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F584"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bookmarkStart w:id="0" w:name="_Hlk93058150"/>
    </w:p>
    <w:p w14:paraId="3DFBADBB"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7B44C488"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1834A14D"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361CBF3F"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07E1972D"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7471512B"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3A43C4D3"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The University of the State of New York</w:t>
      </w:r>
    </w:p>
    <w:p w14:paraId="54E2A333"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THE STATE EDUCATION DEPARTMENT</w:t>
      </w:r>
    </w:p>
    <w:p w14:paraId="159BBF7C"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Office of Higher Education</w:t>
      </w:r>
    </w:p>
    <w:p w14:paraId="130DB75D" w14:textId="77777777" w:rsidR="00B562F1" w:rsidRPr="002B4067" w:rsidRDefault="009A6A31" w:rsidP="0024232E">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xml:space="preserve">Office of Access, Equity and Community Engagement Services </w:t>
      </w:r>
      <w:r w:rsidR="0024232E" w:rsidRPr="002B4067">
        <w:rPr>
          <w:rFonts w:asciiTheme="minorHAnsi" w:eastAsia="MS Mincho" w:hAnsiTheme="minorHAnsi" w:cstheme="minorHAnsi"/>
          <w:color w:val="auto"/>
          <w:sz w:val="22"/>
          <w:szCs w:val="22"/>
          <w:lang w:eastAsia="ja-JP" w:bidi="hi-IN"/>
        </w:rPr>
        <w:t xml:space="preserve"> </w:t>
      </w:r>
    </w:p>
    <w:p w14:paraId="104030EC"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89 Washington Avenue</w:t>
      </w:r>
    </w:p>
    <w:p w14:paraId="09A181D0"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xml:space="preserve">Room </w:t>
      </w:r>
      <w:r w:rsidR="00933C55" w:rsidRPr="002B4067">
        <w:rPr>
          <w:rFonts w:asciiTheme="minorHAnsi" w:eastAsia="MS Mincho" w:hAnsiTheme="minorHAnsi" w:cstheme="minorHAnsi"/>
          <w:color w:val="auto"/>
          <w:sz w:val="22"/>
          <w:szCs w:val="22"/>
          <w:lang w:eastAsia="ja-JP" w:bidi="hi-IN"/>
        </w:rPr>
        <w:t>505W</w:t>
      </w:r>
      <w:r w:rsidRPr="002B4067">
        <w:rPr>
          <w:rFonts w:asciiTheme="minorHAnsi" w:eastAsia="MS Mincho" w:hAnsiTheme="minorHAnsi" w:cstheme="minorHAnsi"/>
          <w:color w:val="auto"/>
          <w:sz w:val="22"/>
          <w:szCs w:val="22"/>
          <w:lang w:eastAsia="ja-JP" w:bidi="hi-IN"/>
        </w:rPr>
        <w:t xml:space="preserve">, Education Building </w:t>
      </w:r>
    </w:p>
    <w:p w14:paraId="13FDC542"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Albany, New York 12234</w:t>
      </w:r>
    </w:p>
    <w:p w14:paraId="09852D67"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552B7347"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7EF240BB"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2EAA5340"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574887E7"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149297F7"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56DC998C"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67FB8040"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367402C6"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p>
    <w:p w14:paraId="1B9B3282"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Guidelines</w:t>
      </w:r>
    </w:p>
    <w:p w14:paraId="2BED7121"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 xml:space="preserve">For </w:t>
      </w:r>
    </w:p>
    <w:p w14:paraId="4F19D8E7"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Submission of</w:t>
      </w:r>
    </w:p>
    <w:p w14:paraId="2DA2EE8F" w14:textId="66A2F980"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Liberty Partnerships Program Proposals</w:t>
      </w:r>
    </w:p>
    <w:p w14:paraId="154AA38E" w14:textId="44428DAD" w:rsidR="00953D6B" w:rsidRPr="002B4067" w:rsidRDefault="00953D6B"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GC 22-007</w:t>
      </w:r>
    </w:p>
    <w:p w14:paraId="5EA6B937" w14:textId="77777777" w:rsidR="00B562F1" w:rsidRPr="002B4067" w:rsidRDefault="00B562F1"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 xml:space="preserve">For the Period </w:t>
      </w:r>
    </w:p>
    <w:p w14:paraId="3D1C67F2" w14:textId="77777777" w:rsidR="00B562F1" w:rsidRPr="002B4067" w:rsidRDefault="009A6A31" w:rsidP="00B562F1">
      <w:pPr>
        <w:autoSpaceDE w:val="0"/>
        <w:autoSpaceDN w:val="0"/>
        <w:adjustRightInd w:val="0"/>
        <w:jc w:val="center"/>
        <w:rPr>
          <w:rFonts w:asciiTheme="minorHAnsi" w:eastAsia="MS Mincho" w:hAnsiTheme="minorHAnsi" w:cstheme="minorHAnsi"/>
          <w:b/>
          <w:color w:val="auto"/>
          <w:sz w:val="22"/>
          <w:szCs w:val="22"/>
          <w:lang w:eastAsia="ja-JP" w:bidi="hi-IN"/>
        </w:rPr>
      </w:pPr>
      <w:r w:rsidRPr="002B4067">
        <w:rPr>
          <w:rFonts w:asciiTheme="minorHAnsi" w:eastAsia="MS Mincho" w:hAnsiTheme="minorHAnsi" w:cstheme="minorHAnsi"/>
          <w:b/>
          <w:color w:val="auto"/>
          <w:sz w:val="22"/>
          <w:szCs w:val="22"/>
          <w:lang w:eastAsia="ja-JP" w:bidi="hi-IN"/>
        </w:rPr>
        <w:t xml:space="preserve">September 1, </w:t>
      </w:r>
      <w:proofErr w:type="gramStart"/>
      <w:r w:rsidRPr="002B4067">
        <w:rPr>
          <w:rFonts w:asciiTheme="minorHAnsi" w:eastAsia="MS Mincho" w:hAnsiTheme="minorHAnsi" w:cstheme="minorHAnsi"/>
          <w:b/>
          <w:color w:val="auto"/>
          <w:sz w:val="22"/>
          <w:szCs w:val="22"/>
          <w:lang w:eastAsia="ja-JP" w:bidi="hi-IN"/>
        </w:rPr>
        <w:t>2022</w:t>
      </w:r>
      <w:proofErr w:type="gramEnd"/>
      <w:r w:rsidRPr="002B4067">
        <w:rPr>
          <w:rFonts w:asciiTheme="minorHAnsi" w:eastAsia="MS Mincho" w:hAnsiTheme="minorHAnsi" w:cstheme="minorHAnsi"/>
          <w:b/>
          <w:color w:val="auto"/>
          <w:sz w:val="22"/>
          <w:szCs w:val="22"/>
          <w:lang w:eastAsia="ja-JP" w:bidi="hi-IN"/>
        </w:rPr>
        <w:t xml:space="preserve"> through August 31, 2027</w:t>
      </w:r>
    </w:p>
    <w:p w14:paraId="05CC7726"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1003A42E" w14:textId="77777777" w:rsidR="00B562F1" w:rsidRPr="002B4067" w:rsidRDefault="00B562F1" w:rsidP="00B562F1">
      <w:pPr>
        <w:autoSpaceDE w:val="0"/>
        <w:autoSpaceDN w:val="0"/>
        <w:adjustRightInd w:val="0"/>
        <w:jc w:val="center"/>
        <w:rPr>
          <w:rFonts w:asciiTheme="minorHAnsi" w:eastAsia="MS Mincho" w:hAnsiTheme="minorHAnsi" w:cstheme="minorHAnsi"/>
          <w:color w:val="auto"/>
          <w:sz w:val="22"/>
          <w:szCs w:val="22"/>
          <w:lang w:eastAsia="ja-JP" w:bidi="hi-IN"/>
        </w:rPr>
      </w:pPr>
    </w:p>
    <w:p w14:paraId="76BE351A" w14:textId="557BC62D" w:rsidR="00B562F1" w:rsidRPr="00CD198E" w:rsidRDefault="009A6A31" w:rsidP="00D24C17">
      <w:pPr>
        <w:autoSpaceDE w:val="0"/>
        <w:autoSpaceDN w:val="0"/>
        <w:adjustRightInd w:val="0"/>
        <w:jc w:val="center"/>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xml:space="preserve">Proposals are due by </w:t>
      </w:r>
      <w:r w:rsidR="00072F0D">
        <w:rPr>
          <w:rFonts w:asciiTheme="minorHAnsi" w:eastAsia="MS Mincho" w:hAnsiTheme="minorHAnsi" w:cstheme="minorHAnsi"/>
          <w:color w:val="auto"/>
          <w:sz w:val="22"/>
          <w:szCs w:val="22"/>
          <w:lang w:eastAsia="ja-JP" w:bidi="hi-IN"/>
        </w:rPr>
        <w:t>June 28</w:t>
      </w:r>
      <w:r w:rsidRPr="002B4067">
        <w:rPr>
          <w:rFonts w:asciiTheme="minorHAnsi" w:eastAsia="MS Mincho" w:hAnsiTheme="minorHAnsi" w:cstheme="minorHAnsi"/>
          <w:color w:val="auto"/>
          <w:sz w:val="22"/>
          <w:szCs w:val="22"/>
          <w:lang w:eastAsia="ja-JP" w:bidi="hi-IN"/>
        </w:rPr>
        <w:t>, 2022</w:t>
      </w:r>
    </w:p>
    <w:p w14:paraId="7A080FB7" w14:textId="77777777" w:rsidR="00B562F1" w:rsidRPr="00CD198E" w:rsidRDefault="00B562F1" w:rsidP="007A6391">
      <w:pPr>
        <w:autoSpaceDE w:val="0"/>
        <w:autoSpaceDN w:val="0"/>
        <w:adjustRightInd w:val="0"/>
        <w:jc w:val="center"/>
        <w:rPr>
          <w:rFonts w:asciiTheme="minorHAnsi" w:eastAsia="MS Mincho" w:hAnsiTheme="minorHAnsi" w:cstheme="minorHAnsi"/>
          <w:b/>
          <w:color w:val="auto"/>
          <w:sz w:val="22"/>
          <w:szCs w:val="22"/>
          <w:lang w:eastAsia="ja-JP" w:bidi="hi-IN"/>
        </w:rPr>
      </w:pPr>
      <w:r w:rsidRPr="00CD198E">
        <w:rPr>
          <w:rFonts w:asciiTheme="minorHAnsi" w:eastAsia="MS Mincho" w:hAnsiTheme="minorHAnsi" w:cstheme="minorHAnsi"/>
          <w:b/>
          <w:color w:val="auto"/>
          <w:sz w:val="22"/>
          <w:szCs w:val="22"/>
          <w:lang w:eastAsia="ja-JP" w:bidi="hi-IN"/>
        </w:rPr>
        <w:br w:type="page"/>
      </w:r>
      <w:r w:rsidRPr="00CD198E">
        <w:rPr>
          <w:rFonts w:asciiTheme="minorHAnsi" w:eastAsia="MS Mincho" w:hAnsiTheme="minorHAnsi" w:cstheme="minorHAnsi"/>
          <w:b/>
          <w:color w:val="auto"/>
          <w:sz w:val="22"/>
          <w:szCs w:val="22"/>
          <w:lang w:eastAsia="ja-JP" w:bidi="hi-IN"/>
        </w:rPr>
        <w:lastRenderedPageBreak/>
        <w:t>Announcement of Funding Opportunity</w:t>
      </w:r>
    </w:p>
    <w:p w14:paraId="224FE7A1" w14:textId="77777777" w:rsidR="00B562F1" w:rsidRPr="00CD198E" w:rsidRDefault="00B562F1" w:rsidP="007A6391">
      <w:pPr>
        <w:autoSpaceDE w:val="0"/>
        <w:autoSpaceDN w:val="0"/>
        <w:adjustRightInd w:val="0"/>
        <w:jc w:val="center"/>
        <w:rPr>
          <w:rFonts w:asciiTheme="minorHAnsi" w:eastAsia="MS Mincho" w:hAnsiTheme="minorHAnsi" w:cstheme="minorHAnsi"/>
          <w:b/>
          <w:color w:val="auto"/>
          <w:sz w:val="22"/>
          <w:szCs w:val="22"/>
          <w:lang w:eastAsia="ja-JP" w:bidi="hi-IN"/>
        </w:rPr>
      </w:pPr>
      <w:r w:rsidRPr="00CD198E">
        <w:rPr>
          <w:rFonts w:asciiTheme="minorHAnsi" w:eastAsia="MS Mincho" w:hAnsiTheme="minorHAnsi" w:cstheme="minorHAnsi"/>
          <w:b/>
          <w:color w:val="auto"/>
          <w:sz w:val="22"/>
          <w:szCs w:val="22"/>
          <w:lang w:eastAsia="ja-JP" w:bidi="hi-IN"/>
        </w:rPr>
        <w:t>Liberty Partnerships Program 20</w:t>
      </w:r>
      <w:r w:rsidR="009A6A31" w:rsidRPr="00CD198E">
        <w:rPr>
          <w:rFonts w:asciiTheme="minorHAnsi" w:eastAsia="MS Mincho" w:hAnsiTheme="minorHAnsi" w:cstheme="minorHAnsi"/>
          <w:b/>
          <w:color w:val="auto"/>
          <w:sz w:val="22"/>
          <w:szCs w:val="22"/>
          <w:lang w:eastAsia="ja-JP" w:bidi="hi-IN"/>
        </w:rPr>
        <w:t>22</w:t>
      </w:r>
      <w:r w:rsidRPr="00CD198E">
        <w:rPr>
          <w:rFonts w:asciiTheme="minorHAnsi" w:eastAsia="MS Mincho" w:hAnsiTheme="minorHAnsi" w:cstheme="minorHAnsi"/>
          <w:b/>
          <w:color w:val="auto"/>
          <w:sz w:val="22"/>
          <w:szCs w:val="22"/>
          <w:lang w:eastAsia="ja-JP" w:bidi="hi-IN"/>
        </w:rPr>
        <w:t>-20</w:t>
      </w:r>
      <w:r w:rsidR="000F1E51" w:rsidRPr="00CD198E">
        <w:rPr>
          <w:rFonts w:asciiTheme="minorHAnsi" w:eastAsia="MS Mincho" w:hAnsiTheme="minorHAnsi" w:cstheme="minorHAnsi"/>
          <w:b/>
          <w:color w:val="auto"/>
          <w:sz w:val="22"/>
          <w:szCs w:val="22"/>
          <w:lang w:eastAsia="ja-JP" w:bidi="hi-IN"/>
        </w:rPr>
        <w:t>2</w:t>
      </w:r>
      <w:r w:rsidR="009A6A31" w:rsidRPr="00CD198E">
        <w:rPr>
          <w:rFonts w:asciiTheme="minorHAnsi" w:eastAsia="MS Mincho" w:hAnsiTheme="minorHAnsi" w:cstheme="minorHAnsi"/>
          <w:b/>
          <w:color w:val="auto"/>
          <w:sz w:val="22"/>
          <w:szCs w:val="22"/>
          <w:lang w:eastAsia="ja-JP" w:bidi="hi-IN"/>
        </w:rPr>
        <w:t>7</w:t>
      </w:r>
    </w:p>
    <w:p w14:paraId="6E75C09C" w14:textId="77777777" w:rsidR="00B562F1" w:rsidRPr="00CD198E" w:rsidRDefault="00B562F1" w:rsidP="007A6391">
      <w:pPr>
        <w:autoSpaceDE w:val="0"/>
        <w:autoSpaceDN w:val="0"/>
        <w:adjustRightInd w:val="0"/>
        <w:spacing w:line="360" w:lineRule="auto"/>
        <w:rPr>
          <w:rFonts w:asciiTheme="minorHAnsi" w:eastAsia="MS Mincho" w:hAnsiTheme="minorHAnsi" w:cstheme="minorHAnsi"/>
          <w:b/>
          <w:color w:val="auto"/>
          <w:sz w:val="22"/>
          <w:szCs w:val="22"/>
          <w:lang w:eastAsia="ja-JP" w:bidi="hi-IN"/>
        </w:rPr>
      </w:pPr>
    </w:p>
    <w:p w14:paraId="366B188F" w14:textId="413626DC" w:rsidR="00DC0AA0" w:rsidRPr="00CD198E" w:rsidRDefault="00B562F1" w:rsidP="00294623">
      <w:pPr>
        <w:autoSpaceDE w:val="0"/>
        <w:autoSpaceDN w:val="0"/>
        <w:adjustRightInd w:val="0"/>
        <w:spacing w:line="360" w:lineRule="auto"/>
        <w:rPr>
          <w:rFonts w:asciiTheme="minorHAnsi" w:hAnsiTheme="minorHAnsi" w:cstheme="minorHAnsi"/>
          <w:color w:val="auto"/>
          <w:sz w:val="22"/>
          <w:szCs w:val="22"/>
        </w:rPr>
      </w:pPr>
      <w:r w:rsidRPr="00CD198E">
        <w:rPr>
          <w:rFonts w:asciiTheme="minorHAnsi" w:eastAsia="MS Mincho" w:hAnsiTheme="minorHAnsi" w:cstheme="minorHAnsi"/>
          <w:b/>
          <w:color w:val="auto"/>
          <w:sz w:val="22"/>
          <w:szCs w:val="22"/>
          <w:lang w:eastAsia="ja-JP" w:bidi="hi-IN"/>
        </w:rPr>
        <w:t>Introduction/Background</w:t>
      </w:r>
      <w:r w:rsidRPr="00CD198E">
        <w:rPr>
          <w:rFonts w:asciiTheme="minorHAnsi" w:eastAsia="MS Mincho" w:hAnsiTheme="minorHAnsi" w:cstheme="minorHAnsi"/>
          <w:b/>
          <w:bCs/>
          <w:color w:val="auto"/>
          <w:sz w:val="22"/>
          <w:szCs w:val="22"/>
          <w:lang w:eastAsia="ja-JP" w:bidi="hi-IN"/>
        </w:rPr>
        <w:t xml:space="preserve">: </w:t>
      </w:r>
      <w:r w:rsidR="007A6391" w:rsidRPr="00CD198E">
        <w:rPr>
          <w:rFonts w:asciiTheme="minorHAnsi" w:hAnsiTheme="minorHAnsi" w:cstheme="minorHAnsi"/>
          <w:color w:val="auto"/>
          <w:sz w:val="22"/>
          <w:szCs w:val="22"/>
          <w:lang w:val="en"/>
        </w:rPr>
        <w:t xml:space="preserve">Through this RFP, New York State Education Department (NYSED) seeks to identify Institutions of Higher Education (IHE) that will create </w:t>
      </w:r>
      <w:r w:rsidR="007A6391" w:rsidRPr="00CD198E">
        <w:rPr>
          <w:rFonts w:asciiTheme="minorHAnsi" w:hAnsiTheme="minorHAnsi" w:cstheme="minorHAnsi"/>
          <w:color w:val="auto"/>
          <w:sz w:val="22"/>
          <w:szCs w:val="22"/>
        </w:rPr>
        <w:t>strong school and community partnerships to deliver research-based</w:t>
      </w:r>
      <w:r w:rsidR="007A6391" w:rsidRPr="00CD198E">
        <w:rPr>
          <w:rFonts w:asciiTheme="minorHAnsi" w:hAnsiTheme="minorHAnsi" w:cstheme="minorHAnsi"/>
          <w:color w:val="auto"/>
          <w:sz w:val="22"/>
          <w:szCs w:val="22"/>
          <w:lang w:val="en"/>
        </w:rPr>
        <w:t xml:space="preserve"> programming to students </w:t>
      </w:r>
      <w:r w:rsidR="007A6391" w:rsidRPr="00CD198E">
        <w:rPr>
          <w:rFonts w:asciiTheme="minorHAnsi" w:hAnsiTheme="minorHAnsi" w:cstheme="minorHAnsi"/>
          <w:color w:val="auto"/>
          <w:sz w:val="22"/>
          <w:szCs w:val="22"/>
        </w:rPr>
        <w:t>enrolled in public and non-public schools that are identified as having a high risk of students dropping out of school.</w:t>
      </w:r>
    </w:p>
    <w:p w14:paraId="4599F167" w14:textId="77777777" w:rsidR="00DC0AA0" w:rsidRPr="00CD198E" w:rsidRDefault="00DC0AA0" w:rsidP="00294623">
      <w:pPr>
        <w:autoSpaceDE w:val="0"/>
        <w:autoSpaceDN w:val="0"/>
        <w:adjustRightInd w:val="0"/>
        <w:spacing w:line="360" w:lineRule="auto"/>
        <w:rPr>
          <w:rFonts w:asciiTheme="minorHAnsi" w:hAnsiTheme="minorHAnsi" w:cstheme="minorHAnsi"/>
          <w:color w:val="auto"/>
          <w:sz w:val="22"/>
          <w:szCs w:val="22"/>
        </w:rPr>
      </w:pPr>
    </w:p>
    <w:p w14:paraId="3DCED2E3" w14:textId="557D8A2E" w:rsidR="00B562F1" w:rsidRPr="00CD198E" w:rsidRDefault="007A6391" w:rsidP="00294623">
      <w:pPr>
        <w:autoSpaceDE w:val="0"/>
        <w:autoSpaceDN w:val="0"/>
        <w:adjustRightInd w:val="0"/>
        <w:spacing w:line="360" w:lineRule="auto"/>
        <w:rPr>
          <w:rFonts w:asciiTheme="minorHAnsi" w:eastAsia="MS Mincho" w:hAnsiTheme="minorHAnsi" w:cstheme="minorHAnsi"/>
          <w:color w:val="auto"/>
          <w:sz w:val="22"/>
          <w:szCs w:val="22"/>
        </w:rPr>
      </w:pPr>
      <w:r w:rsidRPr="00CD198E">
        <w:rPr>
          <w:rFonts w:asciiTheme="minorHAnsi" w:hAnsiTheme="minorHAnsi" w:cstheme="minorHAnsi"/>
          <w:color w:val="auto"/>
          <w:sz w:val="22"/>
          <w:szCs w:val="22"/>
        </w:rPr>
        <w:t>As leaders in the educational community</w:t>
      </w:r>
      <w:r w:rsidR="00DC0AA0" w:rsidRPr="00CD198E">
        <w:rPr>
          <w:rFonts w:asciiTheme="minorHAnsi" w:hAnsiTheme="minorHAnsi" w:cstheme="minorHAnsi"/>
          <w:color w:val="auto"/>
          <w:sz w:val="22"/>
          <w:szCs w:val="22"/>
        </w:rPr>
        <w:t>,</w:t>
      </w:r>
      <w:r w:rsidRPr="00CD198E">
        <w:rPr>
          <w:rFonts w:asciiTheme="minorHAnsi" w:hAnsiTheme="minorHAnsi" w:cstheme="minorHAnsi"/>
          <w:color w:val="auto"/>
          <w:sz w:val="22"/>
          <w:szCs w:val="22"/>
        </w:rPr>
        <w:t xml:space="preserve"> </w:t>
      </w:r>
      <w:r w:rsidRPr="00CD198E">
        <w:rPr>
          <w:rFonts w:asciiTheme="minorHAnsi" w:hAnsiTheme="minorHAnsi" w:cstheme="minorHAnsi"/>
          <w:color w:val="auto"/>
          <w:sz w:val="22"/>
          <w:szCs w:val="22"/>
          <w:lang w:val="en"/>
        </w:rPr>
        <w:t xml:space="preserve">IHEs are </w:t>
      </w:r>
      <w:r w:rsidR="00A46FBB" w:rsidRPr="00CD198E">
        <w:rPr>
          <w:rFonts w:asciiTheme="minorHAnsi" w:hAnsiTheme="minorHAnsi" w:cstheme="minorHAnsi"/>
          <w:color w:val="auto"/>
          <w:sz w:val="22"/>
          <w:szCs w:val="22"/>
          <w:lang w:val="en"/>
        </w:rPr>
        <w:t xml:space="preserve">encouraged </w:t>
      </w:r>
      <w:r w:rsidRPr="00CD198E">
        <w:rPr>
          <w:rFonts w:asciiTheme="minorHAnsi" w:hAnsiTheme="minorHAnsi" w:cstheme="minorHAnsi"/>
          <w:color w:val="auto"/>
          <w:sz w:val="22"/>
          <w:szCs w:val="22"/>
          <w:lang w:val="en"/>
        </w:rPr>
        <w:t xml:space="preserve">to collaborate, </w:t>
      </w:r>
      <w:proofErr w:type="gramStart"/>
      <w:r w:rsidRPr="00CD198E">
        <w:rPr>
          <w:rFonts w:asciiTheme="minorHAnsi" w:hAnsiTheme="minorHAnsi" w:cstheme="minorHAnsi"/>
          <w:color w:val="auto"/>
          <w:sz w:val="22"/>
          <w:szCs w:val="22"/>
          <w:lang w:val="en"/>
        </w:rPr>
        <w:t>design</w:t>
      </w:r>
      <w:proofErr w:type="gramEnd"/>
      <w:r w:rsidRPr="00CD198E">
        <w:rPr>
          <w:rFonts w:asciiTheme="minorHAnsi" w:hAnsiTheme="minorHAnsi" w:cstheme="minorHAnsi"/>
          <w:color w:val="auto"/>
          <w:sz w:val="22"/>
          <w:szCs w:val="22"/>
          <w:lang w:val="en"/>
        </w:rPr>
        <w:t xml:space="preserve"> and implement programming that creates new strategies that influence the way schools work and the way we treat students as active participants in their own learning.</w:t>
      </w:r>
      <w:r w:rsidRPr="00CD198E">
        <w:rPr>
          <w:rFonts w:asciiTheme="minorHAnsi" w:hAnsiTheme="minorHAnsi" w:cstheme="minorHAnsi"/>
          <w:color w:val="auto"/>
          <w:sz w:val="22"/>
          <w:szCs w:val="22"/>
        </w:rPr>
        <w:t xml:space="preserve">  </w:t>
      </w:r>
    </w:p>
    <w:p w14:paraId="427D1978" w14:textId="77777777" w:rsidR="00DC0AA0" w:rsidRPr="00CD198E" w:rsidRDefault="00DC0AA0" w:rsidP="007A6391">
      <w:pPr>
        <w:autoSpaceDE w:val="0"/>
        <w:autoSpaceDN w:val="0"/>
        <w:adjustRightInd w:val="0"/>
        <w:rPr>
          <w:rFonts w:asciiTheme="minorHAnsi" w:eastAsia="MS Mincho" w:hAnsiTheme="minorHAnsi" w:cstheme="minorHAnsi"/>
          <w:b/>
          <w:color w:val="auto"/>
          <w:sz w:val="22"/>
          <w:szCs w:val="22"/>
          <w:lang w:eastAsia="ja-JP" w:bidi="hi-IN"/>
        </w:rPr>
      </w:pPr>
    </w:p>
    <w:p w14:paraId="5446E39D" w14:textId="4C2AF2C2" w:rsidR="00B562F1" w:rsidRPr="00CD198E" w:rsidRDefault="00B562F1" w:rsidP="00294623">
      <w:pPr>
        <w:autoSpaceDE w:val="0"/>
        <w:autoSpaceDN w:val="0"/>
        <w:adjustRightInd w:val="0"/>
        <w:spacing w:line="360" w:lineRule="auto"/>
        <w:rPr>
          <w:rFonts w:asciiTheme="minorHAnsi" w:eastAsia="MS Mincho" w:hAnsiTheme="minorHAnsi" w:cstheme="minorHAnsi"/>
          <w:color w:val="auto"/>
          <w:sz w:val="22"/>
          <w:szCs w:val="22"/>
          <w:lang w:val="en"/>
        </w:rPr>
      </w:pPr>
      <w:r w:rsidRPr="00CD198E">
        <w:rPr>
          <w:rFonts w:asciiTheme="minorHAnsi" w:eastAsia="MS Mincho" w:hAnsiTheme="minorHAnsi" w:cstheme="minorHAnsi"/>
          <w:b/>
          <w:color w:val="auto"/>
          <w:sz w:val="22"/>
          <w:szCs w:val="22"/>
          <w:lang w:eastAsia="ja-JP" w:bidi="hi-IN"/>
        </w:rPr>
        <w:t>Legislative Authorit</w:t>
      </w:r>
      <w:r w:rsidRPr="00CD198E">
        <w:rPr>
          <w:rFonts w:asciiTheme="minorHAnsi" w:eastAsia="MS Mincho" w:hAnsiTheme="minorHAnsi" w:cstheme="minorHAnsi"/>
          <w:b/>
          <w:bCs/>
          <w:color w:val="auto"/>
          <w:sz w:val="22"/>
          <w:szCs w:val="22"/>
          <w:lang w:eastAsia="ja-JP" w:bidi="hi-IN"/>
        </w:rPr>
        <w:t xml:space="preserve">y: </w:t>
      </w:r>
      <w:r w:rsidR="007A6391" w:rsidRPr="00CD198E">
        <w:rPr>
          <w:rFonts w:asciiTheme="minorHAnsi" w:hAnsiTheme="minorHAnsi" w:cstheme="minorHAnsi"/>
          <w:color w:val="auto"/>
          <w:sz w:val="22"/>
          <w:szCs w:val="22"/>
          <w:lang w:val="en"/>
        </w:rPr>
        <w:t>The Liberty Partnerships Program (LPP) was established in 1988 under Section 612, Subdivision 6 of the Education Law to address the significantly elevated high school dropout rate among New York’s youth. The authorizing legislation stated</w:t>
      </w:r>
      <w:r w:rsidR="001F022F" w:rsidRPr="00CD198E">
        <w:rPr>
          <w:rFonts w:asciiTheme="minorHAnsi" w:hAnsiTheme="minorHAnsi" w:cstheme="minorHAnsi"/>
          <w:color w:val="auto"/>
          <w:sz w:val="22"/>
          <w:szCs w:val="22"/>
          <w:lang w:val="en"/>
        </w:rPr>
        <w:t>,</w:t>
      </w:r>
      <w:r w:rsidR="007A6391" w:rsidRPr="00CD198E">
        <w:rPr>
          <w:rFonts w:asciiTheme="minorHAnsi" w:hAnsiTheme="minorHAnsi" w:cstheme="minorHAnsi"/>
          <w:color w:val="auto"/>
          <w:sz w:val="22"/>
          <w:szCs w:val="22"/>
          <w:lang w:val="en"/>
        </w:rPr>
        <w:t xml:space="preserve"> “the failure of many young New Yorkers to complete their secondary education limited their opportunity for a life of fulfillment, prevents them from advancing into postsecondary education and hinders the State’s efforts to provide a well-trained workforce for business and industry in New York.</w:t>
      </w:r>
      <w:r w:rsidR="00DC3395" w:rsidRPr="00CD198E">
        <w:rPr>
          <w:rFonts w:asciiTheme="minorHAnsi" w:hAnsiTheme="minorHAnsi" w:cstheme="minorHAnsi"/>
          <w:color w:val="auto"/>
          <w:sz w:val="22"/>
          <w:szCs w:val="22"/>
          <w:lang w:val="en"/>
        </w:rPr>
        <w:t>”</w:t>
      </w:r>
    </w:p>
    <w:p w14:paraId="3E96E1C4" w14:textId="77777777" w:rsidR="005E11A9" w:rsidRPr="00CD198E" w:rsidRDefault="005E11A9" w:rsidP="007A6391">
      <w:pPr>
        <w:autoSpaceDE w:val="0"/>
        <w:autoSpaceDN w:val="0"/>
        <w:adjustRightInd w:val="0"/>
        <w:rPr>
          <w:rFonts w:asciiTheme="minorHAnsi" w:eastAsia="MS Mincho" w:hAnsiTheme="minorHAnsi" w:cstheme="minorHAnsi"/>
          <w:b/>
          <w:color w:val="auto"/>
          <w:sz w:val="22"/>
          <w:szCs w:val="22"/>
          <w:lang w:eastAsia="ja-JP" w:bidi="hi-IN"/>
        </w:rPr>
      </w:pPr>
    </w:p>
    <w:p w14:paraId="3D5FECFA" w14:textId="77777777" w:rsidR="005E11A9" w:rsidRPr="00CD198E" w:rsidRDefault="005E11A9" w:rsidP="005E11A9">
      <w:pPr>
        <w:autoSpaceDE w:val="0"/>
        <w:autoSpaceDN w:val="0"/>
        <w:adjustRightInd w:val="0"/>
        <w:rPr>
          <w:rFonts w:asciiTheme="minorHAnsi" w:eastAsia="MS Mincho" w:hAnsiTheme="minorHAnsi" w:cstheme="minorHAnsi"/>
          <w:b/>
          <w:color w:val="auto"/>
          <w:sz w:val="22"/>
          <w:szCs w:val="22"/>
          <w:lang w:eastAsia="ja-JP" w:bidi="hi-IN"/>
        </w:rPr>
      </w:pPr>
      <w:r w:rsidRPr="00CD198E">
        <w:rPr>
          <w:rFonts w:asciiTheme="minorHAnsi" w:eastAsia="MS Mincho" w:hAnsiTheme="minorHAnsi" w:cstheme="minorHAnsi"/>
          <w:b/>
          <w:color w:val="auto"/>
          <w:sz w:val="22"/>
          <w:szCs w:val="22"/>
          <w:lang w:eastAsia="ja-JP" w:bidi="hi-IN"/>
        </w:rPr>
        <w:t>Purpose/</w:t>
      </w:r>
      <w:r w:rsidR="00050D8A" w:rsidRPr="00CD198E">
        <w:rPr>
          <w:rFonts w:asciiTheme="minorHAnsi" w:eastAsia="MS Mincho" w:hAnsiTheme="minorHAnsi" w:cstheme="minorHAnsi"/>
          <w:b/>
          <w:color w:val="auto"/>
          <w:sz w:val="22"/>
          <w:szCs w:val="22"/>
          <w:lang w:eastAsia="ja-JP" w:bidi="hi-IN"/>
        </w:rPr>
        <w:t>Services</w:t>
      </w:r>
      <w:r w:rsidRPr="00CD198E">
        <w:rPr>
          <w:rFonts w:asciiTheme="minorHAnsi" w:eastAsia="MS Mincho" w:hAnsiTheme="minorHAnsi" w:cstheme="minorHAnsi"/>
          <w:b/>
          <w:color w:val="auto"/>
          <w:sz w:val="22"/>
          <w:szCs w:val="22"/>
          <w:lang w:eastAsia="ja-JP" w:bidi="hi-IN"/>
        </w:rPr>
        <w:t>:</w:t>
      </w:r>
    </w:p>
    <w:p w14:paraId="24130552" w14:textId="77777777" w:rsidR="005E11A9" w:rsidRPr="00CD198E" w:rsidRDefault="005E11A9" w:rsidP="005E11A9">
      <w:pPr>
        <w:autoSpaceDE w:val="0"/>
        <w:autoSpaceDN w:val="0"/>
        <w:adjustRightInd w:val="0"/>
        <w:rPr>
          <w:rFonts w:asciiTheme="minorHAnsi" w:eastAsia="MS Mincho" w:hAnsiTheme="minorHAnsi" w:cstheme="minorHAnsi"/>
          <w:color w:val="auto"/>
          <w:sz w:val="22"/>
          <w:szCs w:val="22"/>
          <w:lang w:eastAsia="ja-JP" w:bidi="hi-IN"/>
        </w:rPr>
      </w:pPr>
    </w:p>
    <w:p w14:paraId="08BFCDBE" w14:textId="77777777" w:rsidR="005E11A9" w:rsidRPr="00CD198E" w:rsidRDefault="005E11A9" w:rsidP="00294623">
      <w:pPr>
        <w:autoSpaceDE w:val="0"/>
        <w:autoSpaceDN w:val="0"/>
        <w:adjustRightInd w:val="0"/>
        <w:spacing w:line="360" w:lineRule="auto"/>
        <w:rPr>
          <w:rFonts w:asciiTheme="minorHAnsi" w:eastAsia="MS Mincho" w:hAnsiTheme="minorHAnsi" w:cstheme="minorHAnsi"/>
          <w:color w:val="auto"/>
          <w:sz w:val="22"/>
          <w:szCs w:val="22"/>
          <w:lang w:eastAsia="ja-JP" w:bidi="hi-IN"/>
        </w:rPr>
      </w:pPr>
      <w:bookmarkStart w:id="1" w:name="_Hlk93409716"/>
      <w:r w:rsidRPr="00CD198E">
        <w:rPr>
          <w:rFonts w:asciiTheme="minorHAnsi" w:eastAsia="MS Mincho" w:hAnsiTheme="minorHAnsi" w:cstheme="minorHAnsi"/>
          <w:color w:val="auto"/>
          <w:sz w:val="22"/>
          <w:szCs w:val="22"/>
          <w:lang w:eastAsia="ja-JP" w:bidi="hi-IN"/>
        </w:rPr>
        <w:t>The purpose of the Liberty Partnerships Program is to provide for a continuity of services throughout a student's progression through secondary school for those students who are identified as at-risk of dropping out</w:t>
      </w:r>
      <w:bookmarkEnd w:id="1"/>
      <w:r w:rsidRPr="00CD198E">
        <w:rPr>
          <w:rFonts w:asciiTheme="minorHAnsi" w:eastAsia="MS Mincho" w:hAnsiTheme="minorHAnsi" w:cstheme="minorHAnsi"/>
          <w:color w:val="auto"/>
          <w:sz w:val="22"/>
          <w:szCs w:val="22"/>
          <w:lang w:eastAsia="ja-JP" w:bidi="hi-IN"/>
        </w:rPr>
        <w:t xml:space="preserve">.  </w:t>
      </w:r>
      <w:r w:rsidR="00050D8A" w:rsidRPr="00CD198E">
        <w:rPr>
          <w:rFonts w:asciiTheme="minorHAnsi" w:eastAsia="MS Mincho" w:hAnsiTheme="minorHAnsi" w:cstheme="minorHAnsi"/>
          <w:color w:val="auto"/>
          <w:sz w:val="22"/>
          <w:szCs w:val="22"/>
          <w:lang w:eastAsia="ja-JP" w:bidi="hi-IN"/>
        </w:rPr>
        <w:t xml:space="preserve">Services to be provided under this section may include </w:t>
      </w:r>
      <w:r w:rsidR="00E5583E" w:rsidRPr="00CD198E">
        <w:rPr>
          <w:rFonts w:asciiTheme="minorHAnsi" w:eastAsia="MS Mincho" w:hAnsiTheme="minorHAnsi" w:cstheme="minorHAnsi"/>
          <w:color w:val="auto"/>
          <w:sz w:val="22"/>
          <w:szCs w:val="22"/>
          <w:lang w:eastAsia="ja-JP" w:bidi="hi-IN"/>
        </w:rPr>
        <w:t>skills assessment</w:t>
      </w:r>
      <w:r w:rsidR="00050D8A" w:rsidRPr="00CD198E">
        <w:rPr>
          <w:rFonts w:asciiTheme="minorHAnsi" w:eastAsia="MS Mincho" w:hAnsiTheme="minorHAnsi" w:cstheme="minorHAnsi"/>
          <w:color w:val="auto"/>
          <w:sz w:val="22"/>
          <w:szCs w:val="22"/>
          <w:lang w:eastAsia="ja-JP" w:bidi="hi-IN"/>
        </w:rPr>
        <w:t>, tutoring</w:t>
      </w:r>
      <w:r w:rsidR="00E5583E" w:rsidRPr="00CD198E">
        <w:rPr>
          <w:rFonts w:asciiTheme="minorHAnsi" w:eastAsia="MS Mincho" w:hAnsiTheme="minorHAnsi" w:cstheme="minorHAnsi"/>
          <w:color w:val="auto"/>
          <w:sz w:val="22"/>
          <w:szCs w:val="22"/>
          <w:lang w:eastAsia="ja-JP" w:bidi="hi-IN"/>
        </w:rPr>
        <w:t>, academic</w:t>
      </w:r>
      <w:r w:rsidR="00050D8A" w:rsidRPr="00CD198E">
        <w:rPr>
          <w:rFonts w:asciiTheme="minorHAnsi" w:eastAsia="MS Mincho" w:hAnsiTheme="minorHAnsi" w:cstheme="minorHAnsi"/>
          <w:color w:val="auto"/>
          <w:sz w:val="22"/>
          <w:szCs w:val="22"/>
          <w:lang w:eastAsia="ja-JP" w:bidi="hi-IN"/>
        </w:rPr>
        <w:t xml:space="preserve"> and personal counseling, </w:t>
      </w:r>
      <w:r w:rsidR="00E5583E" w:rsidRPr="00CD198E">
        <w:rPr>
          <w:rFonts w:asciiTheme="minorHAnsi" w:eastAsia="MS Mincho" w:hAnsiTheme="minorHAnsi" w:cstheme="minorHAnsi"/>
          <w:color w:val="auto"/>
          <w:sz w:val="22"/>
          <w:szCs w:val="22"/>
          <w:lang w:eastAsia="ja-JP" w:bidi="hi-IN"/>
        </w:rPr>
        <w:t>family counseling</w:t>
      </w:r>
      <w:r w:rsidR="00050D8A" w:rsidRPr="00CD198E">
        <w:rPr>
          <w:rFonts w:asciiTheme="minorHAnsi" w:eastAsia="MS Mincho" w:hAnsiTheme="minorHAnsi" w:cstheme="minorHAnsi"/>
          <w:color w:val="auto"/>
          <w:sz w:val="22"/>
          <w:szCs w:val="22"/>
          <w:lang w:eastAsia="ja-JP" w:bidi="hi-IN"/>
        </w:rPr>
        <w:t xml:space="preserve"> and home visits, staff development activities for personnel with direct responsibility for such students, and mentoring programs.</w:t>
      </w:r>
    </w:p>
    <w:p w14:paraId="4144B948" w14:textId="77777777" w:rsidR="005E11A9" w:rsidRPr="00CD198E" w:rsidRDefault="005E11A9" w:rsidP="007A6391">
      <w:pPr>
        <w:autoSpaceDE w:val="0"/>
        <w:autoSpaceDN w:val="0"/>
        <w:adjustRightInd w:val="0"/>
        <w:rPr>
          <w:rFonts w:asciiTheme="minorHAnsi" w:eastAsia="MS Mincho" w:hAnsiTheme="minorHAnsi" w:cstheme="minorHAnsi"/>
          <w:b/>
          <w:color w:val="auto"/>
          <w:sz w:val="22"/>
          <w:szCs w:val="22"/>
          <w:lang w:eastAsia="ja-JP" w:bidi="hi-IN"/>
        </w:rPr>
      </w:pPr>
    </w:p>
    <w:p w14:paraId="0484CF09" w14:textId="77777777" w:rsidR="000F1E51" w:rsidRPr="00CD198E" w:rsidRDefault="00B562F1" w:rsidP="00294623">
      <w:pPr>
        <w:pStyle w:val="NormalWeb"/>
        <w:shd w:val="clear" w:color="auto" w:fill="FFFFFF"/>
        <w:spacing w:before="0" w:beforeAutospacing="0" w:after="0" w:afterAutospacing="0" w:line="360" w:lineRule="auto"/>
        <w:rPr>
          <w:rFonts w:asciiTheme="minorHAnsi" w:eastAsia="MS Mincho" w:hAnsiTheme="minorHAnsi" w:cstheme="minorHAnsi"/>
          <w:b/>
          <w:sz w:val="22"/>
          <w:szCs w:val="22"/>
          <w:lang w:eastAsia="ja-JP" w:bidi="hi-IN"/>
        </w:rPr>
      </w:pPr>
      <w:r w:rsidRPr="00CD198E">
        <w:rPr>
          <w:rFonts w:asciiTheme="minorHAnsi" w:eastAsia="MS Mincho" w:hAnsiTheme="minorHAnsi" w:cstheme="minorHAnsi"/>
          <w:b/>
          <w:sz w:val="22"/>
          <w:szCs w:val="22"/>
          <w:lang w:eastAsia="ja-JP" w:bidi="hi-IN"/>
        </w:rPr>
        <w:t xml:space="preserve">Eligible Applicants: </w:t>
      </w:r>
      <w:r w:rsidR="00050D8A" w:rsidRPr="00CD198E">
        <w:rPr>
          <w:rFonts w:asciiTheme="minorHAnsi" w:eastAsia="MS Mincho" w:hAnsiTheme="minorHAnsi" w:cstheme="minorHAnsi"/>
          <w:sz w:val="22"/>
          <w:szCs w:val="22"/>
          <w:lang w:eastAsia="ja-JP" w:bidi="hi-IN"/>
        </w:rPr>
        <w:t>EDL</w:t>
      </w:r>
      <w:r w:rsidR="00050D8A" w:rsidRPr="00CD198E">
        <w:rPr>
          <w:rFonts w:asciiTheme="minorHAnsi" w:eastAsia="MS Mincho" w:hAnsiTheme="minorHAnsi" w:cstheme="minorHAnsi"/>
          <w:b/>
          <w:sz w:val="22"/>
          <w:szCs w:val="22"/>
          <w:lang w:eastAsia="ja-JP" w:bidi="hi-IN"/>
        </w:rPr>
        <w:t xml:space="preserve"> </w:t>
      </w:r>
      <w:r w:rsidR="000F1E51" w:rsidRPr="00CD198E">
        <w:rPr>
          <w:rFonts w:asciiTheme="minorHAnsi" w:eastAsia="MS Mincho" w:hAnsiTheme="minorHAnsi" w:cstheme="minorHAnsi"/>
          <w:sz w:val="22"/>
          <w:szCs w:val="22"/>
          <w:lang w:eastAsia="ja-JP" w:bidi="hi-IN"/>
        </w:rPr>
        <w:t>§ 612</w:t>
      </w:r>
      <w:r w:rsidR="00050D8A" w:rsidRPr="00CD198E">
        <w:rPr>
          <w:rFonts w:asciiTheme="minorHAnsi" w:eastAsia="MS Mincho" w:hAnsiTheme="minorHAnsi" w:cstheme="minorHAnsi"/>
          <w:sz w:val="22"/>
          <w:szCs w:val="22"/>
          <w:lang w:eastAsia="ja-JP" w:bidi="hi-IN"/>
        </w:rPr>
        <w:t>; “…</w:t>
      </w:r>
      <w:r w:rsidR="000F1E51" w:rsidRPr="00CD198E">
        <w:rPr>
          <w:rFonts w:asciiTheme="minorHAnsi" w:eastAsia="MS Mincho" w:hAnsiTheme="minorHAnsi" w:cstheme="minorHAnsi"/>
          <w:sz w:val="22"/>
          <w:szCs w:val="22"/>
          <w:lang w:eastAsia="ja-JP" w:bidi="hi-IN"/>
        </w:rPr>
        <w:t>awards shall be made on a competitive</w:t>
      </w:r>
      <w:r w:rsidR="005E11A9" w:rsidRPr="00CD198E">
        <w:rPr>
          <w:rFonts w:asciiTheme="minorHAnsi" w:eastAsia="MS Mincho" w:hAnsiTheme="minorHAnsi" w:cstheme="minorHAnsi"/>
          <w:sz w:val="22"/>
          <w:szCs w:val="22"/>
          <w:lang w:eastAsia="ja-JP" w:bidi="hi-IN"/>
        </w:rPr>
        <w:t xml:space="preserve"> </w:t>
      </w:r>
      <w:r w:rsidR="000F1E51" w:rsidRPr="00CD198E">
        <w:rPr>
          <w:rFonts w:asciiTheme="minorHAnsi" w:eastAsia="MS Mincho" w:hAnsiTheme="minorHAnsi" w:cstheme="minorHAnsi"/>
          <w:sz w:val="22"/>
          <w:szCs w:val="22"/>
          <w:lang w:eastAsia="ja-JP" w:bidi="hi-IN"/>
        </w:rPr>
        <w:t>basis to degree-granting institutions of higher education or consortia of degree-granting higher education institutions in cooperation with school districts and not-for-profit community-based organizations. In addition, in areas of the state where no degree-granting institution or</w:t>
      </w:r>
      <w:r w:rsidR="005E11A9" w:rsidRPr="00CD198E">
        <w:rPr>
          <w:rFonts w:asciiTheme="minorHAnsi" w:eastAsia="MS Mincho" w:hAnsiTheme="minorHAnsi" w:cstheme="minorHAnsi"/>
          <w:sz w:val="22"/>
          <w:szCs w:val="22"/>
          <w:lang w:eastAsia="ja-JP" w:bidi="hi-IN"/>
        </w:rPr>
        <w:t xml:space="preserve"> </w:t>
      </w:r>
      <w:r w:rsidR="000F1E51" w:rsidRPr="00CD198E">
        <w:rPr>
          <w:rFonts w:asciiTheme="minorHAnsi" w:eastAsia="MS Mincho" w:hAnsiTheme="minorHAnsi" w:cstheme="minorHAnsi"/>
          <w:sz w:val="22"/>
          <w:szCs w:val="22"/>
          <w:lang w:eastAsia="ja-JP" w:bidi="hi-IN"/>
        </w:rPr>
        <w:t>consortium of degree-granting</w:t>
      </w:r>
      <w:r w:rsidR="005E11A9" w:rsidRPr="00CD198E">
        <w:rPr>
          <w:rFonts w:asciiTheme="minorHAnsi" w:eastAsia="MS Mincho" w:hAnsiTheme="minorHAnsi" w:cstheme="minorHAnsi"/>
          <w:sz w:val="22"/>
          <w:szCs w:val="22"/>
          <w:lang w:eastAsia="ja-JP" w:bidi="hi-IN"/>
        </w:rPr>
        <w:t xml:space="preserve"> </w:t>
      </w:r>
      <w:r w:rsidR="000F1E51" w:rsidRPr="00CD198E">
        <w:rPr>
          <w:rFonts w:asciiTheme="minorHAnsi" w:eastAsia="MS Mincho" w:hAnsiTheme="minorHAnsi" w:cstheme="minorHAnsi"/>
          <w:sz w:val="22"/>
          <w:szCs w:val="22"/>
          <w:lang w:eastAsia="ja-JP" w:bidi="hi-IN"/>
        </w:rPr>
        <w:t xml:space="preserve">institutions of higher education can provide appropriate services to students, the </w:t>
      </w:r>
      <w:r w:rsidR="005E11A9" w:rsidRPr="00CD198E">
        <w:rPr>
          <w:rFonts w:asciiTheme="minorHAnsi" w:eastAsia="MS Mincho" w:hAnsiTheme="minorHAnsi" w:cstheme="minorHAnsi"/>
          <w:sz w:val="22"/>
          <w:szCs w:val="22"/>
          <w:lang w:eastAsia="ja-JP" w:bidi="hi-IN"/>
        </w:rPr>
        <w:t>c</w:t>
      </w:r>
      <w:r w:rsidR="000F1E51" w:rsidRPr="00CD198E">
        <w:rPr>
          <w:rFonts w:asciiTheme="minorHAnsi" w:eastAsia="MS Mincho" w:hAnsiTheme="minorHAnsi" w:cstheme="minorHAnsi"/>
          <w:sz w:val="22"/>
          <w:szCs w:val="22"/>
          <w:lang w:eastAsia="ja-JP" w:bidi="hi-IN"/>
        </w:rPr>
        <w:t>ommissioner may award grants to not-for-profit community-based organizations in cooperation with school districts.”</w:t>
      </w:r>
      <w:r w:rsidR="000F1E51" w:rsidRPr="00CD198E">
        <w:rPr>
          <w:rFonts w:asciiTheme="minorHAnsi" w:eastAsia="MS Mincho" w:hAnsiTheme="minorHAnsi" w:cstheme="minorHAnsi"/>
          <w:b/>
          <w:sz w:val="22"/>
          <w:szCs w:val="22"/>
          <w:lang w:eastAsia="ja-JP" w:bidi="hi-IN"/>
        </w:rPr>
        <w:t xml:space="preserve"> </w:t>
      </w:r>
    </w:p>
    <w:p w14:paraId="76073182" w14:textId="77777777" w:rsidR="000F1E51" w:rsidRPr="00CD198E" w:rsidRDefault="000F1E51" w:rsidP="00294623">
      <w:pPr>
        <w:pStyle w:val="NormalWeb"/>
        <w:shd w:val="clear" w:color="auto" w:fill="FFFFFF"/>
        <w:spacing w:before="0" w:beforeAutospacing="0" w:after="0" w:afterAutospacing="0" w:line="360" w:lineRule="auto"/>
        <w:rPr>
          <w:rFonts w:asciiTheme="minorHAnsi" w:eastAsia="MS Mincho" w:hAnsiTheme="minorHAnsi" w:cstheme="minorHAnsi"/>
          <w:b/>
          <w:sz w:val="22"/>
          <w:szCs w:val="22"/>
          <w:lang w:eastAsia="ja-JP" w:bidi="hi-IN"/>
        </w:rPr>
      </w:pPr>
    </w:p>
    <w:p w14:paraId="4DD4059D" w14:textId="2E644725" w:rsidR="005E11A9" w:rsidRPr="00CD198E" w:rsidRDefault="00DA7DA5" w:rsidP="00294623">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Each proposal must be submitted by at least one New York State eligible degree granting </w:t>
      </w:r>
      <w:r w:rsidRPr="00CD198E">
        <w:rPr>
          <w:rFonts w:asciiTheme="minorHAnsi" w:hAnsiTheme="minorHAnsi" w:cstheme="minorHAnsi"/>
          <w:sz w:val="22"/>
          <w:szCs w:val="22"/>
          <w:u w:val="single"/>
          <w:lang w:val="en"/>
        </w:rPr>
        <w:t>Institution of Higher Education</w:t>
      </w:r>
      <w:r w:rsidRPr="00CD198E">
        <w:rPr>
          <w:rFonts w:asciiTheme="minorHAnsi" w:hAnsiTheme="minorHAnsi" w:cstheme="minorHAnsi"/>
          <w:sz w:val="22"/>
          <w:szCs w:val="22"/>
          <w:lang w:val="en"/>
        </w:rPr>
        <w:t xml:space="preserve"> (IHE) acting as the fiscal and project coordinator for a partnership with a </w:t>
      </w:r>
      <w:r w:rsidRPr="00CD198E">
        <w:rPr>
          <w:rFonts w:asciiTheme="minorHAnsi" w:hAnsiTheme="minorHAnsi" w:cstheme="minorHAnsi"/>
          <w:sz w:val="22"/>
          <w:szCs w:val="22"/>
          <w:u w:val="single"/>
        </w:rPr>
        <w:t>Local Education Agency</w:t>
      </w:r>
      <w:r w:rsidRPr="00CD198E">
        <w:rPr>
          <w:rFonts w:asciiTheme="minorHAnsi" w:hAnsiTheme="minorHAnsi" w:cstheme="minorHAnsi"/>
          <w:sz w:val="22"/>
          <w:szCs w:val="22"/>
          <w:lang w:val="en"/>
        </w:rPr>
        <w:t xml:space="preserve"> (LEA</w:t>
      </w:r>
      <w:r w:rsidRPr="00CD198E">
        <w:rPr>
          <w:rFonts w:asciiTheme="minorHAnsi" w:hAnsiTheme="minorHAnsi" w:cstheme="minorHAnsi"/>
          <w:sz w:val="22"/>
          <w:szCs w:val="22"/>
        </w:rPr>
        <w:t xml:space="preserve">) and a </w:t>
      </w:r>
      <w:r w:rsidRPr="00CD198E">
        <w:rPr>
          <w:rFonts w:asciiTheme="minorHAnsi" w:hAnsiTheme="minorHAnsi" w:cstheme="minorHAnsi"/>
          <w:sz w:val="22"/>
          <w:szCs w:val="22"/>
          <w:u w:val="single"/>
        </w:rPr>
        <w:t xml:space="preserve">Community Based Organization </w:t>
      </w:r>
      <w:r w:rsidRPr="00CD198E">
        <w:rPr>
          <w:rFonts w:asciiTheme="minorHAnsi" w:hAnsiTheme="minorHAnsi" w:cstheme="minorHAnsi"/>
          <w:sz w:val="22"/>
          <w:szCs w:val="22"/>
        </w:rPr>
        <w:t>(CBO)</w:t>
      </w:r>
      <w:r w:rsidRPr="00CD198E">
        <w:rPr>
          <w:rFonts w:asciiTheme="minorHAnsi" w:hAnsiTheme="minorHAnsi" w:cstheme="minorHAnsi"/>
          <w:sz w:val="22"/>
          <w:szCs w:val="22"/>
          <w:lang w:val="en"/>
        </w:rPr>
        <w:t xml:space="preserve">. </w:t>
      </w:r>
    </w:p>
    <w:p w14:paraId="59E82BCE" w14:textId="77777777" w:rsidR="007A6391" w:rsidRPr="00CD198E" w:rsidRDefault="007A6391" w:rsidP="00294623">
      <w:pPr>
        <w:pStyle w:val="NormalWeb"/>
        <w:shd w:val="clear" w:color="auto" w:fill="FFFFFF"/>
        <w:spacing w:before="0" w:beforeAutospacing="0" w:after="0" w:afterAutospacing="0" w:line="360" w:lineRule="auto"/>
        <w:ind w:left="720"/>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In a </w:t>
      </w:r>
      <w:r w:rsidR="005E11A9" w:rsidRPr="00CD198E">
        <w:rPr>
          <w:rFonts w:asciiTheme="minorHAnsi" w:hAnsiTheme="minorHAnsi" w:cstheme="minorHAnsi"/>
          <w:sz w:val="22"/>
          <w:szCs w:val="22"/>
          <w:lang w:val="en"/>
        </w:rPr>
        <w:t xml:space="preserve">designated Regent’s Region </w:t>
      </w:r>
      <w:r w:rsidRPr="00CD198E">
        <w:rPr>
          <w:rFonts w:asciiTheme="minorHAnsi" w:hAnsiTheme="minorHAnsi" w:cstheme="minorHAnsi"/>
          <w:sz w:val="22"/>
          <w:szCs w:val="22"/>
          <w:lang w:val="en"/>
        </w:rPr>
        <w:t>of the state in which no IHE applies to provide appropriate services to eligible students, a not- for-profit community-based organization(s) in cooperation with a LEA may apply.</w:t>
      </w:r>
      <w:r w:rsidR="000F1E51" w:rsidRPr="00CD198E">
        <w:rPr>
          <w:rFonts w:asciiTheme="minorHAnsi" w:hAnsiTheme="minorHAnsi" w:cstheme="minorHAnsi"/>
          <w:sz w:val="22"/>
          <w:szCs w:val="22"/>
          <w:lang w:val="en"/>
        </w:rPr>
        <w:t xml:space="preserve"> </w:t>
      </w:r>
      <w:r w:rsidR="005E11A9" w:rsidRPr="00CD198E">
        <w:rPr>
          <w:rFonts w:asciiTheme="minorHAnsi" w:hAnsiTheme="minorHAnsi" w:cstheme="minorHAnsi"/>
          <w:sz w:val="22"/>
          <w:szCs w:val="22"/>
          <w:lang w:val="en"/>
        </w:rPr>
        <w:t xml:space="preserve"> </w:t>
      </w:r>
      <w:r w:rsidR="00050D8A" w:rsidRPr="00CD198E">
        <w:rPr>
          <w:rFonts w:asciiTheme="minorHAnsi" w:hAnsiTheme="minorHAnsi" w:cstheme="minorHAnsi"/>
          <w:sz w:val="22"/>
          <w:szCs w:val="22"/>
          <w:lang w:val="en"/>
        </w:rPr>
        <w:t xml:space="preserve">The CBO </w:t>
      </w:r>
      <w:r w:rsidR="00050D8A" w:rsidRPr="00CD198E">
        <w:rPr>
          <w:rFonts w:asciiTheme="minorHAnsi" w:hAnsiTheme="minorHAnsi" w:cstheme="minorHAnsi"/>
          <w:sz w:val="22"/>
          <w:szCs w:val="22"/>
          <w:lang w:val="en"/>
        </w:rPr>
        <w:lastRenderedPageBreak/>
        <w:t xml:space="preserve">would then apply as the lead agency with an </w:t>
      </w:r>
      <w:proofErr w:type="gramStart"/>
      <w:r w:rsidR="00050D8A" w:rsidRPr="00CD198E">
        <w:rPr>
          <w:rFonts w:asciiTheme="minorHAnsi" w:hAnsiTheme="minorHAnsi" w:cstheme="minorHAnsi"/>
          <w:sz w:val="22"/>
          <w:szCs w:val="22"/>
          <w:lang w:val="en"/>
        </w:rPr>
        <w:t>IHE</w:t>
      </w:r>
      <w:proofErr w:type="gramEnd"/>
      <w:r w:rsidR="00050D8A" w:rsidRPr="00CD198E">
        <w:rPr>
          <w:rFonts w:asciiTheme="minorHAnsi" w:hAnsiTheme="minorHAnsi" w:cstheme="minorHAnsi"/>
          <w:sz w:val="22"/>
          <w:szCs w:val="22"/>
          <w:lang w:val="en"/>
        </w:rPr>
        <w:t xml:space="preserve"> and LEA as identified partners.  If such an application is made in a region where an IHE has applied, the CBO application would be deemed ineligible.</w:t>
      </w:r>
    </w:p>
    <w:p w14:paraId="3AE55A86" w14:textId="77777777" w:rsidR="0024232E" w:rsidRPr="00CD198E" w:rsidRDefault="0024232E" w:rsidP="0024232E">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0BCE949C" w14:textId="77777777" w:rsidR="00DC0AA0" w:rsidRPr="00CD198E" w:rsidRDefault="0024232E" w:rsidP="0024232E">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Although SUNY and CUNY colleges may use their respective “Research Foundation” as their fiscal agent if they receive a LPP award, the Research Foundation is not a degree-granting institution and therefore cannot be the applicant.</w:t>
      </w:r>
    </w:p>
    <w:p w14:paraId="0F27D48E" w14:textId="77777777" w:rsidR="0024232E" w:rsidRPr="00CD198E" w:rsidRDefault="0024232E" w:rsidP="007A6391">
      <w:pPr>
        <w:pStyle w:val="NormalWeb"/>
        <w:shd w:val="clear" w:color="auto" w:fill="FFFFFF"/>
        <w:spacing w:before="0" w:beforeAutospacing="0" w:after="0" w:afterAutospacing="0"/>
        <w:rPr>
          <w:rFonts w:asciiTheme="minorHAnsi" w:hAnsiTheme="minorHAnsi" w:cstheme="minorHAnsi"/>
          <w:sz w:val="22"/>
          <w:szCs w:val="22"/>
          <w:lang w:val="en"/>
        </w:rPr>
      </w:pPr>
    </w:p>
    <w:p w14:paraId="061201B0" w14:textId="77777777" w:rsidR="00050D8A" w:rsidRPr="00CD198E" w:rsidRDefault="00050D8A" w:rsidP="007A6391">
      <w:pPr>
        <w:pStyle w:val="NormalWeb"/>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b/>
          <w:sz w:val="22"/>
          <w:szCs w:val="22"/>
          <w:lang w:val="en"/>
        </w:rPr>
        <w:t>Priorities</w:t>
      </w:r>
      <w:r w:rsidRPr="00CD198E">
        <w:rPr>
          <w:rFonts w:asciiTheme="minorHAnsi" w:hAnsiTheme="minorHAnsi" w:cstheme="minorHAnsi"/>
          <w:sz w:val="22"/>
          <w:szCs w:val="22"/>
          <w:lang w:val="en"/>
        </w:rPr>
        <w:t>:</w:t>
      </w:r>
    </w:p>
    <w:p w14:paraId="7BD775F4" w14:textId="77777777" w:rsidR="00050D8A" w:rsidRPr="00CD198E" w:rsidRDefault="00050D8A" w:rsidP="00294623">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13D51A9D" w14:textId="26AFD378" w:rsidR="00050D8A" w:rsidRPr="00CD198E" w:rsidRDefault="00050D8A" w:rsidP="00294623">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According to EDL </w:t>
      </w:r>
      <w:r w:rsidRPr="00CD198E">
        <w:rPr>
          <w:rFonts w:asciiTheme="minorHAnsi" w:eastAsia="MS Mincho" w:hAnsiTheme="minorHAnsi" w:cstheme="minorHAnsi"/>
          <w:sz w:val="22"/>
          <w:szCs w:val="22"/>
          <w:lang w:eastAsia="ja-JP" w:bidi="hi-IN"/>
        </w:rPr>
        <w:t>§ 612; the priorit</w:t>
      </w:r>
      <w:r w:rsidR="006A296C" w:rsidRPr="00CD198E">
        <w:rPr>
          <w:rFonts w:asciiTheme="minorHAnsi" w:eastAsia="MS Mincho" w:hAnsiTheme="minorHAnsi" w:cstheme="minorHAnsi"/>
          <w:sz w:val="22"/>
          <w:szCs w:val="22"/>
          <w:lang w:eastAsia="ja-JP" w:bidi="hi-IN"/>
        </w:rPr>
        <w:t>ies shall include</w:t>
      </w:r>
      <w:r w:rsidRPr="00CD198E">
        <w:rPr>
          <w:rFonts w:asciiTheme="minorHAnsi" w:eastAsia="MS Mincho" w:hAnsiTheme="minorHAnsi" w:cstheme="minorHAnsi"/>
          <w:sz w:val="22"/>
          <w:szCs w:val="22"/>
          <w:lang w:eastAsia="ja-JP" w:bidi="hi-IN"/>
        </w:rPr>
        <w:t xml:space="preserve"> schools identified by the Commissioner as in need of assistance</w:t>
      </w:r>
      <w:r w:rsidR="00B01261" w:rsidRPr="00CD198E">
        <w:rPr>
          <w:rFonts w:asciiTheme="minorHAnsi" w:eastAsia="MS Mincho" w:hAnsiTheme="minorHAnsi" w:cstheme="minorHAnsi"/>
          <w:sz w:val="22"/>
          <w:szCs w:val="22"/>
          <w:lang w:eastAsia="ja-JP" w:bidi="hi-IN"/>
        </w:rPr>
        <w:t>;</w:t>
      </w:r>
      <w:r w:rsidRPr="00CD198E">
        <w:rPr>
          <w:rFonts w:asciiTheme="minorHAnsi" w:eastAsia="MS Mincho" w:hAnsiTheme="minorHAnsi" w:cstheme="minorHAnsi"/>
          <w:sz w:val="22"/>
          <w:szCs w:val="22"/>
          <w:lang w:eastAsia="ja-JP" w:bidi="hi-IN"/>
        </w:rPr>
        <w:t xml:space="preserve"> </w:t>
      </w:r>
      <w:r w:rsidR="006A296C" w:rsidRPr="00CD198E">
        <w:rPr>
          <w:rFonts w:asciiTheme="minorHAnsi" w:eastAsia="MS Mincho" w:hAnsiTheme="minorHAnsi" w:cstheme="minorHAnsi"/>
          <w:sz w:val="22"/>
          <w:szCs w:val="22"/>
          <w:lang w:eastAsia="ja-JP" w:bidi="hi-IN"/>
        </w:rPr>
        <w:t xml:space="preserve">rural schools with students at risk; programs which provide for small group partnerships with low student-staff ratios; colleges which demonstrate a high level of commitment to programs in such fields as education, social work, psychology, and sociology, </w:t>
      </w:r>
      <w:r w:rsidR="005D5F43" w:rsidRPr="00CD198E">
        <w:rPr>
          <w:rFonts w:asciiTheme="minorHAnsi" w:eastAsia="MS Mincho" w:hAnsiTheme="minorHAnsi" w:cstheme="minorHAnsi"/>
          <w:sz w:val="22"/>
          <w:szCs w:val="22"/>
          <w:lang w:eastAsia="ja-JP" w:bidi="hi-IN"/>
        </w:rPr>
        <w:t>and involve faculty members and graduate students from these degree programs.</w:t>
      </w:r>
    </w:p>
    <w:p w14:paraId="716AAE02" w14:textId="77777777" w:rsidR="00050D8A" w:rsidRPr="00CD198E" w:rsidRDefault="00050D8A" w:rsidP="007A6391">
      <w:pPr>
        <w:pStyle w:val="NormalWeb"/>
        <w:shd w:val="clear" w:color="auto" w:fill="FFFFFF"/>
        <w:spacing w:before="0" w:beforeAutospacing="0" w:after="0" w:afterAutospacing="0"/>
        <w:rPr>
          <w:rFonts w:asciiTheme="minorHAnsi" w:hAnsiTheme="minorHAnsi" w:cstheme="minorHAnsi"/>
          <w:sz w:val="22"/>
          <w:szCs w:val="22"/>
          <w:lang w:val="en"/>
        </w:rPr>
      </w:pPr>
    </w:p>
    <w:p w14:paraId="4620722B" w14:textId="77777777" w:rsidR="00DA7DA5" w:rsidRPr="00CD198E" w:rsidRDefault="00DA7DA5" w:rsidP="00DA7DA5">
      <w:pPr>
        <w:pStyle w:val="NormalWeb"/>
        <w:shd w:val="clear" w:color="auto" w:fill="FFFFFF"/>
        <w:spacing w:before="0" w:beforeAutospacing="0" w:after="0" w:afterAutospacing="0"/>
        <w:rPr>
          <w:rFonts w:asciiTheme="minorHAnsi" w:hAnsiTheme="minorHAnsi" w:cstheme="minorHAnsi"/>
          <w:b/>
          <w:sz w:val="22"/>
          <w:szCs w:val="22"/>
          <w:lang w:val="en"/>
        </w:rPr>
      </w:pPr>
      <w:r w:rsidRPr="00CD198E">
        <w:rPr>
          <w:rFonts w:asciiTheme="minorHAnsi" w:hAnsiTheme="minorHAnsi" w:cstheme="minorHAnsi"/>
          <w:b/>
          <w:sz w:val="22"/>
          <w:szCs w:val="22"/>
          <w:lang w:val="en"/>
        </w:rPr>
        <w:t>Requirements</w:t>
      </w:r>
    </w:p>
    <w:p w14:paraId="65C8C0FF" w14:textId="77777777" w:rsidR="00DA7DA5" w:rsidRPr="00CD198E" w:rsidRDefault="00DA7DA5" w:rsidP="00DA7DA5">
      <w:pPr>
        <w:pStyle w:val="NormalWeb"/>
        <w:shd w:val="clear" w:color="auto" w:fill="FFFFFF"/>
        <w:spacing w:before="0" w:beforeAutospacing="0" w:after="0" w:afterAutospacing="0"/>
        <w:rPr>
          <w:rFonts w:asciiTheme="minorHAnsi" w:hAnsiTheme="minorHAnsi" w:cstheme="minorHAnsi"/>
          <w:b/>
          <w:sz w:val="22"/>
          <w:szCs w:val="22"/>
          <w:lang w:val="en"/>
        </w:rPr>
      </w:pPr>
    </w:p>
    <w:p w14:paraId="61A0ED9F" w14:textId="77777777" w:rsidR="00DA7DA5" w:rsidRPr="00CD198E" w:rsidRDefault="00DA7DA5" w:rsidP="00DA7DA5">
      <w:pPr>
        <w:pStyle w:val="NormalWeb"/>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The requirements shall include:</w:t>
      </w:r>
    </w:p>
    <w:p w14:paraId="75C8D7AE" w14:textId="77777777" w:rsidR="00DA7DA5" w:rsidRPr="00CD198E" w:rsidRDefault="00DA7DA5" w:rsidP="00DA7DA5">
      <w:pPr>
        <w:pStyle w:val="NormalWeb"/>
        <w:shd w:val="clear" w:color="auto" w:fill="FFFFFF"/>
        <w:spacing w:before="0" w:beforeAutospacing="0" w:after="0" w:afterAutospacing="0"/>
        <w:rPr>
          <w:rFonts w:asciiTheme="minorHAnsi" w:hAnsiTheme="minorHAnsi" w:cstheme="minorHAnsi"/>
          <w:sz w:val="22"/>
          <w:szCs w:val="22"/>
          <w:lang w:val="en"/>
        </w:rPr>
      </w:pPr>
    </w:p>
    <w:p w14:paraId="35073622"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The IHE must have a partnership with at least one LEA that falls within the categories below: </w:t>
      </w:r>
    </w:p>
    <w:p w14:paraId="70B47D02" w14:textId="77777777" w:rsidR="00DA7DA5" w:rsidRPr="00CD198E" w:rsidRDefault="00DA7DA5" w:rsidP="00CD198E">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1) Be a school eligible for schoolwide programs under Title 1, Section 1114 of Every Student Succeeds Act, and the families of these students, or </w:t>
      </w:r>
    </w:p>
    <w:p w14:paraId="572C9A94" w14:textId="77777777" w:rsidR="00DA7DA5" w:rsidRPr="00CD198E" w:rsidRDefault="00DA7DA5" w:rsidP="00CD198E">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2) Be a school with at least 40 percent of students eligible for free or reduced priced lunch; and the families of these students or</w:t>
      </w:r>
    </w:p>
    <w:p w14:paraId="65330C7C" w14:textId="28DC0B93" w:rsidR="00DA7DA5" w:rsidRPr="00CD198E" w:rsidRDefault="00DA7DA5" w:rsidP="00DA7DA5">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3) </w:t>
      </w:r>
      <w:r w:rsidRPr="00CD198E">
        <w:rPr>
          <w:rFonts w:asciiTheme="minorHAnsi" w:eastAsia="MS Mincho" w:hAnsiTheme="minorHAnsi" w:cstheme="minorHAnsi"/>
          <w:sz w:val="22"/>
          <w:szCs w:val="22"/>
          <w:lang w:val="en" w:eastAsia="ja-JP" w:bidi="hi-IN"/>
        </w:rPr>
        <w:t>Be identified as a</w:t>
      </w:r>
      <w:r w:rsidR="000A2A7E" w:rsidRPr="00CD198E">
        <w:rPr>
          <w:rFonts w:asciiTheme="minorHAnsi" w:eastAsia="MS Mincho" w:hAnsiTheme="minorHAnsi" w:cstheme="minorHAnsi"/>
          <w:sz w:val="22"/>
          <w:szCs w:val="22"/>
          <w:lang w:val="en" w:eastAsia="ja-JP" w:bidi="hi-IN"/>
        </w:rPr>
        <w:t xml:space="preserve"> </w:t>
      </w:r>
      <w:r w:rsidR="000A2A7E" w:rsidRPr="00CD198E">
        <w:rPr>
          <w:rFonts w:asciiTheme="minorHAnsi" w:hAnsiTheme="minorHAnsi" w:cstheme="minorHAnsi"/>
          <w:sz w:val="22"/>
          <w:szCs w:val="22"/>
        </w:rPr>
        <w:t xml:space="preserve">Comprehensive Support and Improvement (CSI) school, or a Targeted Support and Improvement (TSI) </w:t>
      </w:r>
      <w:proofErr w:type="gramStart"/>
      <w:r w:rsidR="000A2A7E" w:rsidRPr="00CD198E">
        <w:rPr>
          <w:rFonts w:asciiTheme="minorHAnsi" w:hAnsiTheme="minorHAnsi" w:cstheme="minorHAnsi"/>
          <w:sz w:val="22"/>
          <w:szCs w:val="22"/>
        </w:rPr>
        <w:t xml:space="preserve">school </w:t>
      </w:r>
      <w:r w:rsidR="000A2A7E" w:rsidRPr="00CD198E">
        <w:rPr>
          <w:rFonts w:asciiTheme="minorHAnsi" w:eastAsia="MS Mincho" w:hAnsiTheme="minorHAnsi" w:cstheme="minorHAnsi"/>
          <w:b/>
          <w:color w:val="000000"/>
          <w:sz w:val="22"/>
          <w:szCs w:val="22"/>
          <w:u w:val="single"/>
          <w:lang w:eastAsia="ja-JP" w:bidi="hi-IN"/>
        </w:rPr>
        <w:t xml:space="preserve"> </w:t>
      </w:r>
      <w:r w:rsidRPr="00CD198E">
        <w:rPr>
          <w:rFonts w:asciiTheme="minorHAnsi" w:eastAsia="MS Mincho" w:hAnsiTheme="minorHAnsi" w:cstheme="minorHAnsi"/>
          <w:sz w:val="22"/>
          <w:szCs w:val="22"/>
          <w:lang w:eastAsia="ja-JP" w:bidi="hi-IN"/>
        </w:rPr>
        <w:t>or</w:t>
      </w:r>
      <w:proofErr w:type="gramEnd"/>
    </w:p>
    <w:p w14:paraId="7272E063" w14:textId="77777777" w:rsidR="00DA7DA5" w:rsidRPr="00CD198E" w:rsidRDefault="00DA7DA5" w:rsidP="00DA7DA5">
      <w:pPr>
        <w:pStyle w:val="NormalWeb"/>
        <w:shd w:val="clear" w:color="auto" w:fill="FFFFFF"/>
        <w:spacing w:before="0" w:beforeAutospacing="0" w:after="0" w:afterAutospacing="0" w:line="360" w:lineRule="auto"/>
        <w:ind w:left="1440"/>
        <w:rPr>
          <w:rFonts w:asciiTheme="minorHAnsi" w:eastAsia="MS Mincho" w:hAnsiTheme="minorHAnsi" w:cstheme="minorHAnsi"/>
          <w:sz w:val="22"/>
          <w:szCs w:val="22"/>
          <w:lang w:eastAsia="ja-JP" w:bidi="hi-IN"/>
        </w:rPr>
      </w:pPr>
      <w:r w:rsidRPr="00CD198E">
        <w:rPr>
          <w:rFonts w:asciiTheme="minorHAnsi" w:eastAsia="MS Mincho" w:hAnsiTheme="minorHAnsi" w:cstheme="minorHAnsi"/>
          <w:sz w:val="22"/>
          <w:szCs w:val="22"/>
          <w:lang w:eastAsia="ja-JP" w:bidi="hi-IN"/>
        </w:rPr>
        <w:t xml:space="preserve">4) Be a rural school with students at risk. </w:t>
      </w:r>
    </w:p>
    <w:p w14:paraId="3C173305" w14:textId="77777777" w:rsidR="00DA7DA5" w:rsidRPr="00CD198E" w:rsidRDefault="00DA7DA5" w:rsidP="00DA7DA5">
      <w:pPr>
        <w:pStyle w:val="NormalWeb"/>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p>
    <w:p w14:paraId="6CB48C1C" w14:textId="484F1858" w:rsidR="00DA7DA5" w:rsidRPr="00CD198E" w:rsidRDefault="00DA7DA5" w:rsidP="00CD198E">
      <w:pPr>
        <w:autoSpaceDE w:val="0"/>
        <w:autoSpaceDN w:val="0"/>
        <w:adjustRightInd w:val="0"/>
        <w:rPr>
          <w:rFonts w:asciiTheme="minorHAnsi" w:eastAsia="MS Mincho" w:hAnsiTheme="minorHAnsi" w:cstheme="minorHAnsi"/>
          <w:color w:val="000000"/>
          <w:sz w:val="22"/>
          <w:szCs w:val="22"/>
          <w:lang w:eastAsia="ja-JP" w:bidi="hi-IN"/>
        </w:rPr>
      </w:pPr>
      <w:r w:rsidRPr="00CD198E">
        <w:rPr>
          <w:rFonts w:asciiTheme="minorHAnsi" w:eastAsia="MS Mincho" w:hAnsiTheme="minorHAnsi" w:cstheme="minorHAnsi"/>
          <w:b/>
          <w:color w:val="000000"/>
          <w:sz w:val="22"/>
          <w:szCs w:val="22"/>
          <w:u w:val="single"/>
          <w:lang w:eastAsia="ja-JP" w:bidi="hi-IN"/>
        </w:rPr>
        <w:t>Priority Schools including</w:t>
      </w:r>
      <w:r w:rsidR="000A2A7E" w:rsidRPr="00CD198E">
        <w:rPr>
          <w:rFonts w:asciiTheme="minorHAnsi" w:eastAsia="MS Mincho" w:hAnsiTheme="minorHAnsi" w:cstheme="minorHAnsi"/>
          <w:b/>
          <w:color w:val="000000"/>
          <w:sz w:val="22"/>
          <w:szCs w:val="22"/>
          <w:u w:val="single"/>
          <w:lang w:eastAsia="ja-JP" w:bidi="hi-IN"/>
        </w:rPr>
        <w:t xml:space="preserve"> </w:t>
      </w:r>
      <w:r w:rsidR="000A2A7E" w:rsidRPr="00CD198E">
        <w:rPr>
          <w:rFonts w:asciiTheme="minorHAnsi" w:hAnsiTheme="minorHAnsi" w:cstheme="minorHAnsi"/>
          <w:color w:val="auto"/>
          <w:sz w:val="22"/>
          <w:szCs w:val="22"/>
        </w:rPr>
        <w:t>a Comprehensive Support and Improvement (CSI) school, or a Targeted Support and Improvement (TSI) school:</w:t>
      </w:r>
      <w:r w:rsidR="000A2A7E" w:rsidRPr="00CD198E">
        <w:rPr>
          <w:rFonts w:asciiTheme="minorHAnsi" w:hAnsiTheme="minorHAnsi" w:cstheme="minorHAnsi"/>
          <w:sz w:val="22"/>
          <w:szCs w:val="22"/>
        </w:rPr>
        <w:t xml:space="preserve"> </w:t>
      </w:r>
      <w:hyperlink r:id="rId8" w:history="1">
        <w:r w:rsidRPr="00AB7A46">
          <w:rPr>
            <w:rStyle w:val="Hyperlink"/>
            <w:rFonts w:asciiTheme="minorHAnsi" w:eastAsia="MS Mincho" w:hAnsiTheme="minorHAnsi" w:cstheme="minorHAnsi"/>
            <w:b/>
            <w:sz w:val="22"/>
            <w:szCs w:val="22"/>
            <w:lang w:eastAsia="ja-JP" w:bidi="hi-IN"/>
          </w:rPr>
          <w:t xml:space="preserve"> </w:t>
        </w:r>
        <w:r w:rsidR="000A2A7E" w:rsidRPr="00AB7A46">
          <w:rPr>
            <w:rStyle w:val="Hyperlink"/>
            <w:rFonts w:asciiTheme="minorHAnsi" w:eastAsia="MS Mincho" w:hAnsiTheme="minorHAnsi" w:cstheme="minorHAnsi"/>
            <w:b/>
            <w:sz w:val="22"/>
            <w:szCs w:val="22"/>
            <w:lang w:eastAsia="ja-JP" w:bidi="hi-IN"/>
          </w:rPr>
          <w:t>http://www.nysed.gov/accountability/essa-accountability-designations</w:t>
        </w:r>
      </w:hyperlink>
    </w:p>
    <w:p w14:paraId="7B8E3603" w14:textId="77777777" w:rsidR="008D6AAC" w:rsidRDefault="008D6AAC" w:rsidP="008D6AAC">
      <w:pPr>
        <w:pStyle w:val="NormalWeb"/>
        <w:shd w:val="clear" w:color="auto" w:fill="FFFFFF"/>
        <w:spacing w:after="0" w:afterAutospacing="0" w:line="360" w:lineRule="auto"/>
        <w:ind w:left="360"/>
        <w:jc w:val="both"/>
        <w:rPr>
          <w:rStyle w:val="CommentReference"/>
          <w:rFonts w:asciiTheme="minorHAnsi" w:hAnsiTheme="minorHAnsi" w:cstheme="minorHAnsi"/>
          <w:sz w:val="22"/>
          <w:szCs w:val="22"/>
        </w:rPr>
      </w:pPr>
    </w:p>
    <w:p w14:paraId="241D16E2" w14:textId="014CD4D9" w:rsidR="00DA7DA5" w:rsidRPr="00CD198E" w:rsidRDefault="002C072A" w:rsidP="00CD198E">
      <w:pPr>
        <w:pStyle w:val="NormalWeb"/>
        <w:shd w:val="clear" w:color="auto" w:fill="FFFFFF"/>
        <w:spacing w:after="0" w:afterAutospacing="0" w:line="360" w:lineRule="auto"/>
        <w:ind w:left="360"/>
        <w:jc w:val="both"/>
        <w:rPr>
          <w:rFonts w:asciiTheme="minorHAnsi" w:hAnsiTheme="minorHAnsi" w:cstheme="minorHAnsi"/>
          <w:sz w:val="22"/>
          <w:szCs w:val="22"/>
          <w:lang w:val="en"/>
        </w:rPr>
      </w:pPr>
      <w:r w:rsidRPr="00CD198E">
        <w:rPr>
          <w:rStyle w:val="CommentReference"/>
          <w:rFonts w:asciiTheme="minorHAnsi" w:hAnsiTheme="minorHAnsi" w:cstheme="minorHAnsi"/>
          <w:sz w:val="22"/>
          <w:szCs w:val="22"/>
        </w:rPr>
        <w:t xml:space="preserve">1.  </w:t>
      </w:r>
      <w:r>
        <w:rPr>
          <w:rStyle w:val="CommentReference"/>
          <w:rFonts w:asciiTheme="minorHAnsi" w:hAnsiTheme="minorHAnsi" w:cstheme="minorHAnsi"/>
          <w:sz w:val="22"/>
          <w:szCs w:val="22"/>
        </w:rPr>
        <w:t xml:space="preserve"> </w:t>
      </w:r>
      <w:r w:rsidRPr="002C072A">
        <w:rPr>
          <w:rFonts w:asciiTheme="minorHAnsi" w:hAnsiTheme="minorHAnsi" w:cstheme="minorHAnsi"/>
          <w:sz w:val="22"/>
          <w:szCs w:val="22"/>
          <w:lang w:val="en"/>
        </w:rPr>
        <w:t>I</w:t>
      </w:r>
      <w:r>
        <w:rPr>
          <w:rFonts w:asciiTheme="minorHAnsi" w:hAnsiTheme="minorHAnsi" w:cstheme="minorHAnsi"/>
          <w:sz w:val="22"/>
          <w:szCs w:val="22"/>
          <w:lang w:val="en"/>
        </w:rPr>
        <w:t>d</w:t>
      </w:r>
      <w:r w:rsidR="00DA7DA5" w:rsidRPr="00CD198E">
        <w:rPr>
          <w:rFonts w:asciiTheme="minorHAnsi" w:hAnsiTheme="minorHAnsi" w:cstheme="minorHAnsi"/>
          <w:sz w:val="22"/>
          <w:szCs w:val="22"/>
          <w:lang w:val="en"/>
        </w:rPr>
        <w:t>entifying students who are at risk of dropping out of middle or secondary school.</w:t>
      </w:r>
    </w:p>
    <w:p w14:paraId="0B03A982"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Projects with an overall student enrollment of at least 200 students with at least 40 students enrolled at each partner school and/or LEA.</w:t>
      </w:r>
    </w:p>
    <w:p w14:paraId="268A85B1"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A project that involves volunteers, parents, and current or former LPP students.</w:t>
      </w:r>
    </w:p>
    <w:p w14:paraId="2B37AA3F" w14:textId="0E3CA171" w:rsidR="00DA7DA5"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that provides continuity of services throughout a student’s progression through middle or secondary school. </w:t>
      </w:r>
    </w:p>
    <w:p w14:paraId="470A1DA7" w14:textId="6A2072F2" w:rsidR="00540E45" w:rsidRDefault="00540E45" w:rsidP="00540E45">
      <w:pPr>
        <w:pStyle w:val="NormalWeb"/>
        <w:shd w:val="clear" w:color="auto" w:fill="FFFFFF"/>
        <w:spacing w:before="0" w:beforeAutospacing="0" w:after="0" w:afterAutospacing="0" w:line="360" w:lineRule="auto"/>
        <w:ind w:left="720"/>
        <w:rPr>
          <w:rFonts w:asciiTheme="minorHAnsi" w:hAnsiTheme="minorHAnsi" w:cstheme="minorHAnsi"/>
          <w:sz w:val="22"/>
          <w:szCs w:val="22"/>
          <w:lang w:val="en"/>
        </w:rPr>
      </w:pPr>
    </w:p>
    <w:p w14:paraId="118B0FA7"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lastRenderedPageBreak/>
        <w:t xml:space="preserve">A project that provides the following services and activities: </w:t>
      </w:r>
    </w:p>
    <w:p w14:paraId="1EE42833" w14:textId="77777777" w:rsidR="00DA7DA5" w:rsidRPr="00CD198E" w:rsidRDefault="00DA7DA5" w:rsidP="00DA7DA5">
      <w:pPr>
        <w:pStyle w:val="NormalWeb"/>
        <w:numPr>
          <w:ilvl w:val="1"/>
          <w:numId w:val="7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Skills assessment/ Personal Learning Plans (PLPs)</w:t>
      </w:r>
    </w:p>
    <w:p w14:paraId="31E6FEA6" w14:textId="77777777" w:rsidR="00DA7DA5" w:rsidRPr="00CD198E" w:rsidRDefault="00DA7DA5" w:rsidP="00DA7DA5">
      <w:pPr>
        <w:pStyle w:val="NormalWeb"/>
        <w:numPr>
          <w:ilvl w:val="1"/>
          <w:numId w:val="7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Social emotional assessment</w:t>
      </w:r>
    </w:p>
    <w:p w14:paraId="05C40325" w14:textId="77777777" w:rsidR="00DA7DA5" w:rsidRPr="00CD198E" w:rsidRDefault="00DA7DA5" w:rsidP="00DA7DA5">
      <w:pPr>
        <w:pStyle w:val="NormalWeb"/>
        <w:numPr>
          <w:ilvl w:val="1"/>
          <w:numId w:val="7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Tutoring</w:t>
      </w:r>
    </w:p>
    <w:p w14:paraId="4BB957F1" w14:textId="77777777" w:rsidR="00DA7DA5" w:rsidRPr="00CD198E" w:rsidRDefault="00DA7DA5" w:rsidP="00DA7DA5">
      <w:pPr>
        <w:pStyle w:val="NormalWeb"/>
        <w:numPr>
          <w:ilvl w:val="1"/>
          <w:numId w:val="7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Mentoring</w:t>
      </w:r>
    </w:p>
    <w:p w14:paraId="206F868E" w14:textId="77777777" w:rsidR="00DA7DA5" w:rsidRPr="00CD198E" w:rsidRDefault="00DA7DA5" w:rsidP="00DA7DA5">
      <w:pPr>
        <w:pStyle w:val="NormalWeb"/>
        <w:numPr>
          <w:ilvl w:val="1"/>
          <w:numId w:val="71"/>
        </w:numPr>
        <w:shd w:val="clear" w:color="auto" w:fill="FFFFFF"/>
        <w:spacing w:before="0" w:beforeAutospacing="0" w:after="0" w:afterAutospacing="0"/>
        <w:rPr>
          <w:rFonts w:asciiTheme="minorHAnsi" w:hAnsiTheme="minorHAnsi" w:cstheme="minorHAnsi"/>
          <w:sz w:val="22"/>
          <w:szCs w:val="22"/>
          <w:lang w:val="en"/>
        </w:rPr>
      </w:pPr>
      <w:r w:rsidRPr="00CD198E">
        <w:rPr>
          <w:rFonts w:asciiTheme="minorHAnsi" w:hAnsiTheme="minorHAnsi" w:cstheme="minorHAnsi"/>
          <w:sz w:val="22"/>
          <w:szCs w:val="22"/>
          <w:lang w:val="en"/>
        </w:rPr>
        <w:t>Academic, Personal, and Family Counseling and home visits</w:t>
      </w:r>
    </w:p>
    <w:p w14:paraId="7189AC6E" w14:textId="77777777" w:rsidR="00DA7DA5" w:rsidRPr="00CD198E" w:rsidRDefault="00DA7DA5" w:rsidP="00DA7DA5">
      <w:pPr>
        <w:pStyle w:val="NormalWeb"/>
        <w:shd w:val="clear" w:color="auto" w:fill="FFFFFF"/>
        <w:spacing w:before="0" w:beforeAutospacing="0" w:after="0" w:afterAutospacing="0"/>
        <w:ind w:left="1440"/>
        <w:rPr>
          <w:rFonts w:asciiTheme="minorHAnsi" w:hAnsiTheme="minorHAnsi" w:cstheme="minorHAnsi"/>
          <w:sz w:val="20"/>
          <w:szCs w:val="20"/>
          <w:lang w:val="en"/>
        </w:rPr>
      </w:pPr>
    </w:p>
    <w:p w14:paraId="49A8F6AA"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A project that provides staff development for personnel with direct responsibility for eligible students.</w:t>
      </w:r>
    </w:p>
    <w:p w14:paraId="720BB797"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which has cooperative relationships with school districts and not for profit </w:t>
      </w:r>
      <w:proofErr w:type="gramStart"/>
      <w:r w:rsidRPr="00CD198E">
        <w:rPr>
          <w:rFonts w:asciiTheme="minorHAnsi" w:hAnsiTheme="minorHAnsi" w:cstheme="minorHAnsi"/>
          <w:sz w:val="22"/>
          <w:szCs w:val="22"/>
          <w:lang w:val="en"/>
        </w:rPr>
        <w:t>community based</w:t>
      </w:r>
      <w:proofErr w:type="gramEnd"/>
      <w:r w:rsidRPr="00CD198E">
        <w:rPr>
          <w:rFonts w:asciiTheme="minorHAnsi" w:hAnsiTheme="minorHAnsi" w:cstheme="minorHAnsi"/>
          <w:sz w:val="22"/>
          <w:szCs w:val="22"/>
          <w:lang w:val="en"/>
        </w:rPr>
        <w:t xml:space="preserve"> organizations to ensure continuity of services until students graduate from high school or receive a high school equivalency diploma. </w:t>
      </w:r>
    </w:p>
    <w:p w14:paraId="468F01E8" w14:textId="77777777" w:rsidR="00DA7DA5" w:rsidRPr="00CD198E" w:rsidRDefault="00DA7DA5" w:rsidP="00DA7DA5">
      <w:pPr>
        <w:pStyle w:val="NormalWeb"/>
        <w:numPr>
          <w:ilvl w:val="0"/>
          <w:numId w:val="73"/>
        </w:numPr>
        <w:shd w:val="clear" w:color="auto" w:fill="FFFFFF"/>
        <w:spacing w:before="0" w:beforeAutospacing="0" w:after="0" w:afterAutospacing="0" w:line="360" w:lineRule="auto"/>
        <w:rPr>
          <w:rFonts w:asciiTheme="minorHAnsi" w:hAnsiTheme="minorHAnsi" w:cstheme="minorHAnsi"/>
          <w:sz w:val="22"/>
          <w:szCs w:val="22"/>
          <w:lang w:val="en"/>
        </w:rPr>
      </w:pPr>
      <w:r w:rsidRPr="00CD198E">
        <w:rPr>
          <w:rFonts w:asciiTheme="minorHAnsi" w:hAnsiTheme="minorHAnsi" w:cstheme="minorHAnsi"/>
          <w:sz w:val="22"/>
          <w:szCs w:val="22"/>
          <w:lang w:val="en"/>
        </w:rPr>
        <w:t xml:space="preserve">A project which provides sufficient space and institutional resources consistent with other academic support programs on the campus for the effective operation of the project. This would include sufficient access to space needed to conduct the following: group meetings/workshops, conferencing, confidential academic and/or financial counseling, program administration, and tutoring services. Should a conflict regarding this provision arise, LPP- SED shall investigate the situation and issue a written decision regarding the adequacy of the access and space. </w:t>
      </w:r>
    </w:p>
    <w:p w14:paraId="622BD1E7" w14:textId="77777777" w:rsidR="00DA7DA5" w:rsidRPr="00CD198E" w:rsidRDefault="00DA7DA5" w:rsidP="007A6391">
      <w:pPr>
        <w:pStyle w:val="NormalWeb"/>
        <w:shd w:val="clear" w:color="auto" w:fill="FFFFFF"/>
        <w:spacing w:before="0" w:beforeAutospacing="0" w:after="0" w:afterAutospacing="0"/>
        <w:rPr>
          <w:rFonts w:asciiTheme="minorHAnsi" w:hAnsiTheme="minorHAnsi" w:cstheme="minorHAnsi"/>
          <w:b/>
          <w:sz w:val="8"/>
          <w:szCs w:val="8"/>
          <w:lang w:val="en"/>
        </w:rPr>
      </w:pPr>
    </w:p>
    <w:p w14:paraId="24A26CAD" w14:textId="1208442B" w:rsidR="00050D8A" w:rsidRPr="00CD198E" w:rsidRDefault="00050D8A" w:rsidP="007A6391">
      <w:pPr>
        <w:pStyle w:val="NormalWeb"/>
        <w:shd w:val="clear" w:color="auto" w:fill="FFFFFF"/>
        <w:spacing w:before="0" w:beforeAutospacing="0" w:after="0" w:afterAutospacing="0"/>
        <w:rPr>
          <w:rFonts w:asciiTheme="minorHAnsi" w:hAnsiTheme="minorHAnsi" w:cstheme="minorHAnsi"/>
          <w:b/>
          <w:sz w:val="22"/>
          <w:szCs w:val="22"/>
          <w:lang w:val="en"/>
        </w:rPr>
      </w:pPr>
      <w:r w:rsidRPr="00CD198E">
        <w:rPr>
          <w:rFonts w:asciiTheme="minorHAnsi" w:hAnsiTheme="minorHAnsi" w:cstheme="minorHAnsi"/>
          <w:b/>
          <w:sz w:val="22"/>
          <w:szCs w:val="22"/>
          <w:lang w:val="en"/>
        </w:rPr>
        <w:t>Student Risk Factors:</w:t>
      </w:r>
    </w:p>
    <w:p w14:paraId="062FFCB2" w14:textId="77777777" w:rsidR="00050D8A" w:rsidRPr="00CD198E" w:rsidRDefault="00050D8A" w:rsidP="007A6391">
      <w:pPr>
        <w:pStyle w:val="NormalWeb"/>
        <w:shd w:val="clear" w:color="auto" w:fill="FFFFFF"/>
        <w:spacing w:before="0" w:beforeAutospacing="0" w:after="0" w:afterAutospacing="0"/>
        <w:rPr>
          <w:rFonts w:asciiTheme="minorHAnsi" w:hAnsiTheme="minorHAnsi" w:cstheme="minorHAnsi"/>
          <w:sz w:val="18"/>
          <w:szCs w:val="18"/>
          <w:lang w:val="en"/>
        </w:rPr>
      </w:pPr>
    </w:p>
    <w:p w14:paraId="79FDF5F4" w14:textId="77777777" w:rsidR="00050D8A" w:rsidRPr="00CD198E" w:rsidRDefault="00050D8A">
      <w:pPr>
        <w:pStyle w:val="NormalWeb"/>
        <w:shd w:val="clear" w:color="auto" w:fill="FFFFFF"/>
        <w:spacing w:before="0" w:beforeAutospacing="0" w:after="0" w:afterAutospacing="0" w:line="360" w:lineRule="auto"/>
        <w:rPr>
          <w:rFonts w:asciiTheme="minorHAnsi" w:eastAsia="MS Mincho" w:hAnsiTheme="minorHAnsi" w:cstheme="minorHAnsi"/>
          <w:sz w:val="22"/>
          <w:szCs w:val="22"/>
          <w:lang w:eastAsia="ja-JP" w:bidi="hi-IN"/>
        </w:rPr>
      </w:pPr>
      <w:r w:rsidRPr="00CD198E">
        <w:rPr>
          <w:rFonts w:asciiTheme="minorHAnsi" w:hAnsiTheme="minorHAnsi" w:cstheme="minorHAnsi"/>
          <w:sz w:val="22"/>
          <w:szCs w:val="22"/>
          <w:lang w:val="en"/>
        </w:rPr>
        <w:t xml:space="preserve">According to EDL </w:t>
      </w:r>
      <w:r w:rsidRPr="00CD198E">
        <w:rPr>
          <w:rFonts w:asciiTheme="minorHAnsi" w:eastAsia="MS Mincho" w:hAnsiTheme="minorHAnsi" w:cstheme="minorHAnsi"/>
          <w:sz w:val="22"/>
          <w:szCs w:val="22"/>
          <w:lang w:eastAsia="ja-JP" w:bidi="hi-IN"/>
        </w:rPr>
        <w:t>§ 612; the student risk factors for being eligible for participation in LPP shall include: poor academic performance, poor attendance, discipline problems, teenage pregnancy or parenting, residence in a homeless shelter or temporary living arrangement, substance abuse, child abuse or neglect, limited English proficiency, or other identified factor affecting school performance.</w:t>
      </w:r>
    </w:p>
    <w:p w14:paraId="1ED181D0" w14:textId="77777777" w:rsidR="00050D8A" w:rsidRPr="00CD198E" w:rsidRDefault="00050D8A" w:rsidP="007A6391">
      <w:pPr>
        <w:pStyle w:val="NormalWeb"/>
        <w:shd w:val="clear" w:color="auto" w:fill="FFFFFF"/>
        <w:spacing w:before="0" w:beforeAutospacing="0" w:after="0" w:afterAutospacing="0"/>
        <w:rPr>
          <w:rFonts w:asciiTheme="minorHAnsi" w:hAnsiTheme="minorHAnsi" w:cstheme="minorHAnsi"/>
          <w:sz w:val="6"/>
          <w:szCs w:val="6"/>
          <w:lang w:val="en"/>
        </w:rPr>
      </w:pPr>
    </w:p>
    <w:p w14:paraId="666DB8E4" w14:textId="77777777" w:rsidR="00B562F1" w:rsidRPr="00CD198E" w:rsidRDefault="00B562F1" w:rsidP="007A6391">
      <w:pPr>
        <w:autoSpaceDE w:val="0"/>
        <w:autoSpaceDN w:val="0"/>
        <w:adjustRightInd w:val="0"/>
        <w:rPr>
          <w:rFonts w:asciiTheme="minorHAnsi" w:eastAsia="MS Mincho" w:hAnsiTheme="minorHAnsi" w:cstheme="minorHAnsi"/>
          <w:b/>
          <w:color w:val="auto"/>
          <w:sz w:val="22"/>
          <w:szCs w:val="22"/>
          <w:lang w:eastAsia="ja-JP" w:bidi="hi-IN"/>
        </w:rPr>
      </w:pPr>
      <w:r w:rsidRPr="00CD198E">
        <w:rPr>
          <w:rFonts w:asciiTheme="minorHAnsi" w:eastAsia="MS Mincho" w:hAnsiTheme="minorHAnsi" w:cstheme="minorHAnsi"/>
          <w:b/>
          <w:color w:val="auto"/>
          <w:sz w:val="22"/>
          <w:szCs w:val="22"/>
          <w:lang w:eastAsia="ja-JP" w:bidi="hi-IN"/>
        </w:rPr>
        <w:t xml:space="preserve">Important Dates: </w:t>
      </w:r>
    </w:p>
    <w:p w14:paraId="1A5AE2BD" w14:textId="77777777" w:rsidR="001541CE" w:rsidRPr="00542A41" w:rsidRDefault="001541CE" w:rsidP="007A6391">
      <w:pPr>
        <w:autoSpaceDE w:val="0"/>
        <w:autoSpaceDN w:val="0"/>
        <w:adjustRightInd w:val="0"/>
        <w:rPr>
          <w:rFonts w:asciiTheme="minorHAnsi" w:eastAsia="MS Mincho" w:hAnsiTheme="minorHAnsi" w:cstheme="minorHAnsi"/>
          <w:color w:val="auto"/>
          <w:sz w:val="16"/>
          <w:szCs w:val="16"/>
          <w:lang w:eastAsia="ja-JP" w:bidi="hi-IN"/>
        </w:rPr>
      </w:pPr>
    </w:p>
    <w:p w14:paraId="791F221E" w14:textId="740E33F5" w:rsidR="00BF7BAE" w:rsidRDefault="00BF7BAE" w:rsidP="001F022F">
      <w:pPr>
        <w:numPr>
          <w:ilvl w:val="0"/>
          <w:numId w:val="26"/>
        </w:numPr>
        <w:tabs>
          <w:tab w:val="clear" w:pos="720"/>
        </w:tabs>
        <w:ind w:left="360"/>
        <w:rPr>
          <w:rFonts w:asciiTheme="minorHAnsi" w:hAnsiTheme="minorHAnsi" w:cstheme="minorHAnsi"/>
          <w:bCs/>
          <w:color w:val="auto"/>
          <w:sz w:val="22"/>
          <w:szCs w:val="22"/>
        </w:rPr>
      </w:pPr>
      <w:r w:rsidRPr="00542A41">
        <w:rPr>
          <w:rFonts w:asciiTheme="minorHAnsi" w:hAnsiTheme="minorHAnsi" w:cstheme="minorHAnsi"/>
          <w:bCs/>
          <w:color w:val="auto"/>
          <w:sz w:val="22"/>
          <w:szCs w:val="22"/>
        </w:rPr>
        <w:t xml:space="preserve">A Non-Mandatory Notice of Intent (NOI) may be submitted by </w:t>
      </w:r>
      <w:r w:rsidR="00072F0D">
        <w:rPr>
          <w:rFonts w:asciiTheme="minorHAnsi" w:hAnsiTheme="minorHAnsi" w:cstheme="minorHAnsi"/>
          <w:bCs/>
          <w:color w:val="auto"/>
          <w:sz w:val="22"/>
          <w:szCs w:val="22"/>
        </w:rPr>
        <w:t>June 21</w:t>
      </w:r>
      <w:r w:rsidRPr="00542A41">
        <w:rPr>
          <w:rFonts w:asciiTheme="minorHAnsi" w:hAnsiTheme="minorHAnsi" w:cstheme="minorHAnsi"/>
          <w:bCs/>
          <w:color w:val="auto"/>
          <w:sz w:val="22"/>
          <w:szCs w:val="22"/>
        </w:rPr>
        <w:t>, 2022.</w:t>
      </w:r>
    </w:p>
    <w:p w14:paraId="740340B8" w14:textId="77777777" w:rsidR="002C072A" w:rsidRPr="00542A41" w:rsidRDefault="002C072A" w:rsidP="00542A41">
      <w:pPr>
        <w:rPr>
          <w:rFonts w:asciiTheme="minorHAnsi" w:hAnsiTheme="minorHAnsi" w:cstheme="minorHAnsi"/>
          <w:bCs/>
          <w:color w:val="auto"/>
          <w:sz w:val="22"/>
          <w:szCs w:val="22"/>
        </w:rPr>
      </w:pPr>
    </w:p>
    <w:p w14:paraId="2BB93352" w14:textId="3CF338E4" w:rsidR="00DC0AA0" w:rsidRPr="00542A41" w:rsidRDefault="00F3318E" w:rsidP="001F022F">
      <w:pPr>
        <w:numPr>
          <w:ilvl w:val="0"/>
          <w:numId w:val="26"/>
        </w:numPr>
        <w:tabs>
          <w:tab w:val="clear" w:pos="720"/>
        </w:tabs>
        <w:ind w:left="360"/>
        <w:rPr>
          <w:rFonts w:asciiTheme="minorHAnsi" w:hAnsiTheme="minorHAnsi" w:cstheme="minorHAnsi"/>
          <w:bCs/>
          <w:color w:val="auto"/>
          <w:sz w:val="22"/>
          <w:szCs w:val="22"/>
        </w:rPr>
      </w:pPr>
      <w:r w:rsidRPr="00542A41">
        <w:rPr>
          <w:rFonts w:asciiTheme="minorHAnsi" w:hAnsiTheme="minorHAnsi" w:cstheme="minorHAnsi"/>
          <w:bCs/>
          <w:color w:val="auto"/>
          <w:sz w:val="22"/>
          <w:szCs w:val="22"/>
        </w:rPr>
        <w:t>A</w:t>
      </w:r>
      <w:r w:rsidR="001F022F" w:rsidRPr="00542A41">
        <w:rPr>
          <w:rFonts w:asciiTheme="minorHAnsi" w:hAnsiTheme="minorHAnsi" w:cstheme="minorHAnsi"/>
          <w:bCs/>
          <w:color w:val="auto"/>
          <w:sz w:val="22"/>
          <w:szCs w:val="22"/>
        </w:rPr>
        <w:t>n</w:t>
      </w:r>
      <w:r w:rsidRPr="00542A41">
        <w:rPr>
          <w:rFonts w:asciiTheme="minorHAnsi" w:hAnsiTheme="minorHAnsi" w:cstheme="minorHAnsi"/>
          <w:bCs/>
          <w:color w:val="auto"/>
          <w:sz w:val="22"/>
          <w:szCs w:val="22"/>
        </w:rPr>
        <w:t xml:space="preserve"> RFP Conference by Webinar will be posted on</w:t>
      </w:r>
      <w:r w:rsidR="006E3147" w:rsidRPr="00542A41">
        <w:rPr>
          <w:rFonts w:asciiTheme="minorHAnsi" w:hAnsiTheme="minorHAnsi" w:cstheme="minorHAnsi"/>
          <w:bCs/>
          <w:color w:val="auto"/>
          <w:sz w:val="22"/>
          <w:szCs w:val="22"/>
        </w:rPr>
        <w:t xml:space="preserve"> </w:t>
      </w:r>
      <w:r w:rsidR="00072F0D">
        <w:rPr>
          <w:rFonts w:asciiTheme="minorHAnsi" w:hAnsiTheme="minorHAnsi" w:cstheme="minorHAnsi"/>
          <w:bCs/>
          <w:color w:val="auto"/>
          <w:sz w:val="22"/>
          <w:szCs w:val="22"/>
        </w:rPr>
        <w:t>May</w:t>
      </w:r>
      <w:r w:rsidR="00D24C17">
        <w:rPr>
          <w:rFonts w:asciiTheme="minorHAnsi" w:hAnsiTheme="minorHAnsi" w:cstheme="minorHAnsi"/>
          <w:bCs/>
          <w:color w:val="auto"/>
          <w:sz w:val="22"/>
          <w:szCs w:val="22"/>
        </w:rPr>
        <w:t xml:space="preserve"> 1</w:t>
      </w:r>
      <w:r w:rsidR="00072F0D">
        <w:rPr>
          <w:rFonts w:asciiTheme="minorHAnsi" w:hAnsiTheme="minorHAnsi" w:cstheme="minorHAnsi"/>
          <w:bCs/>
          <w:color w:val="auto"/>
          <w:sz w:val="22"/>
          <w:szCs w:val="22"/>
        </w:rPr>
        <w:t>7</w:t>
      </w:r>
      <w:r w:rsidR="005E57C9" w:rsidRPr="00542A41">
        <w:rPr>
          <w:rFonts w:asciiTheme="minorHAnsi" w:hAnsiTheme="minorHAnsi" w:cstheme="minorHAnsi"/>
          <w:bCs/>
          <w:color w:val="auto"/>
          <w:sz w:val="22"/>
          <w:szCs w:val="22"/>
        </w:rPr>
        <w:t>, 20</w:t>
      </w:r>
      <w:r w:rsidR="009A6A31" w:rsidRPr="00542A41">
        <w:rPr>
          <w:rFonts w:asciiTheme="minorHAnsi" w:hAnsiTheme="minorHAnsi" w:cstheme="minorHAnsi"/>
          <w:bCs/>
          <w:color w:val="auto"/>
          <w:sz w:val="22"/>
          <w:szCs w:val="22"/>
        </w:rPr>
        <w:t>22</w:t>
      </w:r>
      <w:r w:rsidR="005E57C9" w:rsidRPr="00542A41">
        <w:rPr>
          <w:rFonts w:asciiTheme="minorHAnsi" w:hAnsiTheme="minorHAnsi" w:cstheme="minorHAnsi"/>
          <w:bCs/>
          <w:color w:val="auto"/>
          <w:sz w:val="22"/>
          <w:szCs w:val="22"/>
        </w:rPr>
        <w:t>.</w:t>
      </w:r>
      <w:r w:rsidR="005E57C9" w:rsidRPr="00542A41">
        <w:rPr>
          <w:rFonts w:asciiTheme="minorHAnsi" w:hAnsiTheme="minorHAnsi" w:cstheme="minorHAnsi"/>
          <w:bCs/>
          <w:color w:val="FF0000"/>
          <w:sz w:val="22"/>
          <w:szCs w:val="22"/>
        </w:rPr>
        <w:t xml:space="preserve">  </w:t>
      </w:r>
      <w:r w:rsidR="00E92822" w:rsidRPr="00542A41">
        <w:rPr>
          <w:rFonts w:asciiTheme="minorHAnsi" w:hAnsiTheme="minorHAnsi" w:cstheme="minorHAnsi"/>
          <w:bCs/>
          <w:color w:val="auto"/>
          <w:sz w:val="22"/>
          <w:szCs w:val="22"/>
        </w:rPr>
        <w:t>Eligible applicants planning to apply for funding are invited to view the presentation at</w:t>
      </w:r>
      <w:r w:rsidRPr="00542A41">
        <w:rPr>
          <w:rFonts w:asciiTheme="minorHAnsi" w:hAnsiTheme="minorHAnsi" w:cstheme="minorHAnsi"/>
          <w:bCs/>
          <w:color w:val="auto"/>
          <w:sz w:val="22"/>
          <w:szCs w:val="22"/>
        </w:rPr>
        <w:t>:</w:t>
      </w:r>
      <w:r w:rsidRPr="00542A41">
        <w:rPr>
          <w:rFonts w:asciiTheme="minorHAnsi" w:hAnsiTheme="minorHAnsi" w:cstheme="minorHAnsi"/>
          <w:b/>
          <w:color w:val="auto"/>
          <w:sz w:val="22"/>
          <w:szCs w:val="22"/>
        </w:rPr>
        <w:t xml:space="preserve"> </w:t>
      </w:r>
      <w:r w:rsidR="00991D82" w:rsidRPr="00542A41">
        <w:rPr>
          <w:rFonts w:asciiTheme="minorHAnsi" w:hAnsiTheme="minorHAnsi" w:cstheme="minorHAnsi"/>
          <w:b/>
          <w:color w:val="auto"/>
          <w:sz w:val="22"/>
          <w:szCs w:val="22"/>
        </w:rPr>
        <w:t>http://www.nysed.gov/postsecondary-services/liberty-partnerships-program</w:t>
      </w:r>
    </w:p>
    <w:p w14:paraId="006D82A2" w14:textId="77777777" w:rsidR="00072F0D" w:rsidRDefault="00072F0D" w:rsidP="00072F0D">
      <w:pPr>
        <w:ind w:left="360"/>
        <w:rPr>
          <w:rFonts w:asciiTheme="minorHAnsi" w:hAnsiTheme="minorHAnsi" w:cstheme="minorHAnsi"/>
          <w:bCs/>
          <w:color w:val="auto"/>
          <w:sz w:val="22"/>
          <w:szCs w:val="22"/>
        </w:rPr>
      </w:pPr>
    </w:p>
    <w:p w14:paraId="7AF28F47" w14:textId="216839E8" w:rsidR="00F3318E" w:rsidRPr="00542A41" w:rsidRDefault="00180607" w:rsidP="001F022F">
      <w:pPr>
        <w:numPr>
          <w:ilvl w:val="0"/>
          <w:numId w:val="26"/>
        </w:numPr>
        <w:tabs>
          <w:tab w:val="clear" w:pos="720"/>
        </w:tabs>
        <w:ind w:left="360"/>
        <w:rPr>
          <w:rFonts w:asciiTheme="minorHAnsi" w:hAnsiTheme="minorHAnsi" w:cstheme="minorHAnsi"/>
          <w:bCs/>
          <w:color w:val="auto"/>
          <w:sz w:val="22"/>
          <w:szCs w:val="22"/>
        </w:rPr>
      </w:pPr>
      <w:r w:rsidRPr="00542A41">
        <w:rPr>
          <w:rFonts w:asciiTheme="minorHAnsi" w:hAnsiTheme="minorHAnsi" w:cstheme="minorHAnsi"/>
          <w:bCs/>
          <w:color w:val="auto"/>
          <w:sz w:val="22"/>
          <w:szCs w:val="22"/>
        </w:rPr>
        <w:t>All q</w:t>
      </w:r>
      <w:r w:rsidR="00F3318E" w:rsidRPr="00542A41">
        <w:rPr>
          <w:rFonts w:asciiTheme="minorHAnsi" w:hAnsiTheme="minorHAnsi" w:cstheme="minorHAnsi"/>
          <w:bCs/>
          <w:color w:val="auto"/>
          <w:sz w:val="22"/>
          <w:szCs w:val="22"/>
        </w:rPr>
        <w:t xml:space="preserve">uestions </w:t>
      </w:r>
      <w:r w:rsidRPr="00542A41">
        <w:rPr>
          <w:rFonts w:asciiTheme="minorHAnsi" w:hAnsiTheme="minorHAnsi" w:cstheme="minorHAnsi"/>
          <w:bCs/>
          <w:color w:val="auto"/>
          <w:sz w:val="22"/>
          <w:szCs w:val="22"/>
        </w:rPr>
        <w:t>must</w:t>
      </w:r>
      <w:r w:rsidR="00F3318E" w:rsidRPr="00542A41">
        <w:rPr>
          <w:rFonts w:asciiTheme="minorHAnsi" w:hAnsiTheme="minorHAnsi" w:cstheme="minorHAnsi"/>
          <w:bCs/>
          <w:color w:val="auto"/>
          <w:sz w:val="22"/>
          <w:szCs w:val="22"/>
        </w:rPr>
        <w:t xml:space="preserve"> be submitted to:</w:t>
      </w:r>
      <w:r w:rsidR="00F3318E" w:rsidRPr="00542A41">
        <w:rPr>
          <w:rFonts w:asciiTheme="minorHAnsi" w:hAnsiTheme="minorHAnsi" w:cstheme="minorHAnsi"/>
          <w:b/>
          <w:color w:val="auto"/>
          <w:sz w:val="22"/>
          <w:szCs w:val="22"/>
        </w:rPr>
        <w:t xml:space="preserve">  </w:t>
      </w:r>
      <w:hyperlink r:id="rId9" w:history="1">
        <w:r w:rsidR="000F1E51" w:rsidRPr="00542A41">
          <w:rPr>
            <w:rStyle w:val="Hyperlink"/>
            <w:rFonts w:asciiTheme="minorHAnsi" w:hAnsiTheme="minorHAnsi" w:cstheme="minorHAnsi"/>
            <w:b/>
            <w:sz w:val="22"/>
            <w:szCs w:val="22"/>
          </w:rPr>
          <w:t>LPPRFP@nysed.gov</w:t>
        </w:r>
      </w:hyperlink>
      <w:r w:rsidR="00F3318E" w:rsidRPr="00542A41">
        <w:rPr>
          <w:rFonts w:asciiTheme="minorHAnsi" w:hAnsiTheme="minorHAnsi" w:cstheme="minorHAnsi"/>
          <w:b/>
          <w:color w:val="auto"/>
          <w:sz w:val="22"/>
          <w:szCs w:val="22"/>
        </w:rPr>
        <w:t xml:space="preserve"> </w:t>
      </w:r>
      <w:r w:rsidR="00F3318E" w:rsidRPr="00542A41">
        <w:rPr>
          <w:rFonts w:asciiTheme="minorHAnsi" w:hAnsiTheme="minorHAnsi" w:cstheme="minorHAnsi"/>
          <w:bCs/>
          <w:color w:val="auto"/>
          <w:sz w:val="22"/>
          <w:szCs w:val="22"/>
        </w:rPr>
        <w:t xml:space="preserve">through </w:t>
      </w:r>
      <w:r w:rsidR="00DC0AA0" w:rsidRPr="00542A41">
        <w:rPr>
          <w:rFonts w:asciiTheme="minorHAnsi" w:hAnsiTheme="minorHAnsi" w:cstheme="minorHAnsi"/>
          <w:bCs/>
          <w:color w:val="auto"/>
          <w:sz w:val="22"/>
          <w:szCs w:val="22"/>
        </w:rPr>
        <w:t xml:space="preserve">the </w:t>
      </w:r>
      <w:r w:rsidR="00F3318E" w:rsidRPr="00542A41">
        <w:rPr>
          <w:rFonts w:asciiTheme="minorHAnsi" w:hAnsiTheme="minorHAnsi" w:cstheme="minorHAnsi"/>
          <w:bCs/>
          <w:color w:val="auto"/>
          <w:sz w:val="22"/>
          <w:szCs w:val="22"/>
        </w:rPr>
        <w:t>close of business on</w:t>
      </w:r>
      <w:r w:rsidR="00E5583E" w:rsidRPr="00542A41">
        <w:rPr>
          <w:rFonts w:asciiTheme="minorHAnsi" w:hAnsiTheme="minorHAnsi" w:cstheme="minorHAnsi"/>
          <w:bCs/>
          <w:color w:val="auto"/>
          <w:sz w:val="22"/>
          <w:szCs w:val="22"/>
        </w:rPr>
        <w:t xml:space="preserve"> </w:t>
      </w:r>
      <w:r w:rsidR="00072F0D">
        <w:rPr>
          <w:rFonts w:asciiTheme="minorHAnsi" w:hAnsiTheme="minorHAnsi" w:cstheme="minorHAnsi"/>
          <w:bCs/>
          <w:color w:val="auto"/>
          <w:sz w:val="22"/>
          <w:szCs w:val="22"/>
        </w:rPr>
        <w:t>June</w:t>
      </w:r>
      <w:r w:rsidR="00D24C17">
        <w:rPr>
          <w:rFonts w:asciiTheme="minorHAnsi" w:hAnsiTheme="minorHAnsi" w:cstheme="minorHAnsi"/>
          <w:bCs/>
          <w:color w:val="auto"/>
          <w:sz w:val="22"/>
          <w:szCs w:val="22"/>
        </w:rPr>
        <w:t xml:space="preserve"> 3</w:t>
      </w:r>
      <w:r w:rsidR="005E57C9" w:rsidRPr="00542A41">
        <w:rPr>
          <w:rFonts w:asciiTheme="minorHAnsi" w:hAnsiTheme="minorHAnsi" w:cstheme="minorHAnsi"/>
          <w:bCs/>
          <w:color w:val="auto"/>
          <w:sz w:val="22"/>
          <w:szCs w:val="22"/>
        </w:rPr>
        <w:t>, 20</w:t>
      </w:r>
      <w:r w:rsidR="009A6A31" w:rsidRPr="00542A41">
        <w:rPr>
          <w:rFonts w:asciiTheme="minorHAnsi" w:hAnsiTheme="minorHAnsi" w:cstheme="minorHAnsi"/>
          <w:bCs/>
          <w:color w:val="auto"/>
          <w:sz w:val="22"/>
          <w:szCs w:val="22"/>
        </w:rPr>
        <w:t>22</w:t>
      </w:r>
      <w:r w:rsidR="005E57C9" w:rsidRPr="00542A41">
        <w:rPr>
          <w:rFonts w:asciiTheme="minorHAnsi" w:hAnsiTheme="minorHAnsi" w:cstheme="minorHAnsi"/>
          <w:bCs/>
          <w:color w:val="auto"/>
          <w:sz w:val="22"/>
          <w:szCs w:val="22"/>
        </w:rPr>
        <w:t>.</w:t>
      </w:r>
    </w:p>
    <w:p w14:paraId="466F835D" w14:textId="77777777" w:rsidR="001541CE" w:rsidRPr="00542A41" w:rsidRDefault="001541CE" w:rsidP="001F022F">
      <w:pPr>
        <w:ind w:left="360"/>
        <w:rPr>
          <w:rFonts w:asciiTheme="minorHAnsi" w:hAnsiTheme="minorHAnsi" w:cstheme="minorHAnsi"/>
          <w:bCs/>
          <w:color w:val="auto"/>
          <w:sz w:val="22"/>
          <w:szCs w:val="22"/>
        </w:rPr>
      </w:pPr>
    </w:p>
    <w:p w14:paraId="3F0F6844" w14:textId="3E997BE2" w:rsidR="00F3318E" w:rsidRDefault="00F3318E" w:rsidP="001F022F">
      <w:pPr>
        <w:numPr>
          <w:ilvl w:val="0"/>
          <w:numId w:val="26"/>
        </w:numPr>
        <w:tabs>
          <w:tab w:val="clear" w:pos="720"/>
        </w:tabs>
        <w:ind w:left="360"/>
        <w:rPr>
          <w:rFonts w:asciiTheme="minorHAnsi" w:hAnsiTheme="minorHAnsi" w:cstheme="minorHAnsi"/>
          <w:b/>
          <w:color w:val="auto"/>
          <w:sz w:val="22"/>
          <w:szCs w:val="22"/>
        </w:rPr>
      </w:pPr>
      <w:r w:rsidRPr="00542A41">
        <w:rPr>
          <w:rFonts w:asciiTheme="minorHAnsi" w:hAnsiTheme="minorHAnsi" w:cstheme="minorHAnsi"/>
          <w:bCs/>
          <w:color w:val="auto"/>
          <w:sz w:val="22"/>
          <w:szCs w:val="22"/>
        </w:rPr>
        <w:t xml:space="preserve">A </w:t>
      </w:r>
      <w:r w:rsidR="001F022F" w:rsidRPr="00542A41">
        <w:rPr>
          <w:rFonts w:asciiTheme="minorHAnsi" w:hAnsiTheme="minorHAnsi" w:cstheme="minorHAnsi"/>
          <w:bCs/>
          <w:color w:val="auto"/>
          <w:sz w:val="22"/>
          <w:szCs w:val="22"/>
        </w:rPr>
        <w:t>question-and-answer</w:t>
      </w:r>
      <w:r w:rsidRPr="00542A41">
        <w:rPr>
          <w:rFonts w:asciiTheme="minorHAnsi" w:hAnsiTheme="minorHAnsi" w:cstheme="minorHAnsi"/>
          <w:bCs/>
          <w:color w:val="auto"/>
          <w:sz w:val="22"/>
          <w:szCs w:val="22"/>
        </w:rPr>
        <w:t xml:space="preserve"> summary will be posted no later than </w:t>
      </w:r>
      <w:r w:rsidR="00072F0D">
        <w:rPr>
          <w:rFonts w:asciiTheme="minorHAnsi" w:hAnsiTheme="minorHAnsi" w:cstheme="minorHAnsi"/>
          <w:bCs/>
          <w:color w:val="auto"/>
          <w:sz w:val="22"/>
          <w:szCs w:val="22"/>
        </w:rPr>
        <w:t>June</w:t>
      </w:r>
      <w:r w:rsidR="00D24C17">
        <w:rPr>
          <w:rFonts w:asciiTheme="minorHAnsi" w:hAnsiTheme="minorHAnsi" w:cstheme="minorHAnsi"/>
          <w:bCs/>
          <w:color w:val="auto"/>
          <w:sz w:val="22"/>
          <w:szCs w:val="22"/>
        </w:rPr>
        <w:t xml:space="preserve"> 1</w:t>
      </w:r>
      <w:r w:rsidR="00072F0D">
        <w:rPr>
          <w:rFonts w:asciiTheme="minorHAnsi" w:hAnsiTheme="minorHAnsi" w:cstheme="minorHAnsi"/>
          <w:bCs/>
          <w:color w:val="auto"/>
          <w:sz w:val="22"/>
          <w:szCs w:val="22"/>
        </w:rPr>
        <w:t>4</w:t>
      </w:r>
      <w:r w:rsidR="005E57C9" w:rsidRPr="00542A41">
        <w:rPr>
          <w:rFonts w:asciiTheme="minorHAnsi" w:hAnsiTheme="minorHAnsi" w:cstheme="minorHAnsi"/>
          <w:bCs/>
          <w:color w:val="auto"/>
          <w:sz w:val="22"/>
          <w:szCs w:val="22"/>
        </w:rPr>
        <w:t xml:space="preserve">, </w:t>
      </w:r>
      <w:proofErr w:type="gramStart"/>
      <w:r w:rsidR="005E57C9" w:rsidRPr="00542A41">
        <w:rPr>
          <w:rFonts w:asciiTheme="minorHAnsi" w:hAnsiTheme="minorHAnsi" w:cstheme="minorHAnsi"/>
          <w:bCs/>
          <w:color w:val="auto"/>
          <w:sz w:val="22"/>
          <w:szCs w:val="22"/>
        </w:rPr>
        <w:t>20</w:t>
      </w:r>
      <w:r w:rsidR="009A6A31" w:rsidRPr="00542A41">
        <w:rPr>
          <w:rFonts w:asciiTheme="minorHAnsi" w:hAnsiTheme="minorHAnsi" w:cstheme="minorHAnsi"/>
          <w:bCs/>
          <w:color w:val="auto"/>
          <w:sz w:val="22"/>
          <w:szCs w:val="22"/>
        </w:rPr>
        <w:t>22</w:t>
      </w:r>
      <w:proofErr w:type="gramEnd"/>
      <w:r w:rsidR="00221FF3" w:rsidRPr="00542A41">
        <w:rPr>
          <w:rFonts w:asciiTheme="minorHAnsi" w:hAnsiTheme="minorHAnsi" w:cstheme="minorHAnsi"/>
          <w:bCs/>
          <w:color w:val="auto"/>
          <w:sz w:val="22"/>
          <w:szCs w:val="22"/>
        </w:rPr>
        <w:t xml:space="preserve"> </w:t>
      </w:r>
      <w:r w:rsidRPr="00542A41">
        <w:rPr>
          <w:rFonts w:asciiTheme="minorHAnsi" w:hAnsiTheme="minorHAnsi" w:cstheme="minorHAnsi"/>
          <w:bCs/>
          <w:color w:val="auto"/>
          <w:sz w:val="22"/>
          <w:szCs w:val="22"/>
        </w:rPr>
        <w:t xml:space="preserve">at:  </w:t>
      </w:r>
      <w:hyperlink r:id="rId10" w:history="1">
        <w:r w:rsidR="00B96FE1" w:rsidRPr="0095413E">
          <w:rPr>
            <w:rStyle w:val="Hyperlink"/>
            <w:rFonts w:asciiTheme="minorHAnsi" w:hAnsiTheme="minorHAnsi" w:cstheme="minorHAnsi"/>
            <w:b/>
            <w:sz w:val="22"/>
            <w:szCs w:val="22"/>
          </w:rPr>
          <w:t>http://www.nysed.gov/postsecondary-services/liberty-partnerships-program</w:t>
        </w:r>
      </w:hyperlink>
    </w:p>
    <w:p w14:paraId="213274F4" w14:textId="77777777" w:rsidR="00B96FE1" w:rsidRDefault="00B96FE1" w:rsidP="00B96FE1">
      <w:pPr>
        <w:pStyle w:val="ListParagraph"/>
        <w:rPr>
          <w:rFonts w:asciiTheme="minorHAnsi" w:hAnsiTheme="minorHAnsi" w:cstheme="minorHAnsi"/>
          <w:b/>
          <w:color w:val="auto"/>
          <w:sz w:val="22"/>
          <w:szCs w:val="22"/>
        </w:rPr>
      </w:pPr>
    </w:p>
    <w:p w14:paraId="5AABBB58" w14:textId="22501DEF" w:rsidR="00D575E5" w:rsidRPr="00542A41" w:rsidRDefault="000B142D" w:rsidP="001F022F">
      <w:pPr>
        <w:numPr>
          <w:ilvl w:val="0"/>
          <w:numId w:val="26"/>
        </w:numPr>
        <w:tabs>
          <w:tab w:val="clear" w:pos="720"/>
        </w:tabs>
        <w:ind w:left="360"/>
        <w:rPr>
          <w:rFonts w:asciiTheme="minorHAnsi" w:hAnsiTheme="minorHAnsi" w:cstheme="minorHAnsi"/>
          <w:color w:val="auto"/>
          <w:sz w:val="22"/>
          <w:szCs w:val="22"/>
          <w:u w:val="single"/>
        </w:rPr>
      </w:pPr>
      <w:r w:rsidRPr="00542A41">
        <w:rPr>
          <w:rFonts w:asciiTheme="minorHAnsi" w:hAnsiTheme="minorHAnsi" w:cstheme="minorHAnsi"/>
          <w:color w:val="auto"/>
          <w:sz w:val="22"/>
          <w:szCs w:val="22"/>
        </w:rPr>
        <w:t>Applications d</w:t>
      </w:r>
      <w:r w:rsidR="00F3318E" w:rsidRPr="00542A41">
        <w:rPr>
          <w:rFonts w:asciiTheme="minorHAnsi" w:hAnsiTheme="minorHAnsi" w:cstheme="minorHAnsi"/>
          <w:color w:val="auto"/>
          <w:sz w:val="22"/>
          <w:szCs w:val="22"/>
        </w:rPr>
        <w:t>ue</w:t>
      </w:r>
      <w:r w:rsidR="00D575E5" w:rsidRPr="00542A41">
        <w:rPr>
          <w:rFonts w:asciiTheme="minorHAnsi" w:hAnsiTheme="minorHAnsi" w:cstheme="minorHAnsi"/>
          <w:color w:val="auto"/>
          <w:sz w:val="22"/>
          <w:szCs w:val="22"/>
        </w:rPr>
        <w:t xml:space="preserve"> electronically and posted marked by </w:t>
      </w:r>
      <w:r w:rsidR="00072F0D">
        <w:rPr>
          <w:rFonts w:asciiTheme="minorHAnsi" w:hAnsiTheme="minorHAnsi" w:cstheme="minorHAnsi"/>
          <w:color w:val="auto"/>
          <w:sz w:val="22"/>
          <w:szCs w:val="22"/>
        </w:rPr>
        <w:t>June</w:t>
      </w:r>
      <w:r w:rsidR="005E57C9" w:rsidRPr="00542A41">
        <w:rPr>
          <w:rFonts w:asciiTheme="minorHAnsi" w:hAnsiTheme="minorHAnsi" w:cstheme="minorHAnsi"/>
          <w:color w:val="auto"/>
          <w:sz w:val="22"/>
          <w:szCs w:val="22"/>
        </w:rPr>
        <w:t xml:space="preserve"> </w:t>
      </w:r>
      <w:r w:rsidR="00072F0D">
        <w:rPr>
          <w:rFonts w:asciiTheme="minorHAnsi" w:hAnsiTheme="minorHAnsi" w:cstheme="minorHAnsi"/>
          <w:color w:val="auto"/>
          <w:sz w:val="22"/>
          <w:szCs w:val="22"/>
        </w:rPr>
        <w:t>2</w:t>
      </w:r>
      <w:r w:rsidR="00DD5DE7">
        <w:rPr>
          <w:rFonts w:asciiTheme="minorHAnsi" w:hAnsiTheme="minorHAnsi" w:cstheme="minorHAnsi"/>
          <w:color w:val="auto"/>
          <w:sz w:val="22"/>
          <w:szCs w:val="22"/>
        </w:rPr>
        <w:t>8</w:t>
      </w:r>
      <w:r w:rsidR="005E57C9" w:rsidRPr="00542A41">
        <w:rPr>
          <w:rFonts w:asciiTheme="minorHAnsi" w:hAnsiTheme="minorHAnsi" w:cstheme="minorHAnsi"/>
          <w:color w:val="auto"/>
          <w:sz w:val="22"/>
          <w:szCs w:val="22"/>
        </w:rPr>
        <w:t xml:space="preserve">, </w:t>
      </w:r>
      <w:proofErr w:type="gramStart"/>
      <w:r w:rsidR="005E57C9" w:rsidRPr="00542A41">
        <w:rPr>
          <w:rFonts w:asciiTheme="minorHAnsi" w:hAnsiTheme="minorHAnsi" w:cstheme="minorHAnsi"/>
          <w:color w:val="auto"/>
          <w:sz w:val="22"/>
          <w:szCs w:val="22"/>
        </w:rPr>
        <w:t>20</w:t>
      </w:r>
      <w:r w:rsidR="009A6A31" w:rsidRPr="00542A41">
        <w:rPr>
          <w:rFonts w:asciiTheme="minorHAnsi" w:hAnsiTheme="minorHAnsi" w:cstheme="minorHAnsi"/>
          <w:color w:val="auto"/>
          <w:sz w:val="22"/>
          <w:szCs w:val="22"/>
        </w:rPr>
        <w:t>22</w:t>
      </w:r>
      <w:proofErr w:type="gramEnd"/>
      <w:r w:rsidR="005E57C9" w:rsidRPr="00542A41">
        <w:rPr>
          <w:rFonts w:asciiTheme="minorHAnsi" w:hAnsiTheme="minorHAnsi" w:cstheme="minorHAnsi"/>
          <w:color w:val="auto"/>
          <w:sz w:val="22"/>
          <w:szCs w:val="22"/>
        </w:rPr>
        <w:t xml:space="preserve"> at 5pm</w:t>
      </w:r>
      <w:r w:rsidR="00D174AD" w:rsidRPr="00542A41">
        <w:rPr>
          <w:rFonts w:asciiTheme="minorHAnsi" w:hAnsiTheme="minorHAnsi" w:cstheme="minorHAnsi"/>
          <w:color w:val="auto"/>
          <w:sz w:val="22"/>
          <w:szCs w:val="22"/>
        </w:rPr>
        <w:t>.</w:t>
      </w:r>
    </w:p>
    <w:p w14:paraId="093F1369" w14:textId="77777777" w:rsidR="00D575E5" w:rsidRPr="00542A41" w:rsidRDefault="00D575E5" w:rsidP="001F022F">
      <w:pPr>
        <w:ind w:left="360"/>
        <w:rPr>
          <w:rFonts w:asciiTheme="minorHAnsi" w:hAnsiTheme="minorHAnsi" w:cstheme="minorHAnsi"/>
          <w:color w:val="auto"/>
          <w:sz w:val="22"/>
          <w:szCs w:val="22"/>
          <w:u w:val="single"/>
        </w:rPr>
      </w:pPr>
    </w:p>
    <w:p w14:paraId="53D860F6" w14:textId="77777777" w:rsidR="00F3318E" w:rsidRPr="00542A41" w:rsidRDefault="00F3318E" w:rsidP="001F022F">
      <w:pPr>
        <w:numPr>
          <w:ilvl w:val="0"/>
          <w:numId w:val="26"/>
        </w:numPr>
        <w:tabs>
          <w:tab w:val="clear" w:pos="720"/>
        </w:tabs>
        <w:ind w:left="360"/>
        <w:rPr>
          <w:rFonts w:asciiTheme="minorHAnsi" w:hAnsiTheme="minorHAnsi" w:cstheme="minorHAnsi"/>
          <w:color w:val="000000"/>
          <w:sz w:val="22"/>
          <w:szCs w:val="22"/>
        </w:rPr>
      </w:pPr>
      <w:r w:rsidRPr="00542A41">
        <w:rPr>
          <w:rFonts w:asciiTheme="minorHAnsi" w:hAnsiTheme="minorHAnsi" w:cstheme="minorHAnsi"/>
          <w:color w:val="000000"/>
          <w:sz w:val="22"/>
          <w:szCs w:val="22"/>
        </w:rPr>
        <w:t xml:space="preserve">Project Period: </w:t>
      </w:r>
      <w:r w:rsidR="009A6A31" w:rsidRPr="00542A41">
        <w:rPr>
          <w:rFonts w:asciiTheme="minorHAnsi" w:hAnsiTheme="minorHAnsi" w:cstheme="minorHAnsi"/>
          <w:color w:val="000000"/>
          <w:sz w:val="22"/>
          <w:szCs w:val="22"/>
        </w:rPr>
        <w:t xml:space="preserve">September 1, </w:t>
      </w:r>
      <w:proofErr w:type="gramStart"/>
      <w:r w:rsidR="009A6A31" w:rsidRPr="00542A41">
        <w:rPr>
          <w:rFonts w:asciiTheme="minorHAnsi" w:hAnsiTheme="minorHAnsi" w:cstheme="minorHAnsi"/>
          <w:color w:val="000000"/>
          <w:sz w:val="22"/>
          <w:szCs w:val="22"/>
        </w:rPr>
        <w:t>2022</w:t>
      </w:r>
      <w:proofErr w:type="gramEnd"/>
      <w:r w:rsidR="009A6A31" w:rsidRPr="00542A41">
        <w:rPr>
          <w:rFonts w:asciiTheme="minorHAnsi" w:hAnsiTheme="minorHAnsi" w:cstheme="minorHAnsi"/>
          <w:color w:val="000000"/>
          <w:sz w:val="22"/>
          <w:szCs w:val="22"/>
        </w:rPr>
        <w:t xml:space="preserve"> through August 31, 2027</w:t>
      </w:r>
      <w:r w:rsidR="001F022F" w:rsidRPr="00542A41">
        <w:rPr>
          <w:rFonts w:asciiTheme="minorHAnsi" w:hAnsiTheme="minorHAnsi" w:cstheme="minorHAnsi"/>
          <w:color w:val="000000"/>
          <w:sz w:val="22"/>
          <w:szCs w:val="22"/>
        </w:rPr>
        <w:t>.</w:t>
      </w:r>
    </w:p>
    <w:p w14:paraId="2F0C9197" w14:textId="77777777" w:rsidR="00A46FBB" w:rsidRPr="00542A41" w:rsidRDefault="00A46FBB" w:rsidP="001F022F">
      <w:pPr>
        <w:ind w:left="360"/>
        <w:rPr>
          <w:rFonts w:asciiTheme="minorHAnsi" w:hAnsiTheme="minorHAnsi" w:cstheme="minorHAnsi"/>
          <w:color w:val="000000"/>
          <w:sz w:val="22"/>
          <w:szCs w:val="22"/>
        </w:rPr>
      </w:pPr>
    </w:p>
    <w:p w14:paraId="103A07A1" w14:textId="77777777" w:rsidR="00F3318E" w:rsidRPr="00542A41" w:rsidRDefault="00F3318E" w:rsidP="001F022F">
      <w:pPr>
        <w:numPr>
          <w:ilvl w:val="0"/>
          <w:numId w:val="26"/>
        </w:numPr>
        <w:tabs>
          <w:tab w:val="clear" w:pos="720"/>
        </w:tabs>
        <w:ind w:left="360"/>
        <w:rPr>
          <w:rFonts w:asciiTheme="minorHAnsi" w:hAnsiTheme="minorHAnsi" w:cstheme="minorHAnsi"/>
          <w:color w:val="000000"/>
          <w:sz w:val="22"/>
          <w:szCs w:val="22"/>
        </w:rPr>
      </w:pPr>
      <w:r w:rsidRPr="00542A41">
        <w:rPr>
          <w:rFonts w:asciiTheme="minorHAnsi" w:hAnsiTheme="minorHAnsi" w:cstheme="minorHAnsi"/>
          <w:color w:val="000000"/>
          <w:sz w:val="22"/>
          <w:szCs w:val="22"/>
        </w:rPr>
        <w:t>Annual Operation Dates:  September 1 through August 31</w:t>
      </w:r>
      <w:r w:rsidR="001F022F" w:rsidRPr="00542A41">
        <w:rPr>
          <w:rFonts w:asciiTheme="minorHAnsi" w:hAnsiTheme="minorHAnsi" w:cstheme="minorHAnsi"/>
          <w:color w:val="000000"/>
          <w:sz w:val="22"/>
          <w:szCs w:val="22"/>
        </w:rPr>
        <w:t>.</w:t>
      </w:r>
    </w:p>
    <w:p w14:paraId="1D4360B1" w14:textId="77777777" w:rsidR="00A46FBB" w:rsidRPr="00542A41" w:rsidRDefault="00A46FBB" w:rsidP="007A6391">
      <w:pPr>
        <w:autoSpaceDE w:val="0"/>
        <w:autoSpaceDN w:val="0"/>
        <w:adjustRightInd w:val="0"/>
        <w:rPr>
          <w:rFonts w:asciiTheme="minorHAnsi" w:eastAsia="MS Mincho" w:hAnsiTheme="minorHAnsi" w:cstheme="minorHAnsi"/>
          <w:b/>
          <w:color w:val="000000"/>
          <w:sz w:val="18"/>
          <w:szCs w:val="18"/>
          <w:lang w:eastAsia="ja-JP" w:bidi="hi-IN"/>
        </w:rPr>
      </w:pPr>
    </w:p>
    <w:p w14:paraId="3CE1186E" w14:textId="3DEEB6A3" w:rsidR="00711C2E" w:rsidRPr="00542A41" w:rsidRDefault="00B562F1" w:rsidP="007A6391">
      <w:pPr>
        <w:autoSpaceDE w:val="0"/>
        <w:autoSpaceDN w:val="0"/>
        <w:adjustRightInd w:val="0"/>
        <w:rPr>
          <w:rFonts w:asciiTheme="minorHAnsi" w:eastAsia="MS Mincho" w:hAnsiTheme="minorHAnsi" w:cstheme="minorHAnsi"/>
          <w:color w:val="000000"/>
          <w:sz w:val="22"/>
          <w:szCs w:val="22"/>
          <w:lang w:eastAsia="ja-JP" w:bidi="hi-IN"/>
        </w:rPr>
      </w:pPr>
      <w:r w:rsidRPr="00542A41">
        <w:rPr>
          <w:rFonts w:asciiTheme="minorHAnsi" w:eastAsia="MS Mincho" w:hAnsiTheme="minorHAnsi" w:cstheme="minorHAnsi"/>
          <w:b/>
          <w:color w:val="000000"/>
          <w:sz w:val="22"/>
          <w:szCs w:val="22"/>
          <w:lang w:eastAsia="ja-JP" w:bidi="hi-IN"/>
        </w:rPr>
        <w:t>Funding:</w:t>
      </w:r>
      <w:r w:rsidR="00F3318E" w:rsidRPr="00542A41">
        <w:rPr>
          <w:rFonts w:asciiTheme="minorHAnsi" w:eastAsia="MS Mincho" w:hAnsiTheme="minorHAnsi" w:cstheme="minorHAnsi"/>
          <w:b/>
          <w:color w:val="000000"/>
          <w:sz w:val="22"/>
          <w:szCs w:val="22"/>
          <w:lang w:eastAsia="ja-JP" w:bidi="hi-IN"/>
        </w:rPr>
        <w:t xml:space="preserve"> </w:t>
      </w:r>
      <w:r w:rsidR="00A46FBB" w:rsidRPr="00542A41">
        <w:rPr>
          <w:rFonts w:asciiTheme="minorHAnsi" w:eastAsia="MS Mincho" w:hAnsiTheme="minorHAnsi" w:cstheme="minorHAnsi"/>
          <w:color w:val="000000"/>
          <w:sz w:val="22"/>
          <w:szCs w:val="22"/>
          <w:lang w:eastAsia="ja-JP" w:bidi="hi-IN"/>
        </w:rPr>
        <w:t xml:space="preserve">Funding for </w:t>
      </w:r>
      <w:r w:rsidR="00ED434D" w:rsidRPr="00542A41">
        <w:rPr>
          <w:rFonts w:asciiTheme="minorHAnsi" w:eastAsia="MS Mincho" w:hAnsiTheme="minorHAnsi" w:cstheme="minorHAnsi"/>
          <w:color w:val="000000"/>
          <w:sz w:val="22"/>
          <w:szCs w:val="22"/>
          <w:lang w:eastAsia="ja-JP" w:bidi="hi-IN"/>
        </w:rPr>
        <w:t xml:space="preserve">the initial year of </w:t>
      </w:r>
      <w:r w:rsidR="00A46FBB" w:rsidRPr="00542A41">
        <w:rPr>
          <w:rFonts w:asciiTheme="minorHAnsi" w:eastAsia="MS Mincho" w:hAnsiTheme="minorHAnsi" w:cstheme="minorHAnsi"/>
          <w:color w:val="000000"/>
          <w:sz w:val="22"/>
          <w:szCs w:val="22"/>
          <w:lang w:eastAsia="ja-JP" w:bidi="hi-IN"/>
        </w:rPr>
        <w:t xml:space="preserve">this cycle </w:t>
      </w:r>
      <w:r w:rsidR="00E92822" w:rsidRPr="00542A41">
        <w:rPr>
          <w:rFonts w:asciiTheme="minorHAnsi" w:eastAsia="MS Mincho" w:hAnsiTheme="minorHAnsi" w:cstheme="minorHAnsi"/>
          <w:color w:val="000000"/>
          <w:sz w:val="22"/>
          <w:szCs w:val="22"/>
          <w:lang w:eastAsia="ja-JP" w:bidi="hi-IN"/>
        </w:rPr>
        <w:t>will be</w:t>
      </w:r>
      <w:r w:rsidR="00B610BA" w:rsidRPr="00542A41">
        <w:rPr>
          <w:rFonts w:asciiTheme="minorHAnsi" w:eastAsia="MS Mincho" w:hAnsiTheme="minorHAnsi" w:cstheme="minorHAnsi"/>
          <w:color w:val="000000"/>
          <w:sz w:val="22"/>
          <w:szCs w:val="22"/>
          <w:lang w:eastAsia="ja-JP" w:bidi="hi-IN"/>
        </w:rPr>
        <w:t xml:space="preserve"> at least</w:t>
      </w:r>
      <w:r w:rsidR="00E92822" w:rsidRPr="00542A41">
        <w:rPr>
          <w:rFonts w:asciiTheme="minorHAnsi" w:eastAsia="MS Mincho" w:hAnsiTheme="minorHAnsi" w:cstheme="minorHAnsi"/>
          <w:color w:val="000000"/>
          <w:sz w:val="22"/>
          <w:szCs w:val="22"/>
          <w:lang w:eastAsia="ja-JP" w:bidi="hi-IN"/>
        </w:rPr>
        <w:t xml:space="preserve"> $</w:t>
      </w:r>
      <w:r w:rsidR="00D14D2D">
        <w:rPr>
          <w:rFonts w:asciiTheme="minorHAnsi" w:eastAsia="MS Mincho" w:hAnsiTheme="minorHAnsi" w:cstheme="minorHAnsi"/>
          <w:color w:val="000000"/>
          <w:sz w:val="22"/>
          <w:szCs w:val="22"/>
          <w:lang w:eastAsia="ja-JP" w:bidi="hi-IN"/>
        </w:rPr>
        <w:t>24,976,360</w:t>
      </w:r>
      <w:r w:rsidR="00E5583E" w:rsidRPr="00542A41">
        <w:rPr>
          <w:rFonts w:asciiTheme="minorHAnsi" w:eastAsia="MS Mincho" w:hAnsiTheme="minorHAnsi" w:cstheme="minorHAnsi"/>
          <w:color w:val="000000"/>
          <w:sz w:val="22"/>
          <w:szCs w:val="22"/>
          <w:lang w:eastAsia="ja-JP" w:bidi="hi-IN"/>
        </w:rPr>
        <w:t xml:space="preserve"> </w:t>
      </w:r>
      <w:r w:rsidR="00711C2E" w:rsidRPr="00542A41">
        <w:rPr>
          <w:rFonts w:asciiTheme="minorHAnsi" w:eastAsia="MS Mincho" w:hAnsiTheme="minorHAnsi" w:cstheme="minorHAnsi"/>
          <w:color w:val="000000"/>
          <w:sz w:val="22"/>
          <w:szCs w:val="22"/>
          <w:lang w:eastAsia="ja-JP" w:bidi="hi-IN"/>
        </w:rPr>
        <w:t>per the 20</w:t>
      </w:r>
      <w:r w:rsidR="009A6A31" w:rsidRPr="00542A41">
        <w:rPr>
          <w:rFonts w:asciiTheme="minorHAnsi" w:eastAsia="MS Mincho" w:hAnsiTheme="minorHAnsi" w:cstheme="minorHAnsi"/>
          <w:color w:val="000000"/>
          <w:sz w:val="22"/>
          <w:szCs w:val="22"/>
          <w:lang w:eastAsia="ja-JP" w:bidi="hi-IN"/>
        </w:rPr>
        <w:t>22</w:t>
      </w:r>
      <w:r w:rsidR="00ED434D" w:rsidRPr="00542A41">
        <w:rPr>
          <w:rFonts w:asciiTheme="minorHAnsi" w:eastAsia="MS Mincho" w:hAnsiTheme="minorHAnsi" w:cstheme="minorHAnsi"/>
          <w:color w:val="000000"/>
          <w:sz w:val="22"/>
          <w:szCs w:val="22"/>
          <w:lang w:eastAsia="ja-JP" w:bidi="hi-IN"/>
        </w:rPr>
        <w:t>-20</w:t>
      </w:r>
      <w:r w:rsidR="009A6A31" w:rsidRPr="00542A41">
        <w:rPr>
          <w:rFonts w:asciiTheme="minorHAnsi" w:eastAsia="MS Mincho" w:hAnsiTheme="minorHAnsi" w:cstheme="minorHAnsi"/>
          <w:color w:val="000000"/>
          <w:sz w:val="22"/>
          <w:szCs w:val="22"/>
          <w:lang w:eastAsia="ja-JP" w:bidi="hi-IN"/>
        </w:rPr>
        <w:t>23</w:t>
      </w:r>
      <w:r w:rsidR="00ED434D" w:rsidRPr="00542A41">
        <w:rPr>
          <w:rFonts w:asciiTheme="minorHAnsi" w:eastAsia="MS Mincho" w:hAnsiTheme="minorHAnsi" w:cstheme="minorHAnsi"/>
          <w:color w:val="000000"/>
          <w:sz w:val="22"/>
          <w:szCs w:val="22"/>
          <w:lang w:eastAsia="ja-JP" w:bidi="hi-IN"/>
        </w:rPr>
        <w:t xml:space="preserve"> </w:t>
      </w:r>
      <w:r w:rsidR="00A46FBB" w:rsidRPr="00542A41">
        <w:rPr>
          <w:rFonts w:asciiTheme="minorHAnsi" w:eastAsia="MS Mincho" w:hAnsiTheme="minorHAnsi" w:cstheme="minorHAnsi"/>
          <w:color w:val="000000"/>
          <w:sz w:val="22"/>
          <w:szCs w:val="22"/>
          <w:lang w:eastAsia="ja-JP" w:bidi="hi-IN"/>
        </w:rPr>
        <w:t>N</w:t>
      </w:r>
      <w:r w:rsidR="007E52BE" w:rsidRPr="00542A41">
        <w:rPr>
          <w:rFonts w:asciiTheme="minorHAnsi" w:eastAsia="MS Mincho" w:hAnsiTheme="minorHAnsi" w:cstheme="minorHAnsi"/>
          <w:color w:val="000000"/>
          <w:sz w:val="22"/>
          <w:szCs w:val="22"/>
          <w:lang w:eastAsia="ja-JP" w:bidi="hi-IN"/>
        </w:rPr>
        <w:t xml:space="preserve">ew </w:t>
      </w:r>
      <w:r w:rsidR="00A46FBB" w:rsidRPr="00542A41">
        <w:rPr>
          <w:rFonts w:asciiTheme="minorHAnsi" w:eastAsia="MS Mincho" w:hAnsiTheme="minorHAnsi" w:cstheme="minorHAnsi"/>
          <w:color w:val="000000"/>
          <w:sz w:val="22"/>
          <w:szCs w:val="22"/>
          <w:lang w:eastAsia="ja-JP" w:bidi="hi-IN"/>
        </w:rPr>
        <w:t>Y</w:t>
      </w:r>
      <w:r w:rsidR="007E52BE" w:rsidRPr="00542A41">
        <w:rPr>
          <w:rFonts w:asciiTheme="minorHAnsi" w:eastAsia="MS Mincho" w:hAnsiTheme="minorHAnsi" w:cstheme="minorHAnsi"/>
          <w:color w:val="000000"/>
          <w:sz w:val="22"/>
          <w:szCs w:val="22"/>
          <w:lang w:eastAsia="ja-JP" w:bidi="hi-IN"/>
        </w:rPr>
        <w:t xml:space="preserve">ork </w:t>
      </w:r>
      <w:r w:rsidR="00A46FBB" w:rsidRPr="00542A41">
        <w:rPr>
          <w:rFonts w:asciiTheme="minorHAnsi" w:eastAsia="MS Mincho" w:hAnsiTheme="minorHAnsi" w:cstheme="minorHAnsi"/>
          <w:color w:val="000000"/>
          <w:sz w:val="22"/>
          <w:szCs w:val="22"/>
          <w:lang w:eastAsia="ja-JP" w:bidi="hi-IN"/>
        </w:rPr>
        <w:t>S</w:t>
      </w:r>
      <w:r w:rsidR="007E52BE" w:rsidRPr="00542A41">
        <w:rPr>
          <w:rFonts w:asciiTheme="minorHAnsi" w:eastAsia="MS Mincho" w:hAnsiTheme="minorHAnsi" w:cstheme="minorHAnsi"/>
          <w:color w:val="000000"/>
          <w:sz w:val="22"/>
          <w:szCs w:val="22"/>
          <w:lang w:eastAsia="ja-JP" w:bidi="hi-IN"/>
        </w:rPr>
        <w:t>tate</w:t>
      </w:r>
      <w:r w:rsidR="00A46FBB" w:rsidRPr="00542A41">
        <w:rPr>
          <w:rFonts w:asciiTheme="minorHAnsi" w:eastAsia="MS Mincho" w:hAnsiTheme="minorHAnsi" w:cstheme="minorHAnsi"/>
          <w:color w:val="000000"/>
          <w:sz w:val="22"/>
          <w:szCs w:val="22"/>
          <w:lang w:eastAsia="ja-JP" w:bidi="hi-IN"/>
        </w:rPr>
        <w:t xml:space="preserve"> budget</w:t>
      </w:r>
      <w:r w:rsidR="007E52BE" w:rsidRPr="00542A41">
        <w:rPr>
          <w:rFonts w:asciiTheme="minorHAnsi" w:eastAsia="MS Mincho" w:hAnsiTheme="minorHAnsi" w:cstheme="minorHAnsi"/>
          <w:color w:val="000000"/>
          <w:sz w:val="22"/>
          <w:szCs w:val="22"/>
          <w:lang w:eastAsia="ja-JP" w:bidi="hi-IN"/>
        </w:rPr>
        <w:t>.</w:t>
      </w:r>
    </w:p>
    <w:p w14:paraId="2272FB4B" w14:textId="77777777" w:rsidR="00711C2E" w:rsidRPr="00542A41" w:rsidRDefault="00711C2E" w:rsidP="007A6391">
      <w:pPr>
        <w:autoSpaceDE w:val="0"/>
        <w:autoSpaceDN w:val="0"/>
        <w:adjustRightInd w:val="0"/>
        <w:rPr>
          <w:rFonts w:asciiTheme="minorHAnsi" w:eastAsia="MS Mincho" w:hAnsiTheme="minorHAnsi" w:cstheme="minorHAnsi"/>
          <w:b/>
          <w:color w:val="000000"/>
          <w:sz w:val="22"/>
          <w:szCs w:val="22"/>
          <w:lang w:eastAsia="ja-JP" w:bidi="hi-IN"/>
        </w:rPr>
      </w:pPr>
    </w:p>
    <w:p w14:paraId="301F4317" w14:textId="77777777" w:rsidR="00CE4678" w:rsidRPr="00542A41" w:rsidRDefault="00CE4678" w:rsidP="00CE4678">
      <w:pPr>
        <w:ind w:left="360"/>
        <w:rPr>
          <w:rFonts w:asciiTheme="minorHAnsi" w:hAnsiTheme="minorHAnsi" w:cstheme="minorHAnsi"/>
          <w:color w:val="auto"/>
          <w:sz w:val="22"/>
          <w:szCs w:val="22"/>
        </w:rPr>
      </w:pPr>
      <w:r w:rsidRPr="00542A41">
        <w:rPr>
          <w:rFonts w:asciiTheme="minorHAnsi" w:hAnsiTheme="minorHAnsi" w:cstheme="minorHAnsi"/>
          <w:color w:val="auto"/>
          <w:sz w:val="22"/>
          <w:szCs w:val="22"/>
        </w:rPr>
        <w:t>Applicants should check the NYSED LPP website regularly for Updates to this funding opportunity.</w:t>
      </w:r>
    </w:p>
    <w:p w14:paraId="328A4686" w14:textId="77777777" w:rsidR="00FF093D" w:rsidRPr="00542A41" w:rsidRDefault="00405364" w:rsidP="007A6391">
      <w:pPr>
        <w:autoSpaceDE w:val="0"/>
        <w:autoSpaceDN w:val="0"/>
        <w:adjustRightInd w:val="0"/>
        <w:rPr>
          <w:rFonts w:asciiTheme="minorHAnsi" w:eastAsia="MS Mincho" w:hAnsiTheme="minorHAnsi" w:cstheme="minorHAnsi"/>
          <w:b/>
          <w:color w:val="000000"/>
          <w:sz w:val="22"/>
          <w:szCs w:val="22"/>
          <w:lang w:eastAsia="ja-JP" w:bidi="hi-IN"/>
        </w:rPr>
      </w:pPr>
      <w:r w:rsidRPr="00542A41">
        <w:rPr>
          <w:rFonts w:asciiTheme="minorHAnsi" w:eastAsia="MS Mincho" w:hAnsiTheme="minorHAnsi" w:cstheme="minorHAnsi"/>
          <w:b/>
          <w:color w:val="000000"/>
          <w:sz w:val="22"/>
          <w:szCs w:val="22"/>
          <w:lang w:eastAsia="ja-JP" w:bidi="hi-IN"/>
        </w:rPr>
        <w:br w:type="page"/>
      </w:r>
      <w:r w:rsidR="00FF093D" w:rsidRPr="00542A41">
        <w:rPr>
          <w:rFonts w:asciiTheme="minorHAnsi" w:eastAsia="MS Mincho" w:hAnsiTheme="minorHAnsi" w:cstheme="minorHAnsi"/>
          <w:b/>
          <w:color w:val="000000"/>
          <w:sz w:val="22"/>
          <w:szCs w:val="22"/>
          <w:lang w:eastAsia="ja-JP" w:bidi="hi-IN"/>
        </w:rPr>
        <w:lastRenderedPageBreak/>
        <w:t>Application Submission:</w:t>
      </w:r>
    </w:p>
    <w:p w14:paraId="7DC041EA" w14:textId="77777777" w:rsidR="00FF093D" w:rsidRPr="00542A41" w:rsidRDefault="00FF093D" w:rsidP="007A6391">
      <w:pPr>
        <w:autoSpaceDE w:val="0"/>
        <w:autoSpaceDN w:val="0"/>
        <w:adjustRightInd w:val="0"/>
        <w:rPr>
          <w:rFonts w:asciiTheme="minorHAnsi" w:eastAsia="MS Mincho" w:hAnsiTheme="minorHAnsi" w:cstheme="minorHAnsi"/>
          <w:b/>
          <w:color w:val="000000"/>
          <w:sz w:val="22"/>
          <w:szCs w:val="22"/>
          <w:lang w:eastAsia="ja-JP" w:bidi="hi-IN"/>
        </w:rPr>
      </w:pPr>
    </w:p>
    <w:p w14:paraId="53ADB9E6" w14:textId="0BBBDC76" w:rsidR="00FF093D" w:rsidRPr="00542A41" w:rsidRDefault="00102616" w:rsidP="00405364">
      <w:pPr>
        <w:keepNext/>
        <w:keepLines/>
        <w:spacing w:line="360" w:lineRule="auto"/>
        <w:rPr>
          <w:rFonts w:asciiTheme="minorHAnsi" w:hAnsiTheme="minorHAnsi" w:cstheme="minorHAnsi"/>
          <w:color w:val="auto"/>
          <w:sz w:val="22"/>
          <w:szCs w:val="22"/>
        </w:rPr>
      </w:pPr>
      <w:r w:rsidRPr="00542A41">
        <w:rPr>
          <w:rFonts w:asciiTheme="minorHAnsi" w:hAnsiTheme="minorHAnsi" w:cstheme="minorHAnsi"/>
          <w:b/>
          <w:color w:val="auto"/>
          <w:sz w:val="22"/>
          <w:szCs w:val="22"/>
        </w:rPr>
        <w:t>A</w:t>
      </w:r>
      <w:r w:rsidR="00FF093D" w:rsidRPr="00542A41">
        <w:rPr>
          <w:rFonts w:asciiTheme="minorHAnsi" w:hAnsiTheme="minorHAnsi" w:cstheme="minorHAnsi"/>
          <w:b/>
          <w:color w:val="auto"/>
          <w:sz w:val="22"/>
          <w:szCs w:val="22"/>
        </w:rPr>
        <w:t>pplicants</w:t>
      </w:r>
      <w:r w:rsidR="00FF093D" w:rsidRPr="00542A41">
        <w:rPr>
          <w:rFonts w:asciiTheme="minorHAnsi" w:hAnsiTheme="minorHAnsi" w:cstheme="minorHAnsi"/>
          <w:color w:val="auto"/>
          <w:sz w:val="22"/>
          <w:szCs w:val="22"/>
        </w:rPr>
        <w:t xml:space="preserve"> must submit </w:t>
      </w:r>
      <w:r w:rsidR="00FF093D" w:rsidRPr="00542A41">
        <w:rPr>
          <w:rFonts w:asciiTheme="minorHAnsi" w:hAnsiTheme="minorHAnsi" w:cstheme="minorHAnsi"/>
          <w:b/>
          <w:color w:val="auto"/>
          <w:sz w:val="22"/>
          <w:szCs w:val="22"/>
        </w:rPr>
        <w:t>one original and two (2) paper copies</w:t>
      </w:r>
      <w:r w:rsidR="00FF093D" w:rsidRPr="00542A41">
        <w:rPr>
          <w:rFonts w:asciiTheme="minorHAnsi" w:hAnsiTheme="minorHAnsi" w:cstheme="minorHAnsi"/>
          <w:color w:val="auto"/>
          <w:sz w:val="22"/>
          <w:szCs w:val="22"/>
        </w:rPr>
        <w:t xml:space="preserve"> (both the narrative application and the budget/budget narrative) as well as a </w:t>
      </w:r>
      <w:r w:rsidR="00FF093D" w:rsidRPr="00542A41">
        <w:rPr>
          <w:rFonts w:asciiTheme="minorHAnsi" w:hAnsiTheme="minorHAnsi" w:cstheme="minorHAnsi"/>
          <w:b/>
          <w:color w:val="auto"/>
          <w:sz w:val="22"/>
          <w:szCs w:val="22"/>
        </w:rPr>
        <w:t xml:space="preserve">flash drive </w:t>
      </w:r>
      <w:r w:rsidR="00FF093D" w:rsidRPr="00542A41">
        <w:rPr>
          <w:rFonts w:asciiTheme="minorHAnsi" w:hAnsiTheme="minorHAnsi" w:cstheme="minorHAnsi"/>
          <w:color w:val="auto"/>
          <w:sz w:val="22"/>
          <w:szCs w:val="22"/>
        </w:rPr>
        <w:t xml:space="preserve">containing a complete electronic copy (including attachments) of the proposal in one PDF file and a copy of the budget documents (FS-10, Composite Budget, and Budget Narrative) in separate PDF files, in a sealed envelope labeled “Liberty Partnerships Program Application </w:t>
      </w:r>
      <w:r w:rsidRPr="00542A41">
        <w:rPr>
          <w:rFonts w:asciiTheme="minorHAnsi" w:hAnsiTheme="minorHAnsi" w:cstheme="minorHAnsi"/>
          <w:color w:val="auto"/>
          <w:sz w:val="22"/>
          <w:szCs w:val="22"/>
        </w:rPr>
        <w:t>GC 22</w:t>
      </w:r>
      <w:r w:rsidR="001C3740" w:rsidRPr="00542A41">
        <w:rPr>
          <w:rFonts w:asciiTheme="minorHAnsi" w:hAnsiTheme="minorHAnsi" w:cstheme="minorHAnsi"/>
          <w:color w:val="auto"/>
          <w:sz w:val="22"/>
          <w:szCs w:val="22"/>
        </w:rPr>
        <w:t>-</w:t>
      </w:r>
      <w:r w:rsidRPr="00542A41">
        <w:rPr>
          <w:rFonts w:asciiTheme="minorHAnsi" w:hAnsiTheme="minorHAnsi" w:cstheme="minorHAnsi"/>
          <w:color w:val="auto"/>
          <w:sz w:val="22"/>
          <w:szCs w:val="22"/>
        </w:rPr>
        <w:t>007</w:t>
      </w:r>
      <w:r w:rsidR="00AC6934">
        <w:rPr>
          <w:rFonts w:asciiTheme="minorHAnsi" w:hAnsiTheme="minorHAnsi" w:cstheme="minorHAnsi"/>
          <w:color w:val="auto"/>
          <w:sz w:val="22"/>
          <w:szCs w:val="22"/>
        </w:rPr>
        <w:t>”.</w:t>
      </w:r>
    </w:p>
    <w:p w14:paraId="4AC18B30" w14:textId="77777777" w:rsidR="00F55FAB" w:rsidRPr="00542A41" w:rsidRDefault="00F55FAB" w:rsidP="00DC3395">
      <w:pPr>
        <w:autoSpaceDE w:val="0"/>
        <w:autoSpaceDN w:val="0"/>
        <w:adjustRightInd w:val="0"/>
        <w:rPr>
          <w:rFonts w:asciiTheme="minorHAnsi" w:hAnsiTheme="minorHAnsi" w:cstheme="minorHAnsi"/>
          <w:bCs/>
          <w:color w:val="auto"/>
          <w:sz w:val="22"/>
          <w:szCs w:val="22"/>
        </w:rPr>
      </w:pPr>
    </w:p>
    <w:p w14:paraId="7E059A15" w14:textId="33C2172D" w:rsidR="00ED434D" w:rsidRPr="00542A41" w:rsidRDefault="00AC6934" w:rsidP="007A6391">
      <w:pPr>
        <w:autoSpaceDE w:val="0"/>
        <w:autoSpaceDN w:val="0"/>
        <w:adjustRightInd w:val="0"/>
        <w:rPr>
          <w:rFonts w:asciiTheme="minorHAnsi" w:eastAsia="MS Mincho" w:hAnsiTheme="minorHAnsi" w:cstheme="minorHAnsi"/>
          <w:b/>
          <w:bCs/>
          <w:color w:val="auto"/>
          <w:sz w:val="22"/>
          <w:szCs w:val="22"/>
          <w:lang w:eastAsia="ja-JP" w:bidi="hi-IN"/>
        </w:rPr>
      </w:pPr>
      <w:r>
        <w:rPr>
          <w:rFonts w:asciiTheme="minorHAnsi" w:hAnsiTheme="minorHAnsi" w:cstheme="minorHAnsi"/>
          <w:bCs/>
          <w:color w:val="auto"/>
          <w:sz w:val="22"/>
          <w:szCs w:val="22"/>
        </w:rPr>
        <w:t>Applications</w:t>
      </w:r>
      <w:r w:rsidR="00ED434D" w:rsidRPr="00542A41">
        <w:rPr>
          <w:rFonts w:asciiTheme="minorHAnsi" w:hAnsiTheme="minorHAnsi" w:cstheme="minorHAnsi"/>
          <w:bCs/>
          <w:color w:val="auto"/>
          <w:sz w:val="22"/>
          <w:szCs w:val="22"/>
        </w:rPr>
        <w:t xml:space="preserve"> </w:t>
      </w:r>
      <w:r w:rsidR="00004D13" w:rsidRPr="00542A41">
        <w:rPr>
          <w:rFonts w:asciiTheme="minorHAnsi" w:hAnsiTheme="minorHAnsi" w:cstheme="minorHAnsi"/>
          <w:bCs/>
          <w:color w:val="auto"/>
          <w:sz w:val="22"/>
          <w:szCs w:val="22"/>
        </w:rPr>
        <w:t xml:space="preserve">must </w:t>
      </w:r>
      <w:r w:rsidR="00ED434D" w:rsidRPr="00542A41">
        <w:rPr>
          <w:rFonts w:asciiTheme="minorHAnsi" w:hAnsiTheme="minorHAnsi" w:cstheme="minorHAnsi"/>
          <w:bCs/>
          <w:color w:val="auto"/>
          <w:sz w:val="22"/>
          <w:szCs w:val="22"/>
        </w:rPr>
        <w:t>be sent to the address shown below</w:t>
      </w:r>
      <w:r w:rsidR="00004D13" w:rsidRPr="00542A41">
        <w:rPr>
          <w:rFonts w:asciiTheme="minorHAnsi" w:hAnsiTheme="minorHAnsi" w:cstheme="minorHAnsi"/>
          <w:bCs/>
          <w:color w:val="auto"/>
          <w:sz w:val="22"/>
          <w:szCs w:val="22"/>
        </w:rPr>
        <w:t>:</w:t>
      </w:r>
    </w:p>
    <w:p w14:paraId="37F51C2E" w14:textId="77777777" w:rsidR="00ED434D" w:rsidRPr="00542A41" w:rsidRDefault="00ED434D" w:rsidP="007A6391">
      <w:pPr>
        <w:autoSpaceDE w:val="0"/>
        <w:autoSpaceDN w:val="0"/>
        <w:adjustRightInd w:val="0"/>
        <w:rPr>
          <w:rFonts w:asciiTheme="minorHAnsi" w:eastAsia="MS Mincho" w:hAnsiTheme="minorHAnsi" w:cstheme="minorHAnsi"/>
          <w:b/>
          <w:color w:val="auto"/>
          <w:sz w:val="22"/>
          <w:szCs w:val="22"/>
          <w:lang w:eastAsia="ja-JP" w:bidi="hi-IN"/>
        </w:rPr>
      </w:pPr>
    </w:p>
    <w:p w14:paraId="5146D0A0" w14:textId="77777777" w:rsidR="00B562F1" w:rsidRPr="00542A41" w:rsidRDefault="00B562F1" w:rsidP="00F3318E">
      <w:pPr>
        <w:autoSpaceDE w:val="0"/>
        <w:autoSpaceDN w:val="0"/>
        <w:adjustRightInd w:val="0"/>
        <w:jc w:val="center"/>
        <w:rPr>
          <w:rFonts w:asciiTheme="minorHAnsi" w:eastAsia="MS Mincho" w:hAnsiTheme="minorHAnsi" w:cstheme="minorHAnsi"/>
          <w:color w:val="auto"/>
          <w:sz w:val="22"/>
          <w:szCs w:val="22"/>
          <w:lang w:eastAsia="ja-JP" w:bidi="hi-IN"/>
        </w:rPr>
      </w:pPr>
      <w:r w:rsidRPr="00542A41">
        <w:rPr>
          <w:rFonts w:asciiTheme="minorHAnsi" w:eastAsia="MS Mincho" w:hAnsiTheme="minorHAnsi" w:cstheme="minorHAnsi"/>
          <w:color w:val="auto"/>
          <w:sz w:val="22"/>
          <w:szCs w:val="22"/>
          <w:lang w:eastAsia="ja-JP" w:bidi="hi-IN"/>
        </w:rPr>
        <w:t>NYS Education Department</w:t>
      </w:r>
    </w:p>
    <w:p w14:paraId="24BE61A5" w14:textId="77777777" w:rsidR="00B562F1" w:rsidRPr="00542A41" w:rsidRDefault="009A6A31" w:rsidP="000F1E51">
      <w:pPr>
        <w:autoSpaceDE w:val="0"/>
        <w:autoSpaceDN w:val="0"/>
        <w:adjustRightInd w:val="0"/>
        <w:jc w:val="center"/>
        <w:rPr>
          <w:rFonts w:asciiTheme="minorHAnsi" w:eastAsia="MS Mincho" w:hAnsiTheme="minorHAnsi" w:cstheme="minorHAnsi"/>
          <w:color w:val="auto"/>
          <w:sz w:val="22"/>
          <w:szCs w:val="22"/>
          <w:lang w:eastAsia="ja-JP" w:bidi="hi-IN"/>
        </w:rPr>
      </w:pPr>
      <w:r w:rsidRPr="00542A41">
        <w:rPr>
          <w:rFonts w:asciiTheme="minorHAnsi" w:eastAsia="MS Mincho" w:hAnsiTheme="minorHAnsi" w:cstheme="minorHAnsi"/>
          <w:color w:val="auto"/>
          <w:sz w:val="22"/>
          <w:szCs w:val="22"/>
          <w:lang w:eastAsia="ja-JP" w:bidi="hi-IN"/>
        </w:rPr>
        <w:t xml:space="preserve">Office of Access, Equity and Community Engagement Services </w:t>
      </w:r>
    </w:p>
    <w:p w14:paraId="36B4B06A" w14:textId="77777777" w:rsidR="00ED434D" w:rsidRPr="00542A41" w:rsidRDefault="00ED434D" w:rsidP="00F3318E">
      <w:pPr>
        <w:autoSpaceDE w:val="0"/>
        <w:autoSpaceDN w:val="0"/>
        <w:adjustRightInd w:val="0"/>
        <w:jc w:val="center"/>
        <w:rPr>
          <w:rFonts w:asciiTheme="minorHAnsi" w:eastAsia="MS Mincho" w:hAnsiTheme="minorHAnsi" w:cstheme="minorHAnsi"/>
          <w:color w:val="auto"/>
          <w:sz w:val="22"/>
          <w:szCs w:val="22"/>
          <w:lang w:eastAsia="ja-JP" w:bidi="hi-IN"/>
        </w:rPr>
      </w:pPr>
      <w:r w:rsidRPr="00542A41">
        <w:rPr>
          <w:rFonts w:asciiTheme="minorHAnsi" w:eastAsia="MS Mincho" w:hAnsiTheme="minorHAnsi" w:cstheme="minorHAnsi"/>
          <w:color w:val="auto"/>
          <w:sz w:val="22"/>
          <w:szCs w:val="22"/>
          <w:lang w:eastAsia="ja-JP" w:bidi="hi-IN"/>
        </w:rPr>
        <w:t>Liberty Partnerships Program</w:t>
      </w:r>
    </w:p>
    <w:p w14:paraId="4CE09232" w14:textId="203DEBEC" w:rsidR="00B562F1" w:rsidRPr="00542A41" w:rsidRDefault="00B562F1" w:rsidP="00F3318E">
      <w:pPr>
        <w:autoSpaceDE w:val="0"/>
        <w:autoSpaceDN w:val="0"/>
        <w:adjustRightInd w:val="0"/>
        <w:jc w:val="center"/>
        <w:rPr>
          <w:rFonts w:asciiTheme="minorHAnsi" w:eastAsia="MS Mincho" w:hAnsiTheme="minorHAnsi" w:cstheme="minorHAnsi"/>
          <w:color w:val="auto"/>
          <w:sz w:val="22"/>
          <w:szCs w:val="22"/>
          <w:lang w:eastAsia="ja-JP" w:bidi="hi-IN"/>
        </w:rPr>
      </w:pPr>
      <w:r w:rsidRPr="00542A41">
        <w:rPr>
          <w:rFonts w:asciiTheme="minorHAnsi" w:eastAsia="MS Mincho" w:hAnsiTheme="minorHAnsi" w:cstheme="minorHAnsi"/>
          <w:color w:val="auto"/>
          <w:sz w:val="22"/>
          <w:szCs w:val="22"/>
          <w:lang w:eastAsia="ja-JP" w:bidi="hi-IN"/>
        </w:rPr>
        <w:t xml:space="preserve">89 Washington Avenue, </w:t>
      </w:r>
      <w:r w:rsidR="00FF093D" w:rsidRPr="00542A41">
        <w:rPr>
          <w:rFonts w:asciiTheme="minorHAnsi" w:eastAsia="MS Mincho" w:hAnsiTheme="minorHAnsi" w:cstheme="minorHAnsi"/>
          <w:color w:val="auto"/>
          <w:sz w:val="22"/>
          <w:szCs w:val="22"/>
          <w:lang w:eastAsia="ja-JP" w:bidi="hi-IN"/>
        </w:rPr>
        <w:t>Room</w:t>
      </w:r>
      <w:r w:rsidR="00E5583E" w:rsidRPr="00542A41">
        <w:rPr>
          <w:rFonts w:asciiTheme="minorHAnsi" w:eastAsia="MS Mincho" w:hAnsiTheme="minorHAnsi" w:cstheme="minorHAnsi"/>
          <w:color w:val="auto"/>
          <w:sz w:val="22"/>
          <w:szCs w:val="22"/>
          <w:lang w:eastAsia="ja-JP" w:bidi="hi-IN"/>
        </w:rPr>
        <w:t xml:space="preserve"> </w:t>
      </w:r>
      <w:r w:rsidR="00102616" w:rsidRPr="00542A41">
        <w:rPr>
          <w:rFonts w:asciiTheme="minorHAnsi" w:eastAsia="MS Mincho" w:hAnsiTheme="minorHAnsi" w:cstheme="minorHAnsi"/>
          <w:color w:val="auto"/>
          <w:sz w:val="22"/>
          <w:szCs w:val="22"/>
          <w:lang w:eastAsia="ja-JP" w:bidi="hi-IN"/>
        </w:rPr>
        <w:t>97</w:t>
      </w:r>
      <w:r w:rsidR="001C3740" w:rsidRPr="00542A41">
        <w:rPr>
          <w:rFonts w:asciiTheme="minorHAnsi" w:eastAsia="MS Mincho" w:hAnsiTheme="minorHAnsi" w:cstheme="minorHAnsi"/>
          <w:color w:val="auto"/>
          <w:sz w:val="22"/>
          <w:szCs w:val="22"/>
          <w:lang w:eastAsia="ja-JP" w:bidi="hi-IN"/>
        </w:rPr>
        <w:t>1</w:t>
      </w:r>
      <w:r w:rsidR="00102616" w:rsidRPr="00542A41">
        <w:rPr>
          <w:rFonts w:asciiTheme="minorHAnsi" w:eastAsia="MS Mincho" w:hAnsiTheme="minorHAnsi" w:cstheme="minorHAnsi"/>
          <w:color w:val="auto"/>
          <w:sz w:val="22"/>
          <w:szCs w:val="22"/>
          <w:lang w:eastAsia="ja-JP" w:bidi="hi-IN"/>
        </w:rPr>
        <w:t xml:space="preserve"> EBA </w:t>
      </w:r>
    </w:p>
    <w:p w14:paraId="5E557123" w14:textId="77777777" w:rsidR="00B562F1" w:rsidRPr="00542A41" w:rsidRDefault="00B562F1" w:rsidP="00F3318E">
      <w:pPr>
        <w:autoSpaceDE w:val="0"/>
        <w:autoSpaceDN w:val="0"/>
        <w:adjustRightInd w:val="0"/>
        <w:jc w:val="center"/>
        <w:rPr>
          <w:rFonts w:asciiTheme="minorHAnsi" w:eastAsia="MS Mincho" w:hAnsiTheme="minorHAnsi" w:cstheme="minorHAnsi"/>
          <w:color w:val="auto"/>
          <w:sz w:val="22"/>
          <w:szCs w:val="22"/>
          <w:lang w:eastAsia="ja-JP" w:bidi="hi-IN"/>
        </w:rPr>
      </w:pPr>
      <w:r w:rsidRPr="00542A41">
        <w:rPr>
          <w:rFonts w:asciiTheme="minorHAnsi" w:eastAsia="MS Mincho" w:hAnsiTheme="minorHAnsi" w:cstheme="minorHAnsi"/>
          <w:color w:val="auto"/>
          <w:sz w:val="22"/>
          <w:szCs w:val="22"/>
          <w:lang w:eastAsia="ja-JP" w:bidi="hi-IN"/>
        </w:rPr>
        <w:t>Albany, NY 12234</w:t>
      </w:r>
    </w:p>
    <w:p w14:paraId="0EE237EA" w14:textId="77777777" w:rsidR="00B562F1" w:rsidRPr="00542A41" w:rsidRDefault="00B562F1" w:rsidP="00F3318E">
      <w:pPr>
        <w:autoSpaceDE w:val="0"/>
        <w:autoSpaceDN w:val="0"/>
        <w:adjustRightInd w:val="0"/>
        <w:jc w:val="center"/>
        <w:rPr>
          <w:rFonts w:asciiTheme="minorHAnsi" w:eastAsia="MS Mincho" w:hAnsiTheme="minorHAnsi" w:cstheme="minorHAnsi"/>
          <w:color w:val="auto"/>
          <w:sz w:val="22"/>
          <w:szCs w:val="22"/>
          <w:lang w:eastAsia="ja-JP" w:bidi="hi-IN"/>
        </w:rPr>
      </w:pPr>
      <w:r w:rsidRPr="00542A41">
        <w:rPr>
          <w:rFonts w:asciiTheme="minorHAnsi" w:eastAsia="MS Mincho" w:hAnsiTheme="minorHAnsi" w:cstheme="minorHAnsi"/>
          <w:color w:val="auto"/>
          <w:sz w:val="22"/>
          <w:szCs w:val="22"/>
          <w:lang w:eastAsia="ja-JP" w:bidi="hi-IN"/>
        </w:rPr>
        <w:t xml:space="preserve">Email: </w:t>
      </w:r>
      <w:hyperlink r:id="rId11" w:history="1">
        <w:r w:rsidR="00E5583E" w:rsidRPr="00542A41">
          <w:rPr>
            <w:rStyle w:val="Hyperlink"/>
            <w:rFonts w:asciiTheme="minorHAnsi" w:eastAsia="MS Mincho" w:hAnsiTheme="minorHAnsi" w:cstheme="minorHAnsi"/>
            <w:sz w:val="22"/>
            <w:szCs w:val="22"/>
            <w:lang w:eastAsia="ja-JP" w:bidi="hi-IN"/>
          </w:rPr>
          <w:t>LPPRFP@nysed.gov</w:t>
        </w:r>
      </w:hyperlink>
    </w:p>
    <w:p w14:paraId="1787CA93" w14:textId="77777777" w:rsidR="00B562F1" w:rsidRPr="00542A41" w:rsidRDefault="00B562F1" w:rsidP="00B562F1">
      <w:pPr>
        <w:shd w:val="clear" w:color="auto" w:fill="FFFFFF"/>
        <w:spacing w:line="432" w:lineRule="auto"/>
        <w:outlineLvl w:val="2"/>
        <w:rPr>
          <w:rFonts w:asciiTheme="minorHAnsi" w:eastAsia="MS Mincho" w:hAnsiTheme="minorHAnsi" w:cstheme="minorHAnsi"/>
          <w:b/>
          <w:color w:val="auto"/>
          <w:sz w:val="22"/>
          <w:szCs w:val="22"/>
          <w:lang w:eastAsia="ja-JP" w:bidi="hi-IN"/>
        </w:rPr>
      </w:pPr>
    </w:p>
    <w:p w14:paraId="5D62FDC1" w14:textId="32954E5B" w:rsidR="00004D13" w:rsidRPr="00542A41" w:rsidRDefault="00004D13" w:rsidP="00B562F1">
      <w:pPr>
        <w:shd w:val="clear" w:color="auto" w:fill="FFFFFF"/>
        <w:spacing w:line="432" w:lineRule="auto"/>
        <w:outlineLvl w:val="2"/>
        <w:rPr>
          <w:rFonts w:asciiTheme="minorHAnsi" w:eastAsia="MS Mincho" w:hAnsiTheme="minorHAnsi" w:cstheme="minorHAnsi"/>
          <w:b/>
          <w:color w:val="auto"/>
          <w:sz w:val="22"/>
          <w:szCs w:val="22"/>
          <w:lang w:eastAsia="ja-JP" w:bidi="hi-IN"/>
        </w:rPr>
      </w:pPr>
    </w:p>
    <w:p w14:paraId="39ADB70C" w14:textId="79058649" w:rsidR="00FF093D" w:rsidRPr="00542A41" w:rsidRDefault="00FF093D" w:rsidP="00FF093D">
      <w:pPr>
        <w:pStyle w:val="Title"/>
        <w:ind w:left="0"/>
        <w:jc w:val="left"/>
        <w:rPr>
          <w:rFonts w:asciiTheme="minorHAnsi" w:eastAsia="MS Mincho" w:hAnsiTheme="minorHAnsi" w:cstheme="minorHAnsi"/>
          <w:sz w:val="22"/>
          <w:szCs w:val="22"/>
          <w:lang w:eastAsia="ja-JP" w:bidi="hi-IN"/>
        </w:rPr>
      </w:pPr>
      <w:r w:rsidRPr="00542A41">
        <w:rPr>
          <w:rFonts w:asciiTheme="minorHAnsi" w:eastAsia="MS Mincho" w:hAnsiTheme="minorHAnsi" w:cstheme="minorHAnsi"/>
          <w:sz w:val="22"/>
          <w:szCs w:val="22"/>
          <w:lang w:eastAsia="ja-JP" w:bidi="hi-IN"/>
        </w:rPr>
        <w:t>Prequalification Requirement:</w:t>
      </w:r>
      <w:r w:rsidR="00102616" w:rsidRPr="00542A41">
        <w:rPr>
          <w:rFonts w:asciiTheme="minorHAnsi" w:eastAsia="MS Mincho" w:hAnsiTheme="minorHAnsi" w:cstheme="minorHAnsi"/>
          <w:sz w:val="22"/>
          <w:szCs w:val="22"/>
          <w:lang w:eastAsia="ja-JP" w:bidi="hi-IN"/>
        </w:rPr>
        <w:t xml:space="preserve"> </w:t>
      </w:r>
    </w:p>
    <w:p w14:paraId="58540A58" w14:textId="77777777" w:rsidR="00FF093D" w:rsidRPr="00542A41" w:rsidRDefault="00FF093D" w:rsidP="00FF093D">
      <w:pPr>
        <w:pStyle w:val="Title"/>
        <w:ind w:left="0"/>
        <w:jc w:val="left"/>
        <w:rPr>
          <w:rFonts w:asciiTheme="minorHAnsi" w:eastAsia="MS Mincho" w:hAnsiTheme="minorHAnsi" w:cstheme="minorHAnsi"/>
          <w:b w:val="0"/>
          <w:sz w:val="22"/>
          <w:szCs w:val="22"/>
          <w:lang w:eastAsia="ja-JP" w:bidi="hi-IN"/>
        </w:rPr>
      </w:pPr>
    </w:p>
    <w:p w14:paraId="2B1DBAA5" w14:textId="77777777" w:rsidR="00FF093D" w:rsidRPr="00542A41" w:rsidRDefault="00FF093D" w:rsidP="00294623">
      <w:pPr>
        <w:pStyle w:val="Title"/>
        <w:spacing w:line="360" w:lineRule="auto"/>
        <w:ind w:left="0"/>
        <w:jc w:val="left"/>
        <w:rPr>
          <w:rFonts w:asciiTheme="minorHAnsi" w:eastAsia="MS Mincho" w:hAnsiTheme="minorHAnsi" w:cstheme="minorHAnsi"/>
          <w:b w:val="0"/>
          <w:sz w:val="22"/>
          <w:szCs w:val="22"/>
          <w:lang w:eastAsia="ja-JP" w:bidi="hi-IN"/>
        </w:rPr>
      </w:pPr>
      <w:r w:rsidRPr="00542A41">
        <w:rPr>
          <w:rFonts w:asciiTheme="minorHAnsi" w:eastAsia="MS Mincho" w:hAnsiTheme="minorHAnsi" w:cstheme="minorHAnsi"/>
          <w:b w:val="0"/>
          <w:sz w:val="22"/>
          <w:szCs w:val="22"/>
          <w:lang w:eastAsia="ja-JP" w:bidi="hi-IN"/>
        </w:rPr>
        <w:t>The State of New York has implemented a new statewide prequalification process (described in</w:t>
      </w:r>
    </w:p>
    <w:p w14:paraId="2E8E1C44" w14:textId="68DFD865" w:rsidR="00FF093D" w:rsidRPr="00542A41" w:rsidRDefault="00E45668" w:rsidP="00294623">
      <w:pPr>
        <w:pStyle w:val="Title"/>
        <w:spacing w:line="360" w:lineRule="auto"/>
        <w:ind w:left="0"/>
        <w:jc w:val="left"/>
        <w:rPr>
          <w:rFonts w:asciiTheme="minorHAnsi" w:eastAsia="MS Mincho" w:hAnsiTheme="minorHAnsi" w:cstheme="minorHAnsi"/>
          <w:b w:val="0"/>
          <w:sz w:val="22"/>
          <w:szCs w:val="22"/>
          <w:lang w:eastAsia="ja-JP" w:bidi="hi-IN"/>
        </w:rPr>
      </w:pPr>
      <w:hyperlink r:id="rId12" w:history="1">
        <w:r w:rsidR="006776E0" w:rsidRPr="006776E0">
          <w:rPr>
            <w:rStyle w:val="Hyperlink"/>
            <w:rFonts w:asciiTheme="minorHAnsi" w:eastAsia="MS Mincho" w:hAnsiTheme="minorHAnsi" w:cstheme="minorHAnsi"/>
            <w:b w:val="0"/>
            <w:sz w:val="22"/>
            <w:szCs w:val="22"/>
            <w:lang w:eastAsia="ja-JP" w:bidi="hi-IN"/>
          </w:rPr>
          <w:t>https://grantsmanagement.ny.gov/</w:t>
        </w:r>
      </w:hyperlink>
      <w:r w:rsidR="006776E0">
        <w:rPr>
          <w:rFonts w:asciiTheme="minorHAnsi" w:eastAsia="MS Mincho" w:hAnsiTheme="minorHAnsi" w:cstheme="minorHAnsi"/>
          <w:b w:val="0"/>
          <w:sz w:val="22"/>
          <w:szCs w:val="22"/>
          <w:lang w:eastAsia="ja-JP" w:bidi="hi-IN"/>
        </w:rPr>
        <w:t>)</w:t>
      </w:r>
      <w:r w:rsidR="00FF093D" w:rsidRPr="00542A41">
        <w:rPr>
          <w:rFonts w:asciiTheme="minorHAnsi" w:eastAsia="MS Mincho" w:hAnsiTheme="minorHAnsi" w:cstheme="minorHAnsi"/>
          <w:b w:val="0"/>
          <w:sz w:val="22"/>
          <w:szCs w:val="22"/>
          <w:lang w:eastAsia="ja-JP" w:bidi="hi-IN"/>
        </w:rPr>
        <w:t>designed to facilitate prompt contracting for not-for-profit vendors.</w:t>
      </w:r>
    </w:p>
    <w:p w14:paraId="1CDF2BC1" w14:textId="77777777" w:rsidR="00FF093D" w:rsidRPr="00542A41" w:rsidRDefault="00FF093D" w:rsidP="00294623">
      <w:pPr>
        <w:pStyle w:val="Title"/>
        <w:spacing w:line="360" w:lineRule="auto"/>
        <w:ind w:left="0"/>
        <w:jc w:val="left"/>
        <w:rPr>
          <w:rFonts w:asciiTheme="minorHAnsi" w:eastAsia="MS Mincho" w:hAnsiTheme="minorHAnsi" w:cstheme="minorHAnsi"/>
          <w:b w:val="0"/>
          <w:sz w:val="22"/>
          <w:szCs w:val="22"/>
          <w:lang w:eastAsia="ja-JP" w:bidi="hi-IN"/>
        </w:rPr>
      </w:pPr>
      <w:r w:rsidRPr="00542A41">
        <w:rPr>
          <w:rFonts w:asciiTheme="minorHAnsi" w:eastAsia="MS Mincho" w:hAnsiTheme="minorHAnsi" w:cstheme="minorHAnsi"/>
          <w:b w:val="0"/>
          <w:sz w:val="22"/>
          <w:szCs w:val="22"/>
          <w:lang w:eastAsia="ja-JP" w:bidi="hi-IN"/>
        </w:rPr>
        <w:t xml:space="preserve">All not-for-profit vendors are required to pre-qualify by the grant application deadline </w:t>
      </w:r>
      <w:proofErr w:type="gramStart"/>
      <w:r w:rsidRPr="00542A41">
        <w:rPr>
          <w:rFonts w:asciiTheme="minorHAnsi" w:eastAsia="MS Mincho" w:hAnsiTheme="minorHAnsi" w:cstheme="minorHAnsi"/>
          <w:b w:val="0"/>
          <w:sz w:val="22"/>
          <w:szCs w:val="22"/>
          <w:lang w:eastAsia="ja-JP" w:bidi="hi-IN"/>
        </w:rPr>
        <w:t>in order to</w:t>
      </w:r>
      <w:proofErr w:type="gramEnd"/>
      <w:r w:rsidRPr="00542A41">
        <w:rPr>
          <w:rFonts w:asciiTheme="minorHAnsi" w:eastAsia="MS Mincho" w:hAnsiTheme="minorHAnsi" w:cstheme="minorHAnsi"/>
          <w:b w:val="0"/>
          <w:sz w:val="22"/>
          <w:szCs w:val="22"/>
          <w:lang w:eastAsia="ja-JP" w:bidi="hi-IN"/>
        </w:rPr>
        <w:t xml:space="preserve"> be eligible for this grant.  This includes all currently funded not-for-profit institutions that may have previously received an award and are in the middle of the program cycle. Please review the additional information regarding this requirement in the Prequalification for Individual Applications section of this RFP.</w:t>
      </w:r>
    </w:p>
    <w:p w14:paraId="389E56CB" w14:textId="77777777" w:rsidR="00FF093D" w:rsidRPr="00542A41" w:rsidRDefault="00FF093D" w:rsidP="00FF093D">
      <w:pPr>
        <w:pStyle w:val="Title"/>
        <w:ind w:left="0"/>
        <w:jc w:val="left"/>
        <w:rPr>
          <w:rFonts w:asciiTheme="minorHAnsi" w:eastAsia="MS Mincho" w:hAnsiTheme="minorHAnsi" w:cstheme="minorHAnsi"/>
          <w:b w:val="0"/>
          <w:sz w:val="22"/>
          <w:szCs w:val="22"/>
          <w:lang w:eastAsia="ja-JP" w:bidi="hi-IN"/>
        </w:rPr>
      </w:pPr>
    </w:p>
    <w:p w14:paraId="2D746EC2" w14:textId="77777777" w:rsidR="00FF093D" w:rsidRPr="00542A41" w:rsidRDefault="00FF093D" w:rsidP="00FF093D">
      <w:pPr>
        <w:pStyle w:val="Title"/>
        <w:ind w:left="0"/>
        <w:jc w:val="left"/>
        <w:rPr>
          <w:rFonts w:asciiTheme="minorHAnsi" w:eastAsia="MS Mincho" w:hAnsiTheme="minorHAnsi" w:cstheme="minorHAnsi"/>
          <w:sz w:val="22"/>
          <w:szCs w:val="22"/>
          <w:lang w:eastAsia="ja-JP" w:bidi="hi-IN"/>
        </w:rPr>
      </w:pPr>
      <w:r w:rsidRPr="00542A41">
        <w:rPr>
          <w:rFonts w:asciiTheme="minorHAnsi" w:eastAsia="MS Mincho" w:hAnsiTheme="minorHAnsi" w:cstheme="minorHAnsi"/>
          <w:sz w:val="22"/>
          <w:szCs w:val="22"/>
          <w:lang w:eastAsia="ja-JP" w:bidi="hi-IN"/>
        </w:rPr>
        <w:t>The State Education Department Contacts:</w:t>
      </w:r>
    </w:p>
    <w:p w14:paraId="66C9C71D" w14:textId="77777777" w:rsidR="00FF093D" w:rsidRPr="00542A41" w:rsidRDefault="00FF093D" w:rsidP="00FF093D">
      <w:pPr>
        <w:pStyle w:val="Title"/>
        <w:ind w:left="0"/>
        <w:jc w:val="left"/>
        <w:rPr>
          <w:rFonts w:asciiTheme="minorHAnsi" w:eastAsia="MS Mincho" w:hAnsiTheme="minorHAnsi" w:cstheme="minorHAnsi"/>
          <w:b w:val="0"/>
          <w:sz w:val="22"/>
          <w:szCs w:val="22"/>
          <w:lang w:eastAsia="ja-JP" w:bidi="hi-IN"/>
        </w:rPr>
      </w:pPr>
    </w:p>
    <w:p w14:paraId="65E89E0A" w14:textId="77777777" w:rsidR="00FF093D" w:rsidRPr="00542A41" w:rsidRDefault="00FF093D" w:rsidP="00FF093D">
      <w:pPr>
        <w:pStyle w:val="Title"/>
        <w:ind w:left="0"/>
        <w:jc w:val="left"/>
        <w:rPr>
          <w:rFonts w:asciiTheme="minorHAnsi" w:eastAsia="MS Mincho" w:hAnsiTheme="minorHAnsi" w:cstheme="minorHAnsi"/>
          <w:sz w:val="22"/>
          <w:szCs w:val="22"/>
          <w:lang w:eastAsia="ja-JP" w:bidi="hi-IN"/>
        </w:rPr>
      </w:pPr>
      <w:r w:rsidRPr="00542A41">
        <w:rPr>
          <w:rFonts w:asciiTheme="minorHAnsi" w:eastAsia="MS Mincho" w:hAnsiTheme="minorHAnsi" w:cstheme="minorHAnsi"/>
          <w:sz w:val="22"/>
          <w:szCs w:val="22"/>
          <w:lang w:eastAsia="ja-JP" w:bidi="hi-IN"/>
        </w:rPr>
        <w:t>Program:</w:t>
      </w:r>
    </w:p>
    <w:p w14:paraId="387B3594" w14:textId="3D640444" w:rsidR="00294623" w:rsidRPr="00542A41" w:rsidRDefault="000F51AB" w:rsidP="00FF093D">
      <w:pPr>
        <w:pStyle w:val="Title"/>
        <w:ind w:left="0"/>
        <w:jc w:val="left"/>
        <w:rPr>
          <w:rFonts w:asciiTheme="minorHAnsi" w:eastAsia="MS Mincho" w:hAnsiTheme="minorHAnsi" w:cstheme="minorHAnsi"/>
          <w:b w:val="0"/>
          <w:sz w:val="22"/>
          <w:szCs w:val="22"/>
          <w:lang w:eastAsia="ja-JP" w:bidi="hi-IN"/>
        </w:rPr>
      </w:pPr>
      <w:r w:rsidRPr="00C012E3">
        <w:rPr>
          <w:rFonts w:asciiTheme="minorHAnsi" w:eastAsia="MS Mincho" w:hAnsiTheme="minorHAnsi" w:cstheme="minorHAnsi"/>
          <w:b w:val="0"/>
          <w:bCs/>
          <w:sz w:val="22"/>
          <w:szCs w:val="22"/>
          <w:lang w:eastAsia="ja-JP" w:bidi="hi-IN"/>
        </w:rPr>
        <w:t>Carlos Garcia</w:t>
      </w:r>
      <w:r>
        <w:rPr>
          <w:rFonts w:asciiTheme="minorHAnsi" w:eastAsia="MS Mincho" w:hAnsiTheme="minorHAnsi" w:cstheme="minorHAnsi"/>
          <w:sz w:val="22"/>
          <w:szCs w:val="22"/>
          <w:lang w:eastAsia="ja-JP" w:bidi="hi-IN"/>
        </w:rPr>
        <w:t xml:space="preserve"> (</w:t>
      </w:r>
      <w:hyperlink r:id="rId13" w:history="1">
        <w:r w:rsidR="00447BF7" w:rsidRPr="00542A41">
          <w:rPr>
            <w:rStyle w:val="Hyperlink"/>
            <w:rFonts w:asciiTheme="minorHAnsi" w:eastAsia="MS Mincho" w:hAnsiTheme="minorHAnsi" w:cstheme="minorHAnsi"/>
            <w:b w:val="0"/>
            <w:color w:val="auto"/>
            <w:sz w:val="22"/>
            <w:szCs w:val="22"/>
            <w:u w:val="none"/>
            <w:lang w:eastAsia="ja-JP" w:bidi="hi-IN"/>
          </w:rPr>
          <w:t>LPPRFP@nysed.gov</w:t>
        </w:r>
      </w:hyperlink>
      <w:r w:rsidRPr="000F51AB">
        <w:rPr>
          <w:rFonts w:asciiTheme="minorHAnsi" w:eastAsia="MS Mincho" w:hAnsiTheme="minorHAnsi" w:cstheme="minorHAnsi"/>
          <w:b w:val="0"/>
          <w:sz w:val="22"/>
          <w:szCs w:val="22"/>
          <w:lang w:eastAsia="ja-JP" w:bidi="hi-IN"/>
        </w:rPr>
        <w:t>)</w:t>
      </w:r>
    </w:p>
    <w:p w14:paraId="7FD01F1C" w14:textId="77777777" w:rsidR="00447BF7" w:rsidRPr="00542A41" w:rsidRDefault="00447BF7" w:rsidP="00FF093D">
      <w:pPr>
        <w:pStyle w:val="Title"/>
        <w:ind w:left="0"/>
        <w:jc w:val="left"/>
        <w:rPr>
          <w:rFonts w:asciiTheme="minorHAnsi" w:eastAsia="MS Mincho" w:hAnsiTheme="minorHAnsi" w:cstheme="minorHAnsi"/>
          <w:b w:val="0"/>
          <w:sz w:val="22"/>
          <w:szCs w:val="22"/>
          <w:lang w:eastAsia="ja-JP" w:bidi="hi-IN"/>
        </w:rPr>
      </w:pPr>
    </w:p>
    <w:p w14:paraId="69C346E1" w14:textId="77777777" w:rsidR="00FF093D" w:rsidRPr="00542A41" w:rsidRDefault="00FF093D" w:rsidP="00FF093D">
      <w:pPr>
        <w:pStyle w:val="Title"/>
        <w:ind w:left="0"/>
        <w:jc w:val="left"/>
        <w:rPr>
          <w:rFonts w:asciiTheme="minorHAnsi" w:eastAsia="MS Mincho" w:hAnsiTheme="minorHAnsi" w:cstheme="minorHAnsi"/>
          <w:sz w:val="22"/>
          <w:szCs w:val="22"/>
          <w:lang w:eastAsia="ja-JP" w:bidi="hi-IN"/>
        </w:rPr>
      </w:pPr>
      <w:r w:rsidRPr="00542A41">
        <w:rPr>
          <w:rFonts w:asciiTheme="minorHAnsi" w:eastAsia="MS Mincho" w:hAnsiTheme="minorHAnsi" w:cstheme="minorHAnsi"/>
          <w:sz w:val="22"/>
          <w:szCs w:val="22"/>
          <w:lang w:eastAsia="ja-JP" w:bidi="hi-IN"/>
        </w:rPr>
        <w:t>Fiscal:</w:t>
      </w:r>
    </w:p>
    <w:p w14:paraId="038316F5" w14:textId="74B33419" w:rsidR="00FF093D" w:rsidRPr="00542A41" w:rsidRDefault="00A30C53" w:rsidP="00FF093D">
      <w:pPr>
        <w:pStyle w:val="Title"/>
        <w:ind w:left="0"/>
        <w:jc w:val="left"/>
        <w:rPr>
          <w:rFonts w:asciiTheme="minorHAnsi" w:eastAsia="MS Mincho" w:hAnsiTheme="minorHAnsi" w:cstheme="minorHAnsi"/>
          <w:b w:val="0"/>
          <w:sz w:val="22"/>
          <w:szCs w:val="22"/>
          <w:lang w:eastAsia="ja-JP" w:bidi="hi-IN"/>
        </w:rPr>
      </w:pPr>
      <w:r w:rsidRPr="00542A41">
        <w:rPr>
          <w:rFonts w:asciiTheme="minorHAnsi" w:eastAsia="MS Mincho" w:hAnsiTheme="minorHAnsi" w:cstheme="minorHAnsi"/>
          <w:b w:val="0"/>
          <w:sz w:val="22"/>
          <w:szCs w:val="22"/>
          <w:lang w:eastAsia="ja-JP" w:bidi="hi-IN"/>
        </w:rPr>
        <w:t xml:space="preserve">Samuel W. Rose </w:t>
      </w:r>
      <w:r w:rsidR="00AD1C8C">
        <w:rPr>
          <w:rFonts w:asciiTheme="minorHAnsi" w:eastAsia="MS Mincho" w:hAnsiTheme="minorHAnsi" w:cstheme="minorHAnsi"/>
          <w:b w:val="0"/>
          <w:sz w:val="22"/>
          <w:szCs w:val="22"/>
          <w:lang w:eastAsia="ja-JP" w:bidi="hi-IN"/>
        </w:rPr>
        <w:t>(</w:t>
      </w:r>
      <w:r w:rsidR="00102616" w:rsidRPr="00542A41">
        <w:rPr>
          <w:rFonts w:asciiTheme="minorHAnsi" w:eastAsia="MS Mincho" w:hAnsiTheme="minorHAnsi" w:cstheme="minorHAnsi"/>
          <w:b w:val="0"/>
          <w:sz w:val="22"/>
          <w:szCs w:val="22"/>
          <w:lang w:eastAsia="ja-JP" w:bidi="hi-IN"/>
        </w:rPr>
        <w:t>LPPRFP@nysed.gov)</w:t>
      </w:r>
    </w:p>
    <w:p w14:paraId="57147A16" w14:textId="77777777" w:rsidR="00294623" w:rsidRPr="00542A41" w:rsidRDefault="00294623" w:rsidP="00FF093D">
      <w:pPr>
        <w:pStyle w:val="Title"/>
        <w:ind w:left="0"/>
        <w:jc w:val="left"/>
        <w:rPr>
          <w:rFonts w:asciiTheme="minorHAnsi" w:eastAsia="MS Mincho" w:hAnsiTheme="minorHAnsi" w:cstheme="minorHAnsi"/>
          <w:b w:val="0"/>
          <w:sz w:val="22"/>
          <w:szCs w:val="22"/>
          <w:lang w:eastAsia="ja-JP" w:bidi="hi-IN"/>
        </w:rPr>
      </w:pPr>
    </w:p>
    <w:p w14:paraId="479C89F7" w14:textId="77777777" w:rsidR="00FF093D" w:rsidRPr="00542A41" w:rsidRDefault="00FF093D" w:rsidP="00FF093D">
      <w:pPr>
        <w:pStyle w:val="Title"/>
        <w:ind w:left="0"/>
        <w:jc w:val="left"/>
        <w:rPr>
          <w:rFonts w:asciiTheme="minorHAnsi" w:eastAsia="MS Mincho" w:hAnsiTheme="minorHAnsi" w:cstheme="minorHAnsi"/>
          <w:sz w:val="22"/>
          <w:szCs w:val="22"/>
          <w:lang w:eastAsia="ja-JP" w:bidi="hi-IN"/>
        </w:rPr>
      </w:pPr>
      <w:r w:rsidRPr="00542A41">
        <w:rPr>
          <w:rFonts w:asciiTheme="minorHAnsi" w:eastAsia="MS Mincho" w:hAnsiTheme="minorHAnsi" w:cstheme="minorHAnsi"/>
          <w:sz w:val="22"/>
          <w:szCs w:val="22"/>
          <w:lang w:eastAsia="ja-JP" w:bidi="hi-IN"/>
        </w:rPr>
        <w:t>M/WBE:</w:t>
      </w:r>
    </w:p>
    <w:p w14:paraId="5B6598C1" w14:textId="095E1FB3" w:rsidR="00727A18" w:rsidRPr="00542A41" w:rsidRDefault="00795D14" w:rsidP="001F022F">
      <w:pPr>
        <w:pStyle w:val="Title"/>
        <w:tabs>
          <w:tab w:val="clear" w:pos="4560"/>
          <w:tab w:val="clear" w:pos="4680"/>
          <w:tab w:val="left" w:pos="900"/>
        </w:tabs>
        <w:ind w:left="0"/>
        <w:jc w:val="left"/>
        <w:rPr>
          <w:rFonts w:asciiTheme="minorHAnsi" w:hAnsiTheme="minorHAnsi" w:cstheme="minorHAnsi"/>
          <w:sz w:val="22"/>
          <w:szCs w:val="22"/>
        </w:rPr>
      </w:pPr>
      <w:r w:rsidRPr="00542A41">
        <w:rPr>
          <w:rFonts w:asciiTheme="minorHAnsi" w:eastAsia="MS Mincho" w:hAnsiTheme="minorHAnsi" w:cstheme="minorHAnsi"/>
          <w:b w:val="0"/>
          <w:sz w:val="22"/>
          <w:szCs w:val="22"/>
          <w:lang w:eastAsia="ja-JP" w:bidi="hi-IN"/>
        </w:rPr>
        <w:t>Brian Hackett (</w:t>
      </w:r>
      <w:r w:rsidR="00102616" w:rsidRPr="00542A41">
        <w:rPr>
          <w:rFonts w:asciiTheme="minorHAnsi" w:eastAsia="MS Mincho" w:hAnsiTheme="minorHAnsi" w:cstheme="minorHAnsi"/>
          <w:b w:val="0"/>
          <w:sz w:val="22"/>
          <w:szCs w:val="22"/>
          <w:lang w:eastAsia="ja-JP" w:bidi="hi-IN"/>
        </w:rPr>
        <w:t>LPPRFP@nysed.gov</w:t>
      </w:r>
      <w:r w:rsidR="00AD1C8C">
        <w:rPr>
          <w:rFonts w:asciiTheme="minorHAnsi" w:eastAsia="MS Mincho" w:hAnsiTheme="minorHAnsi" w:cstheme="minorHAnsi"/>
          <w:b w:val="0"/>
          <w:sz w:val="22"/>
          <w:szCs w:val="22"/>
          <w:lang w:eastAsia="ja-JP" w:bidi="hi-IN"/>
        </w:rPr>
        <w:t>)</w:t>
      </w:r>
      <w:r w:rsidR="00B562F1" w:rsidRPr="00542A41">
        <w:rPr>
          <w:rFonts w:asciiTheme="minorHAnsi" w:eastAsia="MS Mincho" w:hAnsiTheme="minorHAnsi" w:cstheme="minorHAnsi"/>
          <w:b w:val="0"/>
          <w:sz w:val="22"/>
          <w:szCs w:val="22"/>
          <w:lang w:eastAsia="ja-JP" w:bidi="hi-IN"/>
        </w:rPr>
        <w:br w:type="page"/>
      </w:r>
    </w:p>
    <w:p w14:paraId="63A1FDA7" w14:textId="77777777" w:rsidR="00727A18" w:rsidRPr="00542A41" w:rsidRDefault="00727A18" w:rsidP="00727A18">
      <w:pPr>
        <w:pStyle w:val="Title"/>
        <w:rPr>
          <w:rFonts w:asciiTheme="minorHAnsi" w:hAnsiTheme="minorHAnsi" w:cstheme="minorHAnsi"/>
          <w:sz w:val="28"/>
          <w:szCs w:val="28"/>
        </w:rPr>
      </w:pPr>
      <w:r w:rsidRPr="00542A41">
        <w:rPr>
          <w:rFonts w:asciiTheme="minorHAnsi" w:hAnsiTheme="minorHAnsi" w:cstheme="minorHAnsi"/>
          <w:sz w:val="28"/>
          <w:szCs w:val="28"/>
        </w:rPr>
        <w:lastRenderedPageBreak/>
        <w:t>THE UNIVERSITY OF THE STATE OF NEW YORK</w:t>
      </w:r>
    </w:p>
    <w:p w14:paraId="588CCBD4"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Theme="minorHAnsi" w:hAnsiTheme="minorHAnsi" w:cstheme="minorHAnsi"/>
          <w:b/>
          <w:sz w:val="28"/>
          <w:szCs w:val="28"/>
        </w:rPr>
      </w:pPr>
    </w:p>
    <w:p w14:paraId="2C746DE4"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Theme="minorHAnsi" w:hAnsiTheme="minorHAnsi" w:cstheme="minorHAnsi"/>
          <w:b/>
          <w:sz w:val="28"/>
          <w:szCs w:val="28"/>
        </w:rPr>
      </w:pPr>
      <w:r w:rsidRPr="00542A41">
        <w:rPr>
          <w:rFonts w:asciiTheme="minorHAnsi" w:hAnsiTheme="minorHAnsi" w:cstheme="minorHAnsi"/>
          <w:b/>
          <w:sz w:val="28"/>
          <w:szCs w:val="28"/>
        </w:rPr>
        <w:t>Regents of The University</w:t>
      </w:r>
    </w:p>
    <w:p w14:paraId="09A8908F"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Theme="minorHAnsi" w:hAnsiTheme="minorHAnsi" w:cstheme="minorHAnsi"/>
          <w:sz w:val="28"/>
          <w:szCs w:val="28"/>
        </w:rPr>
      </w:pPr>
    </w:p>
    <w:p w14:paraId="22BE716D"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Lester W. Young, Jr., </w:t>
      </w:r>
      <w:r w:rsidRPr="00542A41">
        <w:rPr>
          <w:rFonts w:asciiTheme="minorHAnsi" w:hAnsiTheme="minorHAnsi" w:cstheme="minorHAnsi"/>
          <w:i/>
          <w:sz w:val="28"/>
          <w:szCs w:val="28"/>
        </w:rPr>
        <w:t xml:space="preserve">Chancellor, </w:t>
      </w:r>
      <w:r w:rsidRPr="00542A41">
        <w:rPr>
          <w:rFonts w:asciiTheme="minorHAnsi" w:hAnsiTheme="minorHAnsi" w:cstheme="minorHAnsi"/>
          <w:sz w:val="28"/>
          <w:szCs w:val="28"/>
        </w:rPr>
        <w:t xml:space="preserve">B.S., M.S., Ed.D. </w:t>
      </w:r>
      <w:r w:rsidRPr="00542A41">
        <w:rPr>
          <w:rFonts w:asciiTheme="minorHAnsi" w:hAnsiTheme="minorHAnsi" w:cstheme="minorHAnsi"/>
          <w:sz w:val="28"/>
          <w:szCs w:val="28"/>
        </w:rPr>
        <w:tab/>
      </w:r>
      <w:r w:rsidRPr="00542A41">
        <w:rPr>
          <w:rFonts w:asciiTheme="minorHAnsi" w:hAnsiTheme="minorHAnsi" w:cstheme="minorHAnsi"/>
          <w:sz w:val="28"/>
          <w:szCs w:val="28"/>
        </w:rPr>
        <w:tab/>
      </w:r>
      <w:proofErr w:type="spellStart"/>
      <w:r w:rsidRPr="00542A41">
        <w:rPr>
          <w:rFonts w:asciiTheme="minorHAnsi" w:hAnsiTheme="minorHAnsi" w:cstheme="minorHAnsi"/>
          <w:sz w:val="28"/>
          <w:szCs w:val="28"/>
        </w:rPr>
        <w:t>Beechhurst</w:t>
      </w:r>
      <w:proofErr w:type="spellEnd"/>
    </w:p>
    <w:p w14:paraId="7F123444"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Josephine Victoria Finn, </w:t>
      </w:r>
      <w:r w:rsidRPr="00542A41">
        <w:rPr>
          <w:rFonts w:asciiTheme="minorHAnsi" w:hAnsiTheme="minorHAnsi" w:cstheme="minorHAnsi"/>
          <w:i/>
          <w:iCs/>
          <w:sz w:val="28"/>
          <w:szCs w:val="28"/>
        </w:rPr>
        <w:t>Vice Chancellor,</w:t>
      </w:r>
      <w:r w:rsidRPr="00542A41">
        <w:rPr>
          <w:rFonts w:asciiTheme="minorHAnsi" w:hAnsiTheme="minorHAnsi" w:cstheme="minorHAnsi"/>
          <w:sz w:val="28"/>
          <w:szCs w:val="28"/>
        </w:rPr>
        <w:t xml:space="preserve"> B.A., J.D. </w:t>
      </w:r>
      <w:r w:rsidRPr="00542A41">
        <w:rPr>
          <w:rFonts w:asciiTheme="minorHAnsi" w:hAnsiTheme="minorHAnsi" w:cstheme="minorHAnsi"/>
          <w:sz w:val="28"/>
          <w:szCs w:val="28"/>
        </w:rPr>
        <w:tab/>
      </w:r>
      <w:r w:rsidRPr="00542A41">
        <w:rPr>
          <w:rFonts w:asciiTheme="minorHAnsi" w:hAnsiTheme="minorHAnsi" w:cstheme="minorHAnsi"/>
          <w:sz w:val="28"/>
          <w:szCs w:val="28"/>
        </w:rPr>
        <w:tab/>
        <w:t>Monticello</w:t>
      </w:r>
    </w:p>
    <w:p w14:paraId="786C1474"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Roger Tilles, B.A., J.D. </w:t>
      </w:r>
      <w:r w:rsidRPr="00542A41">
        <w:rPr>
          <w:rFonts w:asciiTheme="minorHAnsi" w:hAnsiTheme="minorHAnsi" w:cstheme="minorHAnsi"/>
          <w:sz w:val="28"/>
          <w:szCs w:val="28"/>
        </w:rPr>
        <w:tab/>
      </w:r>
      <w:r w:rsidRPr="00542A41">
        <w:rPr>
          <w:rFonts w:asciiTheme="minorHAnsi" w:hAnsiTheme="minorHAnsi" w:cstheme="minorHAnsi"/>
          <w:sz w:val="28"/>
          <w:szCs w:val="28"/>
        </w:rPr>
        <w:tab/>
        <w:t>Manhasset</w:t>
      </w:r>
    </w:p>
    <w:p w14:paraId="65599ACD"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Christine D. Cea, B.A., M.A., Ph.D. </w:t>
      </w:r>
      <w:r w:rsidRPr="00542A41">
        <w:rPr>
          <w:rFonts w:asciiTheme="minorHAnsi" w:hAnsiTheme="minorHAnsi" w:cstheme="minorHAnsi"/>
          <w:sz w:val="28"/>
          <w:szCs w:val="28"/>
        </w:rPr>
        <w:tab/>
      </w:r>
      <w:r w:rsidRPr="00542A41">
        <w:rPr>
          <w:rFonts w:asciiTheme="minorHAnsi" w:hAnsiTheme="minorHAnsi" w:cstheme="minorHAnsi"/>
          <w:sz w:val="28"/>
          <w:szCs w:val="28"/>
        </w:rPr>
        <w:tab/>
        <w:t>Staten Island</w:t>
      </w:r>
    </w:p>
    <w:p w14:paraId="3994A3A2"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Wade S. Norwood, B.A. </w:t>
      </w:r>
      <w:r w:rsidRPr="00542A41">
        <w:rPr>
          <w:rFonts w:asciiTheme="minorHAnsi" w:hAnsiTheme="minorHAnsi" w:cstheme="minorHAnsi"/>
          <w:sz w:val="28"/>
          <w:szCs w:val="28"/>
        </w:rPr>
        <w:tab/>
      </w:r>
      <w:r w:rsidRPr="00542A41">
        <w:rPr>
          <w:rFonts w:asciiTheme="minorHAnsi" w:hAnsiTheme="minorHAnsi" w:cstheme="minorHAnsi"/>
          <w:sz w:val="28"/>
          <w:szCs w:val="28"/>
        </w:rPr>
        <w:tab/>
        <w:t>Rochester</w:t>
      </w:r>
    </w:p>
    <w:p w14:paraId="16564CAE"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Kathleen M. Cashin, B.S., M.S., Ed.D. </w:t>
      </w:r>
      <w:r w:rsidRPr="00542A41">
        <w:rPr>
          <w:rFonts w:asciiTheme="minorHAnsi" w:hAnsiTheme="minorHAnsi" w:cstheme="minorHAnsi"/>
          <w:sz w:val="28"/>
          <w:szCs w:val="28"/>
        </w:rPr>
        <w:tab/>
      </w:r>
      <w:r w:rsidRPr="00542A41">
        <w:rPr>
          <w:rFonts w:asciiTheme="minorHAnsi" w:hAnsiTheme="minorHAnsi" w:cstheme="minorHAnsi"/>
          <w:sz w:val="28"/>
          <w:szCs w:val="28"/>
        </w:rPr>
        <w:tab/>
        <w:t>Brooklyn</w:t>
      </w:r>
    </w:p>
    <w:p w14:paraId="07C865FD"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James E. Cottrell, B.S., M.D. </w:t>
      </w:r>
      <w:r w:rsidRPr="00542A41">
        <w:rPr>
          <w:rFonts w:asciiTheme="minorHAnsi" w:hAnsiTheme="minorHAnsi" w:cstheme="minorHAnsi"/>
          <w:sz w:val="28"/>
          <w:szCs w:val="28"/>
        </w:rPr>
        <w:tab/>
      </w:r>
      <w:r w:rsidRPr="00542A41">
        <w:rPr>
          <w:rFonts w:asciiTheme="minorHAnsi" w:hAnsiTheme="minorHAnsi" w:cstheme="minorHAnsi"/>
          <w:sz w:val="28"/>
          <w:szCs w:val="28"/>
        </w:rPr>
        <w:tab/>
        <w:t>New York</w:t>
      </w:r>
    </w:p>
    <w:p w14:paraId="2DFD45EC"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Judith Chin, M.S. in Ed. </w:t>
      </w:r>
      <w:r w:rsidRPr="00542A41">
        <w:rPr>
          <w:rFonts w:asciiTheme="minorHAnsi" w:hAnsiTheme="minorHAnsi" w:cstheme="minorHAnsi"/>
          <w:sz w:val="28"/>
          <w:szCs w:val="28"/>
        </w:rPr>
        <w:tab/>
      </w:r>
      <w:r w:rsidRPr="00542A41">
        <w:rPr>
          <w:rFonts w:asciiTheme="minorHAnsi" w:hAnsiTheme="minorHAnsi" w:cstheme="minorHAnsi"/>
          <w:sz w:val="28"/>
          <w:szCs w:val="28"/>
        </w:rPr>
        <w:tab/>
        <w:t>Little Neck</w:t>
      </w:r>
    </w:p>
    <w:p w14:paraId="68702C40"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Beverly L. Ouderkirk, B.S. in Ed., M.S. in Ed. </w:t>
      </w:r>
      <w:r w:rsidRPr="00542A41">
        <w:rPr>
          <w:rFonts w:asciiTheme="minorHAnsi" w:hAnsiTheme="minorHAnsi" w:cstheme="minorHAnsi"/>
          <w:sz w:val="28"/>
          <w:szCs w:val="28"/>
        </w:rPr>
        <w:tab/>
      </w:r>
      <w:r w:rsidRPr="00542A41">
        <w:rPr>
          <w:rFonts w:asciiTheme="minorHAnsi" w:hAnsiTheme="minorHAnsi" w:cstheme="minorHAnsi"/>
          <w:sz w:val="28"/>
          <w:szCs w:val="28"/>
        </w:rPr>
        <w:tab/>
        <w:t>Morristown</w:t>
      </w:r>
    </w:p>
    <w:p w14:paraId="325E71F6"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Catherine Collins, R.N., N.P., B.S., M.S. in Ed., Ed.D. </w:t>
      </w:r>
      <w:r w:rsidRPr="00542A41">
        <w:rPr>
          <w:rFonts w:asciiTheme="minorHAnsi" w:hAnsiTheme="minorHAnsi" w:cstheme="minorHAnsi"/>
          <w:sz w:val="28"/>
          <w:szCs w:val="28"/>
        </w:rPr>
        <w:tab/>
      </w:r>
      <w:r w:rsidRPr="00542A41">
        <w:rPr>
          <w:rFonts w:asciiTheme="minorHAnsi" w:hAnsiTheme="minorHAnsi" w:cstheme="minorHAnsi"/>
          <w:sz w:val="28"/>
          <w:szCs w:val="28"/>
        </w:rPr>
        <w:tab/>
        <w:t>Buffalo</w:t>
      </w:r>
    </w:p>
    <w:p w14:paraId="6C46B49E"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Nan Eileen Mead, B.A., M.A. </w:t>
      </w:r>
      <w:r w:rsidRPr="00542A41">
        <w:rPr>
          <w:rFonts w:asciiTheme="minorHAnsi" w:hAnsiTheme="minorHAnsi" w:cstheme="minorHAnsi"/>
          <w:sz w:val="28"/>
          <w:szCs w:val="28"/>
        </w:rPr>
        <w:tab/>
      </w:r>
      <w:r w:rsidRPr="00542A41">
        <w:rPr>
          <w:rFonts w:asciiTheme="minorHAnsi" w:hAnsiTheme="minorHAnsi" w:cstheme="minorHAnsi"/>
          <w:sz w:val="28"/>
          <w:szCs w:val="28"/>
        </w:rPr>
        <w:tab/>
        <w:t>Manhattan</w:t>
      </w:r>
    </w:p>
    <w:p w14:paraId="6F8C11D3"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Elizabeth S. Hakanson, A.S., M.S., C.A.S. </w:t>
      </w:r>
      <w:r w:rsidRPr="00542A41">
        <w:rPr>
          <w:rFonts w:asciiTheme="minorHAnsi" w:hAnsiTheme="minorHAnsi" w:cstheme="minorHAnsi"/>
          <w:sz w:val="28"/>
          <w:szCs w:val="28"/>
        </w:rPr>
        <w:tab/>
      </w:r>
      <w:r w:rsidRPr="00542A41">
        <w:rPr>
          <w:rFonts w:asciiTheme="minorHAnsi" w:hAnsiTheme="minorHAnsi" w:cstheme="minorHAnsi"/>
          <w:sz w:val="28"/>
          <w:szCs w:val="28"/>
        </w:rPr>
        <w:tab/>
        <w:t>Syracuse</w:t>
      </w:r>
    </w:p>
    <w:p w14:paraId="6B94B260"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Luis O. Reyes, B.A., M.A., Ph.D. </w:t>
      </w:r>
      <w:r w:rsidRPr="00542A41">
        <w:rPr>
          <w:rFonts w:asciiTheme="minorHAnsi" w:hAnsiTheme="minorHAnsi" w:cstheme="minorHAnsi"/>
          <w:sz w:val="28"/>
          <w:szCs w:val="28"/>
        </w:rPr>
        <w:tab/>
      </w:r>
      <w:r w:rsidRPr="00542A41">
        <w:rPr>
          <w:rFonts w:asciiTheme="minorHAnsi" w:hAnsiTheme="minorHAnsi" w:cstheme="minorHAnsi"/>
          <w:sz w:val="28"/>
          <w:szCs w:val="28"/>
        </w:rPr>
        <w:tab/>
        <w:t>New York</w:t>
      </w:r>
    </w:p>
    <w:p w14:paraId="428C0E47"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Susan W. Mittler, B.S., M.S. </w:t>
      </w:r>
      <w:r w:rsidRPr="00542A41">
        <w:rPr>
          <w:rFonts w:asciiTheme="minorHAnsi" w:hAnsiTheme="minorHAnsi" w:cstheme="minorHAnsi"/>
          <w:sz w:val="28"/>
          <w:szCs w:val="28"/>
        </w:rPr>
        <w:tab/>
      </w:r>
      <w:r w:rsidRPr="00542A41">
        <w:rPr>
          <w:rFonts w:asciiTheme="minorHAnsi" w:hAnsiTheme="minorHAnsi" w:cstheme="minorHAnsi"/>
          <w:sz w:val="28"/>
          <w:szCs w:val="28"/>
        </w:rPr>
        <w:tab/>
        <w:t>Ithaca</w:t>
      </w:r>
    </w:p>
    <w:p w14:paraId="120C87F2"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Frances G. Wills, B.A., M.A., M.Ed., C.A.S., Ph.D.</w:t>
      </w:r>
      <w:r w:rsidRPr="00542A41">
        <w:rPr>
          <w:rFonts w:asciiTheme="minorHAnsi" w:hAnsiTheme="minorHAnsi" w:cstheme="minorHAnsi"/>
          <w:sz w:val="28"/>
          <w:szCs w:val="28"/>
        </w:rPr>
        <w:tab/>
      </w:r>
      <w:r w:rsidRPr="00542A41">
        <w:rPr>
          <w:rFonts w:asciiTheme="minorHAnsi" w:hAnsiTheme="minorHAnsi" w:cstheme="minorHAnsi"/>
          <w:sz w:val="28"/>
          <w:szCs w:val="28"/>
        </w:rPr>
        <w:tab/>
        <w:t>Ossining</w:t>
      </w:r>
    </w:p>
    <w:p w14:paraId="05C813B4"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Ruth B. Turner, BSW, LCSW, M.Ed.</w:t>
      </w:r>
      <w:r w:rsidRPr="00542A41">
        <w:rPr>
          <w:rFonts w:asciiTheme="minorHAnsi" w:hAnsiTheme="minorHAnsi" w:cstheme="minorHAnsi"/>
          <w:sz w:val="28"/>
          <w:szCs w:val="28"/>
        </w:rPr>
        <w:tab/>
      </w:r>
      <w:r w:rsidRPr="00542A41">
        <w:rPr>
          <w:rFonts w:asciiTheme="minorHAnsi" w:hAnsiTheme="minorHAnsi" w:cstheme="minorHAnsi"/>
          <w:sz w:val="28"/>
          <w:szCs w:val="28"/>
        </w:rPr>
        <w:tab/>
        <w:t xml:space="preserve">Rochester </w:t>
      </w:r>
    </w:p>
    <w:p w14:paraId="67A88A20"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r w:rsidRPr="00542A41">
        <w:rPr>
          <w:rFonts w:asciiTheme="minorHAnsi" w:hAnsiTheme="minorHAnsi" w:cstheme="minorHAnsi"/>
          <w:sz w:val="28"/>
          <w:szCs w:val="28"/>
        </w:rPr>
        <w:t xml:space="preserve">Aramina Vega Ferrer, B.A., M.S. in Ed., Ph.D. </w:t>
      </w:r>
      <w:r w:rsidRPr="00542A41">
        <w:rPr>
          <w:rFonts w:asciiTheme="minorHAnsi" w:hAnsiTheme="minorHAnsi" w:cstheme="minorHAnsi"/>
          <w:sz w:val="28"/>
          <w:szCs w:val="28"/>
        </w:rPr>
        <w:tab/>
      </w:r>
      <w:r w:rsidRPr="00542A41">
        <w:rPr>
          <w:rFonts w:asciiTheme="minorHAnsi" w:hAnsiTheme="minorHAnsi" w:cstheme="minorHAnsi"/>
          <w:sz w:val="28"/>
          <w:szCs w:val="28"/>
        </w:rPr>
        <w:tab/>
        <w:t xml:space="preserve">Bronx </w:t>
      </w:r>
    </w:p>
    <w:p w14:paraId="47C7CE22"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p>
    <w:p w14:paraId="573BC664"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p>
    <w:p w14:paraId="2B36D494"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p>
    <w:p w14:paraId="7185FAF8"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p>
    <w:p w14:paraId="3BF9E7B1"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p>
    <w:p w14:paraId="7D3A44D8"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right="20"/>
        <w:rPr>
          <w:rFonts w:asciiTheme="minorHAnsi" w:hAnsiTheme="minorHAnsi" w:cstheme="minorHAnsi"/>
          <w:sz w:val="28"/>
          <w:szCs w:val="28"/>
        </w:rPr>
      </w:pPr>
      <w:r w:rsidRPr="00542A41">
        <w:rPr>
          <w:rFonts w:asciiTheme="minorHAnsi" w:hAnsiTheme="minorHAnsi" w:cstheme="minorHAnsi"/>
          <w:b/>
          <w:sz w:val="28"/>
          <w:szCs w:val="28"/>
        </w:rPr>
        <w:t>Commissioner of Education and President of The University</w:t>
      </w:r>
    </w:p>
    <w:p w14:paraId="3F70009D"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right="20"/>
        <w:rPr>
          <w:rFonts w:asciiTheme="minorHAnsi" w:hAnsiTheme="minorHAnsi" w:cstheme="minorHAnsi"/>
          <w:sz w:val="28"/>
          <w:szCs w:val="28"/>
        </w:rPr>
      </w:pPr>
      <w:r w:rsidRPr="00542A41">
        <w:rPr>
          <w:rFonts w:asciiTheme="minorHAnsi" w:hAnsiTheme="minorHAnsi" w:cstheme="minorHAnsi"/>
          <w:sz w:val="28"/>
          <w:szCs w:val="28"/>
        </w:rPr>
        <w:t>Betty A. Rosa, B.A., M.S. in Ed., M.S. in Ed., M.Ed., Ed.D.</w:t>
      </w:r>
    </w:p>
    <w:p w14:paraId="46D46179"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right="20"/>
        <w:rPr>
          <w:rFonts w:asciiTheme="minorHAnsi" w:hAnsiTheme="minorHAnsi" w:cstheme="minorHAnsi"/>
          <w:smallCaps/>
          <w:sz w:val="28"/>
          <w:szCs w:val="28"/>
        </w:rPr>
      </w:pPr>
    </w:p>
    <w:p w14:paraId="5CAC4203"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right="20"/>
        <w:rPr>
          <w:rFonts w:asciiTheme="minorHAnsi" w:hAnsiTheme="minorHAnsi" w:cstheme="minorHAnsi"/>
          <w:smallCaps/>
          <w:sz w:val="28"/>
          <w:szCs w:val="28"/>
        </w:rPr>
      </w:pPr>
    </w:p>
    <w:p w14:paraId="576D4BDF"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right="20"/>
        <w:rPr>
          <w:rFonts w:asciiTheme="minorHAnsi" w:hAnsiTheme="minorHAnsi" w:cstheme="minorHAnsi"/>
          <w:smallCaps/>
          <w:sz w:val="28"/>
          <w:szCs w:val="28"/>
        </w:rPr>
      </w:pPr>
    </w:p>
    <w:p w14:paraId="1704A19A" w14:textId="77777777" w:rsidR="00727A18" w:rsidRPr="00542A41" w:rsidRDefault="00727A18" w:rsidP="00727A18">
      <w:pPr>
        <w:tabs>
          <w:tab w:val="decimal" w:leader="dot" w:pos="4560"/>
          <w:tab w:val="left" w:pos="4680"/>
          <w:tab w:val="left" w:pos="5040"/>
          <w:tab w:val="left" w:pos="5760"/>
          <w:tab w:val="left" w:pos="6480"/>
          <w:tab w:val="left" w:pos="7200"/>
          <w:tab w:val="left" w:pos="7920"/>
          <w:tab w:val="left" w:pos="8640"/>
          <w:tab w:val="left" w:pos="9360"/>
        </w:tabs>
        <w:ind w:right="20"/>
        <w:rPr>
          <w:rFonts w:asciiTheme="minorHAnsi" w:hAnsiTheme="minorHAnsi" w:cstheme="minorHAnsi"/>
          <w:smallCaps/>
        </w:rPr>
      </w:pPr>
    </w:p>
    <w:p w14:paraId="27B84087" w14:textId="77777777" w:rsidR="00727A18" w:rsidRPr="00542A41" w:rsidRDefault="00727A18" w:rsidP="00727A18">
      <w:pPr>
        <w:pBdr>
          <w:top w:val="none" w:sz="6" w:space="0" w:color="auto"/>
        </w:pBdr>
        <w:spacing w:line="220" w:lineRule="exact"/>
        <w:rPr>
          <w:rFonts w:asciiTheme="minorHAnsi" w:hAnsiTheme="minorHAnsi" w:cstheme="minorHAnsi"/>
          <w:b/>
          <w:smallCaps/>
          <w:sz w:val="28"/>
          <w:szCs w:val="28"/>
        </w:rPr>
      </w:pPr>
      <w:r w:rsidRPr="00542A41">
        <w:rPr>
          <w:rFonts w:asciiTheme="minorHAnsi" w:hAnsiTheme="minorHAnsi" w:cstheme="minorHAnsi"/>
        </w:rPr>
        <w:t xml:space="preserve">The State Education Department does not discriminate </w:t>
      </w:r>
      <w:proofErr w:type="gramStart"/>
      <w:r w:rsidRPr="00542A41">
        <w:rPr>
          <w:rFonts w:asciiTheme="minorHAnsi" w:hAnsiTheme="minorHAnsi" w:cstheme="minorHAnsi"/>
        </w:rPr>
        <w:t>on the basis of</w:t>
      </w:r>
      <w:proofErr w:type="gramEnd"/>
      <w:r w:rsidRPr="00542A41">
        <w:rPr>
          <w:rFonts w:asciiTheme="minorHAnsi" w:hAnsiTheme="minorHAnsi" w:cstheme="minorHAnsi"/>
        </w:rPr>
        <w:t xml:space="preserve">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w:t>
      </w:r>
      <w:proofErr w:type="gramStart"/>
      <w:r w:rsidRPr="00542A41">
        <w:rPr>
          <w:rFonts w:asciiTheme="minorHAnsi" w:hAnsiTheme="minorHAnsi" w:cstheme="minorHAnsi"/>
        </w:rPr>
        <w:t>print</w:t>
      </w:r>
      <w:proofErr w:type="gramEnd"/>
      <w:r w:rsidRPr="00542A41">
        <w:rPr>
          <w:rFonts w:asciiTheme="minorHAnsi" w:hAnsiTheme="minorHAnsi" w:cstheme="minorHAnsi"/>
        </w:rPr>
        <w:t xml:space="preserve"> or audio tape, upon request.  Inquiries concerning this policy of nondiscrimination should be directed to the Department’s Office for Diversity and Access, Room 530, Education Building, Albany, NY 12234</w:t>
      </w:r>
      <w:r w:rsidRPr="00542A41">
        <w:rPr>
          <w:rFonts w:asciiTheme="minorHAnsi" w:hAnsiTheme="minorHAnsi" w:cstheme="minorHAnsi"/>
          <w:sz w:val="28"/>
          <w:szCs w:val="28"/>
        </w:rPr>
        <w:t xml:space="preserve">. </w:t>
      </w:r>
    </w:p>
    <w:p w14:paraId="62903BA1"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8"/>
          <w:szCs w:val="28"/>
        </w:rPr>
      </w:pPr>
    </w:p>
    <w:p w14:paraId="524C7F5B"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5BBEA72A"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3C1FDFAF"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2DD505DB"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604E6EC2"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3BFBFE44"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4D563EDC"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00B654B1" w14:textId="77777777" w:rsidR="00727A18" w:rsidRPr="00542A41"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6DDBCAD0" w14:textId="1F96BF8B" w:rsidR="00727A18" w:rsidRDefault="00727A18"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753EF9F4" w14:textId="77777777" w:rsidR="008F508B" w:rsidRPr="00542A41" w:rsidRDefault="008F508B" w:rsidP="00727A18">
      <w:pPr>
        <w:tabs>
          <w:tab w:val="decimal" w:leader="dot" w:pos="7050"/>
          <w:tab w:val="left" w:pos="7200"/>
          <w:tab w:val="left" w:pos="7920"/>
          <w:tab w:val="left" w:pos="8640"/>
          <w:tab w:val="left" w:pos="9360"/>
        </w:tabs>
        <w:spacing w:line="280" w:lineRule="exact"/>
        <w:ind w:right="20"/>
        <w:rPr>
          <w:rFonts w:asciiTheme="minorHAnsi" w:hAnsiTheme="minorHAnsi" w:cstheme="minorHAnsi"/>
          <w:sz w:val="22"/>
          <w:szCs w:val="22"/>
        </w:rPr>
      </w:pPr>
    </w:p>
    <w:p w14:paraId="56236487" w14:textId="77777777" w:rsidR="00B562F1" w:rsidRPr="00542A41" w:rsidRDefault="007B5CDF" w:rsidP="00727A18">
      <w:pPr>
        <w:pStyle w:val="Title"/>
        <w:ind w:left="0"/>
        <w:jc w:val="left"/>
        <w:rPr>
          <w:rFonts w:asciiTheme="minorHAnsi" w:hAnsiTheme="minorHAnsi" w:cstheme="minorHAnsi"/>
          <w:sz w:val="22"/>
          <w:szCs w:val="22"/>
        </w:rPr>
      </w:pPr>
      <w:r w:rsidRPr="00542A41">
        <w:rPr>
          <w:rFonts w:asciiTheme="minorHAnsi" w:hAnsiTheme="minorHAnsi" w:cstheme="minorHAnsi"/>
          <w:bCs/>
          <w:sz w:val="22"/>
          <w:szCs w:val="22"/>
          <w:lang w:val="en"/>
        </w:rPr>
        <w:t>TABLE OF CONTENTS</w:t>
      </w:r>
    </w:p>
    <w:p w14:paraId="1EC321F4" w14:textId="042CDE43" w:rsidR="00B610BA" w:rsidRPr="00542A41" w:rsidRDefault="00B610BA" w:rsidP="00B610BA">
      <w:pPr>
        <w:tabs>
          <w:tab w:val="right" w:pos="8640"/>
        </w:tabs>
        <w:jc w:val="center"/>
        <w:rPr>
          <w:rFonts w:asciiTheme="minorHAnsi" w:hAnsiTheme="minorHAnsi" w:cstheme="minorHAnsi"/>
          <w:b/>
          <w:color w:val="auto"/>
          <w:sz w:val="22"/>
          <w:szCs w:val="22"/>
          <w:u w:val="single"/>
        </w:rPr>
      </w:pPr>
      <w:r w:rsidRPr="00542A41">
        <w:rPr>
          <w:rFonts w:asciiTheme="minorHAnsi" w:hAnsiTheme="minorHAnsi" w:cstheme="minorHAnsi"/>
          <w:b/>
          <w:bCs/>
          <w:color w:val="auto"/>
          <w:sz w:val="22"/>
          <w:szCs w:val="22"/>
          <w:u w:val="single"/>
          <w:lang w:val="en"/>
        </w:rPr>
        <w:t>TABLE OF CONTENTS</w:t>
      </w:r>
    </w:p>
    <w:p w14:paraId="3EFA4C95" w14:textId="77777777" w:rsidR="00B610BA" w:rsidRPr="00542A41" w:rsidRDefault="00B610BA" w:rsidP="00B610BA">
      <w:pPr>
        <w:tabs>
          <w:tab w:val="right" w:pos="8640"/>
        </w:tabs>
        <w:ind w:left="2160"/>
        <w:rPr>
          <w:rFonts w:asciiTheme="minorHAnsi" w:hAnsiTheme="minorHAnsi" w:cstheme="minorHAnsi"/>
          <w:color w:val="auto"/>
          <w:sz w:val="22"/>
          <w:szCs w:val="22"/>
        </w:rPr>
      </w:pPr>
    </w:p>
    <w:p w14:paraId="2358B9C9" w14:textId="072EEE3C" w:rsidR="00B610BA" w:rsidRPr="00CD198E" w:rsidRDefault="00B610BA" w:rsidP="00542A41">
      <w:pPr>
        <w:pStyle w:val="TOC1"/>
      </w:pPr>
      <w:r w:rsidRPr="002C072A">
        <w:fldChar w:fldCharType="begin"/>
      </w:r>
      <w:r w:rsidRPr="002C072A">
        <w:instrText xml:space="preserve"> TOC \f \h \z </w:instrText>
      </w:r>
      <w:r w:rsidRPr="002C072A">
        <w:fldChar w:fldCharType="separate"/>
      </w:r>
      <w:hyperlink w:anchor="_Toc325715914" w:history="1">
        <w:r w:rsidRPr="00CD198E">
          <w:rPr>
            <w:rStyle w:val="Hyperlink"/>
            <w:bCs w:val="0"/>
            <w:color w:val="auto"/>
            <w:u w:val="none"/>
          </w:rPr>
          <w:t>I.</w:t>
        </w:r>
        <w:r w:rsidRPr="00CD198E">
          <w:tab/>
        </w:r>
        <w:r w:rsidRPr="00CD198E">
          <w:rPr>
            <w:rStyle w:val="Hyperlink"/>
            <w:bCs w:val="0"/>
            <w:color w:val="auto"/>
            <w:u w:val="none"/>
          </w:rPr>
          <w:t>INTRODUCTION</w:t>
        </w:r>
        <w:r w:rsidRPr="002C072A">
          <w:rPr>
            <w:webHidden/>
          </w:rPr>
          <w:tab/>
        </w:r>
        <w:r w:rsidR="00410299">
          <w:rPr>
            <w:webHidden/>
          </w:rPr>
          <w:t>9</w:t>
        </w:r>
      </w:hyperlink>
    </w:p>
    <w:p w14:paraId="1DDC1CB4" w14:textId="076B677B" w:rsidR="00B610BA" w:rsidRPr="00CD198E" w:rsidRDefault="00E45668" w:rsidP="00542A41">
      <w:pPr>
        <w:pStyle w:val="TOC1"/>
      </w:pPr>
      <w:hyperlink w:anchor="_Toc325715915" w:history="1">
        <w:r w:rsidR="00B610BA" w:rsidRPr="00CD198E">
          <w:rPr>
            <w:rStyle w:val="Hyperlink"/>
            <w:bCs w:val="0"/>
            <w:color w:val="auto"/>
            <w:u w:val="none"/>
          </w:rPr>
          <w:t>II.</w:t>
        </w:r>
        <w:r w:rsidR="00B610BA" w:rsidRPr="00CD198E">
          <w:tab/>
        </w:r>
        <w:r w:rsidR="00B610BA" w:rsidRPr="00CD198E">
          <w:rPr>
            <w:rStyle w:val="Hyperlink"/>
            <w:bCs w:val="0"/>
            <w:color w:val="auto"/>
            <w:u w:val="none"/>
          </w:rPr>
          <w:t>BACKGROUND &amp; PURPOSE</w:t>
        </w:r>
        <w:r w:rsidR="00B610BA" w:rsidRPr="002C072A">
          <w:rPr>
            <w:webHidden/>
          </w:rPr>
          <w:tab/>
        </w:r>
        <w:r w:rsidR="00410299">
          <w:rPr>
            <w:webHidden/>
          </w:rPr>
          <w:t>9</w:t>
        </w:r>
      </w:hyperlink>
    </w:p>
    <w:p w14:paraId="2045E036" w14:textId="0EC9CD2B" w:rsidR="00B610BA" w:rsidRPr="00CD198E" w:rsidRDefault="00E45668" w:rsidP="00542A41">
      <w:pPr>
        <w:pStyle w:val="TOC1"/>
      </w:pPr>
      <w:hyperlink w:anchor="_Toc325715916" w:history="1">
        <w:r w:rsidR="00B610BA" w:rsidRPr="00CD198E">
          <w:rPr>
            <w:rStyle w:val="Hyperlink"/>
            <w:bCs w:val="0"/>
            <w:color w:val="auto"/>
            <w:u w:val="none"/>
          </w:rPr>
          <w:t>III.</w:t>
        </w:r>
        <w:r w:rsidR="00B610BA" w:rsidRPr="00CD198E">
          <w:tab/>
        </w:r>
        <w:r w:rsidR="00B610BA" w:rsidRPr="00CD198E">
          <w:rPr>
            <w:rStyle w:val="Hyperlink"/>
            <w:bCs w:val="0"/>
            <w:color w:val="auto"/>
            <w:u w:val="none"/>
          </w:rPr>
          <w:t>INSTITUTIONAL ELIGIBILITY</w:t>
        </w:r>
        <w:r w:rsidR="00B610BA" w:rsidRPr="002C072A">
          <w:rPr>
            <w:webHidden/>
          </w:rPr>
          <w:tab/>
        </w:r>
        <w:r w:rsidR="00410299">
          <w:rPr>
            <w:webHidden/>
          </w:rPr>
          <w:t>9</w:t>
        </w:r>
      </w:hyperlink>
    </w:p>
    <w:p w14:paraId="33B741A6" w14:textId="204FD47A" w:rsidR="00B610BA" w:rsidRPr="00CD198E" w:rsidRDefault="00E45668" w:rsidP="00542A41">
      <w:pPr>
        <w:pStyle w:val="TOC1"/>
      </w:pPr>
      <w:hyperlink w:anchor="_Toc325715917" w:history="1">
        <w:r w:rsidR="00B610BA" w:rsidRPr="00CD198E">
          <w:rPr>
            <w:rStyle w:val="Hyperlink"/>
            <w:bCs w:val="0"/>
            <w:color w:val="auto"/>
            <w:u w:val="none"/>
          </w:rPr>
          <w:t>IV.</w:t>
        </w:r>
        <w:r w:rsidR="00B610BA" w:rsidRPr="00CD198E">
          <w:tab/>
        </w:r>
        <w:r w:rsidR="00B610BA" w:rsidRPr="00CD198E">
          <w:rPr>
            <w:rStyle w:val="Hyperlink"/>
            <w:bCs w:val="0"/>
            <w:color w:val="auto"/>
            <w:u w:val="none"/>
          </w:rPr>
          <w:t>STUDENT ELIGIBILITY</w:t>
        </w:r>
        <w:r w:rsidR="00B610BA" w:rsidRPr="002C072A">
          <w:rPr>
            <w:webHidden/>
          </w:rPr>
          <w:tab/>
        </w:r>
        <w:r w:rsidR="00410299">
          <w:rPr>
            <w:webHidden/>
          </w:rPr>
          <w:t>10</w:t>
        </w:r>
      </w:hyperlink>
    </w:p>
    <w:p w14:paraId="185E4277" w14:textId="71DEB6B8" w:rsidR="00B610BA" w:rsidRPr="002C072A" w:rsidRDefault="00E45668" w:rsidP="00542A41">
      <w:pPr>
        <w:pStyle w:val="TOC1"/>
      </w:pPr>
      <w:hyperlink w:anchor="_Toc325715918" w:history="1">
        <w:r w:rsidR="00B610BA" w:rsidRPr="00CD198E">
          <w:rPr>
            <w:rStyle w:val="Hyperlink"/>
            <w:bCs w:val="0"/>
            <w:color w:val="auto"/>
            <w:u w:val="none"/>
          </w:rPr>
          <w:t>V.</w:t>
        </w:r>
        <w:r w:rsidR="00B610BA" w:rsidRPr="00CD198E">
          <w:tab/>
        </w:r>
        <w:r w:rsidR="00B610BA" w:rsidRPr="00CD198E">
          <w:rPr>
            <w:rStyle w:val="Hyperlink"/>
            <w:bCs w:val="0"/>
            <w:color w:val="auto"/>
            <w:u w:val="none"/>
          </w:rPr>
          <w:t>PROPOSAL FOCUS</w:t>
        </w:r>
        <w:r w:rsidR="00B610BA" w:rsidRPr="002C072A">
          <w:rPr>
            <w:webHidden/>
          </w:rPr>
          <w:tab/>
        </w:r>
        <w:r w:rsidR="00410299">
          <w:rPr>
            <w:webHidden/>
          </w:rPr>
          <w:t>11</w:t>
        </w:r>
      </w:hyperlink>
    </w:p>
    <w:p w14:paraId="73289BCE" w14:textId="456EF777" w:rsidR="00B610BA" w:rsidRPr="00C012E3" w:rsidRDefault="00E45668" w:rsidP="00542A41">
      <w:pPr>
        <w:pStyle w:val="TOC1"/>
      </w:pPr>
      <w:hyperlink w:anchor="_Toc325715919" w:history="1">
        <w:r w:rsidR="00B610BA" w:rsidRPr="002C072A">
          <w:rPr>
            <w:rStyle w:val="Hyperlink"/>
            <w:color w:val="auto"/>
            <w:u w:val="none"/>
          </w:rPr>
          <w:t>VI.</w:t>
        </w:r>
        <w:r w:rsidR="00B610BA" w:rsidRPr="00C012E3">
          <w:tab/>
        </w:r>
        <w:r w:rsidR="00B610BA" w:rsidRPr="002C072A">
          <w:rPr>
            <w:rStyle w:val="Hyperlink"/>
            <w:color w:val="auto"/>
            <w:u w:val="none"/>
          </w:rPr>
          <w:t>PARTNERSHIP ARRANGEMENTS FOR LIBERTY PARTNERSHIPS APPLICATIONS</w:t>
        </w:r>
        <w:r w:rsidR="00B610BA" w:rsidRPr="002C072A">
          <w:rPr>
            <w:webHidden/>
          </w:rPr>
          <w:tab/>
        </w:r>
        <w:r w:rsidR="00410299">
          <w:rPr>
            <w:webHidden/>
          </w:rPr>
          <w:t>12</w:t>
        </w:r>
      </w:hyperlink>
    </w:p>
    <w:p w14:paraId="77EE2019" w14:textId="3EA9AF31" w:rsidR="00B610BA" w:rsidRPr="002C072A" w:rsidRDefault="00B610BA" w:rsidP="00542A41">
      <w:pPr>
        <w:pStyle w:val="TOC1"/>
        <w:rPr>
          <w:rStyle w:val="Hyperlink"/>
          <w:color w:val="auto"/>
          <w:u w:val="none"/>
        </w:rPr>
      </w:pPr>
      <w:r w:rsidRPr="002C072A">
        <w:rPr>
          <w:rStyle w:val="Hyperlink"/>
          <w:color w:val="auto"/>
          <w:u w:val="none"/>
        </w:rPr>
        <w:t>VII.</w:t>
      </w:r>
      <w:r w:rsidRPr="002C072A">
        <w:rPr>
          <w:rStyle w:val="Hyperlink"/>
          <w:color w:val="auto"/>
          <w:u w:val="none"/>
        </w:rPr>
        <w:tab/>
        <w:t>PUBLIC RELATION/ATTRIBUTIONS OF FUNDING</w:t>
      </w:r>
      <w:r w:rsidRPr="002C072A">
        <w:rPr>
          <w:rStyle w:val="Hyperlink"/>
          <w:webHidden/>
          <w:color w:val="auto"/>
          <w:u w:val="none"/>
        </w:rPr>
        <w:tab/>
        <w:t>1</w:t>
      </w:r>
      <w:r w:rsidR="00410299">
        <w:rPr>
          <w:rStyle w:val="Hyperlink"/>
          <w:webHidden/>
          <w:color w:val="auto"/>
          <w:u w:val="none"/>
        </w:rPr>
        <w:t>3</w:t>
      </w:r>
    </w:p>
    <w:p w14:paraId="05525F70" w14:textId="7B05E512" w:rsidR="00B610BA" w:rsidRPr="002C072A" w:rsidRDefault="00B610BA" w:rsidP="00542A41">
      <w:pPr>
        <w:pStyle w:val="TOC1"/>
        <w:rPr>
          <w:webHidden/>
        </w:rPr>
      </w:pPr>
      <w:r w:rsidRPr="002C072A">
        <w:rPr>
          <w:rStyle w:val="Hyperlink"/>
          <w:color w:val="auto"/>
          <w:u w:val="none"/>
        </w:rPr>
        <w:t>V</w:t>
      </w:r>
      <w:r w:rsidRPr="002C072A">
        <w:t>I</w:t>
      </w:r>
      <w:r w:rsidRPr="002C072A">
        <w:rPr>
          <w:rStyle w:val="Hyperlink"/>
          <w:color w:val="auto"/>
          <w:u w:val="none"/>
        </w:rPr>
        <w:t>II.</w:t>
      </w:r>
      <w:r w:rsidRPr="002C072A">
        <w:tab/>
      </w:r>
      <w:r w:rsidRPr="002C072A">
        <w:rPr>
          <w:rStyle w:val="Hyperlink"/>
          <w:color w:val="auto"/>
          <w:u w:val="none"/>
        </w:rPr>
        <w:t>NYSED'S RESERVATION OF RIGHTS</w:t>
      </w:r>
      <w:r w:rsidRPr="002C072A">
        <w:rPr>
          <w:webHidden/>
        </w:rPr>
        <w:tab/>
      </w:r>
      <w:r w:rsidR="00410299">
        <w:rPr>
          <w:webHidden/>
        </w:rPr>
        <w:t>14</w:t>
      </w:r>
    </w:p>
    <w:p w14:paraId="44240502" w14:textId="3FDBF4F5" w:rsidR="00B610BA" w:rsidRPr="00C012E3" w:rsidRDefault="00E45668" w:rsidP="00542A41">
      <w:pPr>
        <w:pStyle w:val="TOC1"/>
      </w:pPr>
      <w:hyperlink w:anchor="_Toc325715920" w:history="1">
        <w:r w:rsidR="00B610BA" w:rsidRPr="00CD198E">
          <w:rPr>
            <w:rStyle w:val="Hyperlink"/>
            <w:bCs w:val="0"/>
            <w:color w:val="auto"/>
            <w:u w:val="none"/>
          </w:rPr>
          <w:t>IX.</w:t>
        </w:r>
        <w:r w:rsidR="00B610BA" w:rsidRPr="00CD198E">
          <w:tab/>
        </w:r>
        <w:r w:rsidR="00B610BA" w:rsidRPr="00CD198E">
          <w:rPr>
            <w:rStyle w:val="Hyperlink"/>
            <w:bCs w:val="0"/>
            <w:color w:val="auto"/>
            <w:u w:val="none"/>
          </w:rPr>
          <w:t>VENDOR RESPONSIBILITY, M/WBE, ADDITIONAL REQUIREMENTS</w:t>
        </w:r>
        <w:r w:rsidR="00B610BA" w:rsidRPr="002C072A">
          <w:rPr>
            <w:webHidden/>
          </w:rPr>
          <w:tab/>
        </w:r>
        <w:r w:rsidR="00410299">
          <w:rPr>
            <w:webHidden/>
          </w:rPr>
          <w:t>15</w:t>
        </w:r>
      </w:hyperlink>
    </w:p>
    <w:p w14:paraId="35442A53" w14:textId="2F542B3B" w:rsidR="00B610BA" w:rsidRPr="007B4062" w:rsidRDefault="00E45668" w:rsidP="00542A41">
      <w:pPr>
        <w:pStyle w:val="TOC1"/>
      </w:pPr>
      <w:hyperlink w:anchor="_Toc325715922" w:history="1">
        <w:r w:rsidR="00B610BA" w:rsidRPr="007B4062">
          <w:rPr>
            <w:rStyle w:val="Hyperlink"/>
            <w:color w:val="auto"/>
            <w:u w:val="none"/>
          </w:rPr>
          <w:t>X.</w:t>
        </w:r>
        <w:r w:rsidR="00B610BA" w:rsidRPr="007B4062">
          <w:tab/>
        </w:r>
        <w:r w:rsidR="00B610BA" w:rsidRPr="007B4062">
          <w:rPr>
            <w:rStyle w:val="Hyperlink"/>
            <w:color w:val="auto"/>
            <w:u w:val="none"/>
          </w:rPr>
          <w:t>FUNDING LIMITATIONS</w:t>
        </w:r>
        <w:r w:rsidR="00B610BA" w:rsidRPr="007B4062">
          <w:rPr>
            <w:webHidden/>
          </w:rPr>
          <w:tab/>
          <w:t>2</w:t>
        </w:r>
        <w:r w:rsidR="00410299" w:rsidRPr="007B4062">
          <w:rPr>
            <w:webHidden/>
          </w:rPr>
          <w:t>0</w:t>
        </w:r>
      </w:hyperlink>
    </w:p>
    <w:p w14:paraId="1318773D" w14:textId="72704D8A" w:rsidR="00B610BA" w:rsidRPr="007B4062" w:rsidRDefault="00E45668" w:rsidP="00542A41">
      <w:pPr>
        <w:pStyle w:val="TOC1"/>
      </w:pPr>
      <w:hyperlink w:anchor="_Toc325715923" w:history="1">
        <w:r w:rsidR="00B610BA" w:rsidRPr="007B4062">
          <w:rPr>
            <w:rStyle w:val="Hyperlink"/>
            <w:color w:val="auto"/>
            <w:u w:val="none"/>
          </w:rPr>
          <w:t>XI.</w:t>
        </w:r>
        <w:r w:rsidR="00B610BA" w:rsidRPr="007B4062">
          <w:tab/>
        </w:r>
        <w:r w:rsidR="00B610BA" w:rsidRPr="007B4062">
          <w:rPr>
            <w:rStyle w:val="Hyperlink"/>
            <w:color w:val="auto"/>
            <w:u w:val="none"/>
          </w:rPr>
          <w:t>BUDGET</w:t>
        </w:r>
        <w:r w:rsidR="00B610BA" w:rsidRPr="007B4062">
          <w:rPr>
            <w:webHidden/>
          </w:rPr>
          <w:tab/>
          <w:t>2</w:t>
        </w:r>
      </w:hyperlink>
      <w:r w:rsidR="00410299" w:rsidRPr="007B4062">
        <w:t>2</w:t>
      </w:r>
    </w:p>
    <w:p w14:paraId="2CA324C5" w14:textId="2B6908FD" w:rsidR="00B610BA" w:rsidRPr="007B4062" w:rsidRDefault="00E45668" w:rsidP="00542A41">
      <w:pPr>
        <w:pStyle w:val="TOC2"/>
        <w:rPr>
          <w:rFonts w:asciiTheme="minorHAnsi" w:hAnsiTheme="minorHAnsi"/>
          <w:noProof/>
          <w:color w:val="auto"/>
          <w:sz w:val="22"/>
          <w:szCs w:val="22"/>
        </w:rPr>
      </w:pPr>
      <w:hyperlink w:anchor="_Toc325715924" w:history="1">
        <w:r w:rsidR="00B610BA" w:rsidRPr="007B4062">
          <w:rPr>
            <w:rStyle w:val="Hyperlink"/>
            <w:rFonts w:asciiTheme="minorHAnsi" w:hAnsiTheme="minorHAnsi" w:cstheme="minorHAnsi"/>
            <w:noProof/>
            <w:color w:val="auto"/>
            <w:sz w:val="22"/>
            <w:szCs w:val="22"/>
            <w:u w:val="none"/>
            <w:lang w:val="en"/>
          </w:rPr>
          <w:t>A.</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lang w:val="en"/>
          </w:rPr>
          <w:t>Use of Funds:</w:t>
        </w:r>
        <w:r w:rsidR="00B610BA" w:rsidRPr="007B4062">
          <w:rPr>
            <w:rFonts w:asciiTheme="minorHAnsi" w:hAnsiTheme="minorHAnsi"/>
            <w:noProof/>
            <w:webHidden/>
            <w:color w:val="auto"/>
            <w:sz w:val="22"/>
            <w:szCs w:val="22"/>
          </w:rPr>
          <w:tab/>
          <w:t>2</w:t>
        </w:r>
      </w:hyperlink>
      <w:r w:rsidR="00410299" w:rsidRPr="007B4062">
        <w:rPr>
          <w:rStyle w:val="Hyperlink"/>
          <w:rFonts w:asciiTheme="minorHAnsi" w:hAnsiTheme="minorHAnsi" w:cstheme="minorHAnsi"/>
          <w:noProof/>
          <w:color w:val="auto"/>
          <w:sz w:val="22"/>
          <w:szCs w:val="22"/>
          <w:u w:val="none"/>
        </w:rPr>
        <w:t>2</w:t>
      </w:r>
    </w:p>
    <w:p w14:paraId="09C66998" w14:textId="1C8FE613" w:rsidR="00B610BA" w:rsidRPr="007B4062" w:rsidRDefault="00E45668" w:rsidP="00542A41">
      <w:pPr>
        <w:pStyle w:val="TOC2"/>
        <w:rPr>
          <w:rFonts w:asciiTheme="minorHAnsi" w:hAnsiTheme="minorHAnsi"/>
          <w:noProof/>
          <w:color w:val="auto"/>
          <w:sz w:val="22"/>
          <w:szCs w:val="22"/>
        </w:rPr>
      </w:pPr>
      <w:hyperlink w:anchor="_Toc325715925" w:history="1">
        <w:r w:rsidR="00B610BA" w:rsidRPr="007B4062">
          <w:rPr>
            <w:rStyle w:val="Hyperlink"/>
            <w:rFonts w:asciiTheme="minorHAnsi" w:hAnsiTheme="minorHAnsi" w:cstheme="minorHAnsi"/>
            <w:noProof/>
            <w:color w:val="auto"/>
            <w:sz w:val="22"/>
            <w:szCs w:val="22"/>
            <w:u w:val="none"/>
          </w:rPr>
          <w:t>B.</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Allowable Expenses:</w:t>
        </w:r>
        <w:r w:rsidR="00B610BA" w:rsidRPr="007B4062">
          <w:rPr>
            <w:rFonts w:asciiTheme="minorHAnsi" w:hAnsiTheme="minorHAnsi"/>
            <w:noProof/>
            <w:webHidden/>
            <w:color w:val="auto"/>
            <w:sz w:val="22"/>
            <w:szCs w:val="22"/>
          </w:rPr>
          <w:tab/>
          <w:t>2</w:t>
        </w:r>
      </w:hyperlink>
      <w:r w:rsidR="00410299" w:rsidRPr="007B4062">
        <w:rPr>
          <w:rStyle w:val="Hyperlink"/>
          <w:rFonts w:asciiTheme="minorHAnsi" w:hAnsiTheme="minorHAnsi" w:cstheme="minorHAnsi"/>
          <w:noProof/>
          <w:color w:val="auto"/>
          <w:sz w:val="22"/>
          <w:szCs w:val="22"/>
          <w:u w:val="none"/>
        </w:rPr>
        <w:t>2</w:t>
      </w:r>
    </w:p>
    <w:p w14:paraId="1BCD9F66" w14:textId="02418DB1" w:rsidR="00B610BA" w:rsidRPr="007B4062" w:rsidRDefault="00E45668" w:rsidP="00542A41">
      <w:pPr>
        <w:pStyle w:val="TOC2"/>
        <w:rPr>
          <w:rFonts w:asciiTheme="minorHAnsi" w:hAnsiTheme="minorHAnsi"/>
          <w:noProof/>
          <w:color w:val="auto"/>
          <w:sz w:val="22"/>
          <w:szCs w:val="22"/>
        </w:rPr>
      </w:pPr>
      <w:hyperlink w:anchor="_Toc325715926" w:history="1">
        <w:r w:rsidR="00B610BA" w:rsidRPr="007B4062">
          <w:rPr>
            <w:rStyle w:val="Hyperlink"/>
            <w:rFonts w:asciiTheme="minorHAnsi" w:hAnsiTheme="minorHAnsi" w:cstheme="minorHAnsi"/>
            <w:noProof/>
            <w:color w:val="auto"/>
            <w:sz w:val="22"/>
            <w:szCs w:val="22"/>
            <w:u w:val="none"/>
          </w:rPr>
          <w:t>C.</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Indirect Expenses:</w:t>
        </w:r>
        <w:r w:rsidR="00B610BA" w:rsidRPr="007B4062">
          <w:rPr>
            <w:rFonts w:asciiTheme="minorHAnsi" w:hAnsiTheme="minorHAnsi"/>
            <w:noProof/>
            <w:webHidden/>
            <w:color w:val="auto"/>
            <w:sz w:val="22"/>
            <w:szCs w:val="22"/>
          </w:rPr>
          <w:tab/>
          <w:t>2</w:t>
        </w:r>
      </w:hyperlink>
      <w:r w:rsidR="00410299" w:rsidRPr="007B4062">
        <w:rPr>
          <w:rStyle w:val="Hyperlink"/>
          <w:rFonts w:asciiTheme="minorHAnsi" w:hAnsiTheme="minorHAnsi" w:cstheme="minorHAnsi"/>
          <w:noProof/>
          <w:color w:val="auto"/>
          <w:sz w:val="22"/>
          <w:szCs w:val="22"/>
          <w:u w:val="none"/>
        </w:rPr>
        <w:t>3</w:t>
      </w:r>
    </w:p>
    <w:p w14:paraId="3A68C1DB" w14:textId="2654A648" w:rsidR="00B610BA" w:rsidRPr="007B4062" w:rsidRDefault="00E45668" w:rsidP="00542A41">
      <w:pPr>
        <w:pStyle w:val="TOC2"/>
        <w:rPr>
          <w:rFonts w:asciiTheme="minorHAnsi" w:hAnsiTheme="minorHAnsi"/>
          <w:noProof/>
          <w:color w:val="auto"/>
          <w:sz w:val="22"/>
          <w:szCs w:val="22"/>
        </w:rPr>
      </w:pPr>
      <w:hyperlink w:anchor="_Toc325715927" w:history="1">
        <w:r w:rsidR="00B610BA" w:rsidRPr="007B4062">
          <w:rPr>
            <w:rStyle w:val="Hyperlink"/>
            <w:rFonts w:asciiTheme="minorHAnsi" w:hAnsiTheme="minorHAnsi" w:cstheme="minorHAnsi"/>
            <w:noProof/>
            <w:color w:val="auto"/>
            <w:sz w:val="22"/>
            <w:szCs w:val="22"/>
            <w:u w:val="none"/>
          </w:rPr>
          <w:t>D.</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Fringe Benefits:</w:t>
        </w:r>
        <w:r w:rsidR="00B610BA" w:rsidRPr="007B4062">
          <w:rPr>
            <w:rFonts w:asciiTheme="minorHAnsi" w:hAnsiTheme="minorHAnsi"/>
            <w:noProof/>
            <w:webHidden/>
            <w:color w:val="auto"/>
            <w:sz w:val="22"/>
            <w:szCs w:val="22"/>
          </w:rPr>
          <w:tab/>
          <w:t>2</w:t>
        </w:r>
        <w:r w:rsidR="00410299" w:rsidRPr="007B4062">
          <w:rPr>
            <w:rFonts w:asciiTheme="minorHAnsi" w:hAnsiTheme="minorHAnsi"/>
            <w:noProof/>
            <w:webHidden/>
            <w:color w:val="auto"/>
            <w:sz w:val="22"/>
            <w:szCs w:val="22"/>
          </w:rPr>
          <w:t>4</w:t>
        </w:r>
      </w:hyperlink>
    </w:p>
    <w:p w14:paraId="5FE1B211" w14:textId="200BE568" w:rsidR="00B610BA" w:rsidRPr="007B4062" w:rsidRDefault="00E45668" w:rsidP="00542A41">
      <w:pPr>
        <w:pStyle w:val="TOC2"/>
        <w:rPr>
          <w:rFonts w:asciiTheme="minorHAnsi" w:hAnsiTheme="minorHAnsi"/>
          <w:noProof/>
          <w:color w:val="auto"/>
          <w:sz w:val="22"/>
          <w:szCs w:val="22"/>
        </w:rPr>
      </w:pPr>
      <w:hyperlink w:anchor="_Toc325715928" w:history="1">
        <w:r w:rsidR="00B610BA" w:rsidRPr="007B4062">
          <w:rPr>
            <w:rStyle w:val="Hyperlink"/>
            <w:rFonts w:asciiTheme="minorHAnsi" w:hAnsiTheme="minorHAnsi" w:cstheme="minorHAnsi"/>
            <w:noProof/>
            <w:color w:val="auto"/>
            <w:sz w:val="22"/>
            <w:szCs w:val="22"/>
            <w:u w:val="none"/>
          </w:rPr>
          <w:t>E.</w:t>
        </w:r>
        <w:r w:rsidR="00B610BA" w:rsidRPr="007B4062">
          <w:rPr>
            <w:rFonts w:asciiTheme="minorHAnsi" w:hAnsiTheme="minorHAnsi"/>
            <w:noProof/>
            <w:color w:val="auto"/>
            <w:sz w:val="22"/>
            <w:szCs w:val="22"/>
          </w:rPr>
          <w:tab/>
        </w:r>
        <w:r w:rsidR="00410299" w:rsidRPr="007B4062">
          <w:rPr>
            <w:rFonts w:asciiTheme="minorHAnsi" w:hAnsiTheme="minorHAnsi"/>
            <w:noProof/>
            <w:color w:val="auto"/>
            <w:sz w:val="22"/>
            <w:szCs w:val="22"/>
          </w:rPr>
          <w:t xml:space="preserve"> </w:t>
        </w:r>
        <w:r w:rsidR="00B610BA" w:rsidRPr="007B4062">
          <w:rPr>
            <w:rStyle w:val="Hyperlink"/>
            <w:rFonts w:asciiTheme="minorHAnsi" w:hAnsiTheme="minorHAnsi" w:cstheme="minorHAnsi"/>
            <w:noProof/>
            <w:color w:val="auto"/>
            <w:sz w:val="22"/>
            <w:szCs w:val="22"/>
            <w:u w:val="none"/>
          </w:rPr>
          <w:t>Non-Allowable Activities and Costs:</w:t>
        </w:r>
        <w:r w:rsidR="00B610BA" w:rsidRPr="007B4062">
          <w:rPr>
            <w:rFonts w:asciiTheme="minorHAnsi" w:hAnsiTheme="minorHAnsi"/>
            <w:noProof/>
            <w:webHidden/>
            <w:color w:val="auto"/>
            <w:sz w:val="22"/>
            <w:szCs w:val="22"/>
          </w:rPr>
          <w:tab/>
          <w:t>2</w:t>
        </w:r>
        <w:r w:rsidR="00410299" w:rsidRPr="007B4062">
          <w:rPr>
            <w:rFonts w:asciiTheme="minorHAnsi" w:hAnsiTheme="minorHAnsi"/>
            <w:noProof/>
            <w:webHidden/>
            <w:color w:val="auto"/>
            <w:sz w:val="22"/>
            <w:szCs w:val="22"/>
          </w:rPr>
          <w:t>4</w:t>
        </w:r>
      </w:hyperlink>
    </w:p>
    <w:p w14:paraId="70792943" w14:textId="036C9BFB" w:rsidR="00B610BA" w:rsidRPr="007B4062" w:rsidRDefault="00E45668" w:rsidP="00542A41">
      <w:pPr>
        <w:pStyle w:val="TOC2"/>
        <w:rPr>
          <w:rFonts w:asciiTheme="minorHAnsi" w:hAnsiTheme="minorHAnsi"/>
          <w:noProof/>
          <w:color w:val="auto"/>
          <w:sz w:val="22"/>
          <w:szCs w:val="22"/>
        </w:rPr>
      </w:pPr>
      <w:hyperlink w:anchor="_Toc325715929" w:history="1">
        <w:r w:rsidR="00B610BA" w:rsidRPr="007B4062">
          <w:rPr>
            <w:rStyle w:val="Hyperlink"/>
            <w:rFonts w:asciiTheme="minorHAnsi" w:hAnsiTheme="minorHAnsi" w:cstheme="minorHAnsi"/>
            <w:noProof/>
            <w:color w:val="auto"/>
            <w:sz w:val="22"/>
            <w:szCs w:val="22"/>
            <w:u w:val="none"/>
          </w:rPr>
          <w:t>F.</w:t>
        </w:r>
        <w:r w:rsidR="00B610BA" w:rsidRPr="007B4062">
          <w:rPr>
            <w:rFonts w:asciiTheme="minorHAnsi" w:hAnsiTheme="minorHAnsi"/>
            <w:noProof/>
            <w:color w:val="auto"/>
            <w:sz w:val="22"/>
            <w:szCs w:val="22"/>
          </w:rPr>
          <w:tab/>
        </w:r>
        <w:r w:rsidR="00410299" w:rsidRPr="007B4062">
          <w:rPr>
            <w:rFonts w:asciiTheme="minorHAnsi" w:hAnsiTheme="minorHAnsi"/>
            <w:noProof/>
            <w:color w:val="auto"/>
            <w:sz w:val="22"/>
            <w:szCs w:val="22"/>
          </w:rPr>
          <w:t xml:space="preserve"> </w:t>
        </w:r>
        <w:r w:rsidR="00B610BA" w:rsidRPr="007B4062">
          <w:rPr>
            <w:rStyle w:val="Hyperlink"/>
            <w:rFonts w:asciiTheme="minorHAnsi" w:hAnsiTheme="minorHAnsi" w:cstheme="minorHAnsi"/>
            <w:noProof/>
            <w:color w:val="auto"/>
            <w:sz w:val="22"/>
            <w:szCs w:val="22"/>
            <w:u w:val="none"/>
          </w:rPr>
          <w:t>LPP Payment Schedule:</w:t>
        </w:r>
        <w:r w:rsidR="00B610BA" w:rsidRPr="007B4062">
          <w:rPr>
            <w:rFonts w:asciiTheme="minorHAnsi" w:hAnsiTheme="minorHAnsi"/>
            <w:noProof/>
            <w:webHidden/>
            <w:color w:val="auto"/>
            <w:sz w:val="22"/>
            <w:szCs w:val="22"/>
          </w:rPr>
          <w:tab/>
        </w:r>
        <w:r w:rsidR="00410299" w:rsidRPr="007B4062">
          <w:rPr>
            <w:rFonts w:asciiTheme="minorHAnsi" w:hAnsiTheme="minorHAnsi"/>
            <w:noProof/>
            <w:webHidden/>
            <w:color w:val="auto"/>
            <w:sz w:val="22"/>
            <w:szCs w:val="22"/>
          </w:rPr>
          <w:t>24</w:t>
        </w:r>
      </w:hyperlink>
    </w:p>
    <w:p w14:paraId="7330EF8A" w14:textId="667CBDDB" w:rsidR="00B610BA" w:rsidRPr="007B4062" w:rsidRDefault="00E45668" w:rsidP="00542A41">
      <w:pPr>
        <w:pStyle w:val="TOC2"/>
        <w:rPr>
          <w:rFonts w:asciiTheme="minorHAnsi" w:hAnsiTheme="minorHAnsi"/>
          <w:noProof/>
          <w:color w:val="auto"/>
          <w:sz w:val="22"/>
          <w:szCs w:val="22"/>
        </w:rPr>
      </w:pPr>
      <w:hyperlink w:anchor="_Toc325715930" w:history="1">
        <w:r w:rsidR="00B610BA" w:rsidRPr="007B4062">
          <w:rPr>
            <w:rStyle w:val="Hyperlink"/>
            <w:rFonts w:asciiTheme="minorHAnsi" w:hAnsiTheme="minorHAnsi" w:cstheme="minorHAnsi"/>
            <w:noProof/>
            <w:color w:val="auto"/>
            <w:sz w:val="22"/>
            <w:szCs w:val="22"/>
            <w:u w:val="none"/>
          </w:rPr>
          <w:t>G.</w:t>
        </w:r>
        <w:r w:rsidR="00B610BA" w:rsidRPr="007B4062">
          <w:rPr>
            <w:rFonts w:asciiTheme="minorHAnsi" w:hAnsiTheme="minorHAnsi"/>
            <w:noProof/>
            <w:color w:val="auto"/>
            <w:sz w:val="22"/>
            <w:szCs w:val="22"/>
          </w:rPr>
          <w:tab/>
        </w:r>
        <w:r w:rsidR="00B610BA" w:rsidRPr="007B4062">
          <w:rPr>
            <w:rStyle w:val="Hyperlink"/>
            <w:rFonts w:asciiTheme="minorHAnsi" w:hAnsiTheme="minorHAnsi" w:cstheme="minorHAnsi"/>
            <w:noProof/>
            <w:color w:val="auto"/>
            <w:sz w:val="22"/>
            <w:szCs w:val="22"/>
            <w:u w:val="none"/>
          </w:rPr>
          <w:t xml:space="preserve"> Transfer of Funds:</w:t>
        </w:r>
        <w:r w:rsidR="00B610BA" w:rsidRPr="007B4062">
          <w:rPr>
            <w:rFonts w:asciiTheme="minorHAnsi" w:hAnsiTheme="minorHAnsi"/>
            <w:noProof/>
            <w:webHidden/>
            <w:color w:val="auto"/>
            <w:sz w:val="22"/>
            <w:szCs w:val="22"/>
          </w:rPr>
          <w:tab/>
        </w:r>
        <w:r w:rsidR="00410299" w:rsidRPr="007B4062">
          <w:rPr>
            <w:rFonts w:asciiTheme="minorHAnsi" w:hAnsiTheme="minorHAnsi"/>
            <w:noProof/>
            <w:webHidden/>
            <w:color w:val="auto"/>
            <w:sz w:val="22"/>
            <w:szCs w:val="22"/>
          </w:rPr>
          <w:t>25</w:t>
        </w:r>
      </w:hyperlink>
    </w:p>
    <w:p w14:paraId="3762793E" w14:textId="075301C0" w:rsidR="00B610BA" w:rsidRPr="007B4062" w:rsidRDefault="00E45668" w:rsidP="00542A41">
      <w:pPr>
        <w:pStyle w:val="TOC2"/>
        <w:rPr>
          <w:rFonts w:asciiTheme="minorHAnsi" w:hAnsiTheme="minorHAnsi"/>
          <w:noProof/>
          <w:color w:val="auto"/>
          <w:sz w:val="22"/>
          <w:szCs w:val="22"/>
        </w:rPr>
      </w:pPr>
      <w:hyperlink w:anchor="_Toc325715931" w:history="1">
        <w:r w:rsidR="00B610BA" w:rsidRPr="007B4062">
          <w:rPr>
            <w:rStyle w:val="Hyperlink"/>
            <w:rFonts w:asciiTheme="minorHAnsi" w:hAnsiTheme="minorHAnsi" w:cstheme="minorHAnsi"/>
            <w:noProof/>
            <w:color w:val="auto"/>
            <w:sz w:val="22"/>
            <w:szCs w:val="22"/>
            <w:u w:val="none"/>
          </w:rPr>
          <w:t>H.</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Allocations To Collaborating Agencies:</w:t>
        </w:r>
        <w:r w:rsidR="00B610BA" w:rsidRPr="007B4062">
          <w:rPr>
            <w:rFonts w:asciiTheme="minorHAnsi" w:hAnsiTheme="minorHAnsi"/>
            <w:noProof/>
            <w:webHidden/>
            <w:color w:val="auto"/>
            <w:sz w:val="22"/>
            <w:szCs w:val="22"/>
          </w:rPr>
          <w:tab/>
        </w:r>
        <w:r w:rsidR="00410299" w:rsidRPr="007B4062">
          <w:rPr>
            <w:rFonts w:asciiTheme="minorHAnsi" w:hAnsiTheme="minorHAnsi"/>
            <w:noProof/>
            <w:webHidden/>
            <w:color w:val="auto"/>
            <w:sz w:val="22"/>
            <w:szCs w:val="22"/>
          </w:rPr>
          <w:t>25</w:t>
        </w:r>
      </w:hyperlink>
    </w:p>
    <w:p w14:paraId="57D21FF4" w14:textId="64B327FC" w:rsidR="00B610BA" w:rsidRPr="007B4062" w:rsidRDefault="00E45668" w:rsidP="00542A41">
      <w:pPr>
        <w:pStyle w:val="TOC2"/>
        <w:rPr>
          <w:rFonts w:asciiTheme="minorHAnsi" w:hAnsiTheme="minorHAnsi"/>
          <w:noProof/>
          <w:color w:val="auto"/>
          <w:sz w:val="22"/>
          <w:szCs w:val="22"/>
        </w:rPr>
      </w:pPr>
      <w:hyperlink w:anchor="_Toc325715932" w:history="1">
        <w:r w:rsidR="00B610BA" w:rsidRPr="007B4062">
          <w:rPr>
            <w:rStyle w:val="Hyperlink"/>
            <w:rFonts w:asciiTheme="minorHAnsi" w:hAnsiTheme="minorHAnsi" w:cstheme="minorHAnsi"/>
            <w:noProof/>
            <w:color w:val="auto"/>
            <w:sz w:val="22"/>
            <w:szCs w:val="22"/>
            <w:u w:val="none"/>
          </w:rPr>
          <w:t>I.</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Grant Contract Amendments:.</w:t>
        </w:r>
        <w:r w:rsidR="00B610BA" w:rsidRPr="007B4062">
          <w:rPr>
            <w:rStyle w:val="Hyperlink"/>
            <w:rFonts w:asciiTheme="minorHAnsi" w:hAnsiTheme="minorHAnsi" w:cstheme="minorHAnsi"/>
            <w:noProof/>
            <w:color w:val="auto"/>
            <w:sz w:val="22"/>
            <w:szCs w:val="22"/>
            <w:u w:val="none"/>
          </w:rPr>
          <w:tab/>
        </w:r>
        <w:r w:rsidR="00410299" w:rsidRPr="007B4062">
          <w:rPr>
            <w:rFonts w:asciiTheme="minorHAnsi" w:hAnsiTheme="minorHAnsi"/>
            <w:noProof/>
            <w:webHidden/>
            <w:color w:val="auto"/>
            <w:sz w:val="22"/>
            <w:szCs w:val="22"/>
          </w:rPr>
          <w:t>26</w:t>
        </w:r>
      </w:hyperlink>
    </w:p>
    <w:p w14:paraId="3320CB14" w14:textId="740C89B5" w:rsidR="00B610BA" w:rsidRPr="007B4062" w:rsidRDefault="00E45668" w:rsidP="00542A41">
      <w:pPr>
        <w:pStyle w:val="TOC2"/>
        <w:rPr>
          <w:rFonts w:asciiTheme="minorHAnsi" w:hAnsiTheme="minorHAnsi"/>
          <w:noProof/>
          <w:color w:val="auto"/>
          <w:sz w:val="22"/>
          <w:szCs w:val="22"/>
        </w:rPr>
      </w:pPr>
      <w:hyperlink w:anchor="_Toc325715933" w:history="1">
        <w:r w:rsidR="00B610BA" w:rsidRPr="007B4062">
          <w:rPr>
            <w:rStyle w:val="Hyperlink"/>
            <w:rFonts w:asciiTheme="minorHAnsi" w:hAnsiTheme="minorHAnsi" w:cstheme="minorHAnsi"/>
            <w:noProof/>
            <w:color w:val="auto"/>
            <w:sz w:val="22"/>
            <w:szCs w:val="22"/>
            <w:u w:val="none"/>
          </w:rPr>
          <w:t>J.</w:t>
        </w:r>
        <w:r w:rsidR="00B610BA" w:rsidRPr="007B4062">
          <w:rPr>
            <w:rFonts w:asciiTheme="minorHAnsi" w:hAnsiTheme="minorHAnsi"/>
            <w:noProof/>
            <w:color w:val="auto"/>
            <w:sz w:val="22"/>
            <w:szCs w:val="22"/>
          </w:rPr>
          <w:tab/>
        </w:r>
        <w:r w:rsidR="00B610BA" w:rsidRPr="007B4062">
          <w:rPr>
            <w:rFonts w:asciiTheme="minorHAnsi" w:hAnsiTheme="minorHAnsi"/>
            <w:color w:val="auto"/>
            <w:sz w:val="22"/>
            <w:szCs w:val="22"/>
          </w:rPr>
          <w:t xml:space="preserve"> </w:t>
        </w:r>
        <w:r w:rsidR="00B610BA" w:rsidRPr="007B4062">
          <w:rPr>
            <w:rStyle w:val="Hyperlink"/>
            <w:rFonts w:asciiTheme="minorHAnsi" w:hAnsiTheme="minorHAnsi" w:cstheme="minorHAnsi"/>
            <w:noProof/>
            <w:color w:val="auto"/>
            <w:sz w:val="22"/>
            <w:szCs w:val="22"/>
            <w:u w:val="none"/>
          </w:rPr>
          <w:t>Records Retention:</w:t>
        </w:r>
        <w:r w:rsidR="00B610BA" w:rsidRPr="007B4062">
          <w:rPr>
            <w:rFonts w:asciiTheme="minorHAnsi" w:hAnsiTheme="minorHAnsi"/>
            <w:noProof/>
            <w:webHidden/>
            <w:color w:val="auto"/>
            <w:sz w:val="22"/>
            <w:szCs w:val="22"/>
          </w:rPr>
          <w:tab/>
        </w:r>
      </w:hyperlink>
      <w:r w:rsidR="00410299" w:rsidRPr="007B4062">
        <w:rPr>
          <w:rStyle w:val="Hyperlink"/>
          <w:rFonts w:asciiTheme="minorHAnsi" w:hAnsiTheme="minorHAnsi" w:cstheme="minorHAnsi"/>
          <w:noProof/>
          <w:color w:val="auto"/>
          <w:sz w:val="22"/>
          <w:szCs w:val="22"/>
          <w:u w:val="none"/>
        </w:rPr>
        <w:t>26</w:t>
      </w:r>
    </w:p>
    <w:p w14:paraId="0C1B8646" w14:textId="2A2503EA" w:rsidR="00B610BA" w:rsidRPr="007B4062" w:rsidRDefault="00E45668" w:rsidP="00542A41">
      <w:pPr>
        <w:pStyle w:val="TOC2"/>
        <w:rPr>
          <w:rFonts w:asciiTheme="minorHAnsi" w:hAnsiTheme="minorHAnsi"/>
          <w:noProof/>
          <w:color w:val="auto"/>
          <w:sz w:val="22"/>
          <w:szCs w:val="22"/>
        </w:rPr>
      </w:pPr>
      <w:hyperlink w:anchor="_Toc325715934" w:history="1">
        <w:r w:rsidR="00B610BA" w:rsidRPr="007B4062">
          <w:rPr>
            <w:rStyle w:val="Hyperlink"/>
            <w:rFonts w:asciiTheme="minorHAnsi" w:hAnsiTheme="minorHAnsi" w:cstheme="minorHAnsi"/>
            <w:bCs/>
            <w:noProof/>
            <w:color w:val="auto"/>
            <w:sz w:val="22"/>
            <w:szCs w:val="22"/>
            <w:u w:val="none"/>
          </w:rPr>
          <w:t>K.</w:t>
        </w:r>
        <w:r w:rsidR="00B610BA" w:rsidRPr="007B4062">
          <w:rPr>
            <w:rFonts w:asciiTheme="minorHAnsi" w:hAnsiTheme="minorHAnsi"/>
            <w:noProof/>
            <w:color w:val="auto"/>
            <w:sz w:val="22"/>
            <w:szCs w:val="22"/>
          </w:rPr>
          <w:tab/>
        </w:r>
        <w:r w:rsidR="00B610BA" w:rsidRPr="007B4062">
          <w:rPr>
            <w:rStyle w:val="Hyperlink"/>
            <w:rFonts w:asciiTheme="minorHAnsi" w:hAnsiTheme="minorHAnsi" w:cstheme="minorHAnsi"/>
            <w:bCs/>
            <w:noProof/>
            <w:color w:val="auto"/>
            <w:sz w:val="22"/>
            <w:szCs w:val="22"/>
            <w:u w:val="none"/>
          </w:rPr>
          <w:t xml:space="preserve"> Charging For Project Services:</w:t>
        </w:r>
        <w:r w:rsidR="00B610BA" w:rsidRPr="007B4062">
          <w:rPr>
            <w:rFonts w:asciiTheme="minorHAnsi" w:hAnsiTheme="minorHAnsi"/>
            <w:noProof/>
            <w:webHidden/>
            <w:color w:val="auto"/>
            <w:sz w:val="22"/>
            <w:szCs w:val="22"/>
          </w:rPr>
          <w:tab/>
        </w:r>
      </w:hyperlink>
      <w:r w:rsidR="00410299" w:rsidRPr="007B4062">
        <w:rPr>
          <w:rFonts w:asciiTheme="minorHAnsi" w:hAnsiTheme="minorHAnsi"/>
          <w:noProof/>
          <w:color w:val="auto"/>
          <w:sz w:val="22"/>
          <w:szCs w:val="22"/>
        </w:rPr>
        <w:t>26</w:t>
      </w:r>
    </w:p>
    <w:p w14:paraId="16FAF443" w14:textId="705AC8C3" w:rsidR="00B610BA" w:rsidRPr="007B4062" w:rsidRDefault="00E45668" w:rsidP="00542A41">
      <w:pPr>
        <w:pStyle w:val="TOC2"/>
        <w:rPr>
          <w:rFonts w:asciiTheme="minorHAnsi" w:hAnsiTheme="minorHAnsi"/>
          <w:noProof/>
          <w:color w:val="auto"/>
          <w:sz w:val="22"/>
          <w:szCs w:val="22"/>
        </w:rPr>
      </w:pPr>
      <w:hyperlink w:anchor="_Toc325715935" w:history="1">
        <w:r w:rsidR="00B610BA" w:rsidRPr="007B4062">
          <w:rPr>
            <w:rStyle w:val="Hyperlink"/>
            <w:rFonts w:asciiTheme="minorHAnsi" w:hAnsiTheme="minorHAnsi" w:cstheme="minorHAnsi"/>
            <w:noProof/>
            <w:color w:val="auto"/>
            <w:sz w:val="22"/>
            <w:szCs w:val="22"/>
            <w:u w:val="none"/>
          </w:rPr>
          <w:t>L.</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Budget (FS-10)</w:t>
        </w:r>
        <w:r w:rsidR="00B610BA" w:rsidRPr="007B4062">
          <w:rPr>
            <w:rFonts w:asciiTheme="minorHAnsi" w:hAnsiTheme="minorHAnsi"/>
            <w:noProof/>
            <w:webHidden/>
            <w:color w:val="auto"/>
            <w:sz w:val="22"/>
            <w:szCs w:val="22"/>
          </w:rPr>
          <w:tab/>
        </w:r>
      </w:hyperlink>
      <w:r w:rsidR="00410299" w:rsidRPr="007B4062">
        <w:rPr>
          <w:rStyle w:val="Hyperlink"/>
          <w:rFonts w:asciiTheme="minorHAnsi" w:hAnsiTheme="minorHAnsi" w:cstheme="minorHAnsi"/>
          <w:noProof/>
          <w:color w:val="auto"/>
          <w:sz w:val="22"/>
          <w:szCs w:val="22"/>
          <w:u w:val="none"/>
        </w:rPr>
        <w:t>27</w:t>
      </w:r>
    </w:p>
    <w:p w14:paraId="34797719" w14:textId="1EEEF0C4" w:rsidR="00B610BA" w:rsidRPr="007B4062" w:rsidRDefault="00E45668" w:rsidP="00542A41">
      <w:pPr>
        <w:pStyle w:val="TOC1"/>
      </w:pPr>
      <w:hyperlink w:anchor="_Toc325715936" w:history="1">
        <w:r w:rsidR="00B610BA" w:rsidRPr="007B4062">
          <w:rPr>
            <w:rStyle w:val="Hyperlink"/>
            <w:color w:val="auto"/>
            <w:u w:val="none"/>
          </w:rPr>
          <w:t>XII.</w:t>
        </w:r>
        <w:r w:rsidR="00B610BA" w:rsidRPr="007B4062">
          <w:tab/>
        </w:r>
        <w:r w:rsidR="00B610BA" w:rsidRPr="007B4062">
          <w:rPr>
            <w:rStyle w:val="Hyperlink"/>
            <w:color w:val="auto"/>
            <w:u w:val="none"/>
          </w:rPr>
          <w:t>PROJECT OPERATIONAL GUIDELINES</w:t>
        </w:r>
        <w:r w:rsidR="00B610BA" w:rsidRPr="007B4062">
          <w:rPr>
            <w:webHidden/>
          </w:rPr>
          <w:tab/>
        </w:r>
      </w:hyperlink>
      <w:r w:rsidR="00DC670D" w:rsidRPr="007B4062">
        <w:rPr>
          <w:rStyle w:val="Hyperlink"/>
          <w:color w:val="auto"/>
          <w:u w:val="none"/>
        </w:rPr>
        <w:t>28</w:t>
      </w:r>
    </w:p>
    <w:p w14:paraId="32DABBDF" w14:textId="755565BF" w:rsidR="00B610BA" w:rsidRPr="007B4062" w:rsidRDefault="00E45668" w:rsidP="00542A41">
      <w:pPr>
        <w:pStyle w:val="TOC2"/>
        <w:rPr>
          <w:rFonts w:asciiTheme="minorHAnsi" w:hAnsiTheme="minorHAnsi"/>
          <w:noProof/>
          <w:color w:val="auto"/>
          <w:sz w:val="22"/>
          <w:szCs w:val="22"/>
        </w:rPr>
      </w:pPr>
      <w:hyperlink w:anchor="_Toc325715937" w:history="1">
        <w:r w:rsidR="00B610BA" w:rsidRPr="007B4062">
          <w:rPr>
            <w:rStyle w:val="Hyperlink"/>
            <w:rFonts w:asciiTheme="minorHAnsi" w:hAnsiTheme="minorHAnsi" w:cstheme="minorHAnsi"/>
            <w:noProof/>
            <w:color w:val="auto"/>
            <w:sz w:val="22"/>
            <w:szCs w:val="22"/>
            <w:u w:val="none"/>
          </w:rPr>
          <w:t>A.</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Operation Dates</w:t>
        </w:r>
        <w:r w:rsidR="00B610BA" w:rsidRPr="007B4062">
          <w:rPr>
            <w:rFonts w:asciiTheme="minorHAnsi" w:hAnsiTheme="minorHAnsi"/>
            <w:noProof/>
            <w:webHidden/>
            <w:color w:val="auto"/>
            <w:sz w:val="22"/>
            <w:szCs w:val="22"/>
          </w:rPr>
          <w:tab/>
        </w:r>
      </w:hyperlink>
      <w:r w:rsidR="00DC670D" w:rsidRPr="007B4062">
        <w:rPr>
          <w:rStyle w:val="Hyperlink"/>
          <w:rFonts w:asciiTheme="minorHAnsi" w:hAnsiTheme="minorHAnsi" w:cstheme="minorHAnsi"/>
          <w:noProof/>
          <w:color w:val="auto"/>
          <w:sz w:val="22"/>
          <w:szCs w:val="22"/>
          <w:u w:val="none"/>
        </w:rPr>
        <w:t>28</w:t>
      </w:r>
    </w:p>
    <w:p w14:paraId="0C661FEC" w14:textId="7C0D6FB9" w:rsidR="00B610BA" w:rsidRPr="007B4062" w:rsidRDefault="00E45668" w:rsidP="00542A41">
      <w:pPr>
        <w:pStyle w:val="TOC2"/>
        <w:rPr>
          <w:rFonts w:asciiTheme="minorHAnsi" w:hAnsiTheme="minorHAnsi"/>
          <w:noProof/>
          <w:color w:val="auto"/>
          <w:sz w:val="22"/>
          <w:szCs w:val="22"/>
        </w:rPr>
      </w:pPr>
      <w:hyperlink w:anchor="_Toc325715938" w:history="1">
        <w:r w:rsidR="00B610BA" w:rsidRPr="007B4062">
          <w:rPr>
            <w:rStyle w:val="Hyperlink"/>
            <w:rFonts w:asciiTheme="minorHAnsi" w:hAnsiTheme="minorHAnsi" w:cstheme="minorHAnsi"/>
            <w:noProof/>
            <w:color w:val="auto"/>
            <w:sz w:val="22"/>
            <w:szCs w:val="22"/>
            <w:u w:val="none"/>
          </w:rPr>
          <w:t>B.</w:t>
        </w:r>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Required Reports</w:t>
        </w:r>
        <w:r w:rsidR="00B610BA" w:rsidRPr="007B4062">
          <w:rPr>
            <w:rFonts w:asciiTheme="minorHAnsi" w:hAnsiTheme="minorHAnsi"/>
            <w:noProof/>
            <w:webHidden/>
            <w:color w:val="auto"/>
            <w:sz w:val="22"/>
            <w:szCs w:val="22"/>
          </w:rPr>
          <w:tab/>
        </w:r>
      </w:hyperlink>
      <w:r w:rsidR="00DC670D" w:rsidRPr="007B4062">
        <w:rPr>
          <w:rStyle w:val="Hyperlink"/>
          <w:rFonts w:asciiTheme="minorHAnsi" w:hAnsiTheme="minorHAnsi" w:cstheme="minorHAnsi"/>
          <w:noProof/>
          <w:color w:val="auto"/>
          <w:sz w:val="22"/>
          <w:szCs w:val="22"/>
          <w:u w:val="none"/>
        </w:rPr>
        <w:t>28</w:t>
      </w:r>
    </w:p>
    <w:p w14:paraId="44E36645" w14:textId="2FD87AE2" w:rsidR="00B610BA" w:rsidRPr="007B4062" w:rsidRDefault="00B610BA" w:rsidP="00B610BA">
      <w:pPr>
        <w:pStyle w:val="TOC3"/>
        <w:rPr>
          <w:rFonts w:asciiTheme="minorHAnsi" w:hAnsiTheme="minorHAnsi" w:cstheme="minorHAnsi"/>
          <w:noProof/>
          <w:color w:val="auto"/>
          <w:sz w:val="22"/>
          <w:szCs w:val="22"/>
        </w:rPr>
      </w:pPr>
      <w:r w:rsidRPr="007B4062">
        <w:rPr>
          <w:rStyle w:val="Hyperlink"/>
          <w:rFonts w:asciiTheme="minorHAnsi" w:hAnsiTheme="minorHAnsi" w:cstheme="minorHAnsi"/>
          <w:noProof/>
          <w:color w:val="auto"/>
          <w:sz w:val="22"/>
          <w:szCs w:val="22"/>
          <w:u w:val="none"/>
        </w:rPr>
        <w:t xml:space="preserve">     </w:t>
      </w:r>
      <w:bookmarkStart w:id="2" w:name="_Hlk97730845"/>
      <w:r w:rsidRPr="007B4062">
        <w:rPr>
          <w:rStyle w:val="Hyperlink"/>
          <w:rFonts w:asciiTheme="minorHAnsi" w:hAnsiTheme="minorHAnsi" w:cstheme="minorHAnsi"/>
          <w:noProof/>
          <w:color w:val="auto"/>
          <w:sz w:val="22"/>
          <w:szCs w:val="22"/>
          <w:u w:val="none"/>
        </w:rPr>
        <w:fldChar w:fldCharType="begin"/>
      </w:r>
      <w:r w:rsidRPr="007B4062">
        <w:rPr>
          <w:rStyle w:val="Hyperlink"/>
          <w:rFonts w:asciiTheme="minorHAnsi" w:hAnsiTheme="minorHAnsi" w:cstheme="minorHAnsi"/>
          <w:noProof/>
          <w:color w:val="auto"/>
          <w:sz w:val="22"/>
          <w:szCs w:val="22"/>
          <w:u w:val="none"/>
        </w:rPr>
        <w:instrText xml:space="preserve"> </w:instrText>
      </w:r>
      <w:r w:rsidRPr="007B4062">
        <w:rPr>
          <w:rFonts w:asciiTheme="minorHAnsi" w:hAnsiTheme="minorHAnsi" w:cstheme="minorHAnsi"/>
          <w:noProof/>
          <w:color w:val="auto"/>
          <w:sz w:val="22"/>
          <w:szCs w:val="22"/>
        </w:rPr>
        <w:instrText>HYPERLINK \l "_Toc325715939"</w:instrText>
      </w:r>
      <w:r w:rsidRPr="007B4062">
        <w:rPr>
          <w:rStyle w:val="Hyperlink"/>
          <w:rFonts w:asciiTheme="minorHAnsi" w:hAnsiTheme="minorHAnsi" w:cstheme="minorHAnsi"/>
          <w:noProof/>
          <w:color w:val="auto"/>
          <w:sz w:val="22"/>
          <w:szCs w:val="22"/>
          <w:u w:val="none"/>
        </w:rPr>
        <w:instrText xml:space="preserve"> </w:instrText>
      </w:r>
      <w:r w:rsidRPr="007B4062">
        <w:rPr>
          <w:rStyle w:val="Hyperlink"/>
          <w:rFonts w:asciiTheme="minorHAnsi" w:hAnsiTheme="minorHAnsi" w:cstheme="minorHAnsi"/>
          <w:noProof/>
          <w:color w:val="auto"/>
          <w:sz w:val="22"/>
          <w:szCs w:val="22"/>
          <w:u w:val="none"/>
        </w:rPr>
        <w:fldChar w:fldCharType="separate"/>
      </w:r>
      <w:r w:rsidRPr="007B4062">
        <w:rPr>
          <w:rStyle w:val="Hyperlink"/>
          <w:rFonts w:asciiTheme="minorHAnsi" w:hAnsiTheme="minorHAnsi" w:cstheme="minorHAnsi"/>
          <w:caps/>
          <w:noProof/>
          <w:color w:val="auto"/>
          <w:sz w:val="22"/>
          <w:szCs w:val="22"/>
          <w:u w:val="none"/>
        </w:rPr>
        <w:t>C.</w:t>
      </w:r>
      <w:r w:rsidRPr="007B4062">
        <w:rPr>
          <w:rFonts w:asciiTheme="minorHAnsi" w:hAnsiTheme="minorHAnsi" w:cstheme="minorHAnsi"/>
          <w:noProof/>
          <w:color w:val="auto"/>
          <w:sz w:val="22"/>
          <w:szCs w:val="22"/>
        </w:rPr>
        <w:t xml:space="preserve">       </w:t>
      </w:r>
      <w:r w:rsidR="00DC670D" w:rsidRPr="007B4062">
        <w:rPr>
          <w:rFonts w:asciiTheme="minorHAnsi" w:hAnsiTheme="minorHAnsi" w:cstheme="minorHAnsi"/>
          <w:noProof/>
          <w:color w:val="auto"/>
          <w:sz w:val="22"/>
          <w:szCs w:val="22"/>
        </w:rPr>
        <w:t xml:space="preserve">Grant </w:t>
      </w:r>
      <w:r w:rsidR="00AF4A49" w:rsidRPr="007B4062">
        <w:rPr>
          <w:rFonts w:asciiTheme="minorHAnsi" w:hAnsiTheme="minorHAnsi" w:cstheme="minorHAnsi"/>
          <w:noProof/>
          <w:color w:val="auto"/>
          <w:sz w:val="22"/>
          <w:szCs w:val="22"/>
        </w:rPr>
        <w:t xml:space="preserve">Recipient </w:t>
      </w:r>
      <w:r w:rsidR="00DC670D" w:rsidRPr="007B4062">
        <w:rPr>
          <w:rFonts w:asciiTheme="minorHAnsi" w:hAnsiTheme="minorHAnsi" w:cstheme="minorHAnsi"/>
          <w:noProof/>
          <w:color w:val="auto"/>
          <w:sz w:val="22"/>
          <w:szCs w:val="22"/>
        </w:rPr>
        <w:t xml:space="preserve">Responsibilities, </w:t>
      </w:r>
      <w:r w:rsidRPr="007B4062">
        <w:rPr>
          <w:rStyle w:val="Hyperlink"/>
          <w:rFonts w:asciiTheme="minorHAnsi" w:hAnsiTheme="minorHAnsi" w:cstheme="minorHAnsi"/>
          <w:noProof/>
          <w:color w:val="auto"/>
          <w:sz w:val="22"/>
          <w:szCs w:val="22"/>
          <w:u w:val="none"/>
        </w:rPr>
        <w:t>Probation/Grant Suspension</w:t>
      </w:r>
      <w:r w:rsidRPr="007B4062">
        <w:rPr>
          <w:rFonts w:asciiTheme="minorHAnsi" w:hAnsiTheme="minorHAnsi" w:cstheme="minorHAnsi"/>
          <w:noProof/>
          <w:webHidden/>
          <w:color w:val="auto"/>
          <w:sz w:val="22"/>
          <w:szCs w:val="22"/>
        </w:rPr>
        <w:tab/>
      </w:r>
      <w:r w:rsidRPr="007B4062">
        <w:rPr>
          <w:rStyle w:val="Hyperlink"/>
          <w:rFonts w:asciiTheme="minorHAnsi" w:hAnsiTheme="minorHAnsi" w:cstheme="minorHAnsi"/>
          <w:noProof/>
          <w:color w:val="auto"/>
          <w:sz w:val="22"/>
          <w:szCs w:val="22"/>
          <w:u w:val="none"/>
        </w:rPr>
        <w:fldChar w:fldCharType="end"/>
      </w:r>
      <w:bookmarkEnd w:id="2"/>
      <w:r w:rsidR="002E1187" w:rsidRPr="007B4062">
        <w:rPr>
          <w:rStyle w:val="Hyperlink"/>
          <w:rFonts w:asciiTheme="minorHAnsi" w:hAnsiTheme="minorHAnsi" w:cstheme="minorHAnsi"/>
          <w:noProof/>
          <w:color w:val="auto"/>
          <w:sz w:val="22"/>
          <w:szCs w:val="22"/>
          <w:u w:val="none"/>
        </w:rPr>
        <w:t>28</w:t>
      </w:r>
    </w:p>
    <w:p w14:paraId="62D72E1F" w14:textId="788B548D" w:rsidR="00B610BA" w:rsidRPr="007B4062" w:rsidRDefault="00E45668" w:rsidP="00542A41">
      <w:pPr>
        <w:pStyle w:val="TOC1"/>
      </w:pPr>
      <w:hyperlink w:anchor="_Toc325715940" w:history="1">
        <w:r w:rsidR="00B610BA" w:rsidRPr="007B4062">
          <w:rPr>
            <w:rStyle w:val="Hyperlink"/>
            <w:bCs w:val="0"/>
            <w:caps/>
            <w:color w:val="auto"/>
            <w:u w:val="none"/>
          </w:rPr>
          <w:t>XI</w:t>
        </w:r>
        <w:r w:rsidR="002E1187" w:rsidRPr="007B4062">
          <w:rPr>
            <w:rStyle w:val="Hyperlink"/>
            <w:bCs w:val="0"/>
            <w:caps/>
            <w:color w:val="auto"/>
            <w:u w:val="none"/>
          </w:rPr>
          <w:t>II</w:t>
        </w:r>
        <w:r w:rsidR="00B610BA" w:rsidRPr="007B4062">
          <w:rPr>
            <w:rStyle w:val="Hyperlink"/>
            <w:bCs w:val="0"/>
            <w:caps/>
            <w:color w:val="auto"/>
            <w:u w:val="none"/>
          </w:rPr>
          <w:t>.</w:t>
        </w:r>
        <w:r w:rsidR="00B610BA" w:rsidRPr="007B4062">
          <w:tab/>
        </w:r>
        <w:r w:rsidR="00B610BA" w:rsidRPr="007B4062">
          <w:rPr>
            <w:rStyle w:val="Hyperlink"/>
            <w:bCs w:val="0"/>
            <w:caps/>
            <w:color w:val="auto"/>
            <w:u w:val="none"/>
          </w:rPr>
          <w:t>APPLICATION Review and Rating Process</w:t>
        </w:r>
        <w:r w:rsidR="00B610BA" w:rsidRPr="007B4062">
          <w:rPr>
            <w:webHidden/>
          </w:rPr>
          <w:tab/>
          <w:t>3</w:t>
        </w:r>
      </w:hyperlink>
      <w:r w:rsidR="002E1187" w:rsidRPr="007B4062">
        <w:t>1</w:t>
      </w:r>
    </w:p>
    <w:p w14:paraId="741138EB" w14:textId="348A6717" w:rsidR="00B610BA" w:rsidRPr="007B4062" w:rsidRDefault="00B610BA" w:rsidP="00542A41">
      <w:pPr>
        <w:pStyle w:val="TOC1"/>
      </w:pPr>
      <w:r w:rsidRPr="007B4062">
        <w:rPr>
          <w:rStyle w:val="Hyperlink"/>
          <w:color w:val="auto"/>
          <w:u w:val="none"/>
        </w:rPr>
        <w:t xml:space="preserve">     </w:t>
      </w:r>
      <w:hyperlink w:anchor="_Toc325715941" w:history="1">
        <w:r w:rsidRPr="007B4062">
          <w:rPr>
            <w:rStyle w:val="Hyperlink"/>
            <w:b w:val="0"/>
            <w:bCs w:val="0"/>
            <w:color w:val="auto"/>
            <w:u w:val="none"/>
          </w:rPr>
          <w:t>A.           Method of Determining Award</w:t>
        </w:r>
        <w:r w:rsidRPr="007B4062">
          <w:rPr>
            <w:webHidden/>
          </w:rPr>
          <w:tab/>
          <w:t>3</w:t>
        </w:r>
      </w:hyperlink>
      <w:r w:rsidR="002E1187" w:rsidRPr="007B4062">
        <w:rPr>
          <w:rStyle w:val="Hyperlink"/>
          <w:b w:val="0"/>
          <w:bCs w:val="0"/>
          <w:color w:val="auto"/>
          <w:u w:val="none"/>
        </w:rPr>
        <w:t>1</w:t>
      </w:r>
    </w:p>
    <w:p w14:paraId="53C19185" w14:textId="68B8339C" w:rsidR="00B610BA" w:rsidRPr="007B4062" w:rsidRDefault="00B610BA" w:rsidP="00542A41">
      <w:pPr>
        <w:pStyle w:val="TOC2"/>
        <w:rPr>
          <w:rStyle w:val="Hyperlink"/>
          <w:rFonts w:asciiTheme="minorHAnsi" w:hAnsiTheme="minorHAnsi" w:cstheme="minorHAnsi"/>
          <w:noProof/>
          <w:color w:val="auto"/>
          <w:sz w:val="22"/>
          <w:szCs w:val="22"/>
          <w:u w:val="none"/>
        </w:rPr>
      </w:pPr>
      <w:r w:rsidRPr="007B4062">
        <w:rPr>
          <w:rStyle w:val="Hyperlink"/>
          <w:rFonts w:asciiTheme="minorHAnsi" w:hAnsiTheme="minorHAnsi" w:cstheme="minorHAnsi"/>
          <w:noProof/>
          <w:color w:val="auto"/>
          <w:sz w:val="22"/>
          <w:szCs w:val="22"/>
          <w:u w:val="none"/>
        </w:rPr>
        <w:t>B</w:t>
      </w:r>
      <w:hyperlink w:anchor="_Toc325715945" w:history="1">
        <w:r w:rsidRPr="007B4062">
          <w:rPr>
            <w:rStyle w:val="Hyperlink"/>
            <w:rFonts w:asciiTheme="minorHAnsi" w:hAnsiTheme="minorHAnsi" w:cstheme="minorHAnsi"/>
            <w:noProof/>
            <w:color w:val="auto"/>
            <w:sz w:val="22"/>
            <w:szCs w:val="22"/>
            <w:u w:val="none"/>
          </w:rPr>
          <w:t>.</w:t>
        </w:r>
        <w:r w:rsidRPr="007B4062">
          <w:rPr>
            <w:rFonts w:asciiTheme="minorHAnsi" w:hAnsiTheme="minorHAnsi"/>
            <w:noProof/>
            <w:color w:val="auto"/>
            <w:sz w:val="22"/>
            <w:szCs w:val="22"/>
          </w:rPr>
          <w:tab/>
          <w:t xml:space="preserve">     </w:t>
        </w:r>
        <w:r w:rsidR="002E1187" w:rsidRPr="007B4062">
          <w:rPr>
            <w:rFonts w:asciiTheme="minorHAnsi" w:hAnsiTheme="minorHAnsi"/>
            <w:noProof/>
            <w:color w:val="auto"/>
            <w:sz w:val="22"/>
            <w:szCs w:val="22"/>
          </w:rPr>
          <w:t>Regions</w:t>
        </w:r>
        <w:r w:rsidRPr="007B4062">
          <w:rPr>
            <w:rFonts w:asciiTheme="minorHAnsi" w:hAnsiTheme="minorHAnsi"/>
            <w:noProof/>
            <w:webHidden/>
            <w:color w:val="auto"/>
            <w:sz w:val="22"/>
            <w:szCs w:val="22"/>
          </w:rPr>
          <w:tab/>
        </w:r>
      </w:hyperlink>
      <w:r w:rsidRPr="007B4062">
        <w:rPr>
          <w:rStyle w:val="Hyperlink"/>
          <w:rFonts w:asciiTheme="minorHAnsi" w:hAnsiTheme="minorHAnsi" w:cstheme="minorHAnsi"/>
          <w:noProof/>
          <w:color w:val="auto"/>
          <w:sz w:val="22"/>
          <w:szCs w:val="22"/>
          <w:u w:val="none"/>
        </w:rPr>
        <w:t>3</w:t>
      </w:r>
      <w:r w:rsidR="002E1187" w:rsidRPr="007B4062">
        <w:rPr>
          <w:rStyle w:val="Hyperlink"/>
          <w:rFonts w:asciiTheme="minorHAnsi" w:hAnsiTheme="minorHAnsi" w:cstheme="minorHAnsi"/>
          <w:noProof/>
          <w:color w:val="auto"/>
          <w:sz w:val="22"/>
          <w:szCs w:val="22"/>
          <w:u w:val="none"/>
        </w:rPr>
        <w:t>2</w:t>
      </w:r>
    </w:p>
    <w:p w14:paraId="2D8417CA" w14:textId="7D669EF4" w:rsidR="002E1187" w:rsidRPr="007B4062" w:rsidRDefault="00E45668" w:rsidP="00542A41">
      <w:pPr>
        <w:pStyle w:val="TOC2"/>
        <w:rPr>
          <w:rFonts w:asciiTheme="minorHAnsi" w:hAnsiTheme="minorHAnsi"/>
          <w:noProof/>
          <w:color w:val="auto"/>
          <w:sz w:val="22"/>
          <w:szCs w:val="22"/>
        </w:rPr>
      </w:pPr>
      <w:hyperlink w:anchor="_Toc325715939" w:history="1">
        <w:r w:rsidR="002E1187" w:rsidRPr="007B4062">
          <w:rPr>
            <w:rStyle w:val="Hyperlink"/>
            <w:rFonts w:asciiTheme="minorHAnsi" w:hAnsiTheme="minorHAnsi" w:cstheme="minorHAnsi"/>
            <w:noProof/>
            <w:color w:val="auto"/>
            <w:sz w:val="22"/>
            <w:szCs w:val="22"/>
          </w:rPr>
          <w:t>C.       Notification of</w:t>
        </w:r>
        <w:r w:rsidR="007B4062" w:rsidRPr="007B4062">
          <w:rPr>
            <w:rStyle w:val="Hyperlink"/>
            <w:rFonts w:asciiTheme="minorHAnsi" w:hAnsiTheme="minorHAnsi" w:cstheme="minorHAnsi"/>
            <w:noProof/>
            <w:color w:val="auto"/>
            <w:sz w:val="22"/>
            <w:szCs w:val="22"/>
          </w:rPr>
          <w:t xml:space="preserve"> </w:t>
        </w:r>
        <w:r w:rsidR="002E1187" w:rsidRPr="007B4062">
          <w:rPr>
            <w:rStyle w:val="Hyperlink"/>
            <w:rFonts w:asciiTheme="minorHAnsi" w:hAnsiTheme="minorHAnsi" w:cstheme="minorHAnsi"/>
            <w:noProof/>
            <w:color w:val="auto"/>
            <w:sz w:val="22"/>
            <w:szCs w:val="22"/>
          </w:rPr>
          <w:t>Award</w:t>
        </w:r>
      </w:hyperlink>
      <w:r w:rsidR="002E1187" w:rsidRPr="007B4062">
        <w:rPr>
          <w:rFonts w:asciiTheme="minorHAnsi" w:hAnsiTheme="minorHAnsi"/>
          <w:noProof/>
          <w:color w:val="auto"/>
          <w:sz w:val="22"/>
          <w:szCs w:val="22"/>
        </w:rPr>
        <w:t>……………………………………………………………………………………………………………….……………………….33</w:t>
      </w:r>
    </w:p>
    <w:p w14:paraId="43F888C9" w14:textId="62B33F28" w:rsidR="00B610BA" w:rsidRPr="007B4062" w:rsidRDefault="002E1187" w:rsidP="00542A41">
      <w:pPr>
        <w:pStyle w:val="TOC2"/>
        <w:rPr>
          <w:rFonts w:asciiTheme="minorHAnsi" w:hAnsiTheme="minorHAnsi"/>
          <w:noProof/>
          <w:color w:val="auto"/>
          <w:sz w:val="22"/>
          <w:szCs w:val="22"/>
        </w:rPr>
      </w:pPr>
      <w:r w:rsidRPr="007B4062">
        <w:rPr>
          <w:rStyle w:val="Hyperlink"/>
          <w:rFonts w:asciiTheme="minorHAnsi" w:hAnsiTheme="minorHAnsi" w:cstheme="minorHAnsi"/>
          <w:noProof/>
          <w:color w:val="auto"/>
          <w:sz w:val="22"/>
          <w:szCs w:val="22"/>
          <w:u w:val="none"/>
        </w:rPr>
        <w:t>D</w:t>
      </w:r>
      <w:r w:rsidR="00B610BA" w:rsidRPr="007B4062">
        <w:rPr>
          <w:rStyle w:val="Hyperlink"/>
          <w:rFonts w:asciiTheme="minorHAnsi" w:hAnsiTheme="minorHAnsi" w:cstheme="minorHAnsi"/>
          <w:noProof/>
          <w:color w:val="auto"/>
          <w:sz w:val="22"/>
          <w:szCs w:val="22"/>
          <w:u w:val="none"/>
        </w:rPr>
        <w:t>.</w:t>
      </w:r>
      <w:hyperlink w:anchor="_Toc325715946" w:history="1">
        <w:r w:rsidR="00B610BA" w:rsidRPr="007B4062">
          <w:rPr>
            <w:rFonts w:asciiTheme="minorHAnsi" w:hAnsiTheme="minorHAnsi"/>
            <w:noProof/>
            <w:color w:val="auto"/>
            <w:sz w:val="22"/>
            <w:szCs w:val="22"/>
          </w:rPr>
          <w:tab/>
          <w:t xml:space="preserve">     </w:t>
        </w:r>
        <w:r w:rsidR="00B610BA" w:rsidRPr="007B4062">
          <w:rPr>
            <w:rStyle w:val="Hyperlink"/>
            <w:rFonts w:asciiTheme="minorHAnsi" w:hAnsiTheme="minorHAnsi" w:cstheme="minorHAnsi"/>
            <w:noProof/>
            <w:color w:val="auto"/>
            <w:sz w:val="22"/>
            <w:szCs w:val="22"/>
            <w:u w:val="none"/>
          </w:rPr>
          <w:t>Post Selection Procedures</w:t>
        </w:r>
        <w:r w:rsidR="00B610BA" w:rsidRPr="007B4062">
          <w:rPr>
            <w:rFonts w:asciiTheme="minorHAnsi" w:hAnsiTheme="minorHAnsi"/>
            <w:noProof/>
            <w:webHidden/>
            <w:color w:val="auto"/>
            <w:sz w:val="22"/>
            <w:szCs w:val="22"/>
          </w:rPr>
          <w:tab/>
          <w:t>3</w:t>
        </w:r>
        <w:r w:rsidRPr="007B4062">
          <w:rPr>
            <w:rFonts w:asciiTheme="minorHAnsi" w:hAnsiTheme="minorHAnsi"/>
            <w:noProof/>
            <w:webHidden/>
            <w:color w:val="auto"/>
            <w:sz w:val="22"/>
            <w:szCs w:val="22"/>
          </w:rPr>
          <w:t>3</w:t>
        </w:r>
      </w:hyperlink>
    </w:p>
    <w:p w14:paraId="30A46F52" w14:textId="132612F8" w:rsidR="00B610BA" w:rsidRPr="007B4062" w:rsidRDefault="00B610BA" w:rsidP="00542A41">
      <w:pPr>
        <w:pStyle w:val="TOC1"/>
      </w:pPr>
      <w:r w:rsidRPr="007B4062">
        <w:rPr>
          <w:rStyle w:val="Hyperlink"/>
          <w:b w:val="0"/>
          <w:bCs w:val="0"/>
          <w:color w:val="auto"/>
          <w:u w:val="none"/>
        </w:rPr>
        <w:t xml:space="preserve">     </w:t>
      </w:r>
      <w:r w:rsidR="002E1187" w:rsidRPr="007B4062">
        <w:rPr>
          <w:rStyle w:val="Hyperlink"/>
          <w:b w:val="0"/>
          <w:bCs w:val="0"/>
          <w:color w:val="auto"/>
          <w:u w:val="none"/>
        </w:rPr>
        <w:t>E</w:t>
      </w:r>
      <w:r w:rsidRPr="007B4062">
        <w:rPr>
          <w:rStyle w:val="Hyperlink"/>
          <w:b w:val="0"/>
          <w:bCs w:val="0"/>
          <w:color w:val="auto"/>
          <w:u w:val="none"/>
        </w:rPr>
        <w:t>.</w:t>
      </w:r>
      <w:hyperlink w:anchor="_Toc325715947" w:history="1">
        <w:r w:rsidRPr="007B4062">
          <w:tab/>
          <w:t xml:space="preserve">     </w:t>
        </w:r>
        <w:r w:rsidRPr="007B4062">
          <w:rPr>
            <w:rStyle w:val="Hyperlink"/>
            <w:b w:val="0"/>
            <w:bCs w:val="0"/>
            <w:color w:val="auto"/>
            <w:u w:val="none"/>
          </w:rPr>
          <w:t>Debriefing Procedures</w:t>
        </w:r>
        <w:r w:rsidRPr="007B4062">
          <w:rPr>
            <w:webHidden/>
          </w:rPr>
          <w:tab/>
          <w:t>3</w:t>
        </w:r>
        <w:r w:rsidR="002E1187" w:rsidRPr="007B4062">
          <w:rPr>
            <w:webHidden/>
          </w:rPr>
          <w:t>3</w:t>
        </w:r>
      </w:hyperlink>
    </w:p>
    <w:p w14:paraId="2F4F70A3" w14:textId="64305B7B" w:rsidR="00B610BA" w:rsidRPr="00967844" w:rsidRDefault="00E45668" w:rsidP="00542A41">
      <w:pPr>
        <w:pStyle w:val="TOC2"/>
        <w:rPr>
          <w:noProof/>
        </w:rPr>
      </w:pPr>
      <w:hyperlink w:anchor="_Toc325715948" w:history="1">
        <w:r w:rsidR="004E59D1" w:rsidRPr="007B4062">
          <w:rPr>
            <w:rStyle w:val="Hyperlink"/>
            <w:rFonts w:asciiTheme="minorHAnsi" w:hAnsiTheme="minorHAnsi" w:cstheme="minorHAnsi"/>
            <w:noProof/>
            <w:color w:val="auto"/>
            <w:sz w:val="22"/>
            <w:szCs w:val="22"/>
            <w:u w:val="none"/>
          </w:rPr>
          <w:t>F</w:t>
        </w:r>
        <w:r w:rsidR="00B610BA" w:rsidRPr="007B4062">
          <w:rPr>
            <w:rStyle w:val="Hyperlink"/>
            <w:rFonts w:asciiTheme="minorHAnsi" w:hAnsiTheme="minorHAnsi" w:cstheme="minorHAnsi"/>
            <w:noProof/>
            <w:color w:val="auto"/>
            <w:sz w:val="22"/>
            <w:szCs w:val="22"/>
            <w:u w:val="none"/>
          </w:rPr>
          <w:t>.</w:t>
        </w:r>
        <w:r w:rsidR="00B610BA" w:rsidRPr="007B4062">
          <w:rPr>
            <w:rFonts w:asciiTheme="minorHAnsi" w:hAnsiTheme="minorHAnsi"/>
            <w:noProof/>
            <w:color w:val="auto"/>
            <w:sz w:val="22"/>
            <w:szCs w:val="22"/>
          </w:rPr>
          <w:t xml:space="preserve">          </w:t>
        </w:r>
        <w:r w:rsidR="00B610BA" w:rsidRPr="007B4062">
          <w:rPr>
            <w:rStyle w:val="Hyperlink"/>
            <w:rFonts w:asciiTheme="minorHAnsi" w:hAnsiTheme="minorHAnsi" w:cstheme="minorHAnsi"/>
            <w:noProof/>
            <w:color w:val="auto"/>
            <w:sz w:val="22"/>
            <w:szCs w:val="22"/>
            <w:u w:val="none"/>
          </w:rPr>
          <w:t>Contract Award Protest Procedure….</w:t>
        </w:r>
        <w:r w:rsidR="00B610BA" w:rsidRPr="007B4062">
          <w:rPr>
            <w:rFonts w:asciiTheme="minorHAnsi" w:hAnsiTheme="minorHAnsi"/>
            <w:noProof/>
            <w:webHidden/>
            <w:color w:val="auto"/>
            <w:sz w:val="22"/>
            <w:szCs w:val="22"/>
          </w:rPr>
          <w:tab/>
          <w:t>3</w:t>
        </w:r>
        <w:r w:rsidR="002E1187" w:rsidRPr="007B4062">
          <w:rPr>
            <w:rFonts w:asciiTheme="minorHAnsi" w:hAnsiTheme="minorHAnsi"/>
            <w:noProof/>
            <w:webHidden/>
            <w:color w:val="auto"/>
            <w:sz w:val="22"/>
            <w:szCs w:val="22"/>
          </w:rPr>
          <w:t>3</w:t>
        </w:r>
      </w:hyperlink>
    </w:p>
    <w:p w14:paraId="22424487" w14:textId="77777777" w:rsidR="00B610BA" w:rsidRPr="002C072A" w:rsidRDefault="00B610BA" w:rsidP="00542A41">
      <w:pPr>
        <w:pStyle w:val="TOC1"/>
      </w:pPr>
      <w:r w:rsidRPr="002C072A">
        <w:fldChar w:fldCharType="end"/>
      </w:r>
    </w:p>
    <w:p w14:paraId="634BA19E" w14:textId="77777777" w:rsidR="00B610BA" w:rsidRPr="00967844" w:rsidRDefault="00B610BA" w:rsidP="00B610BA">
      <w:pPr>
        <w:shd w:val="clear" w:color="auto" w:fill="FFFFFF"/>
        <w:tabs>
          <w:tab w:val="left" w:pos="2880"/>
        </w:tabs>
        <w:ind w:left="270"/>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tab/>
      </w:r>
    </w:p>
    <w:p w14:paraId="7B82E6A6"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4DF6AB90"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7BE4F68D"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608D389F"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479C1A39"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7C7BF64C"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5C504A08"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7EBA6FE8" w14:textId="5D9A1FF0"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7CC80F87" w14:textId="77777777" w:rsidR="00C35296" w:rsidRDefault="00C35296" w:rsidP="00B610BA">
      <w:pPr>
        <w:shd w:val="clear" w:color="auto" w:fill="FFFFFF"/>
        <w:ind w:left="-180"/>
        <w:jc w:val="center"/>
        <w:outlineLvl w:val="2"/>
        <w:rPr>
          <w:rFonts w:asciiTheme="minorHAnsi" w:hAnsiTheme="minorHAnsi" w:cstheme="minorHAnsi"/>
          <w:b/>
          <w:bCs/>
          <w:color w:val="auto"/>
          <w:sz w:val="22"/>
          <w:szCs w:val="22"/>
          <w:lang w:val="en"/>
        </w:rPr>
      </w:pPr>
    </w:p>
    <w:p w14:paraId="068431A1" w14:textId="27026208"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21778B66" w14:textId="77777777" w:rsidR="002C072A" w:rsidRDefault="002C072A" w:rsidP="00B610BA">
      <w:pPr>
        <w:shd w:val="clear" w:color="auto" w:fill="FFFFFF"/>
        <w:ind w:left="-180"/>
        <w:jc w:val="center"/>
        <w:outlineLvl w:val="2"/>
        <w:rPr>
          <w:rFonts w:asciiTheme="minorHAnsi" w:hAnsiTheme="minorHAnsi" w:cstheme="minorHAnsi"/>
          <w:b/>
          <w:bCs/>
          <w:color w:val="auto"/>
          <w:sz w:val="22"/>
          <w:szCs w:val="22"/>
          <w:lang w:val="en"/>
        </w:rPr>
      </w:pPr>
    </w:p>
    <w:p w14:paraId="67841B8A" w14:textId="51640E44" w:rsidR="00B610BA" w:rsidRPr="00967844" w:rsidRDefault="00B610BA" w:rsidP="00967844">
      <w:pPr>
        <w:shd w:val="clear" w:color="auto" w:fill="FFFFFF"/>
        <w:ind w:left="-180"/>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lastRenderedPageBreak/>
        <w:t>ATTACHMENTS</w:t>
      </w:r>
    </w:p>
    <w:p w14:paraId="5221619C" w14:textId="77777777" w:rsidR="00B610BA" w:rsidRPr="00967844" w:rsidRDefault="00B610BA" w:rsidP="00B610BA">
      <w:pPr>
        <w:rPr>
          <w:rFonts w:asciiTheme="minorHAnsi" w:hAnsiTheme="minorHAnsi" w:cstheme="minorHAnsi"/>
          <w:sz w:val="22"/>
          <w:szCs w:val="22"/>
          <w:lang w:val="en"/>
        </w:rPr>
      </w:pPr>
    </w:p>
    <w:p w14:paraId="65AA8DC3" w14:textId="6F6161B4" w:rsidR="00B610BA" w:rsidRPr="002C072A" w:rsidRDefault="00B610BA" w:rsidP="00542A41">
      <w:pPr>
        <w:pStyle w:val="TOC1"/>
      </w:pPr>
      <w:r w:rsidRPr="002C072A">
        <w:t>ATTACHMENT I APPLICATION CHECKLIST</w:t>
      </w:r>
      <w:r w:rsidRPr="002C072A">
        <w:tab/>
      </w:r>
      <w:r w:rsidR="00C35296">
        <w:t>35</w:t>
      </w:r>
    </w:p>
    <w:p w14:paraId="5B0D67DA" w14:textId="1BAA5267" w:rsidR="00B610BA" w:rsidRPr="002C072A" w:rsidRDefault="00B610BA" w:rsidP="00542A41">
      <w:pPr>
        <w:pStyle w:val="TOC1"/>
      </w:pPr>
      <w:r w:rsidRPr="002C072A">
        <w:t>ATTACHMENT II COVER PAGE</w:t>
      </w:r>
      <w:r w:rsidRPr="002C072A">
        <w:tab/>
      </w:r>
      <w:r w:rsidR="00C35296">
        <w:t>38</w:t>
      </w:r>
    </w:p>
    <w:p w14:paraId="2C55F342" w14:textId="06DCB17E" w:rsidR="00B610BA" w:rsidRPr="002C072A" w:rsidRDefault="00B610BA" w:rsidP="00542A41">
      <w:pPr>
        <w:pStyle w:val="TOC1"/>
      </w:pPr>
      <w:r w:rsidRPr="002C072A">
        <w:t>ATTACHMENT III NEW PAYEE INFORMATION</w:t>
      </w:r>
      <w:r w:rsidRPr="002C072A">
        <w:tab/>
      </w:r>
      <w:r w:rsidR="00C35296">
        <w:t>39</w:t>
      </w:r>
    </w:p>
    <w:p w14:paraId="7861F561" w14:textId="1D5680C9" w:rsidR="00B610BA" w:rsidRPr="002C072A" w:rsidRDefault="00B610BA" w:rsidP="00542A41">
      <w:pPr>
        <w:pStyle w:val="TOC1"/>
      </w:pPr>
      <w:r w:rsidRPr="002C072A">
        <w:t xml:space="preserve">ATTACHMENT IV TECHNICAL SECTION &amp; BUDGET </w:t>
      </w:r>
      <w:r w:rsidRPr="002C072A">
        <w:tab/>
      </w:r>
      <w:r w:rsidR="00C35296">
        <w:t>39-46</w:t>
      </w:r>
    </w:p>
    <w:p w14:paraId="77334ECE" w14:textId="35C0DB7C" w:rsidR="002C072A" w:rsidRDefault="00B610BA" w:rsidP="00542A41">
      <w:pPr>
        <w:pStyle w:val="TOC1"/>
      </w:pPr>
      <w:r w:rsidRPr="002C072A">
        <w:t>ATTACHMENT V EVALUATION RUBRIC</w:t>
      </w:r>
      <w:r w:rsidRPr="002C072A">
        <w:tab/>
      </w:r>
      <w:r w:rsidR="00C35296">
        <w:t>47-55</w:t>
      </w:r>
    </w:p>
    <w:p w14:paraId="2358FC06" w14:textId="77777777" w:rsidR="002C072A" w:rsidRDefault="002C072A" w:rsidP="00542A41">
      <w:pPr>
        <w:pStyle w:val="TOC1"/>
      </w:pPr>
    </w:p>
    <w:p w14:paraId="60B511E9" w14:textId="06631CEA" w:rsidR="00B610BA" w:rsidRPr="002C072A" w:rsidRDefault="00B610BA" w:rsidP="00542A41">
      <w:pPr>
        <w:pStyle w:val="TOC1"/>
      </w:pPr>
      <w:r w:rsidRPr="002C072A">
        <w:t>APPENDICES</w:t>
      </w:r>
    </w:p>
    <w:p w14:paraId="1D7D0651" w14:textId="77777777" w:rsidR="00B610BA" w:rsidRPr="002C072A" w:rsidRDefault="00B610BA" w:rsidP="00542A41">
      <w:pPr>
        <w:pStyle w:val="TOC1"/>
      </w:pPr>
    </w:p>
    <w:p w14:paraId="60680FC4" w14:textId="7C54B417" w:rsidR="00B610BA" w:rsidRPr="002C072A" w:rsidRDefault="00B610BA" w:rsidP="00542A41">
      <w:pPr>
        <w:pStyle w:val="TOC1"/>
      </w:pPr>
      <w:r w:rsidRPr="002C072A">
        <w:t>APPENDIX I- STATEMENT OF ASSURANCES</w:t>
      </w:r>
      <w:r w:rsidRPr="002C072A">
        <w:tab/>
      </w:r>
      <w:r w:rsidR="00C35296">
        <w:t>56</w:t>
      </w:r>
    </w:p>
    <w:p w14:paraId="1331B0D7" w14:textId="707FADE4" w:rsidR="00B610BA" w:rsidRPr="002C072A" w:rsidRDefault="00B610BA" w:rsidP="00542A41">
      <w:pPr>
        <w:pStyle w:val="TOC1"/>
      </w:pPr>
      <w:r w:rsidRPr="002C072A">
        <w:t>APPENDIX II- VENDOR RESPONSIBILITY QUESTIONAIRE</w:t>
      </w:r>
      <w:r w:rsidRPr="002C072A">
        <w:tab/>
      </w:r>
      <w:r w:rsidR="00C35296">
        <w:t>57</w:t>
      </w:r>
    </w:p>
    <w:p w14:paraId="7459EB63" w14:textId="6EBC7E57" w:rsidR="00B610BA" w:rsidRPr="002C072A" w:rsidRDefault="00B610BA" w:rsidP="00542A41">
      <w:pPr>
        <w:pStyle w:val="TOC1"/>
      </w:pPr>
      <w:r w:rsidRPr="002C072A">
        <w:t>APPENDIX III- SAMPLE PARTNERSHIP AGREEMENT</w:t>
      </w:r>
      <w:r w:rsidRPr="002C072A">
        <w:tab/>
      </w:r>
      <w:r w:rsidR="00C35296">
        <w:t>58-60</w:t>
      </w:r>
    </w:p>
    <w:p w14:paraId="38A83984" w14:textId="2E404BBB" w:rsidR="00B610BA" w:rsidRPr="002C072A" w:rsidRDefault="00B610BA" w:rsidP="00542A41">
      <w:pPr>
        <w:pStyle w:val="TOC1"/>
      </w:pPr>
      <w:r w:rsidRPr="002C072A">
        <w:t>APPENDIX IV- DURABLE GOODS INVENTORY</w:t>
      </w:r>
      <w:r w:rsidRPr="002C072A">
        <w:tab/>
      </w:r>
      <w:r w:rsidR="00C35296">
        <w:t>61</w:t>
      </w:r>
    </w:p>
    <w:p w14:paraId="28B33CDE" w14:textId="3D7F66DB" w:rsidR="00B610BA" w:rsidRPr="002C072A" w:rsidRDefault="00B610BA" w:rsidP="00542A41">
      <w:pPr>
        <w:pStyle w:val="TOC1"/>
      </w:pPr>
      <w:r w:rsidRPr="002C072A">
        <w:t>APPENDIX V - COLLABORATING AGENCY- FORM 1- IHE</w:t>
      </w:r>
      <w:r w:rsidRPr="002C072A">
        <w:tab/>
      </w:r>
      <w:r w:rsidR="00C35296">
        <w:t>62</w:t>
      </w:r>
    </w:p>
    <w:p w14:paraId="7F32E829" w14:textId="7C8E7E5E" w:rsidR="00B610BA" w:rsidRPr="002C072A" w:rsidRDefault="00B610BA" w:rsidP="00542A41">
      <w:pPr>
        <w:pStyle w:val="TOC1"/>
      </w:pPr>
      <w:r w:rsidRPr="002C072A">
        <w:t>APPENDIX V - COLLABORATING AGENCY- FORM 2- PARTNER SCHOOLS</w:t>
      </w:r>
      <w:r w:rsidRPr="002C072A">
        <w:tab/>
      </w:r>
      <w:r w:rsidR="00C35296">
        <w:t>63</w:t>
      </w:r>
    </w:p>
    <w:p w14:paraId="5F017317" w14:textId="5369D513" w:rsidR="00B610BA" w:rsidRPr="002C072A" w:rsidRDefault="00B610BA" w:rsidP="00542A41">
      <w:pPr>
        <w:pStyle w:val="TOC1"/>
      </w:pPr>
      <w:r w:rsidRPr="002C072A">
        <w:t>APPENDIX V - COLLABORATING AGENCY- FORM 3- PARTNER ORGANIZATIONS</w:t>
      </w:r>
      <w:r w:rsidRPr="002C072A">
        <w:tab/>
      </w:r>
      <w:r w:rsidR="00C35296">
        <w:t>64</w:t>
      </w:r>
    </w:p>
    <w:p w14:paraId="55A91F7B" w14:textId="31C1942F" w:rsidR="00B610BA" w:rsidRPr="002C072A" w:rsidRDefault="00B610BA" w:rsidP="00542A41">
      <w:pPr>
        <w:pStyle w:val="TOC1"/>
      </w:pPr>
      <w:r w:rsidRPr="002C072A">
        <w:t>APPENDIX VI - LPP COMPOSITE SUMMARY</w:t>
      </w:r>
      <w:r w:rsidRPr="002C072A">
        <w:tab/>
      </w:r>
      <w:r w:rsidR="00C35296">
        <w:t>65</w:t>
      </w:r>
    </w:p>
    <w:p w14:paraId="5429A1A0" w14:textId="414A734B" w:rsidR="00B610BA" w:rsidRPr="002C072A" w:rsidRDefault="00B610BA" w:rsidP="00542A41">
      <w:pPr>
        <w:pStyle w:val="TOC1"/>
      </w:pPr>
      <w:r w:rsidRPr="002C072A">
        <w:t>APPENDIX VII- LPP PROGRAM DEFINITIONS</w:t>
      </w:r>
      <w:r w:rsidRPr="002C072A">
        <w:tab/>
      </w:r>
      <w:r w:rsidR="00C35296">
        <w:t>66-67</w:t>
      </w:r>
    </w:p>
    <w:p w14:paraId="5C2A5F33" w14:textId="2C28094C" w:rsidR="00B610BA" w:rsidRPr="002C072A" w:rsidRDefault="00B610BA" w:rsidP="00542A41">
      <w:pPr>
        <w:pStyle w:val="TOC1"/>
      </w:pPr>
      <w:r w:rsidRPr="002C072A">
        <w:t>APPENDIX VIII- M/WBE FORMS</w:t>
      </w:r>
      <w:r w:rsidRPr="002C072A">
        <w:tab/>
      </w:r>
      <w:r w:rsidR="00C35296">
        <w:t>68-78</w:t>
      </w:r>
    </w:p>
    <w:p w14:paraId="60930CD4" w14:textId="0326EBE2" w:rsidR="00B610BA" w:rsidRPr="002C072A" w:rsidRDefault="00B610BA" w:rsidP="00542A41">
      <w:pPr>
        <w:pStyle w:val="TOC1"/>
      </w:pPr>
      <w:r w:rsidRPr="002C072A">
        <w:t>APPENDIX IX- SAMPLE STUDENT APPLICATION</w:t>
      </w:r>
      <w:r w:rsidRPr="002C072A">
        <w:tab/>
      </w:r>
      <w:r w:rsidR="00C35296">
        <w:t>79-80</w:t>
      </w:r>
    </w:p>
    <w:p w14:paraId="5E1EAF62" w14:textId="39734835" w:rsidR="00AB79A6" w:rsidRPr="00C012E3" w:rsidRDefault="00AB79A6" w:rsidP="00967844">
      <w:pPr>
        <w:jc w:val="both"/>
      </w:pPr>
      <w:r w:rsidRPr="002C072A">
        <w:rPr>
          <w:rFonts w:asciiTheme="minorHAnsi" w:hAnsiTheme="minorHAnsi" w:cstheme="minorHAnsi"/>
          <w:b/>
          <w:bCs/>
          <w:color w:val="auto"/>
          <w:sz w:val="22"/>
          <w:szCs w:val="22"/>
          <w:lang w:val="en"/>
        </w:rPr>
        <w:t>APPENDIX X- DATA PRIVACY……………………………………………………………………………………………</w:t>
      </w:r>
      <w:r w:rsidR="00C35296">
        <w:rPr>
          <w:rFonts w:asciiTheme="minorHAnsi" w:hAnsiTheme="minorHAnsi" w:cstheme="minorHAnsi"/>
          <w:b/>
          <w:bCs/>
          <w:color w:val="auto"/>
          <w:sz w:val="22"/>
          <w:szCs w:val="22"/>
          <w:lang w:val="en"/>
        </w:rPr>
        <w:t>…………………………………….81-84</w:t>
      </w:r>
    </w:p>
    <w:p w14:paraId="0460110A" w14:textId="77777777" w:rsidR="00B610BA" w:rsidRPr="00967844" w:rsidRDefault="00B610BA" w:rsidP="00B610BA">
      <w:pPr>
        <w:rPr>
          <w:rFonts w:asciiTheme="minorHAnsi" w:hAnsiTheme="minorHAnsi" w:cstheme="minorHAnsi"/>
          <w:lang w:val="en"/>
        </w:rPr>
      </w:pPr>
    </w:p>
    <w:p w14:paraId="747A4EF2" w14:textId="77777777" w:rsidR="00B610BA" w:rsidRPr="00967844" w:rsidRDefault="00B610BA" w:rsidP="00B610BA">
      <w:pPr>
        <w:rPr>
          <w:rFonts w:asciiTheme="minorHAnsi" w:hAnsiTheme="minorHAnsi" w:cstheme="minorHAnsi"/>
          <w:lang w:val="en"/>
        </w:rPr>
      </w:pPr>
      <w:r w:rsidRPr="00967844">
        <w:rPr>
          <w:rFonts w:asciiTheme="minorHAnsi" w:hAnsiTheme="minorHAnsi" w:cstheme="minorHAnsi"/>
          <w:lang w:val="en"/>
        </w:rPr>
        <w:tab/>
      </w:r>
    </w:p>
    <w:p w14:paraId="2A13EB20" w14:textId="4DEC5260" w:rsidR="00026B05" w:rsidRPr="00967844" w:rsidRDefault="00B610BA" w:rsidP="00DC3395">
      <w:pPr>
        <w:shd w:val="clear" w:color="auto" w:fill="FFFFFF"/>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br w:type="page"/>
      </w:r>
      <w:r w:rsidR="009B3C31" w:rsidRPr="00967844">
        <w:rPr>
          <w:rFonts w:asciiTheme="minorHAnsi" w:hAnsiTheme="minorHAnsi" w:cstheme="minorHAnsi"/>
          <w:b/>
          <w:bCs/>
          <w:color w:val="auto"/>
          <w:sz w:val="22"/>
          <w:szCs w:val="22"/>
          <w:lang w:val="en"/>
        </w:rPr>
        <w:lastRenderedPageBreak/>
        <w:t xml:space="preserve">I.  </w:t>
      </w:r>
      <w:r w:rsidR="00601716" w:rsidRPr="00967844">
        <w:rPr>
          <w:rFonts w:asciiTheme="minorHAnsi" w:hAnsiTheme="minorHAnsi" w:cstheme="minorHAnsi"/>
          <w:b/>
          <w:bCs/>
          <w:color w:val="auto"/>
          <w:sz w:val="22"/>
          <w:szCs w:val="22"/>
          <w:lang w:val="en"/>
        </w:rPr>
        <w:tab/>
      </w:r>
      <w:r w:rsidR="00D100DC" w:rsidRPr="00967844">
        <w:rPr>
          <w:rFonts w:asciiTheme="minorHAnsi" w:hAnsiTheme="minorHAnsi" w:cstheme="minorHAnsi"/>
          <w:b/>
          <w:bCs/>
          <w:color w:val="auto"/>
          <w:sz w:val="22"/>
          <w:szCs w:val="22"/>
          <w:lang w:val="en"/>
        </w:rPr>
        <w:t>INTRODUCTION</w:t>
      </w:r>
      <w:r w:rsidR="006B3F8E" w:rsidRPr="00967844">
        <w:rPr>
          <w:rFonts w:asciiTheme="minorHAnsi" w:hAnsiTheme="minorHAnsi" w:cstheme="minorHAnsi"/>
          <w:b/>
          <w:bCs/>
          <w:color w:val="auto"/>
          <w:sz w:val="22"/>
          <w:szCs w:val="22"/>
          <w:lang w:val="en"/>
        </w:rPr>
        <w:fldChar w:fldCharType="begin"/>
      </w:r>
      <w:r w:rsidR="006B3F8E" w:rsidRPr="00967844">
        <w:rPr>
          <w:rFonts w:asciiTheme="minorHAnsi" w:hAnsiTheme="minorHAnsi" w:cstheme="minorHAnsi"/>
          <w:color w:val="auto"/>
          <w:sz w:val="22"/>
          <w:szCs w:val="22"/>
        </w:rPr>
        <w:instrText xml:space="preserve"> TC "</w:instrText>
      </w:r>
      <w:bookmarkStart w:id="3" w:name="_Toc318981386"/>
      <w:bookmarkStart w:id="4" w:name="_Toc325715914"/>
      <w:bookmarkStart w:id="5" w:name="_Toc324843610"/>
      <w:r w:rsidR="006B3F8E" w:rsidRPr="00967844">
        <w:rPr>
          <w:rFonts w:asciiTheme="minorHAnsi" w:hAnsiTheme="minorHAnsi" w:cstheme="minorHAnsi"/>
          <w:bCs/>
          <w:color w:val="auto"/>
          <w:sz w:val="22"/>
          <w:szCs w:val="22"/>
          <w:lang w:val="en"/>
        </w:rPr>
        <w:instrText>I.</w:instrText>
      </w:r>
      <w:r w:rsidR="00246CCC" w:rsidRPr="00967844">
        <w:rPr>
          <w:rFonts w:asciiTheme="minorHAnsi" w:hAnsiTheme="minorHAnsi" w:cstheme="minorHAnsi"/>
          <w:bCs/>
          <w:color w:val="auto"/>
          <w:sz w:val="22"/>
          <w:szCs w:val="22"/>
          <w:lang w:val="en"/>
        </w:rPr>
        <w:tab/>
        <w:instrText>I</w:instrText>
      </w:r>
      <w:r w:rsidR="006B3F8E" w:rsidRPr="00967844">
        <w:rPr>
          <w:rFonts w:asciiTheme="minorHAnsi" w:hAnsiTheme="minorHAnsi" w:cstheme="minorHAnsi"/>
          <w:bCs/>
          <w:color w:val="auto"/>
          <w:sz w:val="22"/>
          <w:szCs w:val="22"/>
          <w:lang w:val="en"/>
        </w:rPr>
        <w:instrText>NTRODUCTION</w:instrText>
      </w:r>
      <w:bookmarkEnd w:id="3"/>
      <w:bookmarkEnd w:id="4"/>
      <w:bookmarkEnd w:id="5"/>
      <w:r w:rsidR="006B3F8E" w:rsidRPr="00967844">
        <w:rPr>
          <w:rFonts w:asciiTheme="minorHAnsi" w:hAnsiTheme="minorHAnsi" w:cstheme="minorHAnsi"/>
          <w:color w:val="auto"/>
          <w:sz w:val="22"/>
          <w:szCs w:val="22"/>
        </w:rPr>
        <w:instrText xml:space="preserve">" \f C \l "1" </w:instrText>
      </w:r>
      <w:r w:rsidR="006B3F8E" w:rsidRPr="00967844">
        <w:rPr>
          <w:rFonts w:asciiTheme="minorHAnsi" w:hAnsiTheme="minorHAnsi" w:cstheme="minorHAnsi"/>
          <w:b/>
          <w:bCs/>
          <w:color w:val="auto"/>
          <w:sz w:val="22"/>
          <w:szCs w:val="22"/>
          <w:lang w:val="en"/>
        </w:rPr>
        <w:fldChar w:fldCharType="end"/>
      </w:r>
    </w:p>
    <w:p w14:paraId="592FFE9E" w14:textId="77777777" w:rsidR="00DC3395" w:rsidRPr="00967844" w:rsidRDefault="00DC3395" w:rsidP="009328D7">
      <w:pPr>
        <w:shd w:val="clear" w:color="auto" w:fill="FFFFFF"/>
        <w:spacing w:line="432" w:lineRule="auto"/>
        <w:outlineLvl w:val="2"/>
        <w:rPr>
          <w:rFonts w:asciiTheme="minorHAnsi" w:hAnsiTheme="minorHAnsi" w:cstheme="minorHAnsi"/>
          <w:b/>
          <w:bCs/>
          <w:color w:val="auto"/>
          <w:sz w:val="22"/>
          <w:szCs w:val="22"/>
          <w:lang w:val="en"/>
        </w:rPr>
      </w:pPr>
    </w:p>
    <w:p w14:paraId="2147E4FE" w14:textId="6A947153" w:rsidR="00DC3395" w:rsidRPr="00967844" w:rsidRDefault="00DC3395" w:rsidP="00392BD5">
      <w:pPr>
        <w:shd w:val="clear" w:color="auto" w:fill="FFFFFF"/>
        <w:spacing w:line="360" w:lineRule="auto"/>
        <w:outlineLvl w:val="2"/>
        <w:rPr>
          <w:rFonts w:asciiTheme="minorHAnsi" w:hAnsiTheme="minorHAnsi" w:cstheme="minorHAnsi"/>
          <w:bCs/>
          <w:color w:val="auto"/>
          <w:sz w:val="22"/>
          <w:szCs w:val="22"/>
          <w:lang w:val="en"/>
        </w:rPr>
      </w:pPr>
      <w:r w:rsidRPr="00967844">
        <w:rPr>
          <w:rFonts w:asciiTheme="minorHAnsi" w:hAnsiTheme="minorHAnsi" w:cstheme="minorHAnsi"/>
          <w:bCs/>
          <w:color w:val="auto"/>
          <w:sz w:val="22"/>
          <w:szCs w:val="22"/>
          <w:lang w:val="en"/>
        </w:rPr>
        <w:t>Through this RFP, New York State Education Department (NYSED) seeks to identify Institutions of Higher Education (IHE) that will create strong school and community partnerships to deliver research-based programming to students</w:t>
      </w:r>
      <w:r w:rsidR="00FB6CBC" w:rsidRPr="00967844">
        <w:rPr>
          <w:rFonts w:asciiTheme="minorHAnsi" w:hAnsiTheme="minorHAnsi" w:cstheme="minorHAnsi"/>
          <w:bCs/>
          <w:color w:val="auto"/>
          <w:sz w:val="22"/>
          <w:szCs w:val="22"/>
          <w:lang w:val="en"/>
        </w:rPr>
        <w:t xml:space="preserve"> who are at a high risk of dropping out of school and who are</w:t>
      </w:r>
      <w:r w:rsidRPr="00967844">
        <w:rPr>
          <w:rFonts w:asciiTheme="minorHAnsi" w:hAnsiTheme="minorHAnsi" w:cstheme="minorHAnsi"/>
          <w:bCs/>
          <w:color w:val="auto"/>
          <w:sz w:val="22"/>
          <w:szCs w:val="22"/>
          <w:lang w:val="en"/>
        </w:rPr>
        <w:t xml:space="preserve"> enrolled in public and non-public schools</w:t>
      </w:r>
      <w:r w:rsidR="00FB6CBC" w:rsidRPr="00967844">
        <w:rPr>
          <w:rFonts w:asciiTheme="minorHAnsi" w:hAnsiTheme="minorHAnsi" w:cstheme="minorHAnsi"/>
          <w:bCs/>
          <w:color w:val="auto"/>
          <w:sz w:val="22"/>
          <w:szCs w:val="22"/>
          <w:lang w:val="en"/>
        </w:rPr>
        <w:t>.</w:t>
      </w:r>
      <w:r w:rsidRPr="00967844">
        <w:rPr>
          <w:rFonts w:asciiTheme="minorHAnsi" w:hAnsiTheme="minorHAnsi" w:cstheme="minorHAnsi"/>
          <w:bCs/>
          <w:color w:val="auto"/>
          <w:sz w:val="22"/>
          <w:szCs w:val="22"/>
          <w:lang w:val="en"/>
        </w:rPr>
        <w:t xml:space="preserve"> </w:t>
      </w:r>
    </w:p>
    <w:p w14:paraId="5E28A5D6" w14:textId="77777777" w:rsidR="00DC3395" w:rsidRPr="00967844" w:rsidRDefault="00DC3395" w:rsidP="00392BD5">
      <w:pPr>
        <w:shd w:val="clear" w:color="auto" w:fill="FFFFFF"/>
        <w:spacing w:line="360" w:lineRule="auto"/>
        <w:outlineLvl w:val="2"/>
        <w:rPr>
          <w:rFonts w:asciiTheme="minorHAnsi" w:hAnsiTheme="minorHAnsi" w:cstheme="minorHAnsi"/>
          <w:bCs/>
          <w:color w:val="auto"/>
          <w:sz w:val="22"/>
          <w:szCs w:val="22"/>
          <w:lang w:val="en"/>
        </w:rPr>
      </w:pPr>
    </w:p>
    <w:p w14:paraId="586EDA1B" w14:textId="2716410E" w:rsidR="00DC3395" w:rsidRPr="00967844" w:rsidRDefault="00DC3395" w:rsidP="00392BD5">
      <w:pPr>
        <w:shd w:val="clear" w:color="auto" w:fill="FFFFFF"/>
        <w:spacing w:line="360" w:lineRule="auto"/>
        <w:outlineLvl w:val="2"/>
        <w:rPr>
          <w:rFonts w:asciiTheme="minorHAnsi" w:hAnsiTheme="minorHAnsi" w:cstheme="minorHAnsi"/>
          <w:b/>
          <w:bCs/>
          <w:color w:val="auto"/>
          <w:sz w:val="22"/>
          <w:szCs w:val="22"/>
          <w:lang w:val="en"/>
        </w:rPr>
      </w:pPr>
      <w:r w:rsidRPr="00967844">
        <w:rPr>
          <w:rFonts w:asciiTheme="minorHAnsi" w:hAnsiTheme="minorHAnsi" w:cstheme="minorHAnsi"/>
          <w:bCs/>
          <w:color w:val="auto"/>
          <w:sz w:val="22"/>
          <w:szCs w:val="22"/>
          <w:lang w:val="en"/>
        </w:rPr>
        <w:t xml:space="preserve">As leaders in the educational community, IHEs are encouraged to collaborate, </w:t>
      </w:r>
      <w:proofErr w:type="gramStart"/>
      <w:r w:rsidRPr="00967844">
        <w:rPr>
          <w:rFonts w:asciiTheme="minorHAnsi" w:hAnsiTheme="minorHAnsi" w:cstheme="minorHAnsi"/>
          <w:bCs/>
          <w:color w:val="auto"/>
          <w:sz w:val="22"/>
          <w:szCs w:val="22"/>
          <w:lang w:val="en"/>
        </w:rPr>
        <w:t>design</w:t>
      </w:r>
      <w:proofErr w:type="gramEnd"/>
      <w:r w:rsidRPr="00967844">
        <w:rPr>
          <w:rFonts w:asciiTheme="minorHAnsi" w:hAnsiTheme="minorHAnsi" w:cstheme="minorHAnsi"/>
          <w:bCs/>
          <w:color w:val="auto"/>
          <w:sz w:val="22"/>
          <w:szCs w:val="22"/>
          <w:lang w:val="en"/>
        </w:rPr>
        <w:t xml:space="preserve"> and implement programming that creates new strategies that influence the way schools work and the way we treat students as active participants in their own learning.</w:t>
      </w:r>
      <w:r w:rsidRPr="00967844">
        <w:rPr>
          <w:rFonts w:asciiTheme="minorHAnsi" w:hAnsiTheme="minorHAnsi" w:cstheme="minorHAnsi"/>
          <w:b/>
          <w:bCs/>
          <w:color w:val="auto"/>
          <w:sz w:val="22"/>
          <w:szCs w:val="22"/>
          <w:lang w:val="en"/>
        </w:rPr>
        <w:t xml:space="preserve">  </w:t>
      </w:r>
    </w:p>
    <w:p w14:paraId="2FB23612" w14:textId="77777777" w:rsidR="00760968" w:rsidRPr="00967844" w:rsidRDefault="00760968" w:rsidP="00DC3395">
      <w:pPr>
        <w:shd w:val="clear" w:color="auto" w:fill="FFFFFF"/>
        <w:outlineLvl w:val="2"/>
        <w:rPr>
          <w:rFonts w:asciiTheme="minorHAnsi" w:hAnsiTheme="minorHAnsi" w:cstheme="minorHAnsi"/>
          <w:b/>
          <w:bCs/>
          <w:color w:val="auto"/>
          <w:sz w:val="22"/>
          <w:szCs w:val="22"/>
          <w:lang w:val="en"/>
        </w:rPr>
      </w:pPr>
    </w:p>
    <w:p w14:paraId="62D11878" w14:textId="77777777" w:rsidR="00026B05" w:rsidRPr="00967844" w:rsidRDefault="009B3C31" w:rsidP="009328D7">
      <w:pPr>
        <w:shd w:val="clear" w:color="auto" w:fill="FFFFFF"/>
        <w:spacing w:line="432" w:lineRule="auto"/>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t>I</w:t>
      </w:r>
      <w:r w:rsidR="00DC3395" w:rsidRPr="00967844">
        <w:rPr>
          <w:rFonts w:asciiTheme="minorHAnsi" w:hAnsiTheme="minorHAnsi" w:cstheme="minorHAnsi"/>
          <w:b/>
          <w:bCs/>
          <w:color w:val="auto"/>
          <w:sz w:val="22"/>
          <w:szCs w:val="22"/>
          <w:lang w:val="en"/>
        </w:rPr>
        <w:t>I</w:t>
      </w:r>
      <w:r w:rsidR="00CB6220" w:rsidRPr="00967844">
        <w:rPr>
          <w:rFonts w:asciiTheme="minorHAnsi" w:hAnsiTheme="minorHAnsi" w:cstheme="minorHAnsi"/>
          <w:b/>
          <w:bCs/>
          <w:color w:val="auto"/>
          <w:sz w:val="22"/>
          <w:szCs w:val="22"/>
          <w:lang w:val="en"/>
        </w:rPr>
        <w:t xml:space="preserve">. </w:t>
      </w:r>
      <w:r w:rsidR="00601716" w:rsidRPr="00967844">
        <w:rPr>
          <w:rFonts w:asciiTheme="minorHAnsi" w:hAnsiTheme="minorHAnsi" w:cstheme="minorHAnsi"/>
          <w:b/>
          <w:bCs/>
          <w:color w:val="auto"/>
          <w:sz w:val="22"/>
          <w:szCs w:val="22"/>
          <w:lang w:val="en"/>
        </w:rPr>
        <w:tab/>
      </w:r>
      <w:r w:rsidR="00CB6220" w:rsidRPr="00967844">
        <w:rPr>
          <w:rFonts w:asciiTheme="minorHAnsi" w:hAnsiTheme="minorHAnsi" w:cstheme="minorHAnsi"/>
          <w:b/>
          <w:bCs/>
          <w:color w:val="auto"/>
          <w:sz w:val="22"/>
          <w:szCs w:val="22"/>
          <w:lang w:val="en"/>
        </w:rPr>
        <w:t>BACKGROUND</w:t>
      </w:r>
      <w:r w:rsidR="00D100DC" w:rsidRPr="00967844">
        <w:rPr>
          <w:rFonts w:asciiTheme="minorHAnsi" w:hAnsiTheme="minorHAnsi" w:cstheme="minorHAnsi"/>
          <w:b/>
          <w:bCs/>
          <w:color w:val="auto"/>
          <w:sz w:val="22"/>
          <w:szCs w:val="22"/>
          <w:lang w:val="en"/>
        </w:rPr>
        <w:t xml:space="preserve"> &amp; PURPOSE</w:t>
      </w:r>
      <w:r w:rsidR="006B3F8E" w:rsidRPr="00967844">
        <w:rPr>
          <w:rFonts w:asciiTheme="minorHAnsi" w:hAnsiTheme="minorHAnsi" w:cstheme="minorHAnsi"/>
          <w:bCs/>
          <w:color w:val="auto"/>
          <w:sz w:val="22"/>
          <w:szCs w:val="22"/>
          <w:lang w:val="en"/>
        </w:rPr>
        <w:fldChar w:fldCharType="begin"/>
      </w:r>
      <w:r w:rsidR="006B3F8E" w:rsidRPr="00967844">
        <w:rPr>
          <w:rFonts w:asciiTheme="minorHAnsi" w:hAnsiTheme="minorHAnsi" w:cstheme="minorHAnsi"/>
          <w:color w:val="auto"/>
          <w:sz w:val="22"/>
          <w:szCs w:val="22"/>
        </w:rPr>
        <w:instrText xml:space="preserve"> TC "</w:instrText>
      </w:r>
      <w:bookmarkStart w:id="6" w:name="_Toc318981387"/>
      <w:bookmarkStart w:id="7" w:name="_Toc325715915"/>
      <w:bookmarkStart w:id="8" w:name="_Toc324843611"/>
      <w:r w:rsidR="006B3F8E" w:rsidRPr="00967844">
        <w:rPr>
          <w:rFonts w:asciiTheme="minorHAnsi" w:hAnsiTheme="minorHAnsi" w:cstheme="minorHAnsi"/>
          <w:bCs/>
          <w:color w:val="auto"/>
          <w:sz w:val="22"/>
          <w:szCs w:val="22"/>
          <w:lang w:val="en"/>
        </w:rPr>
        <w:instrText>II.</w:instrText>
      </w:r>
      <w:r w:rsidR="00246CCC" w:rsidRPr="00967844">
        <w:rPr>
          <w:rFonts w:asciiTheme="minorHAnsi" w:hAnsiTheme="minorHAnsi" w:cstheme="minorHAnsi"/>
          <w:bCs/>
          <w:color w:val="auto"/>
          <w:sz w:val="22"/>
          <w:szCs w:val="22"/>
          <w:lang w:val="en"/>
        </w:rPr>
        <w:tab/>
      </w:r>
      <w:r w:rsidR="006B3F8E" w:rsidRPr="00967844">
        <w:rPr>
          <w:rFonts w:asciiTheme="minorHAnsi" w:hAnsiTheme="minorHAnsi" w:cstheme="minorHAnsi"/>
          <w:bCs/>
          <w:color w:val="auto"/>
          <w:sz w:val="22"/>
          <w:szCs w:val="22"/>
          <w:lang w:val="en"/>
        </w:rPr>
        <w:instrText>BACKGROUND &amp; PURPOSE</w:instrText>
      </w:r>
      <w:bookmarkEnd w:id="6"/>
      <w:bookmarkEnd w:id="7"/>
      <w:bookmarkEnd w:id="8"/>
      <w:r w:rsidR="006B3F8E" w:rsidRPr="00967844">
        <w:rPr>
          <w:rFonts w:asciiTheme="minorHAnsi" w:hAnsiTheme="minorHAnsi" w:cstheme="minorHAnsi"/>
          <w:color w:val="auto"/>
          <w:sz w:val="22"/>
          <w:szCs w:val="22"/>
        </w:rPr>
        <w:instrText xml:space="preserve">" \f C \l "1" </w:instrText>
      </w:r>
      <w:r w:rsidR="006B3F8E" w:rsidRPr="00967844">
        <w:rPr>
          <w:rFonts w:asciiTheme="minorHAnsi" w:hAnsiTheme="minorHAnsi" w:cstheme="minorHAnsi"/>
          <w:bCs/>
          <w:color w:val="auto"/>
          <w:sz w:val="22"/>
          <w:szCs w:val="22"/>
          <w:lang w:val="en"/>
        </w:rPr>
        <w:fldChar w:fldCharType="end"/>
      </w:r>
    </w:p>
    <w:p w14:paraId="0AA49BD3" w14:textId="11033EEC" w:rsidR="00026B05" w:rsidRPr="00967844" w:rsidRDefault="00026B05" w:rsidP="00405364">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sz w:val="22"/>
          <w:szCs w:val="22"/>
          <w:lang w:val="en"/>
        </w:rPr>
        <w:t>The Liberty Partnerships Program (LPP) was established in 1988 under Section 612, Subdivision 6 of the Education Law to address the significant</w:t>
      </w:r>
      <w:r w:rsidR="00F07320" w:rsidRPr="00967844">
        <w:rPr>
          <w:rFonts w:asciiTheme="minorHAnsi" w:hAnsiTheme="minorHAnsi" w:cstheme="minorHAnsi"/>
          <w:sz w:val="22"/>
          <w:szCs w:val="22"/>
          <w:lang w:val="en"/>
        </w:rPr>
        <w:t xml:space="preserve">ly </w:t>
      </w:r>
      <w:r w:rsidR="00802A1A" w:rsidRPr="00967844">
        <w:rPr>
          <w:rFonts w:asciiTheme="minorHAnsi" w:hAnsiTheme="minorHAnsi" w:cstheme="minorHAnsi"/>
          <w:sz w:val="22"/>
          <w:szCs w:val="22"/>
          <w:lang w:val="en"/>
        </w:rPr>
        <w:t xml:space="preserve">elevated </w:t>
      </w:r>
      <w:r w:rsidR="00F07320" w:rsidRPr="00967844">
        <w:rPr>
          <w:rFonts w:asciiTheme="minorHAnsi" w:hAnsiTheme="minorHAnsi" w:cstheme="minorHAnsi"/>
          <w:sz w:val="22"/>
          <w:szCs w:val="22"/>
          <w:lang w:val="en"/>
        </w:rPr>
        <w:t>high</w:t>
      </w:r>
      <w:r w:rsidRPr="00967844">
        <w:rPr>
          <w:rFonts w:asciiTheme="minorHAnsi" w:hAnsiTheme="minorHAnsi" w:cstheme="minorHAnsi"/>
          <w:sz w:val="22"/>
          <w:szCs w:val="22"/>
          <w:lang w:val="en"/>
        </w:rPr>
        <w:t xml:space="preserve"> school dropout rate among New York’s youth. The authorizing legislation stated “the failure of many young New Yorkers to complete their secondary education limited their opportunity for a life of fulfillment, prevents them from advancing into postsecondary education and hinders the State’s efforts to provide a well-trained workforce for business and industry in New York.  The Liberty Partnerships Program is included in the New York State Education Department’s Statewide Plan for Higher Education as part of its strategy to maximize the successful transition of middle and high school students</w:t>
      </w:r>
      <w:r w:rsidR="007C57DF" w:rsidRPr="00967844">
        <w:rPr>
          <w:rFonts w:asciiTheme="minorHAnsi" w:hAnsiTheme="minorHAnsi" w:cstheme="minorHAnsi"/>
          <w:sz w:val="22"/>
          <w:szCs w:val="22"/>
          <w:lang w:val="en"/>
        </w:rPr>
        <w:t xml:space="preserve">, </w:t>
      </w:r>
      <w:r w:rsidRPr="00967844">
        <w:rPr>
          <w:rFonts w:asciiTheme="minorHAnsi" w:hAnsiTheme="minorHAnsi" w:cstheme="minorHAnsi"/>
          <w:sz w:val="22"/>
          <w:szCs w:val="22"/>
          <w:lang w:val="en"/>
        </w:rPr>
        <w:t>who are at</w:t>
      </w:r>
      <w:r w:rsidR="00524519" w:rsidRPr="00967844">
        <w:rPr>
          <w:rFonts w:asciiTheme="minorHAnsi" w:hAnsiTheme="minorHAnsi" w:cstheme="minorHAnsi"/>
          <w:sz w:val="22"/>
          <w:szCs w:val="22"/>
          <w:lang w:val="en"/>
        </w:rPr>
        <w:t>-</w:t>
      </w:r>
      <w:r w:rsidRPr="00967844">
        <w:rPr>
          <w:rFonts w:asciiTheme="minorHAnsi" w:hAnsiTheme="minorHAnsi" w:cstheme="minorHAnsi"/>
          <w:sz w:val="22"/>
          <w:szCs w:val="22"/>
          <w:lang w:val="en"/>
        </w:rPr>
        <w:t>risk of dropping out of school</w:t>
      </w:r>
      <w:r w:rsidR="007C57DF" w:rsidRPr="00967844">
        <w:rPr>
          <w:rFonts w:asciiTheme="minorHAnsi" w:hAnsiTheme="minorHAnsi" w:cstheme="minorHAnsi"/>
          <w:sz w:val="22"/>
          <w:szCs w:val="22"/>
          <w:lang w:val="en"/>
        </w:rPr>
        <w:t>,</w:t>
      </w:r>
      <w:r w:rsidRPr="00967844">
        <w:rPr>
          <w:rFonts w:asciiTheme="minorHAnsi" w:hAnsiTheme="minorHAnsi" w:cstheme="minorHAnsi"/>
          <w:sz w:val="22"/>
          <w:szCs w:val="22"/>
          <w:lang w:val="en"/>
        </w:rPr>
        <w:t xml:space="preserve"> into graduates, fully prepared for the rigors of higher education and the competitive demands of a fluid workplace in a global economy.</w:t>
      </w:r>
      <w:r w:rsidR="00342E1C" w:rsidRPr="00967844">
        <w:rPr>
          <w:rFonts w:asciiTheme="minorHAnsi" w:hAnsiTheme="minorHAnsi" w:cstheme="minorHAnsi"/>
          <w:sz w:val="22"/>
          <w:szCs w:val="22"/>
          <w:lang w:val="en"/>
        </w:rPr>
        <w:t>”</w:t>
      </w:r>
    </w:p>
    <w:p w14:paraId="67FA942A" w14:textId="77777777" w:rsidR="00405364" w:rsidRPr="00967844" w:rsidRDefault="00405364" w:rsidP="00405364">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1312F709" w14:textId="77777777" w:rsidR="00026B05" w:rsidRPr="00967844" w:rsidRDefault="00026B05" w:rsidP="00405364">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sz w:val="22"/>
          <w:szCs w:val="22"/>
          <w:lang w:val="en"/>
        </w:rPr>
        <w:t xml:space="preserve">This higher education initiative will grant awards on a competitive basis to eligible applicants that agree to deliver </w:t>
      </w:r>
      <w:r w:rsidR="00765461" w:rsidRPr="00967844">
        <w:rPr>
          <w:rFonts w:asciiTheme="minorHAnsi" w:hAnsiTheme="minorHAnsi" w:cstheme="minorHAnsi"/>
          <w:sz w:val="22"/>
          <w:szCs w:val="22"/>
          <w:lang w:val="en"/>
        </w:rPr>
        <w:t>comprehensive</w:t>
      </w:r>
      <w:r w:rsidRPr="00967844">
        <w:rPr>
          <w:rFonts w:asciiTheme="minorHAnsi" w:hAnsiTheme="minorHAnsi" w:cstheme="minorHAnsi"/>
          <w:sz w:val="22"/>
          <w:szCs w:val="22"/>
          <w:lang w:val="en"/>
        </w:rPr>
        <w:t>, evidence based, results-driven program</w:t>
      </w:r>
      <w:r w:rsidR="0051551B" w:rsidRPr="00967844">
        <w:rPr>
          <w:rFonts w:asciiTheme="minorHAnsi" w:hAnsiTheme="minorHAnsi" w:cstheme="minorHAnsi"/>
          <w:sz w:val="22"/>
          <w:szCs w:val="22"/>
          <w:lang w:val="en"/>
        </w:rPr>
        <w:t>ming</w:t>
      </w:r>
      <w:r w:rsidRPr="00967844">
        <w:rPr>
          <w:rFonts w:asciiTheme="minorHAnsi" w:hAnsiTheme="minorHAnsi" w:cstheme="minorHAnsi"/>
          <w:sz w:val="22"/>
          <w:szCs w:val="22"/>
          <w:lang w:val="en"/>
        </w:rPr>
        <w:t xml:space="preserve"> designed to improve the abilities of at-risk middle and high school students to graduate from high school prepared for a successful transition into postsecondary education or onto a career path.</w:t>
      </w:r>
    </w:p>
    <w:p w14:paraId="599BDDB3" w14:textId="77777777" w:rsidR="00405364" w:rsidRPr="00967844" w:rsidRDefault="00405364" w:rsidP="00405364">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4B94F62A" w14:textId="77777777" w:rsidR="00472D20" w:rsidRPr="00967844" w:rsidRDefault="009B3C31" w:rsidP="00472D20">
      <w:pPr>
        <w:shd w:val="clear" w:color="auto" w:fill="FFFFFF"/>
        <w:spacing w:line="432" w:lineRule="auto"/>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t>I</w:t>
      </w:r>
      <w:r w:rsidR="00601716" w:rsidRPr="00967844">
        <w:rPr>
          <w:rFonts w:asciiTheme="minorHAnsi" w:hAnsiTheme="minorHAnsi" w:cstheme="minorHAnsi"/>
          <w:b/>
          <w:bCs/>
          <w:color w:val="auto"/>
          <w:sz w:val="22"/>
          <w:szCs w:val="22"/>
          <w:lang w:val="en"/>
        </w:rPr>
        <w:t>I</w:t>
      </w:r>
      <w:r w:rsidRPr="00967844">
        <w:rPr>
          <w:rFonts w:asciiTheme="minorHAnsi" w:hAnsiTheme="minorHAnsi" w:cstheme="minorHAnsi"/>
          <w:b/>
          <w:bCs/>
          <w:color w:val="auto"/>
          <w:sz w:val="22"/>
          <w:szCs w:val="22"/>
          <w:lang w:val="en"/>
        </w:rPr>
        <w:t>I</w:t>
      </w:r>
      <w:r w:rsidR="00CB6220" w:rsidRPr="00967844">
        <w:rPr>
          <w:rFonts w:asciiTheme="minorHAnsi" w:hAnsiTheme="minorHAnsi" w:cstheme="minorHAnsi"/>
          <w:b/>
          <w:bCs/>
          <w:color w:val="auto"/>
          <w:sz w:val="22"/>
          <w:szCs w:val="22"/>
          <w:lang w:val="en"/>
        </w:rPr>
        <w:t xml:space="preserve">. </w:t>
      </w:r>
      <w:r w:rsidR="00601716" w:rsidRPr="00967844">
        <w:rPr>
          <w:rFonts w:asciiTheme="minorHAnsi" w:hAnsiTheme="minorHAnsi" w:cstheme="minorHAnsi"/>
          <w:b/>
          <w:bCs/>
          <w:color w:val="auto"/>
          <w:sz w:val="22"/>
          <w:szCs w:val="22"/>
          <w:lang w:val="en"/>
        </w:rPr>
        <w:tab/>
      </w:r>
      <w:r w:rsidR="00CB6220" w:rsidRPr="00967844">
        <w:rPr>
          <w:rFonts w:asciiTheme="minorHAnsi" w:hAnsiTheme="minorHAnsi" w:cstheme="minorHAnsi"/>
          <w:b/>
          <w:bCs/>
          <w:color w:val="auto"/>
          <w:sz w:val="22"/>
          <w:szCs w:val="22"/>
          <w:lang w:val="en"/>
        </w:rPr>
        <w:t>INSTITUTIONAL</w:t>
      </w:r>
      <w:r w:rsidR="00472D20" w:rsidRPr="00967844">
        <w:rPr>
          <w:rFonts w:asciiTheme="minorHAnsi" w:hAnsiTheme="minorHAnsi" w:cstheme="minorHAnsi"/>
          <w:b/>
          <w:bCs/>
          <w:color w:val="auto"/>
          <w:sz w:val="22"/>
          <w:szCs w:val="22"/>
          <w:lang w:val="en"/>
        </w:rPr>
        <w:t xml:space="preserve"> ELIGIBILITY</w:t>
      </w:r>
      <w:r w:rsidR="006B3F8E" w:rsidRPr="00967844">
        <w:rPr>
          <w:rFonts w:asciiTheme="minorHAnsi" w:hAnsiTheme="minorHAnsi" w:cstheme="minorHAnsi"/>
          <w:b/>
          <w:bCs/>
          <w:color w:val="auto"/>
          <w:sz w:val="22"/>
          <w:szCs w:val="22"/>
          <w:lang w:val="en"/>
        </w:rPr>
        <w:fldChar w:fldCharType="begin"/>
      </w:r>
      <w:r w:rsidR="006B3F8E" w:rsidRPr="00967844">
        <w:rPr>
          <w:rFonts w:asciiTheme="minorHAnsi" w:hAnsiTheme="minorHAnsi" w:cstheme="minorHAnsi"/>
          <w:color w:val="auto"/>
          <w:sz w:val="22"/>
          <w:szCs w:val="22"/>
        </w:rPr>
        <w:instrText xml:space="preserve"> TC "</w:instrText>
      </w:r>
      <w:bookmarkStart w:id="9" w:name="_Toc318981388"/>
      <w:bookmarkStart w:id="10" w:name="_Toc325715916"/>
      <w:bookmarkStart w:id="11" w:name="_Toc324843612"/>
      <w:r w:rsidR="006B3F8E" w:rsidRPr="00967844">
        <w:rPr>
          <w:rFonts w:asciiTheme="minorHAnsi" w:hAnsiTheme="minorHAnsi" w:cstheme="minorHAnsi"/>
          <w:bCs/>
          <w:color w:val="auto"/>
          <w:sz w:val="22"/>
          <w:szCs w:val="22"/>
          <w:lang w:val="en"/>
        </w:rPr>
        <w:instrText>III.</w:instrText>
      </w:r>
      <w:r w:rsidR="00246CCC" w:rsidRPr="00967844">
        <w:rPr>
          <w:rFonts w:asciiTheme="minorHAnsi" w:hAnsiTheme="minorHAnsi" w:cstheme="minorHAnsi"/>
          <w:bCs/>
          <w:color w:val="auto"/>
          <w:sz w:val="22"/>
          <w:szCs w:val="22"/>
          <w:lang w:val="en"/>
        </w:rPr>
        <w:tab/>
      </w:r>
      <w:r w:rsidR="006B3F8E" w:rsidRPr="00967844">
        <w:rPr>
          <w:rFonts w:asciiTheme="minorHAnsi" w:hAnsiTheme="minorHAnsi" w:cstheme="minorHAnsi"/>
          <w:bCs/>
          <w:color w:val="auto"/>
          <w:sz w:val="22"/>
          <w:szCs w:val="22"/>
          <w:lang w:val="en"/>
        </w:rPr>
        <w:instrText>INSTITUTIONAL ELIGIBILITY</w:instrText>
      </w:r>
      <w:bookmarkEnd w:id="9"/>
      <w:bookmarkEnd w:id="10"/>
      <w:bookmarkEnd w:id="11"/>
      <w:r w:rsidR="006B3F8E" w:rsidRPr="00967844">
        <w:rPr>
          <w:rFonts w:asciiTheme="minorHAnsi" w:hAnsiTheme="minorHAnsi" w:cstheme="minorHAnsi"/>
          <w:color w:val="auto"/>
          <w:sz w:val="22"/>
          <w:szCs w:val="22"/>
        </w:rPr>
        <w:instrText xml:space="preserve">" \f C \l "1" </w:instrText>
      </w:r>
      <w:r w:rsidR="006B3F8E" w:rsidRPr="00967844">
        <w:rPr>
          <w:rFonts w:asciiTheme="minorHAnsi" w:hAnsiTheme="minorHAnsi" w:cstheme="minorHAnsi"/>
          <w:b/>
          <w:bCs/>
          <w:color w:val="auto"/>
          <w:sz w:val="22"/>
          <w:szCs w:val="22"/>
          <w:lang w:val="en"/>
        </w:rPr>
        <w:fldChar w:fldCharType="end"/>
      </w:r>
    </w:p>
    <w:p w14:paraId="2CB496CE" w14:textId="12753DF3" w:rsidR="00472D20" w:rsidRPr="00967844" w:rsidRDefault="003E4BF4" w:rsidP="00405364">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sz w:val="22"/>
          <w:szCs w:val="22"/>
          <w:lang w:val="en"/>
        </w:rPr>
        <w:t xml:space="preserve">In accordance with § 612 of the Education Law, </w:t>
      </w:r>
      <w:r w:rsidR="00586606" w:rsidRPr="00967844">
        <w:rPr>
          <w:rFonts w:asciiTheme="minorHAnsi" w:hAnsiTheme="minorHAnsi" w:cstheme="minorHAnsi"/>
          <w:sz w:val="22"/>
          <w:szCs w:val="22"/>
          <w:lang w:val="en"/>
        </w:rPr>
        <w:t xml:space="preserve">“awards shall be made on a competitive basis to degree-granting institutions of higher education or consortia of degree-granting higher education institutions in cooperation </w:t>
      </w:r>
      <w:r w:rsidR="00F40E18" w:rsidRPr="00967844">
        <w:rPr>
          <w:rFonts w:asciiTheme="minorHAnsi" w:hAnsiTheme="minorHAnsi" w:cstheme="minorHAnsi"/>
          <w:sz w:val="22"/>
          <w:szCs w:val="22"/>
          <w:lang w:val="en"/>
        </w:rPr>
        <w:t>with school</w:t>
      </w:r>
      <w:r w:rsidR="00586606" w:rsidRPr="00967844">
        <w:rPr>
          <w:rFonts w:asciiTheme="minorHAnsi" w:hAnsiTheme="minorHAnsi" w:cstheme="minorHAnsi"/>
          <w:sz w:val="22"/>
          <w:szCs w:val="22"/>
          <w:lang w:val="en"/>
        </w:rPr>
        <w:t xml:space="preserve"> districts and not-for-profit community-based organizations.”  </w:t>
      </w:r>
      <w:r w:rsidR="00472D20" w:rsidRPr="00967844">
        <w:rPr>
          <w:rFonts w:asciiTheme="minorHAnsi" w:hAnsiTheme="minorHAnsi" w:cstheme="minorHAnsi"/>
          <w:sz w:val="22"/>
          <w:szCs w:val="22"/>
          <w:lang w:val="en"/>
        </w:rPr>
        <w:t xml:space="preserve">Each proposal must be submitted by </w:t>
      </w:r>
      <w:r w:rsidR="005D6AFB" w:rsidRPr="00967844">
        <w:rPr>
          <w:rFonts w:asciiTheme="minorHAnsi" w:hAnsiTheme="minorHAnsi" w:cstheme="minorHAnsi"/>
          <w:sz w:val="22"/>
          <w:szCs w:val="22"/>
          <w:lang w:val="en"/>
        </w:rPr>
        <w:t xml:space="preserve">at least one New York State eligible degree granting Institution of Higher Education (IHE) acting as the fiscal and project coordinator for </w:t>
      </w:r>
      <w:r w:rsidR="00472D20" w:rsidRPr="00967844">
        <w:rPr>
          <w:rFonts w:asciiTheme="minorHAnsi" w:hAnsiTheme="minorHAnsi" w:cstheme="minorHAnsi"/>
          <w:sz w:val="22"/>
          <w:szCs w:val="22"/>
          <w:lang w:val="en"/>
        </w:rPr>
        <w:t xml:space="preserve">a partnership with </w:t>
      </w:r>
      <w:r w:rsidR="007C57DF" w:rsidRPr="00967844">
        <w:rPr>
          <w:rFonts w:asciiTheme="minorHAnsi" w:hAnsiTheme="minorHAnsi" w:cstheme="minorHAnsi"/>
          <w:sz w:val="22"/>
          <w:szCs w:val="22"/>
          <w:lang w:val="en"/>
        </w:rPr>
        <w:t xml:space="preserve">a </w:t>
      </w:r>
      <w:r w:rsidR="007C57DF" w:rsidRPr="00967844">
        <w:rPr>
          <w:rFonts w:asciiTheme="minorHAnsi" w:hAnsiTheme="minorHAnsi" w:cstheme="minorHAnsi"/>
          <w:sz w:val="22"/>
          <w:szCs w:val="22"/>
        </w:rPr>
        <w:t>Local Education Agency</w:t>
      </w:r>
      <w:r w:rsidR="007C57DF" w:rsidRPr="00967844">
        <w:rPr>
          <w:rFonts w:asciiTheme="minorHAnsi" w:hAnsiTheme="minorHAnsi" w:cstheme="minorHAnsi"/>
          <w:sz w:val="22"/>
          <w:szCs w:val="22"/>
          <w:lang w:val="en"/>
        </w:rPr>
        <w:t xml:space="preserve"> (</w:t>
      </w:r>
      <w:r w:rsidR="00472D20" w:rsidRPr="00967844">
        <w:rPr>
          <w:rFonts w:asciiTheme="minorHAnsi" w:hAnsiTheme="minorHAnsi" w:cstheme="minorHAnsi"/>
          <w:sz w:val="22"/>
          <w:szCs w:val="22"/>
          <w:lang w:val="en"/>
        </w:rPr>
        <w:t>LEA</w:t>
      </w:r>
      <w:r w:rsidR="00472D20" w:rsidRPr="00967844">
        <w:rPr>
          <w:rFonts w:asciiTheme="minorHAnsi" w:hAnsiTheme="minorHAnsi" w:cstheme="minorHAnsi"/>
          <w:sz w:val="22"/>
          <w:szCs w:val="22"/>
        </w:rPr>
        <w:t>)</w:t>
      </w:r>
      <w:r w:rsidR="00472D20" w:rsidRPr="00967844">
        <w:rPr>
          <w:rFonts w:asciiTheme="minorHAnsi" w:hAnsiTheme="minorHAnsi" w:cstheme="minorHAnsi"/>
          <w:sz w:val="22"/>
          <w:szCs w:val="22"/>
          <w:lang w:val="en"/>
        </w:rPr>
        <w:t xml:space="preserve">. </w:t>
      </w:r>
      <w:proofErr w:type="gramStart"/>
      <w:r w:rsidR="003C7EEE" w:rsidRPr="00967844">
        <w:rPr>
          <w:rFonts w:asciiTheme="minorHAnsi" w:hAnsiTheme="minorHAnsi" w:cstheme="minorHAnsi"/>
          <w:sz w:val="22"/>
          <w:szCs w:val="22"/>
          <w:lang w:val="en"/>
        </w:rPr>
        <w:t>In order for</w:t>
      </w:r>
      <w:proofErr w:type="gramEnd"/>
      <w:r w:rsidR="003C7EEE" w:rsidRPr="00967844">
        <w:rPr>
          <w:rFonts w:asciiTheme="minorHAnsi" w:hAnsiTheme="minorHAnsi" w:cstheme="minorHAnsi"/>
          <w:sz w:val="22"/>
          <w:szCs w:val="22"/>
          <w:lang w:val="en"/>
        </w:rPr>
        <w:t xml:space="preserve"> any proposal to receive consideration, the applicant for your LPP RFP application must be the degree-granting institution. The Application Cover Page should list the degree-granting institution as the applicant. Although SUNY and CUNY colleges may use their respective “Research Foundation” as their fiscal agent if they receive a LPP award, </w:t>
      </w:r>
      <w:r w:rsidR="003C7EEE" w:rsidRPr="00967844">
        <w:rPr>
          <w:rFonts w:asciiTheme="minorHAnsi" w:hAnsiTheme="minorHAnsi" w:cstheme="minorHAnsi"/>
          <w:b/>
          <w:sz w:val="22"/>
          <w:szCs w:val="22"/>
          <w:lang w:val="en"/>
        </w:rPr>
        <w:t xml:space="preserve">the Research Foundation is not a degree-granting institution and </w:t>
      </w:r>
      <w:r w:rsidR="003C7EEE" w:rsidRPr="00967844">
        <w:rPr>
          <w:rFonts w:asciiTheme="minorHAnsi" w:hAnsiTheme="minorHAnsi" w:cstheme="minorHAnsi"/>
          <w:b/>
          <w:sz w:val="22"/>
          <w:szCs w:val="22"/>
          <w:lang w:val="en"/>
        </w:rPr>
        <w:lastRenderedPageBreak/>
        <w:t>therefore cannot be the applicant</w:t>
      </w:r>
      <w:r w:rsidR="003C7EEE" w:rsidRPr="00967844">
        <w:rPr>
          <w:rFonts w:asciiTheme="minorHAnsi" w:hAnsiTheme="minorHAnsi" w:cstheme="minorHAnsi"/>
          <w:sz w:val="22"/>
          <w:szCs w:val="22"/>
          <w:lang w:val="en"/>
        </w:rPr>
        <w:t xml:space="preserve"> or a partner. </w:t>
      </w:r>
      <w:r w:rsidR="00472D20" w:rsidRPr="00967844">
        <w:rPr>
          <w:rFonts w:asciiTheme="minorHAnsi" w:hAnsiTheme="minorHAnsi" w:cstheme="minorHAnsi"/>
          <w:sz w:val="22"/>
          <w:szCs w:val="22"/>
          <w:lang w:val="en"/>
        </w:rPr>
        <w:t>The partnership may include additional LEAs, IHE</w:t>
      </w:r>
      <w:r w:rsidR="004B2340" w:rsidRPr="00967844">
        <w:rPr>
          <w:rFonts w:asciiTheme="minorHAnsi" w:hAnsiTheme="minorHAnsi" w:cstheme="minorHAnsi"/>
          <w:sz w:val="22"/>
          <w:szCs w:val="22"/>
          <w:lang w:val="en"/>
        </w:rPr>
        <w:t>s</w:t>
      </w:r>
      <w:r w:rsidR="00472D20" w:rsidRPr="00967844">
        <w:rPr>
          <w:rFonts w:asciiTheme="minorHAnsi" w:hAnsiTheme="minorHAnsi" w:cstheme="minorHAnsi"/>
          <w:sz w:val="22"/>
          <w:szCs w:val="22"/>
          <w:lang w:val="en"/>
        </w:rPr>
        <w:t xml:space="preserve"> and or community</w:t>
      </w:r>
      <w:r w:rsidR="00727A18" w:rsidRPr="00967844">
        <w:rPr>
          <w:rFonts w:asciiTheme="minorHAnsi" w:hAnsiTheme="minorHAnsi" w:cstheme="minorHAnsi"/>
          <w:sz w:val="22"/>
          <w:szCs w:val="22"/>
          <w:lang w:val="en"/>
        </w:rPr>
        <w:t>-</w:t>
      </w:r>
      <w:r w:rsidR="00472D20" w:rsidRPr="00967844">
        <w:rPr>
          <w:rFonts w:asciiTheme="minorHAnsi" w:hAnsiTheme="minorHAnsi" w:cstheme="minorHAnsi"/>
          <w:sz w:val="22"/>
          <w:szCs w:val="22"/>
          <w:lang w:val="en"/>
        </w:rPr>
        <w:t xml:space="preserve"> based organizations</w:t>
      </w:r>
      <w:r w:rsidR="007C57DF" w:rsidRPr="00967844">
        <w:rPr>
          <w:rFonts w:asciiTheme="minorHAnsi" w:hAnsiTheme="minorHAnsi" w:cstheme="minorHAnsi"/>
          <w:sz w:val="22"/>
          <w:szCs w:val="22"/>
          <w:lang w:val="en"/>
        </w:rPr>
        <w:t xml:space="preserve"> (CBO)</w:t>
      </w:r>
      <w:r w:rsidR="00472D20" w:rsidRPr="00967844">
        <w:rPr>
          <w:rFonts w:asciiTheme="minorHAnsi" w:hAnsiTheme="minorHAnsi" w:cstheme="minorHAnsi"/>
          <w:sz w:val="22"/>
          <w:szCs w:val="22"/>
          <w:lang w:val="en"/>
        </w:rPr>
        <w:t xml:space="preserve">. </w:t>
      </w:r>
      <w:r w:rsidR="00ED434D" w:rsidRPr="00967844">
        <w:rPr>
          <w:rFonts w:asciiTheme="minorHAnsi" w:hAnsiTheme="minorHAnsi" w:cstheme="minorHAnsi"/>
          <w:sz w:val="22"/>
          <w:szCs w:val="22"/>
          <w:lang w:val="en"/>
        </w:rPr>
        <w:t xml:space="preserve"> This item will be reviewed by the </w:t>
      </w:r>
      <w:r w:rsidR="003C5C3B" w:rsidRPr="00967844">
        <w:rPr>
          <w:rFonts w:asciiTheme="minorHAnsi" w:hAnsiTheme="minorHAnsi" w:cstheme="minorHAnsi"/>
          <w:sz w:val="22"/>
          <w:szCs w:val="22"/>
          <w:lang w:val="en"/>
        </w:rPr>
        <w:t xml:space="preserve">Office of </w:t>
      </w:r>
      <w:r w:rsidR="00B05F3E" w:rsidRPr="00967844">
        <w:rPr>
          <w:rFonts w:asciiTheme="minorHAnsi" w:hAnsiTheme="minorHAnsi" w:cstheme="minorHAnsi"/>
          <w:sz w:val="22"/>
          <w:szCs w:val="22"/>
          <w:lang w:val="en"/>
        </w:rPr>
        <w:t>Access, Equity and Community Engagement Services</w:t>
      </w:r>
      <w:r w:rsidR="003C5C3B" w:rsidRPr="00967844">
        <w:rPr>
          <w:rFonts w:asciiTheme="minorHAnsi" w:hAnsiTheme="minorHAnsi" w:cstheme="minorHAnsi"/>
          <w:sz w:val="22"/>
          <w:szCs w:val="22"/>
          <w:lang w:val="en"/>
        </w:rPr>
        <w:t xml:space="preserve"> </w:t>
      </w:r>
      <w:r w:rsidR="00ED434D" w:rsidRPr="00967844">
        <w:rPr>
          <w:rFonts w:asciiTheme="minorHAnsi" w:hAnsiTheme="minorHAnsi" w:cstheme="minorHAnsi"/>
          <w:sz w:val="22"/>
          <w:szCs w:val="22"/>
          <w:lang w:val="en"/>
        </w:rPr>
        <w:t xml:space="preserve">to ensure that the applicant meets this criterion prior to a review of the proposal on its merits.  Any applicant who fails to meet this criterion will not have their proposal reviewed.  </w:t>
      </w:r>
    </w:p>
    <w:p w14:paraId="270A25BE" w14:textId="77777777" w:rsidR="00472D20" w:rsidRPr="00967844" w:rsidRDefault="00472D20" w:rsidP="009302DC">
      <w:pPr>
        <w:pStyle w:val="NormalWeb"/>
        <w:numPr>
          <w:ilvl w:val="0"/>
          <w:numId w:val="28"/>
        </w:numPr>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caps/>
          <w:sz w:val="22"/>
          <w:szCs w:val="22"/>
          <w:lang w:val="en"/>
        </w:rPr>
        <w:t>In a</w:t>
      </w:r>
      <w:r w:rsidR="00405364" w:rsidRPr="00967844">
        <w:rPr>
          <w:rFonts w:asciiTheme="minorHAnsi" w:hAnsiTheme="minorHAnsi" w:cstheme="minorHAnsi"/>
          <w:caps/>
          <w:sz w:val="22"/>
          <w:szCs w:val="22"/>
          <w:lang w:val="en"/>
        </w:rPr>
        <w:t xml:space="preserve"> REGION</w:t>
      </w:r>
      <w:r w:rsidRPr="00967844">
        <w:rPr>
          <w:rFonts w:asciiTheme="minorHAnsi" w:hAnsiTheme="minorHAnsi" w:cstheme="minorHAnsi"/>
          <w:caps/>
          <w:sz w:val="22"/>
          <w:szCs w:val="22"/>
          <w:lang w:val="en"/>
        </w:rPr>
        <w:t xml:space="preserve"> of the state in which no IHE </w:t>
      </w:r>
      <w:r w:rsidR="005D6AFB" w:rsidRPr="00967844">
        <w:rPr>
          <w:rFonts w:asciiTheme="minorHAnsi" w:hAnsiTheme="minorHAnsi" w:cstheme="minorHAnsi"/>
          <w:caps/>
          <w:sz w:val="22"/>
          <w:szCs w:val="22"/>
          <w:lang w:val="en"/>
        </w:rPr>
        <w:t>applies</w:t>
      </w:r>
      <w:r w:rsidR="005D6AFB" w:rsidRPr="00967844">
        <w:rPr>
          <w:rFonts w:asciiTheme="minorHAnsi" w:hAnsiTheme="minorHAnsi" w:cstheme="minorHAnsi"/>
          <w:sz w:val="22"/>
          <w:szCs w:val="22"/>
          <w:lang w:val="en"/>
        </w:rPr>
        <w:t xml:space="preserve"> to </w:t>
      </w:r>
      <w:r w:rsidRPr="00967844">
        <w:rPr>
          <w:rFonts w:asciiTheme="minorHAnsi" w:hAnsiTheme="minorHAnsi" w:cstheme="minorHAnsi"/>
          <w:sz w:val="22"/>
          <w:szCs w:val="22"/>
          <w:lang w:val="en"/>
        </w:rPr>
        <w:t>provide appropriate services to eligible students, a not- for-profit community-based organization</w:t>
      </w:r>
      <w:r w:rsidR="005D6AFB" w:rsidRPr="00967844">
        <w:rPr>
          <w:rFonts w:asciiTheme="minorHAnsi" w:hAnsiTheme="minorHAnsi" w:cstheme="minorHAnsi"/>
          <w:sz w:val="22"/>
          <w:szCs w:val="22"/>
          <w:lang w:val="en"/>
        </w:rPr>
        <w:t>(s)</w:t>
      </w:r>
      <w:r w:rsidRPr="00967844">
        <w:rPr>
          <w:rFonts w:asciiTheme="minorHAnsi" w:hAnsiTheme="minorHAnsi" w:cstheme="minorHAnsi"/>
          <w:sz w:val="22"/>
          <w:szCs w:val="22"/>
          <w:lang w:val="en"/>
        </w:rPr>
        <w:t xml:space="preserve"> in cooperation with a </w:t>
      </w:r>
      <w:r w:rsidR="007655A9" w:rsidRPr="00967844">
        <w:rPr>
          <w:rFonts w:asciiTheme="minorHAnsi" w:hAnsiTheme="minorHAnsi" w:cstheme="minorHAnsi"/>
          <w:sz w:val="22"/>
          <w:szCs w:val="22"/>
          <w:lang w:val="en"/>
        </w:rPr>
        <w:t xml:space="preserve">LEA </w:t>
      </w:r>
      <w:r w:rsidRPr="00967844">
        <w:rPr>
          <w:rFonts w:asciiTheme="minorHAnsi" w:hAnsiTheme="minorHAnsi" w:cstheme="minorHAnsi"/>
          <w:sz w:val="22"/>
          <w:szCs w:val="22"/>
          <w:lang w:val="en"/>
        </w:rPr>
        <w:t>may apply.</w:t>
      </w:r>
      <w:r w:rsidR="003E4BF4" w:rsidRPr="00967844">
        <w:rPr>
          <w:rFonts w:asciiTheme="minorHAnsi" w:hAnsiTheme="minorHAnsi" w:cstheme="minorHAnsi"/>
          <w:sz w:val="22"/>
          <w:szCs w:val="22"/>
          <w:lang w:val="en"/>
        </w:rPr>
        <w:t xml:space="preserve">  The not-for-profit CBO may </w:t>
      </w:r>
      <w:proofErr w:type="gramStart"/>
      <w:r w:rsidR="003E4BF4" w:rsidRPr="00967844">
        <w:rPr>
          <w:rFonts w:asciiTheme="minorHAnsi" w:hAnsiTheme="minorHAnsi" w:cstheme="minorHAnsi"/>
          <w:sz w:val="22"/>
          <w:szCs w:val="22"/>
          <w:lang w:val="en"/>
        </w:rPr>
        <w:t>apply,</w:t>
      </w:r>
      <w:proofErr w:type="gramEnd"/>
      <w:r w:rsidR="003E4BF4" w:rsidRPr="00967844">
        <w:rPr>
          <w:rFonts w:asciiTheme="minorHAnsi" w:hAnsiTheme="minorHAnsi" w:cstheme="minorHAnsi"/>
          <w:sz w:val="22"/>
          <w:szCs w:val="22"/>
          <w:lang w:val="en"/>
        </w:rPr>
        <w:t xml:space="preserve"> however their application would only be considered if no Institution of Higher Education applies in that region.</w:t>
      </w:r>
    </w:p>
    <w:p w14:paraId="4B56B9BF" w14:textId="56763A7F" w:rsidR="00323B2C" w:rsidRPr="00967844" w:rsidRDefault="00323B2C" w:rsidP="009302DC">
      <w:pPr>
        <w:pStyle w:val="NormalWeb"/>
        <w:numPr>
          <w:ilvl w:val="0"/>
          <w:numId w:val="28"/>
        </w:numPr>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caps/>
          <w:sz w:val="22"/>
          <w:szCs w:val="22"/>
          <w:lang w:val="en"/>
        </w:rPr>
        <w:t>Applicants must partner with the LEA(s) where participants are enrolled</w:t>
      </w:r>
      <w:r w:rsidRPr="00967844">
        <w:rPr>
          <w:rFonts w:asciiTheme="minorHAnsi" w:hAnsiTheme="minorHAnsi" w:cstheme="minorHAnsi"/>
          <w:sz w:val="22"/>
          <w:szCs w:val="22"/>
          <w:lang w:val="en"/>
        </w:rPr>
        <w:t xml:space="preserve">.  A partnership signifies meaningful involvement in planning, as well as specific individual or joint responsibilities for program implementation.  </w:t>
      </w:r>
      <w:r w:rsidR="00472D20" w:rsidRPr="00967844">
        <w:rPr>
          <w:rFonts w:asciiTheme="minorHAnsi" w:hAnsiTheme="minorHAnsi" w:cstheme="minorHAnsi"/>
          <w:sz w:val="22"/>
          <w:szCs w:val="22"/>
          <w:lang w:val="en"/>
        </w:rPr>
        <w:t xml:space="preserve">The application must contain signed </w:t>
      </w:r>
      <w:r w:rsidR="00472D20" w:rsidRPr="00967844">
        <w:rPr>
          <w:rFonts w:asciiTheme="minorHAnsi" w:hAnsiTheme="minorHAnsi" w:cstheme="minorHAnsi"/>
          <w:sz w:val="22"/>
          <w:szCs w:val="22"/>
          <w:u w:val="single"/>
          <w:lang w:val="en"/>
        </w:rPr>
        <w:t>Partnership Agreements</w:t>
      </w:r>
      <w:r w:rsidR="00472D20" w:rsidRPr="00967844">
        <w:rPr>
          <w:rFonts w:asciiTheme="minorHAnsi" w:hAnsiTheme="minorHAnsi" w:cstheme="minorHAnsi"/>
          <w:sz w:val="22"/>
          <w:szCs w:val="22"/>
          <w:lang w:val="en"/>
        </w:rPr>
        <w:t xml:space="preserve"> with each partnering agency that describes their significant involvement in planning and program implementation.  A sample </w:t>
      </w:r>
      <w:r w:rsidR="00472D20" w:rsidRPr="00967844">
        <w:rPr>
          <w:rFonts w:asciiTheme="minorHAnsi" w:hAnsiTheme="minorHAnsi" w:cstheme="minorHAnsi"/>
          <w:sz w:val="22"/>
          <w:szCs w:val="22"/>
          <w:u w:val="single"/>
          <w:lang w:val="en"/>
        </w:rPr>
        <w:t>Partnership Agreement</w:t>
      </w:r>
      <w:r w:rsidR="00472D20" w:rsidRPr="00967844">
        <w:rPr>
          <w:rFonts w:asciiTheme="minorHAnsi" w:hAnsiTheme="minorHAnsi" w:cstheme="minorHAnsi"/>
          <w:sz w:val="22"/>
          <w:szCs w:val="22"/>
          <w:lang w:val="en"/>
        </w:rPr>
        <w:t xml:space="preserve"> is provided in Appendix </w:t>
      </w:r>
      <w:r w:rsidR="00011460">
        <w:rPr>
          <w:rFonts w:asciiTheme="minorHAnsi" w:hAnsiTheme="minorHAnsi" w:cstheme="minorHAnsi"/>
          <w:sz w:val="22"/>
          <w:szCs w:val="22"/>
          <w:lang w:val="en"/>
        </w:rPr>
        <w:t>II</w:t>
      </w:r>
      <w:r w:rsidR="00472D20" w:rsidRPr="00967844">
        <w:rPr>
          <w:rFonts w:asciiTheme="minorHAnsi" w:hAnsiTheme="minorHAnsi" w:cstheme="minorHAnsi"/>
          <w:sz w:val="22"/>
          <w:szCs w:val="22"/>
          <w:lang w:val="en"/>
        </w:rPr>
        <w:t xml:space="preserve"> that may be used as a guide to develop customized agreements.</w:t>
      </w:r>
      <w:r w:rsidR="006E557F" w:rsidRPr="00967844">
        <w:rPr>
          <w:rFonts w:asciiTheme="minorHAnsi" w:hAnsiTheme="minorHAnsi" w:cstheme="minorHAnsi"/>
          <w:sz w:val="22"/>
          <w:szCs w:val="22"/>
          <w:lang w:val="en"/>
        </w:rPr>
        <w:t xml:space="preserve">  </w:t>
      </w:r>
      <w:r w:rsidR="006E557F" w:rsidRPr="00967844">
        <w:rPr>
          <w:rFonts w:asciiTheme="minorHAnsi" w:hAnsiTheme="minorHAnsi" w:cstheme="minorHAnsi"/>
          <w:sz w:val="22"/>
          <w:szCs w:val="22"/>
        </w:rPr>
        <w:t xml:space="preserve">The applicant is responsible for the performance of any service provided by the partners. </w:t>
      </w:r>
    </w:p>
    <w:p w14:paraId="5920B86A" w14:textId="3C94DE52" w:rsidR="00323B2C" w:rsidRPr="00967844" w:rsidRDefault="00323B2C" w:rsidP="00405364">
      <w:pPr>
        <w:pStyle w:val="NormalWeb"/>
        <w:shd w:val="clear" w:color="auto" w:fill="FFFFFF"/>
        <w:spacing w:before="0" w:beforeAutospacing="0" w:after="0" w:afterAutospacing="0" w:line="360" w:lineRule="auto"/>
        <w:ind w:left="748"/>
        <w:rPr>
          <w:rFonts w:asciiTheme="minorHAnsi" w:hAnsiTheme="minorHAnsi" w:cstheme="minorHAnsi"/>
          <w:bCs/>
          <w:sz w:val="22"/>
          <w:szCs w:val="22"/>
          <w:lang w:val="en"/>
        </w:rPr>
      </w:pPr>
      <w:r w:rsidRPr="00967844">
        <w:rPr>
          <w:rFonts w:asciiTheme="minorHAnsi" w:hAnsiTheme="minorHAnsi" w:cstheme="minorHAnsi"/>
          <w:bCs/>
          <w:sz w:val="22"/>
          <w:szCs w:val="22"/>
          <w:lang w:val="en"/>
        </w:rPr>
        <w:t xml:space="preserve">An individual, agency, </w:t>
      </w:r>
      <w:proofErr w:type="gramStart"/>
      <w:r w:rsidRPr="00967844">
        <w:rPr>
          <w:rFonts w:asciiTheme="minorHAnsi" w:hAnsiTheme="minorHAnsi" w:cstheme="minorHAnsi"/>
          <w:bCs/>
          <w:sz w:val="22"/>
          <w:szCs w:val="22"/>
          <w:lang w:val="en"/>
        </w:rPr>
        <w:t>organization</w:t>
      </w:r>
      <w:proofErr w:type="gramEnd"/>
      <w:r w:rsidRPr="00967844">
        <w:rPr>
          <w:rFonts w:asciiTheme="minorHAnsi" w:hAnsiTheme="minorHAnsi" w:cstheme="minorHAnsi"/>
          <w:bCs/>
          <w:sz w:val="22"/>
          <w:szCs w:val="22"/>
          <w:lang w:val="en"/>
        </w:rPr>
        <w:t xml:space="preserve"> or other entity that only provides services described in the proposed program</w:t>
      </w:r>
      <w:r w:rsidR="00E478D8" w:rsidRPr="00967844">
        <w:rPr>
          <w:rFonts w:asciiTheme="minorHAnsi" w:hAnsiTheme="minorHAnsi" w:cstheme="minorHAnsi"/>
          <w:bCs/>
          <w:sz w:val="22"/>
          <w:szCs w:val="22"/>
          <w:lang w:val="en"/>
        </w:rPr>
        <w:t>,</w:t>
      </w:r>
      <w:r w:rsidRPr="00967844">
        <w:rPr>
          <w:rFonts w:asciiTheme="minorHAnsi" w:hAnsiTheme="minorHAnsi" w:cstheme="minorHAnsi"/>
          <w:bCs/>
          <w:sz w:val="22"/>
          <w:szCs w:val="22"/>
          <w:lang w:val="en"/>
        </w:rPr>
        <w:t xml:space="preserve"> and is not involved in planning, is considered a </w:t>
      </w:r>
      <w:r w:rsidR="00EC5FB7" w:rsidRPr="00967844">
        <w:rPr>
          <w:rFonts w:asciiTheme="minorHAnsi" w:hAnsiTheme="minorHAnsi" w:cstheme="minorHAnsi"/>
          <w:bCs/>
          <w:sz w:val="22"/>
          <w:szCs w:val="22"/>
          <w:lang w:val="en"/>
        </w:rPr>
        <w:t>sub-contractor</w:t>
      </w:r>
      <w:r w:rsidRPr="00967844">
        <w:rPr>
          <w:rFonts w:asciiTheme="minorHAnsi" w:hAnsiTheme="minorHAnsi" w:cstheme="minorHAnsi"/>
          <w:bCs/>
          <w:sz w:val="22"/>
          <w:szCs w:val="22"/>
          <w:lang w:val="en"/>
        </w:rPr>
        <w:t>, not a partner. Therefore, a Partnership Agreement is not required. </w:t>
      </w:r>
    </w:p>
    <w:p w14:paraId="574FA727" w14:textId="77777777" w:rsidR="006E557F" w:rsidRPr="00967844" w:rsidRDefault="006E557F" w:rsidP="00405364">
      <w:pPr>
        <w:pStyle w:val="NormalWeb"/>
        <w:shd w:val="clear" w:color="auto" w:fill="FFFFFF"/>
        <w:spacing w:before="0" w:beforeAutospacing="0" w:after="0" w:afterAutospacing="0" w:line="360" w:lineRule="auto"/>
        <w:ind w:left="748"/>
        <w:rPr>
          <w:rFonts w:asciiTheme="minorHAnsi" w:hAnsiTheme="minorHAnsi" w:cstheme="minorHAnsi"/>
          <w:bCs/>
          <w:sz w:val="22"/>
          <w:szCs w:val="22"/>
          <w:lang w:val="en"/>
        </w:rPr>
      </w:pPr>
      <w:r w:rsidRPr="00967844">
        <w:rPr>
          <w:rFonts w:asciiTheme="minorHAnsi" w:hAnsiTheme="minorHAnsi" w:cstheme="minorHAnsi"/>
          <w:bCs/>
          <w:sz w:val="22"/>
          <w:szCs w:val="22"/>
          <w:lang w:val="en"/>
        </w:rPr>
        <w:t xml:space="preserve">Please </w:t>
      </w:r>
      <w:r w:rsidR="00E65C2C" w:rsidRPr="00967844">
        <w:rPr>
          <w:rFonts w:asciiTheme="minorHAnsi" w:hAnsiTheme="minorHAnsi" w:cstheme="minorHAnsi"/>
          <w:bCs/>
          <w:sz w:val="22"/>
          <w:szCs w:val="22"/>
          <w:lang w:val="en"/>
        </w:rPr>
        <w:t xml:space="preserve">also </w:t>
      </w:r>
      <w:r w:rsidRPr="00967844">
        <w:rPr>
          <w:rFonts w:asciiTheme="minorHAnsi" w:hAnsiTheme="minorHAnsi" w:cstheme="minorHAnsi"/>
          <w:bCs/>
          <w:sz w:val="22"/>
          <w:szCs w:val="22"/>
          <w:lang w:val="en"/>
        </w:rPr>
        <w:t>see the section entitled “</w:t>
      </w:r>
      <w:r w:rsidRPr="00967844">
        <w:rPr>
          <w:rFonts w:asciiTheme="minorHAnsi" w:hAnsiTheme="minorHAnsi" w:cstheme="minorHAnsi"/>
          <w:sz w:val="22"/>
          <w:szCs w:val="22"/>
        </w:rPr>
        <w:t>Partnership Arrangements for Liberty Partnership Applications.”</w:t>
      </w:r>
    </w:p>
    <w:p w14:paraId="25CC6B8C" w14:textId="77777777" w:rsidR="00472D20" w:rsidRPr="00967844" w:rsidRDefault="00323B2C" w:rsidP="009302DC">
      <w:pPr>
        <w:pStyle w:val="NormalWeb"/>
        <w:numPr>
          <w:ilvl w:val="0"/>
          <w:numId w:val="28"/>
        </w:numPr>
        <w:shd w:val="clear" w:color="auto" w:fill="FFFFFF"/>
        <w:spacing w:before="0" w:beforeAutospacing="0" w:after="0" w:afterAutospacing="0" w:line="360" w:lineRule="auto"/>
        <w:rPr>
          <w:rFonts w:asciiTheme="minorHAnsi" w:hAnsiTheme="minorHAnsi" w:cstheme="minorHAnsi"/>
          <w:sz w:val="22"/>
          <w:szCs w:val="22"/>
          <w:lang w:val="en"/>
        </w:rPr>
      </w:pPr>
      <w:r w:rsidRPr="00967844">
        <w:rPr>
          <w:rFonts w:asciiTheme="minorHAnsi" w:hAnsiTheme="minorHAnsi" w:cstheme="minorHAnsi"/>
          <w:caps/>
          <w:sz w:val="22"/>
          <w:szCs w:val="22"/>
          <w:lang w:val="en"/>
        </w:rPr>
        <w:t>L</w:t>
      </w:r>
      <w:r w:rsidR="00472D20" w:rsidRPr="00967844">
        <w:rPr>
          <w:rFonts w:asciiTheme="minorHAnsi" w:hAnsiTheme="minorHAnsi" w:cstheme="minorHAnsi"/>
          <w:caps/>
          <w:sz w:val="22"/>
          <w:szCs w:val="22"/>
          <w:lang w:val="en"/>
        </w:rPr>
        <w:t>etters of support</w:t>
      </w:r>
      <w:r w:rsidRPr="00967844">
        <w:rPr>
          <w:rFonts w:asciiTheme="minorHAnsi" w:hAnsiTheme="minorHAnsi" w:cstheme="minorHAnsi"/>
          <w:caps/>
          <w:sz w:val="22"/>
          <w:szCs w:val="22"/>
          <w:lang w:val="en"/>
        </w:rPr>
        <w:t xml:space="preserve"> from non-partner organizations</w:t>
      </w:r>
      <w:r w:rsidRPr="00967844">
        <w:rPr>
          <w:rFonts w:asciiTheme="minorHAnsi" w:hAnsiTheme="minorHAnsi" w:cstheme="minorHAnsi"/>
          <w:sz w:val="22"/>
          <w:szCs w:val="22"/>
          <w:lang w:val="en"/>
        </w:rPr>
        <w:t xml:space="preserve"> or individuals</w:t>
      </w:r>
      <w:r w:rsidR="00472D20" w:rsidRPr="00967844">
        <w:rPr>
          <w:rFonts w:asciiTheme="minorHAnsi" w:hAnsiTheme="minorHAnsi" w:cstheme="minorHAnsi"/>
          <w:sz w:val="22"/>
          <w:szCs w:val="22"/>
          <w:lang w:val="en"/>
        </w:rPr>
        <w:t xml:space="preserve"> will not be reviewed</w:t>
      </w:r>
      <w:r w:rsidRPr="00967844">
        <w:rPr>
          <w:rFonts w:asciiTheme="minorHAnsi" w:hAnsiTheme="minorHAnsi" w:cstheme="minorHAnsi"/>
          <w:sz w:val="22"/>
          <w:szCs w:val="22"/>
          <w:lang w:val="en"/>
        </w:rPr>
        <w:t xml:space="preserve"> as part of the evaluation of the application</w:t>
      </w:r>
      <w:r w:rsidR="00472D20" w:rsidRPr="00967844">
        <w:rPr>
          <w:rFonts w:asciiTheme="minorHAnsi" w:hAnsiTheme="minorHAnsi" w:cstheme="minorHAnsi"/>
          <w:sz w:val="22"/>
          <w:szCs w:val="22"/>
          <w:lang w:val="en"/>
        </w:rPr>
        <w:t>.</w:t>
      </w:r>
    </w:p>
    <w:p w14:paraId="0F7150E8" w14:textId="77777777" w:rsidR="00405364" w:rsidRPr="00967844" w:rsidRDefault="00405364" w:rsidP="00405364">
      <w:pPr>
        <w:pStyle w:val="NormalWeb"/>
        <w:shd w:val="clear" w:color="auto" w:fill="FFFFFF"/>
        <w:spacing w:before="0" w:beforeAutospacing="0" w:after="0" w:afterAutospacing="0" w:line="360" w:lineRule="auto"/>
        <w:ind w:left="1980"/>
        <w:rPr>
          <w:rFonts w:asciiTheme="minorHAnsi" w:hAnsiTheme="minorHAnsi" w:cstheme="minorHAnsi"/>
          <w:sz w:val="22"/>
          <w:szCs w:val="22"/>
          <w:lang w:val="en"/>
        </w:rPr>
      </w:pPr>
    </w:p>
    <w:p w14:paraId="09398D15" w14:textId="77777777" w:rsidR="00472D20" w:rsidRPr="00967844" w:rsidRDefault="009B3C31" w:rsidP="00896A4D">
      <w:pPr>
        <w:shd w:val="clear" w:color="auto" w:fill="FFFFFF"/>
        <w:spacing w:line="432" w:lineRule="auto"/>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t>IV</w:t>
      </w:r>
      <w:r w:rsidR="00CB6220" w:rsidRPr="00967844">
        <w:rPr>
          <w:rFonts w:asciiTheme="minorHAnsi" w:hAnsiTheme="minorHAnsi" w:cstheme="minorHAnsi"/>
          <w:b/>
          <w:bCs/>
          <w:color w:val="auto"/>
          <w:sz w:val="22"/>
          <w:szCs w:val="22"/>
          <w:lang w:val="en"/>
        </w:rPr>
        <w:t xml:space="preserve">. </w:t>
      </w:r>
      <w:r w:rsidR="00601716" w:rsidRPr="00967844">
        <w:rPr>
          <w:rFonts w:asciiTheme="minorHAnsi" w:hAnsiTheme="minorHAnsi" w:cstheme="minorHAnsi"/>
          <w:b/>
          <w:bCs/>
          <w:color w:val="auto"/>
          <w:sz w:val="22"/>
          <w:szCs w:val="22"/>
          <w:lang w:val="en"/>
        </w:rPr>
        <w:tab/>
      </w:r>
      <w:r w:rsidR="00CB6220" w:rsidRPr="00967844">
        <w:rPr>
          <w:rFonts w:asciiTheme="minorHAnsi" w:hAnsiTheme="minorHAnsi" w:cstheme="minorHAnsi"/>
          <w:b/>
          <w:bCs/>
          <w:color w:val="auto"/>
          <w:sz w:val="22"/>
          <w:szCs w:val="22"/>
          <w:lang w:val="en"/>
        </w:rPr>
        <w:t>STUDENT</w:t>
      </w:r>
      <w:r w:rsidR="00896A4D" w:rsidRPr="00967844">
        <w:rPr>
          <w:rFonts w:asciiTheme="minorHAnsi" w:hAnsiTheme="minorHAnsi" w:cstheme="minorHAnsi"/>
          <w:b/>
          <w:bCs/>
          <w:color w:val="auto"/>
          <w:sz w:val="22"/>
          <w:szCs w:val="22"/>
          <w:lang w:val="en"/>
        </w:rPr>
        <w:t xml:space="preserve"> </w:t>
      </w:r>
      <w:r w:rsidR="00225C54" w:rsidRPr="00967844">
        <w:rPr>
          <w:rFonts w:asciiTheme="minorHAnsi" w:hAnsiTheme="minorHAnsi" w:cstheme="minorHAnsi"/>
          <w:b/>
          <w:bCs/>
          <w:color w:val="auto"/>
          <w:sz w:val="22"/>
          <w:szCs w:val="22"/>
          <w:lang w:val="en"/>
        </w:rPr>
        <w:t xml:space="preserve">PARTICIPANT </w:t>
      </w:r>
      <w:r w:rsidR="00896A4D" w:rsidRPr="00967844">
        <w:rPr>
          <w:rFonts w:asciiTheme="minorHAnsi" w:hAnsiTheme="minorHAnsi" w:cstheme="minorHAnsi"/>
          <w:b/>
          <w:bCs/>
          <w:color w:val="auto"/>
          <w:sz w:val="22"/>
          <w:szCs w:val="22"/>
          <w:lang w:val="en"/>
        </w:rPr>
        <w:t>ELIGIBILITY</w:t>
      </w:r>
      <w:r w:rsidR="006B3F8E" w:rsidRPr="00967844">
        <w:rPr>
          <w:rFonts w:asciiTheme="minorHAnsi" w:hAnsiTheme="minorHAnsi" w:cstheme="minorHAnsi"/>
          <w:b/>
          <w:bCs/>
          <w:color w:val="auto"/>
          <w:sz w:val="22"/>
          <w:szCs w:val="22"/>
          <w:lang w:val="en"/>
        </w:rPr>
        <w:fldChar w:fldCharType="begin"/>
      </w:r>
      <w:r w:rsidR="006B3F8E" w:rsidRPr="00967844">
        <w:rPr>
          <w:rFonts w:asciiTheme="minorHAnsi" w:hAnsiTheme="minorHAnsi" w:cstheme="minorHAnsi"/>
          <w:color w:val="auto"/>
          <w:sz w:val="22"/>
          <w:szCs w:val="22"/>
        </w:rPr>
        <w:instrText xml:space="preserve"> TC "</w:instrText>
      </w:r>
      <w:bookmarkStart w:id="12" w:name="_Toc318981389"/>
      <w:bookmarkStart w:id="13" w:name="_Toc325715917"/>
      <w:bookmarkStart w:id="14" w:name="_Toc324843613"/>
      <w:r w:rsidR="006B3F8E" w:rsidRPr="00967844">
        <w:rPr>
          <w:rFonts w:asciiTheme="minorHAnsi" w:hAnsiTheme="minorHAnsi" w:cstheme="minorHAnsi"/>
          <w:bCs/>
          <w:color w:val="auto"/>
          <w:sz w:val="22"/>
          <w:szCs w:val="22"/>
          <w:lang w:val="en"/>
        </w:rPr>
        <w:instrText>IV.</w:instrText>
      </w:r>
      <w:r w:rsidR="00246CCC" w:rsidRPr="00967844">
        <w:rPr>
          <w:rFonts w:asciiTheme="minorHAnsi" w:hAnsiTheme="minorHAnsi" w:cstheme="minorHAnsi"/>
          <w:bCs/>
          <w:color w:val="auto"/>
          <w:sz w:val="22"/>
          <w:szCs w:val="22"/>
          <w:lang w:val="en"/>
        </w:rPr>
        <w:tab/>
      </w:r>
      <w:r w:rsidR="006B3F8E" w:rsidRPr="00967844">
        <w:rPr>
          <w:rFonts w:asciiTheme="minorHAnsi" w:hAnsiTheme="minorHAnsi" w:cstheme="minorHAnsi"/>
          <w:bCs/>
          <w:color w:val="auto"/>
          <w:sz w:val="22"/>
          <w:szCs w:val="22"/>
          <w:lang w:val="en"/>
        </w:rPr>
        <w:instrText>STUDENT ELIGIBILITY</w:instrText>
      </w:r>
      <w:bookmarkEnd w:id="12"/>
      <w:bookmarkEnd w:id="13"/>
      <w:bookmarkEnd w:id="14"/>
      <w:r w:rsidR="006B3F8E" w:rsidRPr="00967844">
        <w:rPr>
          <w:rFonts w:asciiTheme="minorHAnsi" w:hAnsiTheme="minorHAnsi" w:cstheme="minorHAnsi"/>
          <w:color w:val="auto"/>
          <w:sz w:val="22"/>
          <w:szCs w:val="22"/>
        </w:rPr>
        <w:instrText xml:space="preserve">" \f C \l "1" </w:instrText>
      </w:r>
      <w:r w:rsidR="006B3F8E" w:rsidRPr="00967844">
        <w:rPr>
          <w:rFonts w:asciiTheme="minorHAnsi" w:hAnsiTheme="minorHAnsi" w:cstheme="minorHAnsi"/>
          <w:b/>
          <w:bCs/>
          <w:color w:val="auto"/>
          <w:sz w:val="22"/>
          <w:szCs w:val="22"/>
          <w:lang w:val="en"/>
        </w:rPr>
        <w:fldChar w:fldCharType="end"/>
      </w:r>
    </w:p>
    <w:p w14:paraId="7FE605F6" w14:textId="77777777" w:rsidR="00472D20" w:rsidRPr="00967844" w:rsidRDefault="00472D20" w:rsidP="00896A4D">
      <w:pPr>
        <w:spacing w:line="360" w:lineRule="auto"/>
        <w:ind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Eligible students will be:</w:t>
      </w:r>
    </w:p>
    <w:p w14:paraId="367FBC6F" w14:textId="77777777" w:rsidR="00472D20" w:rsidRPr="00967844" w:rsidRDefault="00472D20" w:rsidP="00896A4D">
      <w:pPr>
        <w:numPr>
          <w:ilvl w:val="0"/>
          <w:numId w:val="1"/>
        </w:numPr>
        <w:tabs>
          <w:tab w:val="left" w:pos="1800"/>
        </w:tabs>
        <w:spacing w:line="360" w:lineRule="auto"/>
        <w:ind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 xml:space="preserve">New York State </w:t>
      </w:r>
      <w:proofErr w:type="gramStart"/>
      <w:r w:rsidRPr="00967844">
        <w:rPr>
          <w:rFonts w:asciiTheme="minorHAnsi" w:hAnsiTheme="minorHAnsi" w:cstheme="minorHAnsi"/>
          <w:color w:val="auto"/>
          <w:sz w:val="22"/>
          <w:szCs w:val="22"/>
          <w:lang w:val="en"/>
        </w:rPr>
        <w:t>residents;</w:t>
      </w:r>
      <w:proofErr w:type="gramEnd"/>
    </w:p>
    <w:p w14:paraId="5D6CB0C9" w14:textId="64F88103" w:rsidR="00472D20" w:rsidRPr="00967844" w:rsidRDefault="00472D20" w:rsidP="00896A4D">
      <w:pPr>
        <w:numPr>
          <w:ilvl w:val="0"/>
          <w:numId w:val="1"/>
        </w:numPr>
        <w:tabs>
          <w:tab w:val="left" w:pos="1800"/>
        </w:tabs>
        <w:spacing w:line="360" w:lineRule="auto"/>
        <w:ind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Enrolled in grades 5 through 12</w:t>
      </w:r>
      <w:r w:rsidR="00B01A76" w:rsidRPr="00967844">
        <w:rPr>
          <w:rFonts w:asciiTheme="minorHAnsi" w:hAnsiTheme="minorHAnsi" w:cstheme="minorHAnsi"/>
          <w:color w:val="auto"/>
          <w:sz w:val="22"/>
          <w:szCs w:val="22"/>
          <w:lang w:val="en"/>
        </w:rPr>
        <w:t>;</w:t>
      </w:r>
      <w:r w:rsidRPr="00967844">
        <w:rPr>
          <w:rFonts w:asciiTheme="minorHAnsi" w:hAnsiTheme="minorHAnsi" w:cstheme="minorHAnsi"/>
          <w:color w:val="auto"/>
          <w:sz w:val="22"/>
          <w:szCs w:val="22"/>
          <w:lang w:val="en"/>
        </w:rPr>
        <w:t xml:space="preserve"> or </w:t>
      </w:r>
      <w:r w:rsidR="00B01A76" w:rsidRPr="00967844">
        <w:rPr>
          <w:rFonts w:asciiTheme="minorHAnsi" w:hAnsiTheme="minorHAnsi" w:cstheme="minorHAnsi"/>
          <w:color w:val="auto"/>
          <w:sz w:val="22"/>
          <w:szCs w:val="22"/>
          <w:lang w:val="en"/>
        </w:rPr>
        <w:t xml:space="preserve">under 20 years old and </w:t>
      </w:r>
      <w:r w:rsidRPr="00967844">
        <w:rPr>
          <w:rFonts w:asciiTheme="minorHAnsi" w:hAnsiTheme="minorHAnsi" w:cstheme="minorHAnsi"/>
          <w:color w:val="auto"/>
          <w:sz w:val="22"/>
          <w:szCs w:val="22"/>
          <w:lang w:val="en"/>
        </w:rPr>
        <w:t xml:space="preserve">enrolled in a </w:t>
      </w:r>
      <w:hyperlink r:id="rId14" w:history="1">
        <w:r w:rsidR="001E48A0" w:rsidRPr="00967844">
          <w:rPr>
            <w:rStyle w:val="Hyperlink"/>
            <w:rFonts w:asciiTheme="minorHAnsi" w:hAnsiTheme="minorHAnsi" w:cstheme="minorHAnsi"/>
            <w:sz w:val="22"/>
            <w:szCs w:val="22"/>
            <w:lang w:val="en"/>
          </w:rPr>
          <w:t>state-recognized High School Equivalency program</w:t>
        </w:r>
      </w:hyperlink>
      <w:r w:rsidR="00BA3D86">
        <w:rPr>
          <w:rStyle w:val="Hyperlink"/>
          <w:rFonts w:asciiTheme="minorHAnsi" w:hAnsiTheme="minorHAnsi" w:cstheme="minorHAnsi"/>
          <w:sz w:val="22"/>
          <w:szCs w:val="22"/>
          <w:lang w:val="en"/>
        </w:rPr>
        <w:t xml:space="preserve"> (HSE</w:t>
      </w:r>
      <w:proofErr w:type="gramStart"/>
      <w:r w:rsidR="00BA3D86">
        <w:rPr>
          <w:rStyle w:val="Hyperlink"/>
          <w:rFonts w:asciiTheme="minorHAnsi" w:hAnsiTheme="minorHAnsi" w:cstheme="minorHAnsi"/>
          <w:sz w:val="22"/>
          <w:szCs w:val="22"/>
          <w:lang w:val="en"/>
        </w:rPr>
        <w:t>)</w:t>
      </w:r>
      <w:r w:rsidRPr="00967844">
        <w:rPr>
          <w:rFonts w:asciiTheme="minorHAnsi" w:hAnsiTheme="minorHAnsi" w:cstheme="minorHAnsi"/>
          <w:color w:val="auto"/>
          <w:sz w:val="22"/>
          <w:szCs w:val="22"/>
          <w:lang w:val="en"/>
        </w:rPr>
        <w:t>;</w:t>
      </w:r>
      <w:proofErr w:type="gramEnd"/>
    </w:p>
    <w:p w14:paraId="2DC6ED48" w14:textId="13543DC0" w:rsidR="00472D20" w:rsidRPr="00967844" w:rsidRDefault="00472D20" w:rsidP="00896A4D">
      <w:pPr>
        <w:numPr>
          <w:ilvl w:val="0"/>
          <w:numId w:val="1"/>
        </w:numPr>
        <w:tabs>
          <w:tab w:val="left" w:pos="1800"/>
        </w:tabs>
        <w:spacing w:line="360" w:lineRule="auto"/>
        <w:ind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Attending public</w:t>
      </w:r>
      <w:r w:rsidR="00B01A76" w:rsidRPr="00967844">
        <w:rPr>
          <w:rFonts w:asciiTheme="minorHAnsi" w:hAnsiTheme="minorHAnsi" w:cstheme="minorHAnsi"/>
          <w:color w:val="auto"/>
          <w:sz w:val="22"/>
          <w:szCs w:val="22"/>
          <w:lang w:val="en"/>
        </w:rPr>
        <w:t xml:space="preserve">, </w:t>
      </w:r>
      <w:r w:rsidRPr="00967844">
        <w:rPr>
          <w:rFonts w:asciiTheme="minorHAnsi" w:hAnsiTheme="minorHAnsi" w:cstheme="minorHAnsi"/>
          <w:color w:val="auto"/>
          <w:sz w:val="22"/>
          <w:szCs w:val="22"/>
          <w:lang w:val="en"/>
        </w:rPr>
        <w:t>non-public</w:t>
      </w:r>
      <w:r w:rsidR="00B01A76" w:rsidRPr="00967844">
        <w:rPr>
          <w:rFonts w:asciiTheme="minorHAnsi" w:hAnsiTheme="minorHAnsi" w:cstheme="minorHAnsi"/>
          <w:color w:val="auto"/>
          <w:sz w:val="22"/>
          <w:szCs w:val="22"/>
          <w:lang w:val="en"/>
        </w:rPr>
        <w:t>, or home</w:t>
      </w:r>
      <w:r w:rsidRPr="00967844">
        <w:rPr>
          <w:rFonts w:asciiTheme="minorHAnsi" w:hAnsiTheme="minorHAnsi" w:cstheme="minorHAnsi"/>
          <w:color w:val="auto"/>
          <w:sz w:val="22"/>
          <w:szCs w:val="22"/>
          <w:lang w:val="en"/>
        </w:rPr>
        <w:t xml:space="preserve"> schools</w:t>
      </w:r>
      <w:r w:rsidR="00B01A76" w:rsidRPr="00967844">
        <w:rPr>
          <w:rFonts w:asciiTheme="minorHAnsi" w:hAnsiTheme="minorHAnsi" w:cstheme="minorHAnsi"/>
          <w:color w:val="auto"/>
          <w:sz w:val="22"/>
          <w:szCs w:val="22"/>
          <w:lang w:val="en"/>
        </w:rPr>
        <w:t>,</w:t>
      </w:r>
      <w:r w:rsidRPr="00967844">
        <w:rPr>
          <w:rFonts w:asciiTheme="minorHAnsi" w:hAnsiTheme="minorHAnsi" w:cstheme="minorHAnsi"/>
          <w:color w:val="auto"/>
          <w:sz w:val="22"/>
          <w:szCs w:val="22"/>
          <w:lang w:val="en"/>
        </w:rPr>
        <w:t xml:space="preserve"> or enrolled in </w:t>
      </w:r>
      <w:hyperlink r:id="rId15" w:history="1">
        <w:proofErr w:type="gramStart"/>
        <w:r w:rsidR="001E48A0" w:rsidRPr="00967844">
          <w:rPr>
            <w:rStyle w:val="Hyperlink"/>
            <w:rFonts w:asciiTheme="minorHAnsi" w:hAnsiTheme="minorHAnsi" w:cstheme="minorHAnsi"/>
            <w:sz w:val="22"/>
            <w:szCs w:val="22"/>
            <w:lang w:val="en"/>
          </w:rPr>
          <w:t>state-recognized</w:t>
        </w:r>
        <w:proofErr w:type="gramEnd"/>
        <w:r w:rsidR="001E48A0" w:rsidRPr="00967844">
          <w:rPr>
            <w:rStyle w:val="Hyperlink"/>
            <w:rFonts w:asciiTheme="minorHAnsi" w:hAnsiTheme="minorHAnsi" w:cstheme="minorHAnsi"/>
            <w:sz w:val="22"/>
            <w:szCs w:val="22"/>
            <w:lang w:val="en"/>
          </w:rPr>
          <w:t xml:space="preserve"> HSE program</w:t>
        </w:r>
      </w:hyperlink>
      <w:r w:rsidRPr="00967844">
        <w:rPr>
          <w:rFonts w:asciiTheme="minorHAnsi" w:hAnsiTheme="minorHAnsi" w:cstheme="minorHAnsi"/>
          <w:color w:val="auto"/>
          <w:sz w:val="22"/>
          <w:szCs w:val="22"/>
          <w:lang w:val="en"/>
        </w:rPr>
        <w:t xml:space="preserve"> in New York State; and </w:t>
      </w:r>
    </w:p>
    <w:p w14:paraId="4389A9F7" w14:textId="77777777" w:rsidR="00472D20" w:rsidRPr="00967844" w:rsidRDefault="00601716" w:rsidP="00896A4D">
      <w:pPr>
        <w:numPr>
          <w:ilvl w:val="0"/>
          <w:numId w:val="1"/>
        </w:numPr>
        <w:tabs>
          <w:tab w:val="left" w:pos="1800"/>
        </w:tabs>
        <w:spacing w:line="360" w:lineRule="auto"/>
        <w:ind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Each participant must be identified as being a</w:t>
      </w:r>
      <w:r w:rsidR="00472D20" w:rsidRPr="00967844">
        <w:rPr>
          <w:rFonts w:asciiTheme="minorHAnsi" w:hAnsiTheme="minorHAnsi" w:cstheme="minorHAnsi"/>
          <w:color w:val="auto"/>
          <w:sz w:val="22"/>
          <w:szCs w:val="22"/>
          <w:lang w:val="en"/>
        </w:rPr>
        <w:t>t risk of dropping out of school as measured by one or more of the following factors:</w:t>
      </w:r>
    </w:p>
    <w:p w14:paraId="134A3529"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a.</w:t>
      </w:r>
      <w:r w:rsidRPr="00967844">
        <w:rPr>
          <w:rFonts w:asciiTheme="minorHAnsi" w:hAnsiTheme="minorHAnsi" w:cstheme="minorHAnsi"/>
          <w:color w:val="auto"/>
          <w:sz w:val="22"/>
          <w:szCs w:val="22"/>
          <w:lang w:val="en"/>
        </w:rPr>
        <w:tab/>
        <w:t xml:space="preserve">Unsatisfactory academic </w:t>
      </w:r>
      <w:proofErr w:type="gramStart"/>
      <w:r w:rsidRPr="00967844">
        <w:rPr>
          <w:rFonts w:asciiTheme="minorHAnsi" w:hAnsiTheme="minorHAnsi" w:cstheme="minorHAnsi"/>
          <w:color w:val="auto"/>
          <w:sz w:val="22"/>
          <w:szCs w:val="22"/>
          <w:lang w:val="en"/>
        </w:rPr>
        <w:t>performance;</w:t>
      </w:r>
      <w:proofErr w:type="gramEnd"/>
    </w:p>
    <w:p w14:paraId="20E623DD"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b.</w:t>
      </w:r>
      <w:r w:rsidRPr="00967844">
        <w:rPr>
          <w:rFonts w:asciiTheme="minorHAnsi" w:hAnsiTheme="minorHAnsi" w:cstheme="minorHAnsi"/>
          <w:color w:val="auto"/>
          <w:sz w:val="22"/>
          <w:szCs w:val="22"/>
          <w:lang w:val="en"/>
        </w:rPr>
        <w:tab/>
      </w:r>
      <w:r w:rsidR="00B01A76" w:rsidRPr="00967844">
        <w:rPr>
          <w:rFonts w:asciiTheme="minorHAnsi" w:hAnsiTheme="minorHAnsi" w:cstheme="minorHAnsi"/>
          <w:color w:val="auto"/>
          <w:sz w:val="22"/>
          <w:szCs w:val="22"/>
          <w:lang w:val="en"/>
        </w:rPr>
        <w:t>Inc</w:t>
      </w:r>
      <w:r w:rsidRPr="00967844">
        <w:rPr>
          <w:rFonts w:asciiTheme="minorHAnsi" w:hAnsiTheme="minorHAnsi" w:cstheme="minorHAnsi"/>
          <w:color w:val="auto"/>
          <w:sz w:val="22"/>
          <w:szCs w:val="22"/>
          <w:lang w:val="en"/>
        </w:rPr>
        <w:t xml:space="preserve">onsistent school attendance or </w:t>
      </w:r>
      <w:proofErr w:type="gramStart"/>
      <w:r w:rsidRPr="00967844">
        <w:rPr>
          <w:rFonts w:asciiTheme="minorHAnsi" w:hAnsiTheme="minorHAnsi" w:cstheme="minorHAnsi"/>
          <w:color w:val="auto"/>
          <w:sz w:val="22"/>
          <w:szCs w:val="22"/>
          <w:lang w:val="en"/>
        </w:rPr>
        <w:t>truancy;</w:t>
      </w:r>
      <w:proofErr w:type="gramEnd"/>
    </w:p>
    <w:p w14:paraId="37FA9114"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c.</w:t>
      </w:r>
      <w:r w:rsidRPr="00967844">
        <w:rPr>
          <w:rFonts w:asciiTheme="minorHAnsi" w:hAnsiTheme="minorHAnsi" w:cstheme="minorHAnsi"/>
          <w:color w:val="auto"/>
          <w:sz w:val="22"/>
          <w:szCs w:val="22"/>
          <w:lang w:val="en"/>
        </w:rPr>
        <w:tab/>
      </w:r>
      <w:r w:rsidR="00B01A76" w:rsidRPr="00967844">
        <w:rPr>
          <w:rFonts w:asciiTheme="minorHAnsi" w:hAnsiTheme="minorHAnsi" w:cstheme="minorHAnsi"/>
          <w:color w:val="auto"/>
          <w:sz w:val="22"/>
          <w:szCs w:val="22"/>
          <w:lang w:val="en"/>
        </w:rPr>
        <w:t xml:space="preserve">History of </w:t>
      </w:r>
      <w:r w:rsidRPr="00967844">
        <w:rPr>
          <w:rFonts w:asciiTheme="minorHAnsi" w:hAnsiTheme="minorHAnsi" w:cstheme="minorHAnsi"/>
          <w:color w:val="auto"/>
          <w:sz w:val="22"/>
          <w:szCs w:val="22"/>
          <w:lang w:val="en"/>
        </w:rPr>
        <w:t xml:space="preserve">Behavior/discipline </w:t>
      </w:r>
      <w:proofErr w:type="gramStart"/>
      <w:r w:rsidRPr="00967844">
        <w:rPr>
          <w:rFonts w:asciiTheme="minorHAnsi" w:hAnsiTheme="minorHAnsi" w:cstheme="minorHAnsi"/>
          <w:color w:val="auto"/>
          <w:sz w:val="22"/>
          <w:szCs w:val="22"/>
          <w:lang w:val="en"/>
        </w:rPr>
        <w:t>problems;</w:t>
      </w:r>
      <w:proofErr w:type="gramEnd"/>
    </w:p>
    <w:p w14:paraId="229C8429"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d.</w:t>
      </w:r>
      <w:r w:rsidRPr="00967844">
        <w:rPr>
          <w:rFonts w:asciiTheme="minorHAnsi" w:hAnsiTheme="minorHAnsi" w:cstheme="minorHAnsi"/>
          <w:color w:val="auto"/>
          <w:sz w:val="22"/>
          <w:szCs w:val="22"/>
          <w:lang w:val="en"/>
        </w:rPr>
        <w:tab/>
        <w:t xml:space="preserve">History of family/peers dropping out of </w:t>
      </w:r>
      <w:proofErr w:type="gramStart"/>
      <w:r w:rsidRPr="00967844">
        <w:rPr>
          <w:rFonts w:asciiTheme="minorHAnsi" w:hAnsiTheme="minorHAnsi" w:cstheme="minorHAnsi"/>
          <w:color w:val="auto"/>
          <w:sz w:val="22"/>
          <w:szCs w:val="22"/>
          <w:lang w:val="en"/>
        </w:rPr>
        <w:t>school;</w:t>
      </w:r>
      <w:proofErr w:type="gramEnd"/>
    </w:p>
    <w:p w14:paraId="6986CED7"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lastRenderedPageBreak/>
        <w:t>e.</w:t>
      </w:r>
      <w:r w:rsidRPr="00967844">
        <w:rPr>
          <w:rFonts w:asciiTheme="minorHAnsi" w:hAnsiTheme="minorHAnsi" w:cstheme="minorHAnsi"/>
          <w:color w:val="auto"/>
          <w:sz w:val="22"/>
          <w:szCs w:val="22"/>
          <w:lang w:val="en"/>
        </w:rPr>
        <w:tab/>
        <w:t xml:space="preserve">Negative change in family </w:t>
      </w:r>
      <w:proofErr w:type="gramStart"/>
      <w:r w:rsidRPr="00967844">
        <w:rPr>
          <w:rFonts w:asciiTheme="minorHAnsi" w:hAnsiTheme="minorHAnsi" w:cstheme="minorHAnsi"/>
          <w:color w:val="auto"/>
          <w:sz w:val="22"/>
          <w:szCs w:val="22"/>
          <w:lang w:val="en"/>
        </w:rPr>
        <w:t>circumstances;</w:t>
      </w:r>
      <w:proofErr w:type="gramEnd"/>
    </w:p>
    <w:p w14:paraId="73BA05EA"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f.</w:t>
      </w:r>
      <w:r w:rsidRPr="00967844">
        <w:rPr>
          <w:rFonts w:asciiTheme="minorHAnsi" w:hAnsiTheme="minorHAnsi" w:cstheme="minorHAnsi"/>
          <w:color w:val="auto"/>
          <w:sz w:val="22"/>
          <w:szCs w:val="22"/>
          <w:lang w:val="en"/>
        </w:rPr>
        <w:tab/>
        <w:t xml:space="preserve">History of child abuse or </w:t>
      </w:r>
      <w:proofErr w:type="gramStart"/>
      <w:r w:rsidRPr="00967844">
        <w:rPr>
          <w:rFonts w:asciiTheme="minorHAnsi" w:hAnsiTheme="minorHAnsi" w:cstheme="minorHAnsi"/>
          <w:color w:val="auto"/>
          <w:sz w:val="22"/>
          <w:szCs w:val="22"/>
          <w:lang w:val="en"/>
        </w:rPr>
        <w:t>neglect;</w:t>
      </w:r>
      <w:proofErr w:type="gramEnd"/>
    </w:p>
    <w:p w14:paraId="4281CCDB"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g.</w:t>
      </w:r>
      <w:r w:rsidRPr="00967844">
        <w:rPr>
          <w:rFonts w:asciiTheme="minorHAnsi" w:hAnsiTheme="minorHAnsi" w:cstheme="minorHAnsi"/>
          <w:color w:val="auto"/>
          <w:sz w:val="22"/>
          <w:szCs w:val="22"/>
          <w:lang w:val="en"/>
        </w:rPr>
        <w:tab/>
        <w:t xml:space="preserve">Homeless/resident in a shelter or foster </w:t>
      </w:r>
      <w:proofErr w:type="gramStart"/>
      <w:r w:rsidRPr="00967844">
        <w:rPr>
          <w:rFonts w:asciiTheme="minorHAnsi" w:hAnsiTheme="minorHAnsi" w:cstheme="minorHAnsi"/>
          <w:color w:val="auto"/>
          <w:sz w:val="22"/>
          <w:szCs w:val="22"/>
          <w:lang w:val="en"/>
        </w:rPr>
        <w:t>care;</w:t>
      </w:r>
      <w:proofErr w:type="gramEnd"/>
    </w:p>
    <w:p w14:paraId="089CC84D"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h.</w:t>
      </w:r>
      <w:r w:rsidRPr="00967844">
        <w:rPr>
          <w:rFonts w:asciiTheme="minorHAnsi" w:hAnsiTheme="minorHAnsi" w:cstheme="minorHAnsi"/>
          <w:color w:val="auto"/>
          <w:sz w:val="22"/>
          <w:szCs w:val="22"/>
          <w:lang w:val="en"/>
        </w:rPr>
        <w:tab/>
        <w:t xml:space="preserve">History of substance </w:t>
      </w:r>
      <w:proofErr w:type="gramStart"/>
      <w:r w:rsidRPr="00967844">
        <w:rPr>
          <w:rFonts w:asciiTheme="minorHAnsi" w:hAnsiTheme="minorHAnsi" w:cstheme="minorHAnsi"/>
          <w:color w:val="auto"/>
          <w:sz w:val="22"/>
          <w:szCs w:val="22"/>
          <w:lang w:val="en"/>
        </w:rPr>
        <w:t>abuse;</w:t>
      </w:r>
      <w:proofErr w:type="gramEnd"/>
    </w:p>
    <w:p w14:paraId="01BCE42E" w14:textId="77777777"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i.</w:t>
      </w:r>
      <w:r w:rsidRPr="00967844">
        <w:rPr>
          <w:rFonts w:asciiTheme="minorHAnsi" w:hAnsiTheme="minorHAnsi" w:cstheme="minorHAnsi"/>
          <w:color w:val="auto"/>
          <w:sz w:val="22"/>
          <w:szCs w:val="22"/>
          <w:lang w:val="en"/>
        </w:rPr>
        <w:tab/>
        <w:t xml:space="preserve">Limited-English </w:t>
      </w:r>
      <w:proofErr w:type="gramStart"/>
      <w:r w:rsidRPr="00967844">
        <w:rPr>
          <w:rFonts w:asciiTheme="minorHAnsi" w:hAnsiTheme="minorHAnsi" w:cstheme="minorHAnsi"/>
          <w:color w:val="auto"/>
          <w:sz w:val="22"/>
          <w:szCs w:val="22"/>
          <w:lang w:val="en"/>
        </w:rPr>
        <w:t>proficiency;</w:t>
      </w:r>
      <w:proofErr w:type="gramEnd"/>
    </w:p>
    <w:p w14:paraId="468A60A6" w14:textId="19F6BC76"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j.</w:t>
      </w:r>
      <w:r w:rsidRPr="00967844">
        <w:rPr>
          <w:rFonts w:asciiTheme="minorHAnsi" w:hAnsiTheme="minorHAnsi" w:cstheme="minorHAnsi"/>
          <w:color w:val="auto"/>
          <w:sz w:val="22"/>
          <w:szCs w:val="22"/>
          <w:lang w:val="en"/>
        </w:rPr>
        <w:tab/>
      </w:r>
      <w:proofErr w:type="gramStart"/>
      <w:r w:rsidRPr="00967844">
        <w:rPr>
          <w:rFonts w:asciiTheme="minorHAnsi" w:hAnsiTheme="minorHAnsi" w:cstheme="minorHAnsi"/>
          <w:color w:val="auto"/>
          <w:sz w:val="22"/>
          <w:szCs w:val="22"/>
          <w:lang w:val="en"/>
        </w:rPr>
        <w:t>Teenage</w:t>
      </w:r>
      <w:proofErr w:type="gramEnd"/>
      <w:r w:rsidRPr="00967844">
        <w:rPr>
          <w:rFonts w:asciiTheme="minorHAnsi" w:hAnsiTheme="minorHAnsi" w:cstheme="minorHAnsi"/>
          <w:color w:val="auto"/>
          <w:sz w:val="22"/>
          <w:szCs w:val="22"/>
          <w:lang w:val="en"/>
        </w:rPr>
        <w:t xml:space="preserve"> pregnancy and/or parenting;</w:t>
      </w:r>
    </w:p>
    <w:p w14:paraId="45AA9307" w14:textId="75F69E44" w:rsidR="00472D20" w:rsidRPr="00967844" w:rsidRDefault="00472D20"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k.</w:t>
      </w:r>
      <w:r w:rsidRPr="00967844">
        <w:rPr>
          <w:rFonts w:asciiTheme="minorHAnsi" w:hAnsiTheme="minorHAnsi" w:cstheme="minorHAnsi"/>
          <w:color w:val="auto"/>
          <w:sz w:val="22"/>
          <w:szCs w:val="22"/>
          <w:lang w:val="en"/>
        </w:rPr>
        <w:tab/>
        <w:t>Negative peer pressure</w:t>
      </w:r>
      <w:r w:rsidR="00E478D8" w:rsidRPr="00967844">
        <w:rPr>
          <w:rFonts w:asciiTheme="minorHAnsi" w:hAnsiTheme="minorHAnsi" w:cstheme="minorHAnsi"/>
          <w:color w:val="auto"/>
          <w:sz w:val="22"/>
          <w:szCs w:val="22"/>
          <w:lang w:val="en"/>
        </w:rPr>
        <w:t>; or</w:t>
      </w:r>
    </w:p>
    <w:p w14:paraId="3BD75267" w14:textId="3ACD6040" w:rsidR="009302DC" w:rsidRPr="00967844" w:rsidRDefault="009302DC" w:rsidP="00896A4D">
      <w:pPr>
        <w:tabs>
          <w:tab w:val="left" w:pos="1170"/>
        </w:tabs>
        <w:spacing w:line="360" w:lineRule="auto"/>
        <w:ind w:left="900" w:right="90"/>
        <w:rPr>
          <w:rFonts w:asciiTheme="minorHAnsi" w:hAnsiTheme="minorHAnsi" w:cstheme="minorHAnsi"/>
          <w:color w:val="auto"/>
          <w:sz w:val="22"/>
          <w:szCs w:val="22"/>
          <w:lang w:val="en"/>
        </w:rPr>
      </w:pPr>
      <w:r w:rsidRPr="00967844">
        <w:rPr>
          <w:rFonts w:asciiTheme="minorHAnsi" w:hAnsiTheme="minorHAnsi" w:cstheme="minorHAnsi"/>
          <w:color w:val="auto"/>
          <w:sz w:val="22"/>
          <w:szCs w:val="22"/>
          <w:lang w:val="en"/>
        </w:rPr>
        <w:t xml:space="preserve">l. Other </w:t>
      </w:r>
      <w:r w:rsidR="00750233" w:rsidRPr="00967844">
        <w:rPr>
          <w:rFonts w:asciiTheme="minorHAnsi" w:hAnsiTheme="minorHAnsi" w:cstheme="minorHAnsi"/>
          <w:color w:val="auto"/>
          <w:sz w:val="22"/>
          <w:szCs w:val="22"/>
          <w:lang w:val="en"/>
        </w:rPr>
        <w:t xml:space="preserve">specific </w:t>
      </w:r>
      <w:r w:rsidRPr="00967844">
        <w:rPr>
          <w:rFonts w:asciiTheme="minorHAnsi" w:hAnsiTheme="minorHAnsi" w:cstheme="minorHAnsi"/>
          <w:color w:val="auto"/>
          <w:sz w:val="22"/>
          <w:szCs w:val="22"/>
          <w:lang w:val="en"/>
        </w:rPr>
        <w:t>documented factors</w:t>
      </w:r>
      <w:r w:rsidR="00750233" w:rsidRPr="00967844">
        <w:rPr>
          <w:rFonts w:asciiTheme="minorHAnsi" w:hAnsiTheme="minorHAnsi" w:cstheme="minorHAnsi"/>
          <w:color w:val="auto"/>
          <w:sz w:val="22"/>
          <w:szCs w:val="22"/>
          <w:lang w:val="en"/>
        </w:rPr>
        <w:t xml:space="preserve"> </w:t>
      </w:r>
      <w:r w:rsidRPr="00967844">
        <w:rPr>
          <w:rFonts w:asciiTheme="minorHAnsi" w:hAnsiTheme="minorHAnsi" w:cstheme="minorHAnsi"/>
          <w:color w:val="auto"/>
          <w:sz w:val="22"/>
          <w:szCs w:val="22"/>
          <w:lang w:val="en"/>
        </w:rPr>
        <w:t>(</w:t>
      </w:r>
      <w:r w:rsidR="00750233" w:rsidRPr="00967844">
        <w:rPr>
          <w:rFonts w:asciiTheme="minorHAnsi" w:hAnsiTheme="minorHAnsi" w:cstheme="minorHAnsi"/>
          <w:color w:val="auto"/>
          <w:sz w:val="22"/>
          <w:szCs w:val="22"/>
          <w:lang w:val="en"/>
        </w:rPr>
        <w:t>should not account for more than 10% of student enrollment)</w:t>
      </w:r>
      <w:r w:rsidR="00E478D8" w:rsidRPr="00967844">
        <w:rPr>
          <w:rFonts w:asciiTheme="minorHAnsi" w:hAnsiTheme="minorHAnsi" w:cstheme="minorHAnsi"/>
          <w:color w:val="auto"/>
          <w:sz w:val="22"/>
          <w:szCs w:val="22"/>
          <w:lang w:val="en"/>
        </w:rPr>
        <w:t>.</w:t>
      </w:r>
    </w:p>
    <w:p w14:paraId="6495476D" w14:textId="77777777" w:rsidR="009302DC" w:rsidRPr="00967844" w:rsidRDefault="009302DC" w:rsidP="00896A4D">
      <w:pPr>
        <w:tabs>
          <w:tab w:val="left" w:pos="1170"/>
        </w:tabs>
        <w:spacing w:line="360" w:lineRule="auto"/>
        <w:ind w:left="900" w:right="90"/>
        <w:rPr>
          <w:rFonts w:asciiTheme="minorHAnsi" w:hAnsiTheme="minorHAnsi" w:cstheme="minorHAnsi"/>
          <w:color w:val="auto"/>
          <w:sz w:val="22"/>
          <w:szCs w:val="22"/>
          <w:lang w:val="en"/>
        </w:rPr>
      </w:pPr>
    </w:p>
    <w:p w14:paraId="4DE2139D" w14:textId="77777777" w:rsidR="00472D20" w:rsidRPr="00E96A68" w:rsidRDefault="009B3C31" w:rsidP="00472D20">
      <w:pPr>
        <w:shd w:val="clear" w:color="auto" w:fill="FFFFFF"/>
        <w:spacing w:line="432" w:lineRule="auto"/>
        <w:outlineLvl w:val="2"/>
        <w:rPr>
          <w:rFonts w:asciiTheme="minorHAnsi" w:hAnsiTheme="minorHAnsi" w:cstheme="minorHAnsi"/>
          <w:b/>
          <w:bCs/>
          <w:color w:val="auto"/>
          <w:sz w:val="22"/>
          <w:szCs w:val="22"/>
          <w:lang w:val="en"/>
        </w:rPr>
      </w:pPr>
      <w:r w:rsidRPr="00967844">
        <w:rPr>
          <w:rFonts w:asciiTheme="minorHAnsi" w:hAnsiTheme="minorHAnsi" w:cstheme="minorHAnsi"/>
          <w:b/>
          <w:bCs/>
          <w:color w:val="auto"/>
          <w:sz w:val="22"/>
          <w:szCs w:val="22"/>
          <w:lang w:val="en"/>
        </w:rPr>
        <w:t xml:space="preserve">V.  </w:t>
      </w:r>
      <w:r w:rsidR="00601716" w:rsidRPr="00967844">
        <w:rPr>
          <w:rFonts w:asciiTheme="minorHAnsi" w:hAnsiTheme="minorHAnsi" w:cstheme="minorHAnsi"/>
          <w:b/>
          <w:bCs/>
          <w:color w:val="auto"/>
          <w:sz w:val="22"/>
          <w:szCs w:val="22"/>
          <w:lang w:val="en"/>
        </w:rPr>
        <w:tab/>
      </w:r>
      <w:r w:rsidR="00437B09" w:rsidRPr="00967844">
        <w:rPr>
          <w:rFonts w:asciiTheme="minorHAnsi" w:hAnsiTheme="minorHAnsi" w:cstheme="minorHAnsi"/>
          <w:b/>
          <w:bCs/>
          <w:color w:val="auto"/>
          <w:sz w:val="22"/>
          <w:szCs w:val="22"/>
          <w:lang w:val="en"/>
        </w:rPr>
        <w:t xml:space="preserve">PROPOSAL </w:t>
      </w:r>
      <w:r w:rsidR="005C0F3A" w:rsidRPr="00967844">
        <w:rPr>
          <w:rFonts w:asciiTheme="minorHAnsi" w:hAnsiTheme="minorHAnsi" w:cstheme="minorHAnsi"/>
          <w:b/>
          <w:bCs/>
          <w:color w:val="auto"/>
          <w:sz w:val="22"/>
          <w:szCs w:val="22"/>
          <w:lang w:val="en"/>
        </w:rPr>
        <w:t>FOCUS</w:t>
      </w:r>
      <w:r w:rsidR="00601716" w:rsidRPr="00967844">
        <w:rPr>
          <w:rFonts w:asciiTheme="minorHAnsi" w:hAnsiTheme="minorHAnsi" w:cstheme="minorHAnsi"/>
          <w:b/>
          <w:bCs/>
          <w:color w:val="auto"/>
          <w:sz w:val="22"/>
          <w:szCs w:val="22"/>
          <w:lang w:val="en"/>
        </w:rPr>
        <w:t xml:space="preserve"> AND PROGRAM SERVICE REQUIREMENTS</w:t>
      </w:r>
      <w:r w:rsidR="006B3F8E" w:rsidRPr="00E96A68">
        <w:rPr>
          <w:rFonts w:asciiTheme="minorHAnsi" w:hAnsiTheme="minorHAnsi" w:cstheme="minorHAnsi"/>
          <w:b/>
          <w:bCs/>
          <w:color w:val="auto"/>
          <w:sz w:val="22"/>
          <w:szCs w:val="22"/>
          <w:lang w:val="en"/>
        </w:rPr>
        <w:fldChar w:fldCharType="begin"/>
      </w:r>
      <w:r w:rsidR="006B3F8E" w:rsidRPr="00E96A68">
        <w:rPr>
          <w:rFonts w:asciiTheme="minorHAnsi" w:hAnsiTheme="minorHAnsi" w:cstheme="minorHAnsi"/>
          <w:color w:val="auto"/>
          <w:sz w:val="22"/>
          <w:szCs w:val="22"/>
        </w:rPr>
        <w:instrText xml:space="preserve"> TC"</w:instrText>
      </w:r>
      <w:bookmarkStart w:id="15" w:name="_Toc318981390"/>
      <w:bookmarkStart w:id="16" w:name="_Toc325715918"/>
      <w:bookmarkStart w:id="17" w:name="_Toc324843614"/>
      <w:r w:rsidR="006B3F8E" w:rsidRPr="00E96A68">
        <w:rPr>
          <w:rFonts w:asciiTheme="minorHAnsi" w:hAnsiTheme="minorHAnsi" w:cstheme="minorHAnsi"/>
          <w:bCs/>
          <w:color w:val="auto"/>
          <w:sz w:val="22"/>
          <w:szCs w:val="22"/>
          <w:lang w:val="en"/>
        </w:rPr>
        <w:instrText>V.</w:instrText>
      </w:r>
      <w:r w:rsidR="00246CCC" w:rsidRPr="00E96A68">
        <w:rPr>
          <w:rFonts w:asciiTheme="minorHAnsi" w:hAnsiTheme="minorHAnsi" w:cstheme="minorHAnsi"/>
          <w:bCs/>
          <w:color w:val="auto"/>
          <w:sz w:val="22"/>
          <w:szCs w:val="22"/>
          <w:lang w:val="en"/>
        </w:rPr>
        <w:tab/>
      </w:r>
      <w:r w:rsidR="00246CCC" w:rsidRPr="00E96A68">
        <w:rPr>
          <w:rFonts w:asciiTheme="minorHAnsi" w:hAnsiTheme="minorHAnsi" w:cstheme="minorHAnsi"/>
          <w:bCs/>
          <w:color w:val="auto"/>
          <w:sz w:val="22"/>
          <w:szCs w:val="22"/>
          <w:lang w:val="en"/>
        </w:rPr>
        <w:tab/>
      </w:r>
      <w:r w:rsidR="006B3F8E" w:rsidRPr="00E96A68">
        <w:rPr>
          <w:rFonts w:asciiTheme="minorHAnsi" w:hAnsiTheme="minorHAnsi" w:cstheme="minorHAnsi"/>
          <w:bCs/>
          <w:color w:val="auto"/>
          <w:sz w:val="22"/>
          <w:szCs w:val="22"/>
          <w:lang w:val="en"/>
        </w:rPr>
        <w:instrText>PROPOSAL FOCUS</w:instrText>
      </w:r>
      <w:bookmarkEnd w:id="15"/>
      <w:bookmarkEnd w:id="16"/>
      <w:bookmarkEnd w:id="17"/>
      <w:r w:rsidR="006B3F8E" w:rsidRPr="00E96A68">
        <w:rPr>
          <w:rFonts w:asciiTheme="minorHAnsi" w:hAnsiTheme="minorHAnsi" w:cstheme="minorHAnsi"/>
          <w:color w:val="auto"/>
          <w:sz w:val="22"/>
          <w:szCs w:val="22"/>
        </w:rPr>
        <w:instrText xml:space="preserve">" \f C \l "1" </w:instrText>
      </w:r>
      <w:r w:rsidR="006B3F8E" w:rsidRPr="00E96A68">
        <w:rPr>
          <w:rFonts w:asciiTheme="minorHAnsi" w:hAnsiTheme="minorHAnsi" w:cstheme="minorHAnsi"/>
          <w:b/>
          <w:bCs/>
          <w:color w:val="auto"/>
          <w:sz w:val="22"/>
          <w:szCs w:val="22"/>
          <w:lang w:val="en"/>
        </w:rPr>
        <w:fldChar w:fldCharType="end"/>
      </w:r>
      <w:r w:rsidR="00437B09" w:rsidRPr="00E96A68">
        <w:rPr>
          <w:rFonts w:asciiTheme="minorHAnsi" w:hAnsiTheme="minorHAnsi" w:cstheme="minorHAnsi"/>
          <w:b/>
          <w:bCs/>
          <w:color w:val="auto"/>
          <w:sz w:val="22"/>
          <w:szCs w:val="22"/>
          <w:lang w:val="en"/>
        </w:rPr>
        <w:t xml:space="preserve"> </w:t>
      </w:r>
    </w:p>
    <w:p w14:paraId="074A75F2" w14:textId="42507803" w:rsidR="008329F1" w:rsidRDefault="00472D20" w:rsidP="00E96A68">
      <w:pPr>
        <w:pStyle w:val="NormalWeb"/>
        <w:shd w:val="clear" w:color="auto" w:fill="FFFFFF"/>
        <w:spacing w:line="276" w:lineRule="auto"/>
        <w:rPr>
          <w:rFonts w:asciiTheme="minorHAnsi" w:hAnsiTheme="minorHAnsi" w:cstheme="minorHAnsi"/>
          <w:sz w:val="22"/>
          <w:szCs w:val="22"/>
          <w:lang w:val="en"/>
        </w:rPr>
      </w:pPr>
      <w:r w:rsidRPr="00E96A68">
        <w:rPr>
          <w:rFonts w:asciiTheme="minorHAnsi" w:hAnsiTheme="minorHAnsi" w:cstheme="minorHAnsi"/>
          <w:sz w:val="22"/>
          <w:szCs w:val="22"/>
          <w:lang w:val="en"/>
        </w:rPr>
        <w:t xml:space="preserve">Successful proposals will provide for the implementation of a five-year </w:t>
      </w:r>
      <w:r w:rsidR="00F036B2" w:rsidRPr="00E96A68">
        <w:rPr>
          <w:rFonts w:asciiTheme="minorHAnsi" w:hAnsiTheme="minorHAnsi" w:cstheme="minorHAnsi"/>
          <w:sz w:val="22"/>
          <w:szCs w:val="22"/>
          <w:lang w:val="en"/>
        </w:rPr>
        <w:t>project</w:t>
      </w:r>
      <w:r w:rsidRPr="00E96A68">
        <w:rPr>
          <w:rFonts w:asciiTheme="minorHAnsi" w:hAnsiTheme="minorHAnsi" w:cstheme="minorHAnsi"/>
          <w:sz w:val="22"/>
          <w:szCs w:val="22"/>
          <w:lang w:val="en"/>
        </w:rPr>
        <w:t xml:space="preserve"> plan, </w:t>
      </w:r>
      <w:r w:rsidR="00403CF8" w:rsidRPr="00E96A68">
        <w:rPr>
          <w:rFonts w:asciiTheme="minorHAnsi" w:hAnsiTheme="minorHAnsi" w:cstheme="minorHAnsi"/>
          <w:sz w:val="22"/>
          <w:szCs w:val="22"/>
          <w:lang w:val="en"/>
        </w:rPr>
        <w:t xml:space="preserve">with a </w:t>
      </w:r>
      <w:r w:rsidR="00403CF8" w:rsidRPr="00E96A68">
        <w:rPr>
          <w:rFonts w:asciiTheme="minorHAnsi" w:hAnsiTheme="minorHAnsi" w:cstheme="minorHAnsi"/>
          <w:b/>
          <w:sz w:val="22"/>
          <w:szCs w:val="22"/>
          <w:lang w:val="en"/>
        </w:rPr>
        <w:t>S</w:t>
      </w:r>
      <w:r w:rsidRPr="00E96A68">
        <w:rPr>
          <w:rFonts w:asciiTheme="minorHAnsi" w:hAnsiTheme="minorHAnsi" w:cstheme="minorHAnsi"/>
          <w:b/>
          <w:sz w:val="22"/>
          <w:szCs w:val="22"/>
          <w:lang w:val="en"/>
        </w:rPr>
        <w:t>tart Date</w:t>
      </w:r>
      <w:r w:rsidR="00403CF8" w:rsidRPr="00E96A68">
        <w:rPr>
          <w:rFonts w:asciiTheme="minorHAnsi" w:hAnsiTheme="minorHAnsi" w:cstheme="minorHAnsi"/>
          <w:b/>
          <w:sz w:val="22"/>
          <w:szCs w:val="22"/>
          <w:lang w:val="en"/>
        </w:rPr>
        <w:t xml:space="preserve"> </w:t>
      </w:r>
      <w:r w:rsidR="007655A9" w:rsidRPr="00E96A68">
        <w:rPr>
          <w:rFonts w:asciiTheme="minorHAnsi" w:hAnsiTheme="minorHAnsi" w:cstheme="minorHAnsi"/>
          <w:b/>
          <w:sz w:val="22"/>
          <w:szCs w:val="22"/>
          <w:lang w:val="en"/>
        </w:rPr>
        <w:t>of September</w:t>
      </w:r>
      <w:r w:rsidR="00403CF8" w:rsidRPr="00E96A68">
        <w:rPr>
          <w:rFonts w:asciiTheme="minorHAnsi" w:hAnsiTheme="minorHAnsi" w:cstheme="minorHAnsi"/>
          <w:b/>
          <w:sz w:val="22"/>
          <w:szCs w:val="22"/>
          <w:lang w:val="en"/>
        </w:rPr>
        <w:t xml:space="preserve"> 1, </w:t>
      </w:r>
      <w:r w:rsidR="00102616" w:rsidRPr="00E96A68">
        <w:rPr>
          <w:rFonts w:asciiTheme="minorHAnsi" w:hAnsiTheme="minorHAnsi" w:cstheme="minorHAnsi"/>
          <w:b/>
          <w:sz w:val="22"/>
          <w:szCs w:val="22"/>
          <w:lang w:val="en"/>
        </w:rPr>
        <w:t>2022</w:t>
      </w:r>
      <w:r w:rsidR="00403CF8" w:rsidRPr="00E96A68">
        <w:rPr>
          <w:rFonts w:asciiTheme="minorHAnsi" w:hAnsiTheme="minorHAnsi" w:cstheme="minorHAnsi"/>
          <w:sz w:val="22"/>
          <w:szCs w:val="22"/>
          <w:lang w:val="en"/>
        </w:rPr>
        <w:t>,</w:t>
      </w:r>
      <w:r w:rsidRPr="00E96A68">
        <w:rPr>
          <w:rFonts w:asciiTheme="minorHAnsi" w:hAnsiTheme="minorHAnsi" w:cstheme="minorHAnsi"/>
          <w:sz w:val="22"/>
          <w:szCs w:val="22"/>
          <w:lang w:val="en"/>
        </w:rPr>
        <w:t xml:space="preserve"> </w:t>
      </w:r>
      <w:r w:rsidR="00403CF8" w:rsidRPr="00E96A68">
        <w:rPr>
          <w:rFonts w:asciiTheme="minorHAnsi" w:hAnsiTheme="minorHAnsi" w:cstheme="minorHAnsi"/>
          <w:sz w:val="22"/>
          <w:szCs w:val="22"/>
          <w:lang w:val="en"/>
        </w:rPr>
        <w:t xml:space="preserve">and an </w:t>
      </w:r>
      <w:r w:rsidR="00403CF8" w:rsidRPr="00E96A68">
        <w:rPr>
          <w:rFonts w:asciiTheme="minorHAnsi" w:hAnsiTheme="minorHAnsi" w:cstheme="minorHAnsi"/>
          <w:b/>
          <w:sz w:val="22"/>
          <w:szCs w:val="22"/>
          <w:lang w:val="en"/>
        </w:rPr>
        <w:t>E</w:t>
      </w:r>
      <w:r w:rsidRPr="00E96A68">
        <w:rPr>
          <w:rFonts w:asciiTheme="minorHAnsi" w:hAnsiTheme="minorHAnsi" w:cstheme="minorHAnsi"/>
          <w:b/>
          <w:sz w:val="22"/>
          <w:szCs w:val="22"/>
          <w:lang w:val="en"/>
        </w:rPr>
        <w:t xml:space="preserve">nd Date </w:t>
      </w:r>
      <w:r w:rsidR="00403CF8" w:rsidRPr="00E96A68">
        <w:rPr>
          <w:rFonts w:asciiTheme="minorHAnsi" w:hAnsiTheme="minorHAnsi" w:cstheme="minorHAnsi"/>
          <w:b/>
          <w:sz w:val="22"/>
          <w:szCs w:val="22"/>
          <w:lang w:val="en"/>
        </w:rPr>
        <w:t xml:space="preserve">of August 31, </w:t>
      </w:r>
      <w:r w:rsidR="00102616" w:rsidRPr="00E96A68">
        <w:rPr>
          <w:rFonts w:asciiTheme="minorHAnsi" w:hAnsiTheme="minorHAnsi" w:cstheme="minorHAnsi"/>
          <w:b/>
          <w:sz w:val="22"/>
          <w:szCs w:val="22"/>
          <w:lang w:val="en"/>
        </w:rPr>
        <w:t>2027</w:t>
      </w:r>
      <w:r w:rsidRPr="00E96A68">
        <w:rPr>
          <w:rFonts w:asciiTheme="minorHAnsi" w:hAnsiTheme="minorHAnsi" w:cstheme="minorHAnsi"/>
          <w:sz w:val="22"/>
          <w:szCs w:val="22"/>
          <w:lang w:val="en"/>
        </w:rPr>
        <w:t xml:space="preserve">, that delivers </w:t>
      </w:r>
      <w:r w:rsidR="00231E09" w:rsidRPr="00E96A68">
        <w:rPr>
          <w:rFonts w:asciiTheme="minorHAnsi" w:hAnsiTheme="minorHAnsi" w:cstheme="minorHAnsi"/>
          <w:sz w:val="22"/>
          <w:szCs w:val="22"/>
          <w:lang w:val="en"/>
        </w:rPr>
        <w:t>12</w:t>
      </w:r>
      <w:r w:rsidR="00F40E18" w:rsidRPr="00E96A68">
        <w:rPr>
          <w:rFonts w:asciiTheme="minorHAnsi" w:hAnsiTheme="minorHAnsi" w:cstheme="minorHAnsi"/>
          <w:sz w:val="22"/>
          <w:szCs w:val="22"/>
          <w:lang w:val="en"/>
        </w:rPr>
        <w:t>-</w:t>
      </w:r>
      <w:r w:rsidR="00231E09" w:rsidRPr="00E96A68">
        <w:rPr>
          <w:rFonts w:asciiTheme="minorHAnsi" w:hAnsiTheme="minorHAnsi" w:cstheme="minorHAnsi"/>
          <w:sz w:val="22"/>
          <w:szCs w:val="22"/>
          <w:lang w:val="en"/>
        </w:rPr>
        <w:t>month</w:t>
      </w:r>
      <w:r w:rsidR="00B01A76" w:rsidRPr="00E96A68">
        <w:rPr>
          <w:rFonts w:asciiTheme="minorHAnsi" w:hAnsiTheme="minorHAnsi" w:cstheme="minorHAnsi"/>
          <w:sz w:val="22"/>
          <w:szCs w:val="22"/>
          <w:lang w:val="en"/>
        </w:rPr>
        <w:t xml:space="preserve"> structured program</w:t>
      </w:r>
      <w:r w:rsidR="00231E09" w:rsidRPr="00E96A68">
        <w:rPr>
          <w:rFonts w:asciiTheme="minorHAnsi" w:hAnsiTheme="minorHAnsi" w:cstheme="minorHAnsi"/>
          <w:sz w:val="22"/>
          <w:szCs w:val="22"/>
          <w:lang w:val="en"/>
        </w:rPr>
        <w:t>ming</w:t>
      </w:r>
      <w:r w:rsidR="00B01A76" w:rsidRPr="00E96A68">
        <w:rPr>
          <w:rFonts w:asciiTheme="minorHAnsi" w:hAnsiTheme="minorHAnsi" w:cstheme="minorHAnsi"/>
          <w:sz w:val="22"/>
          <w:szCs w:val="22"/>
          <w:lang w:val="en"/>
        </w:rPr>
        <w:t xml:space="preserve"> of support </w:t>
      </w:r>
      <w:r w:rsidRPr="00E96A68">
        <w:rPr>
          <w:rFonts w:asciiTheme="minorHAnsi" w:hAnsiTheme="minorHAnsi" w:cstheme="minorHAnsi"/>
          <w:sz w:val="22"/>
          <w:szCs w:val="22"/>
          <w:lang w:val="en"/>
        </w:rPr>
        <w:t>services</w:t>
      </w:r>
      <w:r w:rsidR="00B01A76" w:rsidRPr="00E96A68">
        <w:rPr>
          <w:rFonts w:asciiTheme="minorHAnsi" w:hAnsiTheme="minorHAnsi" w:cstheme="minorHAnsi"/>
          <w:sz w:val="22"/>
          <w:szCs w:val="22"/>
          <w:lang w:val="en"/>
        </w:rPr>
        <w:t xml:space="preserve"> and counseling activities</w:t>
      </w:r>
      <w:r w:rsidRPr="00E96A68">
        <w:rPr>
          <w:rFonts w:asciiTheme="minorHAnsi" w:hAnsiTheme="minorHAnsi" w:cstheme="minorHAnsi"/>
          <w:sz w:val="22"/>
          <w:szCs w:val="22"/>
          <w:lang w:val="en"/>
        </w:rPr>
        <w:t xml:space="preserve"> facilitating the following outcomes to benefit </w:t>
      </w:r>
      <w:r w:rsidR="00B01A76" w:rsidRPr="00E96A68">
        <w:rPr>
          <w:rFonts w:asciiTheme="minorHAnsi" w:hAnsiTheme="minorHAnsi" w:cstheme="minorHAnsi"/>
          <w:sz w:val="22"/>
          <w:szCs w:val="22"/>
          <w:lang w:val="en"/>
        </w:rPr>
        <w:t xml:space="preserve">eligible </w:t>
      </w:r>
      <w:r w:rsidRPr="00E96A68">
        <w:rPr>
          <w:rFonts w:asciiTheme="minorHAnsi" w:hAnsiTheme="minorHAnsi" w:cstheme="minorHAnsi"/>
          <w:sz w:val="22"/>
          <w:szCs w:val="22"/>
          <w:lang w:val="en"/>
        </w:rPr>
        <w:t>students:</w:t>
      </w:r>
    </w:p>
    <w:p w14:paraId="76047C17" w14:textId="76C1E3BB" w:rsidR="00D925F3" w:rsidRPr="00F7582E" w:rsidRDefault="00D925F3" w:rsidP="00E96A68">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1. A program model that is either:</w:t>
      </w:r>
    </w:p>
    <w:p w14:paraId="251983E1" w14:textId="3FC86A65" w:rsidR="00D925F3" w:rsidRPr="00F7582E" w:rsidRDefault="00D925F3" w:rsidP="00F7582E">
      <w:pPr>
        <w:pStyle w:val="NormalWeb"/>
        <w:numPr>
          <w:ilvl w:val="1"/>
          <w:numId w:val="29"/>
        </w:numPr>
        <w:shd w:val="clear" w:color="auto" w:fill="FFFFFF"/>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A </w:t>
      </w:r>
      <w:proofErr w:type="gramStart"/>
      <w:r w:rsidR="00E0720A">
        <w:rPr>
          <w:rFonts w:asciiTheme="minorHAnsi" w:hAnsiTheme="minorHAnsi" w:cstheme="minorHAnsi"/>
          <w:sz w:val="22"/>
          <w:szCs w:val="22"/>
          <w:lang w:val="en"/>
        </w:rPr>
        <w:t>s</w:t>
      </w:r>
      <w:r w:rsidRPr="00F7582E">
        <w:rPr>
          <w:rFonts w:asciiTheme="minorHAnsi" w:hAnsiTheme="minorHAnsi" w:cstheme="minorHAnsi"/>
          <w:sz w:val="22"/>
          <w:szCs w:val="22"/>
          <w:lang w:val="en"/>
        </w:rPr>
        <w:t>chool based</w:t>
      </w:r>
      <w:proofErr w:type="gramEnd"/>
      <w:r w:rsidRPr="00F7582E">
        <w:rPr>
          <w:rFonts w:asciiTheme="minorHAnsi" w:hAnsiTheme="minorHAnsi" w:cstheme="minorHAnsi"/>
          <w:sz w:val="22"/>
          <w:szCs w:val="22"/>
          <w:lang w:val="en"/>
        </w:rPr>
        <w:t xml:space="preserve"> model</w:t>
      </w:r>
    </w:p>
    <w:p w14:paraId="5EE51C96" w14:textId="77777777" w:rsidR="00D925F3" w:rsidRPr="00F7582E" w:rsidRDefault="00D925F3" w:rsidP="00F7582E">
      <w:pPr>
        <w:pStyle w:val="NormalWeb"/>
        <w:numPr>
          <w:ilvl w:val="1"/>
          <w:numId w:val="29"/>
        </w:numPr>
        <w:shd w:val="clear" w:color="auto" w:fill="FFFFFF"/>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An afterschool </w:t>
      </w:r>
      <w:proofErr w:type="gramStart"/>
      <w:r w:rsidRPr="00F7582E">
        <w:rPr>
          <w:rFonts w:asciiTheme="minorHAnsi" w:hAnsiTheme="minorHAnsi" w:cstheme="minorHAnsi"/>
          <w:sz w:val="22"/>
          <w:szCs w:val="22"/>
          <w:lang w:val="en"/>
        </w:rPr>
        <w:t>model</w:t>
      </w:r>
      <w:proofErr w:type="gramEnd"/>
    </w:p>
    <w:p w14:paraId="16869C22" w14:textId="77777777" w:rsidR="00D925F3" w:rsidRPr="00F7582E" w:rsidRDefault="00D925F3" w:rsidP="00F7582E">
      <w:pPr>
        <w:pStyle w:val="NormalWeb"/>
        <w:numPr>
          <w:ilvl w:val="1"/>
          <w:numId w:val="29"/>
        </w:numPr>
        <w:shd w:val="clear" w:color="auto" w:fill="FFFFFF"/>
        <w:rPr>
          <w:rFonts w:asciiTheme="minorHAnsi" w:hAnsiTheme="minorHAnsi" w:cstheme="minorHAnsi"/>
          <w:sz w:val="22"/>
          <w:szCs w:val="22"/>
          <w:lang w:val="en"/>
        </w:rPr>
      </w:pPr>
      <w:r w:rsidRPr="00F7582E">
        <w:rPr>
          <w:rFonts w:asciiTheme="minorHAnsi" w:hAnsiTheme="minorHAnsi" w:cstheme="minorHAnsi"/>
          <w:sz w:val="22"/>
          <w:szCs w:val="22"/>
          <w:lang w:val="en"/>
        </w:rPr>
        <w:t>A model which is a combination of the two</w:t>
      </w:r>
    </w:p>
    <w:p w14:paraId="45207E92" w14:textId="77777777" w:rsidR="00D925F3" w:rsidRPr="00F7582E" w:rsidRDefault="00D925F3" w:rsidP="00F7582E">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2. Required services include skills assessment, tutoring, academic and personal counseling, family counseling and home visits, staff development activities for personnel with direct responsibility for such students, and mentoring programs.</w:t>
      </w:r>
    </w:p>
    <w:p w14:paraId="0AA4860D" w14:textId="77777777" w:rsidR="00D925F3" w:rsidRPr="00F7582E" w:rsidRDefault="00D925F3" w:rsidP="00F7582E">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3. Projects must offer at least a </w:t>
      </w:r>
      <w:proofErr w:type="gramStart"/>
      <w:r w:rsidRPr="00F7582E">
        <w:rPr>
          <w:rFonts w:asciiTheme="minorHAnsi" w:hAnsiTheme="minorHAnsi" w:cstheme="minorHAnsi"/>
          <w:sz w:val="22"/>
          <w:szCs w:val="22"/>
          <w:lang w:val="en"/>
        </w:rPr>
        <w:t>four week</w:t>
      </w:r>
      <w:proofErr w:type="gramEnd"/>
      <w:r w:rsidRPr="00F7582E">
        <w:rPr>
          <w:rFonts w:asciiTheme="minorHAnsi" w:hAnsiTheme="minorHAnsi" w:cstheme="minorHAnsi"/>
          <w:sz w:val="22"/>
          <w:szCs w:val="22"/>
          <w:lang w:val="en"/>
        </w:rPr>
        <w:t xml:space="preserve"> summer component in each year of the cycle. Each LPP participant must be offered a summer program opportunity at least once during the funding cycle. The summer component must have an enrollment of at least 40 students. </w:t>
      </w:r>
    </w:p>
    <w:p w14:paraId="64B7607C" w14:textId="77777777" w:rsidR="00D925F3" w:rsidRPr="00F7582E" w:rsidRDefault="00D925F3" w:rsidP="00F7582E">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4. Ensure that participants have increased persistence to complete high school with sustained high academic achievement. </w:t>
      </w:r>
    </w:p>
    <w:p w14:paraId="69FD64FD" w14:textId="77777777" w:rsidR="00D925F3" w:rsidRPr="00F7582E" w:rsidRDefault="00D925F3" w:rsidP="00F7582E">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 xml:space="preserve">5. Ensure that participants are prepared for successful transition into postsecondary education and the workforce. </w:t>
      </w:r>
    </w:p>
    <w:p w14:paraId="391825FC" w14:textId="77777777" w:rsidR="00D925F3" w:rsidRPr="00F7582E" w:rsidRDefault="00D925F3" w:rsidP="00F7582E">
      <w:pPr>
        <w:pStyle w:val="NormalWeb"/>
        <w:shd w:val="clear" w:color="auto" w:fill="FFFFFF"/>
        <w:spacing w:line="276" w:lineRule="auto"/>
        <w:rPr>
          <w:rFonts w:asciiTheme="minorHAnsi" w:hAnsiTheme="minorHAnsi" w:cstheme="minorHAnsi"/>
          <w:sz w:val="22"/>
          <w:szCs w:val="22"/>
          <w:lang w:val="en"/>
        </w:rPr>
      </w:pPr>
      <w:r w:rsidRPr="00F7582E">
        <w:rPr>
          <w:rFonts w:asciiTheme="minorHAnsi" w:hAnsiTheme="minorHAnsi" w:cstheme="minorHAnsi"/>
          <w:sz w:val="22"/>
          <w:szCs w:val="22"/>
          <w:lang w:val="en"/>
        </w:rPr>
        <w:t>6. Projects must be in coordination and partnership with at least one LEA and at least one Community Based Organization.</w:t>
      </w:r>
    </w:p>
    <w:p w14:paraId="6E7619D9" w14:textId="2C9D10AE" w:rsidR="00D925F3" w:rsidRDefault="00D925F3" w:rsidP="00D925F3">
      <w:pPr>
        <w:pStyle w:val="NormalWeb"/>
        <w:shd w:val="clear" w:color="auto" w:fill="FFFFFF"/>
        <w:spacing w:line="360" w:lineRule="auto"/>
        <w:rPr>
          <w:rFonts w:asciiTheme="minorHAnsi" w:hAnsiTheme="minorHAnsi" w:cstheme="minorHAnsi"/>
          <w:color w:val="000000"/>
          <w:sz w:val="22"/>
          <w:szCs w:val="22"/>
          <w:lang w:val="en"/>
        </w:rPr>
      </w:pPr>
      <w:r w:rsidRPr="00F7582E">
        <w:rPr>
          <w:rFonts w:asciiTheme="minorHAnsi" w:hAnsiTheme="minorHAnsi" w:cstheme="minorHAnsi"/>
          <w:sz w:val="22"/>
          <w:szCs w:val="22"/>
          <w:lang w:val="en"/>
        </w:rPr>
        <w:t xml:space="preserve">7. Be in accordance with the IHE’s mission and/or </w:t>
      </w:r>
      <w:r w:rsidRPr="00F7582E">
        <w:rPr>
          <w:rFonts w:asciiTheme="minorHAnsi" w:hAnsiTheme="minorHAnsi" w:cstheme="minorHAnsi"/>
          <w:color w:val="000000"/>
          <w:sz w:val="22"/>
          <w:szCs w:val="22"/>
          <w:lang w:val="en"/>
        </w:rPr>
        <w:t xml:space="preserve">Master Plan. </w:t>
      </w:r>
    </w:p>
    <w:p w14:paraId="2095AE24" w14:textId="1F526658" w:rsidR="008329F1" w:rsidRDefault="008329F1" w:rsidP="00D925F3">
      <w:pPr>
        <w:pStyle w:val="NormalWeb"/>
        <w:shd w:val="clear" w:color="auto" w:fill="FFFFFF"/>
        <w:spacing w:line="360" w:lineRule="auto"/>
        <w:rPr>
          <w:rFonts w:asciiTheme="minorHAnsi" w:hAnsiTheme="minorHAnsi" w:cstheme="minorHAnsi"/>
          <w:color w:val="000000"/>
          <w:sz w:val="22"/>
          <w:szCs w:val="22"/>
          <w:lang w:val="en"/>
        </w:rPr>
      </w:pPr>
    </w:p>
    <w:p w14:paraId="372D0155" w14:textId="77777777" w:rsidR="008329F1" w:rsidRDefault="008329F1" w:rsidP="00D925F3">
      <w:pPr>
        <w:pStyle w:val="NormalWeb"/>
        <w:shd w:val="clear" w:color="auto" w:fill="FFFFFF"/>
        <w:spacing w:line="360" w:lineRule="auto"/>
        <w:rPr>
          <w:rFonts w:asciiTheme="minorHAnsi" w:hAnsiTheme="minorHAnsi" w:cstheme="minorHAnsi"/>
          <w:color w:val="000000"/>
          <w:sz w:val="22"/>
          <w:szCs w:val="22"/>
          <w:lang w:val="en"/>
        </w:rPr>
      </w:pPr>
    </w:p>
    <w:p w14:paraId="77BBA3D6" w14:textId="77777777" w:rsidR="00415067" w:rsidRPr="00F7582E" w:rsidRDefault="00601716" w:rsidP="00601716">
      <w:pPr>
        <w:pStyle w:val="NormalWeb"/>
        <w:shd w:val="clear" w:color="auto" w:fill="FFFFFF"/>
        <w:spacing w:line="432" w:lineRule="auto"/>
        <w:rPr>
          <w:rFonts w:asciiTheme="minorHAnsi" w:hAnsiTheme="minorHAnsi" w:cstheme="minorHAnsi"/>
          <w:b/>
          <w:sz w:val="22"/>
          <w:szCs w:val="22"/>
        </w:rPr>
      </w:pPr>
      <w:r w:rsidRPr="00F7582E">
        <w:rPr>
          <w:rFonts w:asciiTheme="minorHAnsi" w:hAnsiTheme="minorHAnsi" w:cstheme="minorHAnsi"/>
          <w:b/>
          <w:sz w:val="22"/>
          <w:szCs w:val="22"/>
          <w:lang w:val="en"/>
        </w:rPr>
        <w:lastRenderedPageBreak/>
        <w:t>VI.</w:t>
      </w:r>
      <w:r w:rsidRPr="00F7582E">
        <w:rPr>
          <w:rFonts w:asciiTheme="minorHAnsi" w:hAnsiTheme="minorHAnsi" w:cstheme="minorHAnsi"/>
          <w:b/>
          <w:sz w:val="22"/>
          <w:szCs w:val="22"/>
          <w:lang w:val="en"/>
        </w:rPr>
        <w:tab/>
      </w:r>
      <w:r w:rsidR="00772F4B" w:rsidRPr="00F7582E">
        <w:rPr>
          <w:rFonts w:asciiTheme="minorHAnsi" w:hAnsiTheme="minorHAnsi" w:cstheme="minorHAnsi"/>
          <w:b/>
          <w:sz w:val="22"/>
          <w:szCs w:val="22"/>
          <w:lang w:val="en"/>
        </w:rPr>
        <w:t>PARTNERSHIP ARRANGEMENTS FOR LIBERTY PARTNERSHIP APPLICATIONS</w:t>
      </w:r>
      <w:r w:rsidR="00415067" w:rsidRPr="00F7582E">
        <w:rPr>
          <w:rFonts w:asciiTheme="minorHAnsi" w:hAnsiTheme="minorHAnsi" w:cstheme="minorHAnsi"/>
          <w:b/>
          <w:sz w:val="22"/>
          <w:szCs w:val="22"/>
        </w:rPr>
        <w:fldChar w:fldCharType="begin"/>
      </w:r>
      <w:r w:rsidR="00415067" w:rsidRPr="00F7582E">
        <w:rPr>
          <w:rFonts w:asciiTheme="minorHAnsi" w:hAnsiTheme="minorHAnsi" w:cstheme="minorHAnsi"/>
          <w:sz w:val="22"/>
          <w:szCs w:val="22"/>
        </w:rPr>
        <w:instrText xml:space="preserve"> TC "</w:instrText>
      </w:r>
      <w:bookmarkStart w:id="18" w:name="_Toc318981391"/>
      <w:bookmarkStart w:id="19" w:name="_Toc325715919"/>
      <w:r w:rsidR="00415067" w:rsidRPr="00F7582E">
        <w:rPr>
          <w:rFonts w:asciiTheme="minorHAnsi" w:hAnsiTheme="minorHAnsi" w:cstheme="minorHAnsi"/>
          <w:b/>
          <w:sz w:val="22"/>
          <w:szCs w:val="22"/>
          <w:lang w:val="en"/>
        </w:rPr>
        <w:instrText>VI.</w:instrText>
      </w:r>
      <w:r w:rsidR="00415067" w:rsidRPr="00F7582E">
        <w:rPr>
          <w:rFonts w:asciiTheme="minorHAnsi" w:hAnsiTheme="minorHAnsi" w:cstheme="minorHAnsi"/>
          <w:b/>
          <w:sz w:val="22"/>
          <w:szCs w:val="22"/>
          <w:lang w:val="en"/>
        </w:rPr>
        <w:tab/>
      </w:r>
      <w:bookmarkEnd w:id="18"/>
      <w:r w:rsidR="00772F4B" w:rsidRPr="00F7582E">
        <w:rPr>
          <w:rFonts w:asciiTheme="minorHAnsi" w:hAnsiTheme="minorHAnsi" w:cstheme="minorHAnsi"/>
          <w:b/>
          <w:sz w:val="22"/>
          <w:szCs w:val="22"/>
          <w:lang w:val="en"/>
        </w:rPr>
        <w:instrText>PARTNERSHIP ARRANGEMENTS FOR LIBERTY PARTNERSHIP APPLICATIONS</w:instrText>
      </w:r>
      <w:bookmarkEnd w:id="19"/>
      <w:r w:rsidR="00772F4B" w:rsidRPr="00F7582E">
        <w:rPr>
          <w:rFonts w:asciiTheme="minorHAnsi" w:hAnsiTheme="minorHAnsi" w:cstheme="minorHAnsi"/>
          <w:sz w:val="22"/>
          <w:szCs w:val="22"/>
        </w:rPr>
        <w:instrText xml:space="preserve"> </w:instrText>
      </w:r>
      <w:r w:rsidR="00415067" w:rsidRPr="00F7582E">
        <w:rPr>
          <w:rFonts w:asciiTheme="minorHAnsi" w:hAnsiTheme="minorHAnsi" w:cstheme="minorHAnsi"/>
          <w:sz w:val="22"/>
          <w:szCs w:val="22"/>
        </w:rPr>
        <w:instrText xml:space="preserve">" \f C \l "1" </w:instrText>
      </w:r>
      <w:r w:rsidR="00415067" w:rsidRPr="00F7582E">
        <w:rPr>
          <w:rFonts w:asciiTheme="minorHAnsi" w:hAnsiTheme="minorHAnsi" w:cstheme="minorHAnsi"/>
          <w:b/>
          <w:sz w:val="22"/>
          <w:szCs w:val="22"/>
        </w:rPr>
        <w:fldChar w:fldCharType="end"/>
      </w:r>
    </w:p>
    <w:p w14:paraId="74893D41" w14:textId="0EBB376C" w:rsidR="00415067" w:rsidRPr="00F7582E" w:rsidRDefault="00415067" w:rsidP="006F5041">
      <w:pPr>
        <w:spacing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Eligible applicants will form a partnership with a local educational agency.  In addition to a</w:t>
      </w:r>
      <w:r w:rsidR="00C16669" w:rsidRPr="00F7582E">
        <w:rPr>
          <w:rFonts w:asciiTheme="minorHAnsi" w:hAnsiTheme="minorHAnsi" w:cstheme="minorHAnsi"/>
          <w:color w:val="auto"/>
          <w:sz w:val="22"/>
          <w:szCs w:val="22"/>
        </w:rPr>
        <w:t xml:space="preserve"> local educational agency</w:t>
      </w:r>
      <w:r w:rsidRPr="00F7582E">
        <w:rPr>
          <w:rFonts w:asciiTheme="minorHAnsi" w:hAnsiTheme="minorHAnsi" w:cstheme="minorHAnsi"/>
          <w:color w:val="auto"/>
          <w:sz w:val="22"/>
          <w:szCs w:val="22"/>
        </w:rPr>
        <w:t>, the eligible applicant can also include not-for-profit community</w:t>
      </w:r>
      <w:r w:rsidR="00F40E18" w:rsidRPr="00F7582E">
        <w:rPr>
          <w:rFonts w:asciiTheme="minorHAnsi" w:hAnsiTheme="minorHAnsi" w:cstheme="minorHAnsi"/>
          <w:color w:val="auto"/>
          <w:sz w:val="22"/>
          <w:szCs w:val="22"/>
        </w:rPr>
        <w:t>-</w:t>
      </w:r>
      <w:r w:rsidRPr="00F7582E">
        <w:rPr>
          <w:rFonts w:asciiTheme="minorHAnsi" w:hAnsiTheme="minorHAnsi" w:cstheme="minorHAnsi"/>
          <w:color w:val="auto"/>
          <w:sz w:val="22"/>
          <w:szCs w:val="22"/>
        </w:rPr>
        <w:t xml:space="preserve">based organizations (CBO) in the partnership.  </w:t>
      </w:r>
      <w:proofErr w:type="gramStart"/>
      <w:r w:rsidRPr="00F7582E">
        <w:rPr>
          <w:rFonts w:asciiTheme="minorHAnsi" w:hAnsiTheme="minorHAnsi" w:cstheme="minorHAnsi"/>
          <w:color w:val="auto"/>
          <w:sz w:val="22"/>
          <w:szCs w:val="22"/>
        </w:rPr>
        <w:t>In order to</w:t>
      </w:r>
      <w:proofErr w:type="gramEnd"/>
      <w:r w:rsidRPr="00F7582E">
        <w:rPr>
          <w:rFonts w:asciiTheme="minorHAnsi" w:hAnsiTheme="minorHAnsi" w:cstheme="minorHAnsi"/>
          <w:color w:val="auto"/>
          <w:sz w:val="22"/>
          <w:szCs w:val="22"/>
        </w:rPr>
        <w:t xml:space="preserve"> be a qualifying partnership, the partnership must meet the following requirements:</w:t>
      </w:r>
    </w:p>
    <w:p w14:paraId="4FFFD1D6" w14:textId="77777777" w:rsidR="00415067" w:rsidRPr="00F7582E" w:rsidRDefault="00415067" w:rsidP="006F5041">
      <w:pPr>
        <w:spacing w:line="360" w:lineRule="auto"/>
        <w:ind w:left="1080"/>
        <w:rPr>
          <w:rFonts w:asciiTheme="minorHAnsi" w:hAnsiTheme="minorHAnsi" w:cstheme="minorHAnsi"/>
          <w:color w:val="auto"/>
          <w:sz w:val="22"/>
          <w:szCs w:val="22"/>
        </w:rPr>
      </w:pPr>
    </w:p>
    <w:p w14:paraId="0BBA6C81" w14:textId="77777777" w:rsidR="00567C38" w:rsidRPr="00F7582E" w:rsidRDefault="00567C38" w:rsidP="00567C38">
      <w:pPr>
        <w:numPr>
          <w:ilvl w:val="0"/>
          <w:numId w:val="38"/>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Consist of an eligible lead applicant (IHE*), a local educational agency (LEA), and a not-for-profit CBO.</w:t>
      </w:r>
    </w:p>
    <w:p w14:paraId="09E141B8" w14:textId="77777777" w:rsidR="00567C38" w:rsidRPr="00F7582E" w:rsidRDefault="00567C38" w:rsidP="00567C38">
      <w:pPr>
        <w:numPr>
          <w:ilvl w:val="0"/>
          <w:numId w:val="38"/>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 xml:space="preserve">The partnership must be evidenced by a signed partnership agreement signed by all parties to the agreement. </w:t>
      </w:r>
      <w:r w:rsidRPr="00F7582E">
        <w:rPr>
          <w:rFonts w:asciiTheme="minorHAnsi" w:hAnsiTheme="minorHAnsi" w:cstheme="minorHAnsi"/>
          <w:b/>
          <w:color w:val="auto"/>
          <w:sz w:val="22"/>
          <w:szCs w:val="22"/>
        </w:rPr>
        <w:t xml:space="preserve">The completed and signed Partnership Agreement must be submitted with the application.  </w:t>
      </w:r>
      <w:r w:rsidRPr="00F7582E">
        <w:rPr>
          <w:rFonts w:asciiTheme="minorHAnsi" w:hAnsiTheme="minorHAnsi" w:cstheme="minorHAnsi"/>
          <w:b/>
          <w:color w:val="auto"/>
          <w:sz w:val="22"/>
          <w:szCs w:val="22"/>
          <w:u w:val="single"/>
        </w:rPr>
        <w:t>If an agreement is not submitted, the application will be disqualified.  If a partnership agreement is not signed by all parties to the agreement, it will not be evaluated for scoring purposes and the application will be disqualified</w:t>
      </w:r>
      <w:r w:rsidRPr="00F7582E">
        <w:rPr>
          <w:rFonts w:asciiTheme="minorHAnsi" w:hAnsiTheme="minorHAnsi" w:cstheme="minorHAnsi"/>
          <w:b/>
          <w:color w:val="auto"/>
          <w:sz w:val="22"/>
          <w:szCs w:val="22"/>
        </w:rPr>
        <w:t xml:space="preserve">. </w:t>
      </w:r>
    </w:p>
    <w:p w14:paraId="21A2F3CE" w14:textId="77777777" w:rsidR="00567C38" w:rsidRPr="00F7582E" w:rsidRDefault="00567C38" w:rsidP="00567C38">
      <w:pPr>
        <w:numPr>
          <w:ilvl w:val="0"/>
          <w:numId w:val="38"/>
        </w:numPr>
        <w:spacing w:after="6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 xml:space="preserve">Contract awards granted to applicants will be prepared in the name of the applicant. The applicant will act as the fiscal agent.  Although SUNY and CUNY colleges may use their respective “Research Foundation” as their fiscal agent if they receive a LPP award, the Research Foundation is not a degree-granting institution and therefore cannot itself be the applicant.  In the event a SUNY or CUNY College wins an </w:t>
      </w:r>
      <w:proofErr w:type="gramStart"/>
      <w:r w:rsidRPr="00F7582E">
        <w:rPr>
          <w:rFonts w:asciiTheme="minorHAnsi" w:hAnsiTheme="minorHAnsi" w:cstheme="minorHAnsi"/>
          <w:color w:val="auto"/>
          <w:sz w:val="22"/>
          <w:szCs w:val="22"/>
        </w:rPr>
        <w:t>award</w:t>
      </w:r>
      <w:proofErr w:type="gramEnd"/>
      <w:r w:rsidRPr="00F7582E">
        <w:rPr>
          <w:rFonts w:asciiTheme="minorHAnsi" w:hAnsiTheme="minorHAnsi" w:cstheme="minorHAnsi"/>
          <w:color w:val="auto"/>
          <w:sz w:val="22"/>
          <w:szCs w:val="22"/>
        </w:rPr>
        <w:t xml:space="preserve"> and that college has chosen to use the Research Foundation as their fiscal agent, the standard process is that a grant contract is written for ‘RF &lt;SUNY/CUNY&gt; on behalf of &lt;specific SUNY/CUNY College&gt;.’  Ultimately, the College bears responsibility for program operations, for fiscal decisions, and fiscal and performance reports.  The applicant must be the principal communicant with NYSED regarding the LPP </w:t>
      </w:r>
      <w:proofErr w:type="gramStart"/>
      <w:r w:rsidRPr="00F7582E">
        <w:rPr>
          <w:rFonts w:asciiTheme="minorHAnsi" w:hAnsiTheme="minorHAnsi" w:cstheme="minorHAnsi"/>
          <w:color w:val="auto"/>
          <w:sz w:val="22"/>
          <w:szCs w:val="22"/>
        </w:rPr>
        <w:t>project;</w:t>
      </w:r>
      <w:proofErr w:type="gramEnd"/>
    </w:p>
    <w:p w14:paraId="036FF603" w14:textId="10AEFBC6" w:rsidR="00567C38" w:rsidRPr="00F7582E" w:rsidRDefault="00567C38" w:rsidP="00567C38">
      <w:pPr>
        <w:numPr>
          <w:ilvl w:val="0"/>
          <w:numId w:val="38"/>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 xml:space="preserve">A sample partnership agreement is attached as Appendix </w:t>
      </w:r>
      <w:r w:rsidR="00A8055B">
        <w:rPr>
          <w:rFonts w:asciiTheme="minorHAnsi" w:hAnsiTheme="minorHAnsi" w:cstheme="minorHAnsi"/>
          <w:color w:val="auto"/>
          <w:sz w:val="22"/>
          <w:szCs w:val="22"/>
        </w:rPr>
        <w:t>III</w:t>
      </w:r>
      <w:r w:rsidRPr="00F7582E">
        <w:rPr>
          <w:rFonts w:asciiTheme="minorHAnsi" w:hAnsiTheme="minorHAnsi" w:cstheme="minorHAnsi"/>
          <w:color w:val="auto"/>
          <w:sz w:val="22"/>
          <w:szCs w:val="22"/>
        </w:rPr>
        <w:t>.  The purpose of the sample is to assist applicants in the development of their partner agreements.  However, it must be adapted to the applicant’s particular program.  Otherwise, it may be an indicator of a weak partnership agreement.  Specific requirements regarding student data sharing must be included in the partnership agreement with the provision that each partner adheres to required confidentiality restrictions regarding the public disclosure of any protected information.</w:t>
      </w:r>
    </w:p>
    <w:p w14:paraId="793D9233" w14:textId="77777777" w:rsidR="00567C38" w:rsidRPr="00F7582E" w:rsidRDefault="00567C38" w:rsidP="00567C38">
      <w:pPr>
        <w:numPr>
          <w:ilvl w:val="0"/>
          <w:numId w:val="38"/>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The partnership agreement must contain the following elements:</w:t>
      </w:r>
    </w:p>
    <w:p w14:paraId="4A1EA8CF" w14:textId="77777777" w:rsidR="00567C38" w:rsidRPr="00F7582E" w:rsidRDefault="00567C38" w:rsidP="00567C38">
      <w:pPr>
        <w:numPr>
          <w:ilvl w:val="1"/>
          <w:numId w:val="1"/>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Designate the lead IHE to serve as the applicant and fiscal agent for the grant.</w:t>
      </w:r>
    </w:p>
    <w:p w14:paraId="153EF7D3" w14:textId="77777777" w:rsidR="00567C38" w:rsidRPr="00F7582E" w:rsidRDefault="00567C38" w:rsidP="00567C38">
      <w:pPr>
        <w:numPr>
          <w:ilvl w:val="1"/>
          <w:numId w:val="1"/>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 xml:space="preserve">Specify </w:t>
      </w:r>
      <w:proofErr w:type="gramStart"/>
      <w:r w:rsidRPr="00F7582E">
        <w:rPr>
          <w:rFonts w:asciiTheme="minorHAnsi" w:hAnsiTheme="minorHAnsi" w:cstheme="minorHAnsi"/>
          <w:color w:val="auto"/>
          <w:sz w:val="22"/>
          <w:szCs w:val="22"/>
        </w:rPr>
        <w:t>all of</w:t>
      </w:r>
      <w:proofErr w:type="gramEnd"/>
      <w:r w:rsidRPr="00F7582E">
        <w:rPr>
          <w:rFonts w:asciiTheme="minorHAnsi" w:hAnsiTheme="minorHAnsi" w:cstheme="minorHAnsi"/>
          <w:color w:val="auto"/>
          <w:sz w:val="22"/>
          <w:szCs w:val="22"/>
        </w:rPr>
        <w:t xml:space="preserve"> the services each of the partners is required to provide and when they are expected to do it.</w:t>
      </w:r>
    </w:p>
    <w:p w14:paraId="2BB61F56" w14:textId="77777777" w:rsidR="00567C38" w:rsidRPr="00F7582E" w:rsidRDefault="00567C38" w:rsidP="00567C38">
      <w:pPr>
        <w:numPr>
          <w:ilvl w:val="1"/>
          <w:numId w:val="1"/>
        </w:numPr>
        <w:spacing w:after="12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Require the sharing of sufficient student and operational data to ensure that appropriate services are provided to eligible students, and that such services can be evaluated as to their educational impact.</w:t>
      </w:r>
    </w:p>
    <w:p w14:paraId="04DCFD3D" w14:textId="77777777" w:rsidR="00567C38" w:rsidRPr="00F7582E" w:rsidRDefault="00567C38" w:rsidP="00567C38">
      <w:pPr>
        <w:numPr>
          <w:ilvl w:val="1"/>
          <w:numId w:val="1"/>
        </w:numPr>
        <w:spacing w:after="120" w:line="360" w:lineRule="auto"/>
        <w:rPr>
          <w:rFonts w:asciiTheme="minorHAnsi" w:hAnsiTheme="minorHAnsi" w:cstheme="minorHAnsi"/>
          <w:color w:val="auto"/>
          <w:sz w:val="22"/>
          <w:szCs w:val="22"/>
        </w:rPr>
      </w:pPr>
      <w:r w:rsidRPr="00F7582E">
        <w:rPr>
          <w:rFonts w:asciiTheme="minorHAnsi" w:hAnsiTheme="minorHAnsi" w:cstheme="minorHAnsi"/>
          <w:b/>
          <w:color w:val="auto"/>
          <w:sz w:val="22"/>
          <w:szCs w:val="22"/>
          <w:u w:val="single"/>
        </w:rPr>
        <w:t xml:space="preserve">Is signed by </w:t>
      </w:r>
      <w:proofErr w:type="gramStart"/>
      <w:r w:rsidRPr="00F7582E">
        <w:rPr>
          <w:rFonts w:asciiTheme="minorHAnsi" w:hAnsiTheme="minorHAnsi" w:cstheme="minorHAnsi"/>
          <w:b/>
          <w:color w:val="auto"/>
          <w:sz w:val="22"/>
          <w:szCs w:val="22"/>
          <w:u w:val="single"/>
        </w:rPr>
        <w:t>all of</w:t>
      </w:r>
      <w:proofErr w:type="gramEnd"/>
      <w:r w:rsidRPr="00F7582E">
        <w:rPr>
          <w:rFonts w:asciiTheme="minorHAnsi" w:hAnsiTheme="minorHAnsi" w:cstheme="minorHAnsi"/>
          <w:b/>
          <w:color w:val="auto"/>
          <w:sz w:val="22"/>
          <w:szCs w:val="22"/>
          <w:u w:val="single"/>
        </w:rPr>
        <w:t xml:space="preserve"> the parties to the agreement when the application is submitted</w:t>
      </w:r>
      <w:r w:rsidRPr="00F7582E">
        <w:rPr>
          <w:rFonts w:asciiTheme="minorHAnsi" w:hAnsiTheme="minorHAnsi" w:cstheme="minorHAnsi"/>
          <w:color w:val="auto"/>
          <w:sz w:val="22"/>
          <w:szCs w:val="22"/>
        </w:rPr>
        <w:t>.</w:t>
      </w:r>
    </w:p>
    <w:p w14:paraId="2CEBBC37" w14:textId="77777777" w:rsidR="00567C38" w:rsidRPr="00F7582E" w:rsidRDefault="00567C38" w:rsidP="00567C38">
      <w:pPr>
        <w:numPr>
          <w:ilvl w:val="0"/>
          <w:numId w:val="38"/>
        </w:numPr>
        <w:spacing w:after="6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lastRenderedPageBreak/>
        <w:t xml:space="preserve">The applicant must receive and administer the grant funds and submit the required reports to account for the use of grant </w:t>
      </w:r>
      <w:proofErr w:type="gramStart"/>
      <w:r w:rsidRPr="00F7582E">
        <w:rPr>
          <w:rFonts w:asciiTheme="minorHAnsi" w:hAnsiTheme="minorHAnsi" w:cstheme="minorHAnsi"/>
          <w:color w:val="auto"/>
          <w:sz w:val="22"/>
          <w:szCs w:val="22"/>
        </w:rPr>
        <w:t>funds;</w:t>
      </w:r>
      <w:proofErr w:type="gramEnd"/>
    </w:p>
    <w:p w14:paraId="6AA06684" w14:textId="77777777" w:rsidR="00567C38" w:rsidRPr="00F7582E" w:rsidRDefault="00567C38" w:rsidP="00567C38">
      <w:pPr>
        <w:numPr>
          <w:ilvl w:val="0"/>
          <w:numId w:val="38"/>
        </w:numPr>
        <w:spacing w:after="6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The applicant must be an active member of the partnership.</w:t>
      </w:r>
    </w:p>
    <w:p w14:paraId="2689BC4F" w14:textId="77777777" w:rsidR="00567C38" w:rsidRPr="00F7582E" w:rsidRDefault="00567C38" w:rsidP="00567C38">
      <w:pPr>
        <w:numPr>
          <w:ilvl w:val="0"/>
          <w:numId w:val="38"/>
        </w:numPr>
        <w:spacing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The applicant/fiscal agent cannot act as a flow-through for grant funds to pass to other partners and third parties. The applicant should provide a minimum of 55% of direct cost services to the program, meaning at least 55% of the annual budget should be allocated to line items other than Purchased Services, including BOCES Purchased Services.</w:t>
      </w:r>
    </w:p>
    <w:p w14:paraId="0D09DAD3" w14:textId="77777777" w:rsidR="00567C38" w:rsidRPr="00F7582E" w:rsidRDefault="00567C38" w:rsidP="00567C38">
      <w:pPr>
        <w:numPr>
          <w:ilvl w:val="0"/>
          <w:numId w:val="38"/>
        </w:numPr>
        <w:spacing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The applicant is PROHIBITED from sub-granting funds to other recipients.  A sub-grant occurs when the applicant delegates programmatic decision making or responsibility for achieving program goals to a third party. The applicant is fully responsible for compliance with program requirements and achievement of program objectives.</w:t>
      </w:r>
    </w:p>
    <w:p w14:paraId="4E1C8600" w14:textId="77777777" w:rsidR="00567C38" w:rsidRPr="00F7582E" w:rsidRDefault="00567C38" w:rsidP="00567C38">
      <w:pPr>
        <w:numPr>
          <w:ilvl w:val="0"/>
          <w:numId w:val="38"/>
        </w:numPr>
        <w:spacing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The applicant is permitted to sub-contract for services with other partners or consultants to provide services that the applicant cannot provide itself but are part of the program objective.</w:t>
      </w:r>
    </w:p>
    <w:p w14:paraId="374D946E" w14:textId="77777777" w:rsidR="00567C38" w:rsidRPr="00F7582E" w:rsidRDefault="00567C38" w:rsidP="00567C38">
      <w:pPr>
        <w:numPr>
          <w:ilvl w:val="0"/>
          <w:numId w:val="38"/>
        </w:numPr>
        <w:spacing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The applicant shall take full responsibility for the acts and omissions of its partners and subcontractors.  Nothing in the partnership agreement or subcontract shall impair the rights of NYSED under its agreement with the applicant.  No contractual relationship shall be deemed to exist between the partner/subcontractor and NYSED.</w:t>
      </w:r>
    </w:p>
    <w:p w14:paraId="3643FF0D" w14:textId="107FBF53" w:rsidR="00567C38" w:rsidRDefault="00567C38" w:rsidP="00567C38">
      <w:pPr>
        <w:numPr>
          <w:ilvl w:val="0"/>
          <w:numId w:val="38"/>
        </w:numPr>
        <w:spacing w:after="60"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 xml:space="preserve">The applicant is responsible for the performance of any service provided by the partners, consultants, or other organizations and must coordinate how each entity plans to participate. </w:t>
      </w:r>
    </w:p>
    <w:p w14:paraId="0FDB7A31" w14:textId="1B0F3639" w:rsidR="00C93A20" w:rsidRDefault="00C93A20" w:rsidP="00C93A20">
      <w:pPr>
        <w:spacing w:after="60" w:line="360" w:lineRule="auto"/>
        <w:ind w:left="720"/>
        <w:rPr>
          <w:rFonts w:asciiTheme="minorHAnsi" w:hAnsiTheme="minorHAnsi" w:cstheme="minorHAnsi"/>
          <w:color w:val="auto"/>
          <w:sz w:val="22"/>
          <w:szCs w:val="22"/>
        </w:rPr>
      </w:pPr>
    </w:p>
    <w:p w14:paraId="319FDE22" w14:textId="5D198562" w:rsidR="00C93A20" w:rsidRDefault="00C93A20" w:rsidP="00C93A20">
      <w:pPr>
        <w:spacing w:after="60" w:line="360" w:lineRule="auto"/>
        <w:ind w:left="720"/>
        <w:rPr>
          <w:rFonts w:asciiTheme="minorHAnsi" w:hAnsiTheme="minorHAnsi" w:cstheme="minorHAnsi"/>
          <w:color w:val="auto"/>
          <w:sz w:val="22"/>
          <w:szCs w:val="22"/>
        </w:rPr>
      </w:pPr>
    </w:p>
    <w:p w14:paraId="371EE1EF" w14:textId="77777777" w:rsidR="00C93A20" w:rsidRPr="00F7582E" w:rsidRDefault="00C93A20" w:rsidP="00F7582E">
      <w:pPr>
        <w:spacing w:after="60" w:line="360" w:lineRule="auto"/>
        <w:ind w:left="720"/>
        <w:rPr>
          <w:rFonts w:asciiTheme="minorHAnsi" w:hAnsiTheme="minorHAnsi" w:cstheme="minorHAnsi"/>
          <w:color w:val="auto"/>
          <w:sz w:val="22"/>
          <w:szCs w:val="22"/>
        </w:rPr>
      </w:pPr>
    </w:p>
    <w:p w14:paraId="487A5604" w14:textId="77777777" w:rsidR="00567C38" w:rsidRPr="00F7582E" w:rsidRDefault="00567C38" w:rsidP="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heme="minorHAnsi" w:hAnsiTheme="minorHAnsi" w:cstheme="minorHAnsi"/>
          <w:b/>
          <w:color w:val="auto"/>
          <w:sz w:val="22"/>
          <w:szCs w:val="22"/>
          <w:u w:val="single"/>
        </w:rPr>
      </w:pPr>
      <w:r w:rsidRPr="00F7582E">
        <w:rPr>
          <w:rFonts w:asciiTheme="minorHAnsi" w:hAnsiTheme="minorHAnsi" w:cstheme="minorHAnsi"/>
          <w:b/>
          <w:color w:val="auto"/>
          <w:sz w:val="22"/>
          <w:szCs w:val="22"/>
        </w:rPr>
        <w:t>VII.</w:t>
      </w:r>
      <w:r w:rsidRPr="00F7582E">
        <w:rPr>
          <w:rFonts w:asciiTheme="minorHAnsi" w:hAnsiTheme="minorHAnsi" w:cstheme="minorHAnsi"/>
          <w:b/>
          <w:color w:val="auto"/>
          <w:sz w:val="22"/>
          <w:szCs w:val="22"/>
        </w:rPr>
        <w:tab/>
        <w:t>PUBLIC RELATIONS/ATTRIBUTIONS OF FUNDING</w:t>
      </w:r>
    </w:p>
    <w:p w14:paraId="1842A95A" w14:textId="77777777" w:rsidR="00567C38" w:rsidRPr="00F7582E" w:rsidRDefault="00567C38" w:rsidP="00567C38">
      <w:pPr>
        <w:pStyle w:val="BodyText"/>
        <w:spacing w:line="360" w:lineRule="auto"/>
        <w:rPr>
          <w:rFonts w:asciiTheme="minorHAnsi" w:hAnsiTheme="minorHAnsi" w:cstheme="minorHAnsi"/>
          <w:b/>
          <w:color w:val="auto"/>
          <w:sz w:val="22"/>
          <w:szCs w:val="22"/>
        </w:rPr>
      </w:pPr>
      <w:proofErr w:type="gramStart"/>
      <w:r w:rsidRPr="00F7582E">
        <w:rPr>
          <w:rFonts w:asciiTheme="minorHAnsi" w:hAnsiTheme="minorHAnsi" w:cstheme="minorHAnsi"/>
          <w:color w:val="auto"/>
          <w:sz w:val="22"/>
          <w:szCs w:val="22"/>
        </w:rPr>
        <w:t>In order to</w:t>
      </w:r>
      <w:proofErr w:type="gramEnd"/>
      <w:r w:rsidRPr="00F7582E">
        <w:rPr>
          <w:rFonts w:asciiTheme="minorHAnsi" w:hAnsiTheme="minorHAnsi" w:cstheme="minorHAnsi"/>
          <w:color w:val="auto"/>
          <w:sz w:val="22"/>
          <w:szCs w:val="22"/>
        </w:rPr>
        <w:t xml:space="preserve"> ensure the continued support and the commitment of resources to State-funded Liberty Partnerships Program projects, there must be public awareness of the program's positive impact on the lives of project participants and their families, schools, and communities.  Positive publicity and community awareness also help to ensure that those who are eligible and who could benefit from participation are informed of the project's existence. </w:t>
      </w:r>
    </w:p>
    <w:p w14:paraId="5067A9A0" w14:textId="36CE65CA" w:rsidR="00567C38" w:rsidRDefault="00567C38" w:rsidP="00567C38">
      <w:pPr>
        <w:pStyle w:val="BodyText"/>
        <w:spacing w:line="360" w:lineRule="auto"/>
        <w:rPr>
          <w:rFonts w:asciiTheme="minorHAnsi" w:hAnsiTheme="minorHAnsi" w:cstheme="minorHAnsi"/>
          <w:color w:val="auto"/>
          <w:sz w:val="22"/>
          <w:szCs w:val="22"/>
        </w:rPr>
      </w:pPr>
      <w:r w:rsidRPr="00F7582E">
        <w:rPr>
          <w:rFonts w:asciiTheme="minorHAnsi" w:hAnsiTheme="minorHAnsi" w:cstheme="minorHAnsi"/>
          <w:color w:val="auto"/>
          <w:sz w:val="22"/>
          <w:szCs w:val="22"/>
        </w:rPr>
        <w:t xml:space="preserve">To facilitate public awareness, all funded Liberty Partnerships Program projects are required to ensure that all public relations materials, websites, and program related activities acknowledge that the project and its activities are supported, in whole or in part, by a grant from the New York State Education Department.  In addition, when local, statewide, or national media report on the project's success or on honors received by students or staff, New York State Education Department funding must be acknowledged.    </w:t>
      </w:r>
    </w:p>
    <w:p w14:paraId="2723D9AA" w14:textId="77777777" w:rsidR="00C93A20" w:rsidRPr="00F7582E" w:rsidRDefault="00C93A20" w:rsidP="00567C38">
      <w:pPr>
        <w:pStyle w:val="BodyText"/>
        <w:spacing w:line="360" w:lineRule="auto"/>
        <w:rPr>
          <w:rFonts w:asciiTheme="minorHAnsi" w:hAnsiTheme="minorHAnsi" w:cstheme="minorHAnsi"/>
          <w:b/>
          <w:color w:val="auto"/>
          <w:sz w:val="22"/>
          <w:szCs w:val="22"/>
        </w:rPr>
      </w:pPr>
    </w:p>
    <w:p w14:paraId="33E3475A" w14:textId="77777777" w:rsidR="00567C38" w:rsidRPr="00F7582E" w:rsidRDefault="00567C38" w:rsidP="00567C38">
      <w:pPr>
        <w:pStyle w:val="BodyText"/>
        <w:spacing w:line="360" w:lineRule="auto"/>
        <w:rPr>
          <w:rFonts w:asciiTheme="minorHAnsi" w:hAnsiTheme="minorHAnsi" w:cstheme="minorHAnsi"/>
          <w:b/>
          <w:color w:val="auto"/>
          <w:sz w:val="22"/>
          <w:szCs w:val="22"/>
        </w:rPr>
      </w:pPr>
      <w:r w:rsidRPr="00F7582E">
        <w:rPr>
          <w:rFonts w:asciiTheme="minorHAnsi" w:hAnsiTheme="minorHAnsi" w:cstheme="minorHAnsi"/>
          <w:color w:val="auto"/>
          <w:sz w:val="22"/>
          <w:szCs w:val="22"/>
        </w:rPr>
        <w:lastRenderedPageBreak/>
        <w:t>In addition, the project director should submit copies of all local, statewide, or national media stories about the project and/or the project participants and staff to the State Education Department at the following address:</w:t>
      </w:r>
    </w:p>
    <w:p w14:paraId="31351493" w14:textId="77777777"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New York State Education Department</w:t>
      </w:r>
    </w:p>
    <w:p w14:paraId="5C630CD0" w14:textId="2B89862A"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Office of Access, Equity and Community Engagement Services</w:t>
      </w:r>
    </w:p>
    <w:p w14:paraId="5EEF775B" w14:textId="77777777"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Liberty Partnerships Program</w:t>
      </w:r>
    </w:p>
    <w:p w14:paraId="23C2B833" w14:textId="77777777"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89 Washington Avenue</w:t>
      </w:r>
    </w:p>
    <w:p w14:paraId="002143B7" w14:textId="55ECBBCB"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Education Building, EBA 971</w:t>
      </w:r>
    </w:p>
    <w:p w14:paraId="172F6606" w14:textId="77777777"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Albany, New York 12234</w:t>
      </w:r>
    </w:p>
    <w:p w14:paraId="1069C3E8" w14:textId="77777777"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r w:rsidRPr="00F7582E">
        <w:rPr>
          <w:rFonts w:asciiTheme="minorHAnsi" w:hAnsiTheme="minorHAnsi" w:cstheme="minorHAnsi"/>
          <w:color w:val="auto"/>
          <w:sz w:val="22"/>
          <w:szCs w:val="22"/>
        </w:rPr>
        <w:t>Telephone: (518) 474-3719</w:t>
      </w:r>
    </w:p>
    <w:p w14:paraId="448D6751" w14:textId="57C544DE" w:rsidR="00567C38" w:rsidRPr="00F7582E" w:rsidRDefault="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asciiTheme="minorHAnsi" w:hAnsiTheme="minorHAnsi" w:cstheme="minorHAnsi"/>
          <w:color w:val="auto"/>
          <w:sz w:val="22"/>
          <w:szCs w:val="22"/>
        </w:rPr>
      </w:pPr>
      <w:proofErr w:type="gramStart"/>
      <w:r w:rsidRPr="00F7582E">
        <w:rPr>
          <w:rFonts w:asciiTheme="minorHAnsi" w:hAnsiTheme="minorHAnsi" w:cstheme="minorHAnsi"/>
          <w:color w:val="auto"/>
          <w:sz w:val="22"/>
          <w:szCs w:val="22"/>
          <w:lang w:val="fr-CH"/>
        </w:rPr>
        <w:t>E-mail</w:t>
      </w:r>
      <w:proofErr w:type="gramEnd"/>
      <w:r w:rsidRPr="00F7582E">
        <w:rPr>
          <w:rFonts w:asciiTheme="minorHAnsi" w:hAnsiTheme="minorHAnsi" w:cstheme="minorHAnsi"/>
          <w:color w:val="auto"/>
          <w:sz w:val="22"/>
          <w:szCs w:val="22"/>
          <w:lang w:val="fr-CH"/>
        </w:rPr>
        <w:t xml:space="preserve"> : </w:t>
      </w:r>
      <w:hyperlink r:id="rId16" w:history="1">
        <w:r w:rsidRPr="00F7582E">
          <w:rPr>
            <w:rStyle w:val="Hyperlink"/>
            <w:rFonts w:asciiTheme="minorHAnsi" w:hAnsiTheme="minorHAnsi" w:cstheme="minorHAnsi"/>
            <w:color w:val="auto"/>
            <w:sz w:val="22"/>
            <w:szCs w:val="22"/>
            <w:lang w:val="fr-CH"/>
          </w:rPr>
          <w:t>kiap@nysed.gov</w:t>
        </w:r>
      </w:hyperlink>
    </w:p>
    <w:p w14:paraId="7FC157C2" w14:textId="77777777" w:rsidR="00567C38" w:rsidRPr="00F7582E" w:rsidRDefault="00567C38" w:rsidP="00567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heme="minorHAnsi" w:hAnsiTheme="minorHAnsi" w:cstheme="minorHAnsi"/>
          <w:color w:val="auto"/>
          <w:sz w:val="22"/>
          <w:szCs w:val="22"/>
        </w:rPr>
      </w:pPr>
    </w:p>
    <w:p w14:paraId="3750AEE1" w14:textId="7D4A5806" w:rsidR="00567C38" w:rsidRPr="00F7582E" w:rsidRDefault="00567C38" w:rsidP="00567C38">
      <w:pPr>
        <w:spacing w:after="60" w:line="360" w:lineRule="auto"/>
        <w:jc w:val="both"/>
        <w:rPr>
          <w:rFonts w:asciiTheme="minorHAnsi" w:hAnsiTheme="minorHAnsi" w:cstheme="minorHAnsi"/>
          <w:color w:val="000000"/>
          <w:sz w:val="22"/>
          <w:szCs w:val="22"/>
        </w:rPr>
      </w:pPr>
      <w:r w:rsidRPr="00F7582E">
        <w:rPr>
          <w:rFonts w:asciiTheme="minorHAnsi" w:hAnsiTheme="minorHAnsi" w:cstheme="minorHAnsi"/>
          <w:color w:val="auto"/>
          <w:sz w:val="22"/>
          <w:szCs w:val="22"/>
        </w:rPr>
        <w:tab/>
        <w:t xml:space="preserve">Questions about this policy may be directed to the appropriate project liaison.  </w:t>
      </w:r>
      <w:r w:rsidRPr="00F7582E">
        <w:rPr>
          <w:rFonts w:asciiTheme="minorHAnsi" w:hAnsiTheme="minorHAnsi" w:cstheme="minorHAnsi"/>
          <w:color w:val="000000"/>
          <w:sz w:val="22"/>
          <w:szCs w:val="22"/>
        </w:rPr>
        <w:t>The foregoing publicity requirements are subject to any additional terms and conditions that are defined in the master grant contract.</w:t>
      </w:r>
    </w:p>
    <w:p w14:paraId="281FD8B0" w14:textId="77777777" w:rsidR="00C260A4" w:rsidRPr="00F7582E" w:rsidRDefault="00C260A4" w:rsidP="00567C38">
      <w:pPr>
        <w:spacing w:after="60" w:line="360" w:lineRule="auto"/>
        <w:jc w:val="both"/>
        <w:rPr>
          <w:rFonts w:asciiTheme="minorHAnsi" w:hAnsiTheme="minorHAnsi" w:cstheme="minorHAnsi"/>
          <w:color w:val="auto"/>
          <w:sz w:val="22"/>
          <w:szCs w:val="22"/>
        </w:rPr>
      </w:pPr>
    </w:p>
    <w:p w14:paraId="32216CC0" w14:textId="1B6142BF" w:rsidR="00C260A4" w:rsidRPr="00F7582E" w:rsidRDefault="00C260A4"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r w:rsidRPr="00F7582E">
        <w:rPr>
          <w:rFonts w:asciiTheme="minorHAnsi" w:hAnsiTheme="minorHAnsi" w:cstheme="minorHAnsi"/>
          <w:b/>
          <w:caps/>
          <w:color w:val="auto"/>
          <w:spacing w:val="-3"/>
          <w:sz w:val="22"/>
          <w:szCs w:val="22"/>
        </w:rPr>
        <w:t>VIII. NYSED’s Reservation of Rights</w:t>
      </w:r>
    </w:p>
    <w:p w14:paraId="4755C410" w14:textId="77777777" w:rsidR="00C260A4" w:rsidRPr="00F7582E" w:rsidRDefault="00C260A4" w:rsidP="00C260A4">
      <w:pPr>
        <w:tabs>
          <w:tab w:val="left" w:pos="-720"/>
          <w:tab w:val="left" w:pos="0"/>
          <w:tab w:val="left" w:pos="720"/>
        </w:tabs>
        <w:suppressAutoHyphens/>
        <w:spacing w:line="360" w:lineRule="auto"/>
        <w:ind w:left="1440" w:hanging="1440"/>
        <w:rPr>
          <w:rFonts w:asciiTheme="minorHAnsi" w:hAnsiTheme="minorHAnsi" w:cstheme="minorHAnsi"/>
          <w:color w:val="auto"/>
          <w:spacing w:val="-3"/>
          <w:sz w:val="22"/>
          <w:szCs w:val="22"/>
        </w:rPr>
      </w:pPr>
    </w:p>
    <w:p w14:paraId="404F6A23" w14:textId="77777777" w:rsidR="00C260A4" w:rsidRPr="00F7582E" w:rsidRDefault="00C260A4" w:rsidP="00C260A4">
      <w:pPr>
        <w:tabs>
          <w:tab w:val="left" w:pos="-720"/>
          <w:tab w:val="left" w:pos="0"/>
          <w:tab w:val="left" w:pos="720"/>
        </w:tabs>
        <w:suppressAutoHyphens/>
        <w:spacing w:line="360" w:lineRule="auto"/>
        <w:ind w:left="1440" w:hanging="144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ab/>
        <w:t xml:space="preserve">NYSED reserves the right to: </w:t>
      </w:r>
    </w:p>
    <w:p w14:paraId="41A78FC4"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1.</w:t>
      </w:r>
      <w:r w:rsidRPr="00F7582E">
        <w:rPr>
          <w:rFonts w:asciiTheme="minorHAnsi" w:hAnsiTheme="minorHAnsi" w:cstheme="minorHAnsi"/>
          <w:color w:val="auto"/>
          <w:spacing w:val="-3"/>
          <w:sz w:val="22"/>
          <w:szCs w:val="22"/>
        </w:rPr>
        <w:tab/>
        <w:t xml:space="preserve">Reject any or all proposals received in response to the </w:t>
      </w:r>
      <w:proofErr w:type="gramStart"/>
      <w:r w:rsidRPr="00F7582E">
        <w:rPr>
          <w:rFonts w:asciiTheme="minorHAnsi" w:hAnsiTheme="minorHAnsi" w:cstheme="minorHAnsi"/>
          <w:color w:val="auto"/>
          <w:spacing w:val="-3"/>
          <w:sz w:val="22"/>
          <w:szCs w:val="22"/>
        </w:rPr>
        <w:t>RFP;</w:t>
      </w:r>
      <w:proofErr w:type="gramEnd"/>
      <w:r w:rsidRPr="00F7582E">
        <w:rPr>
          <w:rFonts w:asciiTheme="minorHAnsi" w:hAnsiTheme="minorHAnsi" w:cstheme="minorHAnsi"/>
          <w:color w:val="auto"/>
          <w:spacing w:val="-3"/>
          <w:sz w:val="22"/>
          <w:szCs w:val="22"/>
        </w:rPr>
        <w:t xml:space="preserve"> </w:t>
      </w:r>
    </w:p>
    <w:p w14:paraId="54431DE1"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2.</w:t>
      </w:r>
      <w:r w:rsidRPr="00F7582E">
        <w:rPr>
          <w:rFonts w:asciiTheme="minorHAnsi" w:hAnsiTheme="minorHAnsi" w:cstheme="minorHAnsi"/>
          <w:color w:val="auto"/>
          <w:spacing w:val="-3"/>
          <w:sz w:val="22"/>
          <w:szCs w:val="22"/>
        </w:rPr>
        <w:tab/>
        <w:t xml:space="preserve">Withdraw the RFP at any time, at the agency’s sole </w:t>
      </w:r>
      <w:proofErr w:type="gramStart"/>
      <w:r w:rsidRPr="00F7582E">
        <w:rPr>
          <w:rFonts w:asciiTheme="minorHAnsi" w:hAnsiTheme="minorHAnsi" w:cstheme="minorHAnsi"/>
          <w:color w:val="auto"/>
          <w:spacing w:val="-3"/>
          <w:sz w:val="22"/>
          <w:szCs w:val="22"/>
        </w:rPr>
        <w:t>discretion;</w:t>
      </w:r>
      <w:proofErr w:type="gramEnd"/>
      <w:r w:rsidRPr="00F7582E">
        <w:rPr>
          <w:rFonts w:asciiTheme="minorHAnsi" w:hAnsiTheme="minorHAnsi" w:cstheme="minorHAnsi"/>
          <w:color w:val="auto"/>
          <w:spacing w:val="-3"/>
          <w:sz w:val="22"/>
          <w:szCs w:val="22"/>
        </w:rPr>
        <w:t xml:space="preserve"> </w:t>
      </w:r>
    </w:p>
    <w:p w14:paraId="2DDE2C1D"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3.</w:t>
      </w:r>
      <w:r w:rsidRPr="00F7582E">
        <w:rPr>
          <w:rFonts w:asciiTheme="minorHAnsi" w:hAnsiTheme="minorHAnsi" w:cstheme="minorHAnsi"/>
          <w:color w:val="auto"/>
          <w:spacing w:val="-3"/>
          <w:sz w:val="22"/>
          <w:szCs w:val="22"/>
        </w:rPr>
        <w:tab/>
        <w:t xml:space="preserve">Make an award under the RFP in whole or in </w:t>
      </w:r>
      <w:proofErr w:type="gramStart"/>
      <w:r w:rsidRPr="00F7582E">
        <w:rPr>
          <w:rFonts w:asciiTheme="minorHAnsi" w:hAnsiTheme="minorHAnsi" w:cstheme="minorHAnsi"/>
          <w:color w:val="auto"/>
          <w:spacing w:val="-3"/>
          <w:sz w:val="22"/>
          <w:szCs w:val="22"/>
        </w:rPr>
        <w:t>part;</w:t>
      </w:r>
      <w:proofErr w:type="gramEnd"/>
      <w:r w:rsidRPr="00F7582E">
        <w:rPr>
          <w:rFonts w:asciiTheme="minorHAnsi" w:hAnsiTheme="minorHAnsi" w:cstheme="minorHAnsi"/>
          <w:color w:val="auto"/>
          <w:spacing w:val="-3"/>
          <w:sz w:val="22"/>
          <w:szCs w:val="22"/>
        </w:rPr>
        <w:t xml:space="preserve"> </w:t>
      </w:r>
    </w:p>
    <w:p w14:paraId="3F4F132D"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4.</w:t>
      </w:r>
      <w:r w:rsidRPr="00F7582E">
        <w:rPr>
          <w:rFonts w:asciiTheme="minorHAnsi" w:hAnsiTheme="minorHAnsi" w:cstheme="minorHAnsi"/>
          <w:color w:val="auto"/>
          <w:spacing w:val="-3"/>
          <w:sz w:val="22"/>
          <w:szCs w:val="22"/>
        </w:rPr>
        <w:tab/>
        <w:t xml:space="preserve">Disqualify any bidder whose conduct and/or proposal fails to conform to the requirements of the </w:t>
      </w:r>
      <w:proofErr w:type="gramStart"/>
      <w:r w:rsidRPr="00F7582E">
        <w:rPr>
          <w:rFonts w:asciiTheme="minorHAnsi" w:hAnsiTheme="minorHAnsi" w:cstheme="minorHAnsi"/>
          <w:color w:val="auto"/>
          <w:spacing w:val="-3"/>
          <w:sz w:val="22"/>
          <w:szCs w:val="22"/>
        </w:rPr>
        <w:t>RFP;</w:t>
      </w:r>
      <w:proofErr w:type="gramEnd"/>
      <w:r w:rsidRPr="00F7582E">
        <w:rPr>
          <w:rFonts w:asciiTheme="minorHAnsi" w:hAnsiTheme="minorHAnsi" w:cstheme="minorHAnsi"/>
          <w:color w:val="auto"/>
          <w:spacing w:val="-3"/>
          <w:sz w:val="22"/>
          <w:szCs w:val="22"/>
        </w:rPr>
        <w:t xml:space="preserve"> </w:t>
      </w:r>
    </w:p>
    <w:p w14:paraId="579F797E"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5.</w:t>
      </w:r>
      <w:r w:rsidRPr="00F7582E">
        <w:rPr>
          <w:rFonts w:asciiTheme="minorHAnsi" w:hAnsiTheme="minorHAnsi" w:cstheme="minorHAnsi"/>
          <w:color w:val="auto"/>
          <w:spacing w:val="-3"/>
          <w:sz w:val="22"/>
          <w:szCs w:val="22"/>
        </w:rPr>
        <w:tab/>
        <w:t xml:space="preserve">Seek clarifications of </w:t>
      </w:r>
      <w:proofErr w:type="gramStart"/>
      <w:r w:rsidRPr="00F7582E">
        <w:rPr>
          <w:rFonts w:asciiTheme="minorHAnsi" w:hAnsiTheme="minorHAnsi" w:cstheme="minorHAnsi"/>
          <w:color w:val="auto"/>
          <w:spacing w:val="-3"/>
          <w:sz w:val="22"/>
          <w:szCs w:val="22"/>
        </w:rPr>
        <w:t>proposals;</w:t>
      </w:r>
      <w:proofErr w:type="gramEnd"/>
      <w:r w:rsidRPr="00F7582E">
        <w:rPr>
          <w:rFonts w:asciiTheme="minorHAnsi" w:hAnsiTheme="minorHAnsi" w:cstheme="minorHAnsi"/>
          <w:color w:val="auto"/>
          <w:spacing w:val="-3"/>
          <w:sz w:val="22"/>
          <w:szCs w:val="22"/>
        </w:rPr>
        <w:t xml:space="preserve"> </w:t>
      </w:r>
    </w:p>
    <w:p w14:paraId="1C04AFF1"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6.</w:t>
      </w:r>
      <w:r w:rsidRPr="00F7582E">
        <w:rPr>
          <w:rFonts w:asciiTheme="minorHAnsi" w:hAnsiTheme="minorHAnsi" w:cstheme="minorHAnsi"/>
          <w:color w:val="auto"/>
          <w:spacing w:val="-3"/>
          <w:sz w:val="22"/>
          <w:szCs w:val="22"/>
        </w:rPr>
        <w:tab/>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proofErr w:type="gramStart"/>
      <w:r w:rsidRPr="00F7582E">
        <w:rPr>
          <w:rFonts w:asciiTheme="minorHAnsi" w:hAnsiTheme="minorHAnsi" w:cstheme="minorHAnsi"/>
          <w:color w:val="auto"/>
          <w:spacing w:val="-3"/>
          <w:sz w:val="22"/>
          <w:szCs w:val="22"/>
        </w:rPr>
        <w:t>RFP;</w:t>
      </w:r>
      <w:proofErr w:type="gramEnd"/>
      <w:r w:rsidRPr="00F7582E">
        <w:rPr>
          <w:rFonts w:asciiTheme="minorHAnsi" w:hAnsiTheme="minorHAnsi" w:cstheme="minorHAnsi"/>
          <w:color w:val="auto"/>
          <w:spacing w:val="-3"/>
          <w:sz w:val="22"/>
          <w:szCs w:val="22"/>
        </w:rPr>
        <w:t xml:space="preserve"> </w:t>
      </w:r>
    </w:p>
    <w:p w14:paraId="7ADE69DE"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7.</w:t>
      </w:r>
      <w:r w:rsidRPr="00F7582E">
        <w:rPr>
          <w:rFonts w:asciiTheme="minorHAnsi" w:hAnsiTheme="minorHAnsi" w:cstheme="minorHAnsi"/>
          <w:color w:val="auto"/>
          <w:spacing w:val="-3"/>
          <w:sz w:val="22"/>
          <w:szCs w:val="22"/>
        </w:rPr>
        <w:tab/>
        <w:t xml:space="preserve">Prior to the bid opening, amend the RFP specifications to correct errors or oversights, or to supply additional information, as it may become </w:t>
      </w:r>
      <w:proofErr w:type="gramStart"/>
      <w:r w:rsidRPr="00F7582E">
        <w:rPr>
          <w:rFonts w:asciiTheme="minorHAnsi" w:hAnsiTheme="minorHAnsi" w:cstheme="minorHAnsi"/>
          <w:color w:val="auto"/>
          <w:spacing w:val="-3"/>
          <w:sz w:val="22"/>
          <w:szCs w:val="22"/>
        </w:rPr>
        <w:t>available;</w:t>
      </w:r>
      <w:proofErr w:type="gramEnd"/>
      <w:r w:rsidRPr="00F7582E">
        <w:rPr>
          <w:rFonts w:asciiTheme="minorHAnsi" w:hAnsiTheme="minorHAnsi" w:cstheme="minorHAnsi"/>
          <w:color w:val="auto"/>
          <w:spacing w:val="-3"/>
          <w:sz w:val="22"/>
          <w:szCs w:val="22"/>
        </w:rPr>
        <w:t xml:space="preserve"> </w:t>
      </w:r>
    </w:p>
    <w:p w14:paraId="41906821"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8.</w:t>
      </w:r>
      <w:r w:rsidRPr="00F7582E">
        <w:rPr>
          <w:rFonts w:asciiTheme="minorHAnsi" w:hAnsiTheme="minorHAnsi" w:cstheme="minorHAnsi"/>
          <w:color w:val="auto"/>
          <w:spacing w:val="-3"/>
          <w:sz w:val="22"/>
          <w:szCs w:val="22"/>
        </w:rPr>
        <w:tab/>
        <w:t xml:space="preserve">Prior to the bid opening, direct bidders to submit proposal modifications addressing subsequent RFP </w:t>
      </w:r>
      <w:proofErr w:type="gramStart"/>
      <w:r w:rsidRPr="00F7582E">
        <w:rPr>
          <w:rFonts w:asciiTheme="minorHAnsi" w:hAnsiTheme="minorHAnsi" w:cstheme="minorHAnsi"/>
          <w:color w:val="auto"/>
          <w:spacing w:val="-3"/>
          <w:sz w:val="22"/>
          <w:szCs w:val="22"/>
        </w:rPr>
        <w:t>amendments;</w:t>
      </w:r>
      <w:proofErr w:type="gramEnd"/>
      <w:r w:rsidRPr="00F7582E">
        <w:rPr>
          <w:rFonts w:asciiTheme="minorHAnsi" w:hAnsiTheme="minorHAnsi" w:cstheme="minorHAnsi"/>
          <w:color w:val="auto"/>
          <w:spacing w:val="-3"/>
          <w:sz w:val="22"/>
          <w:szCs w:val="22"/>
        </w:rPr>
        <w:t xml:space="preserve"> </w:t>
      </w:r>
    </w:p>
    <w:p w14:paraId="5BF784D7"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9.</w:t>
      </w:r>
      <w:r w:rsidRPr="00F7582E">
        <w:rPr>
          <w:rFonts w:asciiTheme="minorHAnsi" w:hAnsiTheme="minorHAnsi" w:cstheme="minorHAnsi"/>
          <w:color w:val="auto"/>
          <w:spacing w:val="-3"/>
          <w:sz w:val="22"/>
          <w:szCs w:val="22"/>
        </w:rPr>
        <w:tab/>
        <w:t xml:space="preserve">Change any of the scheduled </w:t>
      </w:r>
      <w:proofErr w:type="gramStart"/>
      <w:r w:rsidRPr="00F7582E">
        <w:rPr>
          <w:rFonts w:asciiTheme="minorHAnsi" w:hAnsiTheme="minorHAnsi" w:cstheme="minorHAnsi"/>
          <w:color w:val="auto"/>
          <w:spacing w:val="-3"/>
          <w:sz w:val="22"/>
          <w:szCs w:val="22"/>
        </w:rPr>
        <w:t>dates;</w:t>
      </w:r>
      <w:proofErr w:type="gramEnd"/>
      <w:r w:rsidRPr="00F7582E">
        <w:rPr>
          <w:rFonts w:asciiTheme="minorHAnsi" w:hAnsiTheme="minorHAnsi" w:cstheme="minorHAnsi"/>
          <w:color w:val="auto"/>
          <w:spacing w:val="-3"/>
          <w:sz w:val="22"/>
          <w:szCs w:val="22"/>
        </w:rPr>
        <w:t xml:space="preserve"> </w:t>
      </w:r>
    </w:p>
    <w:p w14:paraId="41B0178E"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10.</w:t>
      </w:r>
      <w:r w:rsidRPr="00F7582E">
        <w:rPr>
          <w:rFonts w:asciiTheme="minorHAnsi" w:hAnsiTheme="minorHAnsi" w:cstheme="minorHAnsi"/>
          <w:color w:val="auto"/>
          <w:spacing w:val="-3"/>
          <w:sz w:val="22"/>
          <w:szCs w:val="22"/>
        </w:rPr>
        <w:tab/>
        <w:t xml:space="preserve">Waive any requirements that are not </w:t>
      </w:r>
      <w:proofErr w:type="gramStart"/>
      <w:r w:rsidRPr="00F7582E">
        <w:rPr>
          <w:rFonts w:asciiTheme="minorHAnsi" w:hAnsiTheme="minorHAnsi" w:cstheme="minorHAnsi"/>
          <w:color w:val="auto"/>
          <w:spacing w:val="-3"/>
          <w:sz w:val="22"/>
          <w:szCs w:val="22"/>
        </w:rPr>
        <w:t>material;</w:t>
      </w:r>
      <w:proofErr w:type="gramEnd"/>
      <w:r w:rsidRPr="00F7582E">
        <w:rPr>
          <w:rFonts w:asciiTheme="minorHAnsi" w:hAnsiTheme="minorHAnsi" w:cstheme="minorHAnsi"/>
          <w:color w:val="auto"/>
          <w:spacing w:val="-3"/>
          <w:sz w:val="22"/>
          <w:szCs w:val="22"/>
        </w:rPr>
        <w:t xml:space="preserve"> </w:t>
      </w:r>
    </w:p>
    <w:p w14:paraId="1B846832"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11.</w:t>
      </w:r>
      <w:r w:rsidRPr="00F7582E">
        <w:rPr>
          <w:rFonts w:asciiTheme="minorHAnsi" w:hAnsiTheme="minorHAnsi" w:cstheme="minorHAnsi"/>
          <w:color w:val="auto"/>
          <w:spacing w:val="-3"/>
          <w:sz w:val="22"/>
          <w:szCs w:val="22"/>
        </w:rPr>
        <w:tab/>
        <w:t xml:space="preserve">Negotiate with the successful bidder within the scope of the RFP in the best interests of the </w:t>
      </w:r>
      <w:proofErr w:type="gramStart"/>
      <w:r w:rsidRPr="00F7582E">
        <w:rPr>
          <w:rFonts w:asciiTheme="minorHAnsi" w:hAnsiTheme="minorHAnsi" w:cstheme="minorHAnsi"/>
          <w:color w:val="auto"/>
          <w:spacing w:val="-3"/>
          <w:sz w:val="22"/>
          <w:szCs w:val="22"/>
        </w:rPr>
        <w:t>state;</w:t>
      </w:r>
      <w:proofErr w:type="gramEnd"/>
      <w:r w:rsidRPr="00F7582E">
        <w:rPr>
          <w:rFonts w:asciiTheme="minorHAnsi" w:hAnsiTheme="minorHAnsi" w:cstheme="minorHAnsi"/>
          <w:color w:val="auto"/>
          <w:spacing w:val="-3"/>
          <w:sz w:val="22"/>
          <w:szCs w:val="22"/>
        </w:rPr>
        <w:t xml:space="preserve"> </w:t>
      </w:r>
    </w:p>
    <w:p w14:paraId="419E1630"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lastRenderedPageBreak/>
        <w:t>12.</w:t>
      </w:r>
      <w:r w:rsidRPr="00F7582E">
        <w:rPr>
          <w:rFonts w:asciiTheme="minorHAnsi" w:hAnsiTheme="minorHAnsi" w:cstheme="minorHAnsi"/>
          <w:color w:val="auto"/>
          <w:spacing w:val="-3"/>
          <w:sz w:val="22"/>
          <w:szCs w:val="22"/>
        </w:rPr>
        <w:tab/>
        <w:t xml:space="preserve">Conduct contract negotiations with the next responsible bidder, should the agency be unsuccessful in negotiating with the selected </w:t>
      </w:r>
      <w:proofErr w:type="gramStart"/>
      <w:r w:rsidRPr="00F7582E">
        <w:rPr>
          <w:rFonts w:asciiTheme="minorHAnsi" w:hAnsiTheme="minorHAnsi" w:cstheme="minorHAnsi"/>
          <w:color w:val="auto"/>
          <w:spacing w:val="-3"/>
          <w:sz w:val="22"/>
          <w:szCs w:val="22"/>
        </w:rPr>
        <w:t>bidder;</w:t>
      </w:r>
      <w:proofErr w:type="gramEnd"/>
      <w:r w:rsidRPr="00F7582E">
        <w:rPr>
          <w:rFonts w:asciiTheme="minorHAnsi" w:hAnsiTheme="minorHAnsi" w:cstheme="minorHAnsi"/>
          <w:color w:val="auto"/>
          <w:spacing w:val="-3"/>
          <w:sz w:val="22"/>
          <w:szCs w:val="22"/>
        </w:rPr>
        <w:t xml:space="preserve"> </w:t>
      </w:r>
    </w:p>
    <w:p w14:paraId="68C608FA"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13.</w:t>
      </w:r>
      <w:r w:rsidRPr="00F7582E">
        <w:rPr>
          <w:rFonts w:asciiTheme="minorHAnsi" w:hAnsiTheme="minorHAnsi" w:cstheme="minorHAnsi"/>
          <w:color w:val="auto"/>
          <w:spacing w:val="-3"/>
          <w:sz w:val="22"/>
          <w:szCs w:val="22"/>
        </w:rPr>
        <w:tab/>
        <w:t xml:space="preserve">Utilize any and all ideas submitted in the proposals </w:t>
      </w:r>
      <w:proofErr w:type="gramStart"/>
      <w:r w:rsidRPr="00F7582E">
        <w:rPr>
          <w:rFonts w:asciiTheme="minorHAnsi" w:hAnsiTheme="minorHAnsi" w:cstheme="minorHAnsi"/>
          <w:color w:val="auto"/>
          <w:spacing w:val="-3"/>
          <w:sz w:val="22"/>
          <w:szCs w:val="22"/>
        </w:rPr>
        <w:t>received;</w:t>
      </w:r>
      <w:proofErr w:type="gramEnd"/>
      <w:r w:rsidRPr="00F7582E">
        <w:rPr>
          <w:rFonts w:asciiTheme="minorHAnsi" w:hAnsiTheme="minorHAnsi" w:cstheme="minorHAnsi"/>
          <w:color w:val="auto"/>
          <w:spacing w:val="-3"/>
          <w:sz w:val="22"/>
          <w:szCs w:val="22"/>
        </w:rPr>
        <w:t xml:space="preserve"> </w:t>
      </w:r>
    </w:p>
    <w:p w14:paraId="10533AFC"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14.</w:t>
      </w:r>
      <w:r w:rsidRPr="00F7582E">
        <w:rPr>
          <w:rFonts w:asciiTheme="minorHAnsi" w:hAnsiTheme="minorHAnsi" w:cstheme="minorHAnsi"/>
          <w:color w:val="auto"/>
          <w:spacing w:val="-3"/>
          <w:sz w:val="22"/>
          <w:szCs w:val="22"/>
        </w:rPr>
        <w:tab/>
        <w:t xml:space="preserve">Unless otherwise specified in the solicitation, every offer is firm and not revocable for a period of 90 days from the bid </w:t>
      </w:r>
      <w:proofErr w:type="gramStart"/>
      <w:r w:rsidRPr="00F7582E">
        <w:rPr>
          <w:rFonts w:asciiTheme="minorHAnsi" w:hAnsiTheme="minorHAnsi" w:cstheme="minorHAnsi"/>
          <w:color w:val="auto"/>
          <w:spacing w:val="-3"/>
          <w:sz w:val="22"/>
          <w:szCs w:val="22"/>
        </w:rPr>
        <w:t>opening;</w:t>
      </w:r>
      <w:proofErr w:type="gramEnd"/>
      <w:r w:rsidRPr="00F7582E">
        <w:rPr>
          <w:rFonts w:asciiTheme="minorHAnsi" w:hAnsiTheme="minorHAnsi" w:cstheme="minorHAnsi"/>
          <w:color w:val="auto"/>
          <w:spacing w:val="-3"/>
          <w:sz w:val="22"/>
          <w:szCs w:val="22"/>
        </w:rPr>
        <w:t xml:space="preserve"> </w:t>
      </w:r>
    </w:p>
    <w:p w14:paraId="640A990E" w14:textId="77777777" w:rsidR="00C260A4" w:rsidRPr="00F7582E" w:rsidRDefault="00C260A4" w:rsidP="00C260A4">
      <w:pPr>
        <w:tabs>
          <w:tab w:val="left" w:pos="-720"/>
          <w:tab w:val="left" w:pos="0"/>
          <w:tab w:val="left" w:pos="720"/>
        </w:tabs>
        <w:suppressAutoHyphens/>
        <w:spacing w:line="360" w:lineRule="auto"/>
        <w:ind w:left="1440" w:hanging="72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15.</w:t>
      </w:r>
      <w:r w:rsidRPr="00F7582E">
        <w:rPr>
          <w:rFonts w:asciiTheme="minorHAnsi" w:hAnsiTheme="minorHAnsi" w:cstheme="minorHAnsi"/>
          <w:color w:val="auto"/>
          <w:spacing w:val="-3"/>
          <w:sz w:val="22"/>
          <w:szCs w:val="22"/>
        </w:rPr>
        <w:tab/>
        <w:t xml:space="preserve">Require clarification at any time during the procurement process and/or require correction of arithmetic or other apparent errors for the purpose of assuring a full and complete understanding of an </w:t>
      </w:r>
      <w:proofErr w:type="spellStart"/>
      <w:r w:rsidRPr="00F7582E">
        <w:rPr>
          <w:rFonts w:asciiTheme="minorHAnsi" w:hAnsiTheme="minorHAnsi" w:cstheme="minorHAnsi"/>
          <w:color w:val="auto"/>
          <w:spacing w:val="-3"/>
          <w:sz w:val="22"/>
          <w:szCs w:val="22"/>
        </w:rPr>
        <w:t>offerer’s</w:t>
      </w:r>
      <w:proofErr w:type="spellEnd"/>
      <w:r w:rsidRPr="00F7582E">
        <w:rPr>
          <w:rFonts w:asciiTheme="minorHAnsi" w:hAnsiTheme="minorHAnsi" w:cstheme="minorHAnsi"/>
          <w:color w:val="auto"/>
          <w:spacing w:val="-3"/>
          <w:sz w:val="22"/>
          <w:szCs w:val="22"/>
        </w:rPr>
        <w:t xml:space="preserve"> proposal and/or to determine an </w:t>
      </w:r>
      <w:proofErr w:type="spellStart"/>
      <w:r w:rsidRPr="00F7582E">
        <w:rPr>
          <w:rFonts w:asciiTheme="minorHAnsi" w:hAnsiTheme="minorHAnsi" w:cstheme="minorHAnsi"/>
          <w:color w:val="auto"/>
          <w:spacing w:val="-3"/>
          <w:sz w:val="22"/>
          <w:szCs w:val="22"/>
        </w:rPr>
        <w:t>offerer’s</w:t>
      </w:r>
      <w:proofErr w:type="spellEnd"/>
      <w:r w:rsidRPr="00F7582E">
        <w:rPr>
          <w:rFonts w:asciiTheme="minorHAnsi" w:hAnsiTheme="minorHAnsi" w:cstheme="minorHAnsi"/>
          <w:color w:val="auto"/>
          <w:spacing w:val="-3"/>
          <w:sz w:val="22"/>
          <w:szCs w:val="22"/>
        </w:rPr>
        <w:t xml:space="preserve"> compliance with the requirements of the </w:t>
      </w:r>
      <w:proofErr w:type="gramStart"/>
      <w:r w:rsidRPr="00F7582E">
        <w:rPr>
          <w:rFonts w:asciiTheme="minorHAnsi" w:hAnsiTheme="minorHAnsi" w:cstheme="minorHAnsi"/>
          <w:color w:val="auto"/>
          <w:spacing w:val="-3"/>
          <w:sz w:val="22"/>
          <w:szCs w:val="22"/>
        </w:rPr>
        <w:t>solicitation;</w:t>
      </w:r>
      <w:proofErr w:type="gramEnd"/>
      <w:r w:rsidRPr="00F7582E">
        <w:rPr>
          <w:rFonts w:asciiTheme="minorHAnsi" w:hAnsiTheme="minorHAnsi" w:cstheme="minorHAnsi"/>
          <w:color w:val="auto"/>
          <w:spacing w:val="-3"/>
          <w:sz w:val="22"/>
          <w:szCs w:val="22"/>
        </w:rPr>
        <w:t xml:space="preserve"> </w:t>
      </w:r>
    </w:p>
    <w:p w14:paraId="059EA12E" w14:textId="77777777" w:rsidR="00C260A4" w:rsidRPr="00F7582E" w:rsidRDefault="00C260A4" w:rsidP="00C260A4">
      <w:pPr>
        <w:tabs>
          <w:tab w:val="left" w:pos="-720"/>
          <w:tab w:val="left" w:pos="0"/>
          <w:tab w:val="left" w:pos="720"/>
        </w:tabs>
        <w:suppressAutoHyphens/>
        <w:spacing w:line="360" w:lineRule="auto"/>
        <w:ind w:left="1440" w:hanging="1440"/>
        <w:rPr>
          <w:rFonts w:asciiTheme="minorHAnsi" w:hAnsiTheme="minorHAnsi" w:cstheme="minorHAnsi"/>
          <w:color w:val="auto"/>
          <w:spacing w:val="-3"/>
          <w:sz w:val="22"/>
          <w:szCs w:val="22"/>
        </w:rPr>
      </w:pPr>
      <w:r w:rsidRPr="00F7582E">
        <w:rPr>
          <w:rFonts w:asciiTheme="minorHAnsi" w:hAnsiTheme="minorHAnsi" w:cstheme="minorHAnsi"/>
          <w:color w:val="auto"/>
          <w:spacing w:val="-3"/>
          <w:sz w:val="22"/>
          <w:szCs w:val="22"/>
        </w:rPr>
        <w:tab/>
        <w:t>16.</w:t>
      </w:r>
      <w:r w:rsidRPr="00F7582E">
        <w:rPr>
          <w:rFonts w:asciiTheme="minorHAnsi" w:hAnsiTheme="minorHAnsi" w:cstheme="minorHAnsi"/>
          <w:color w:val="auto"/>
          <w:spacing w:val="-3"/>
          <w:sz w:val="22"/>
          <w:szCs w:val="22"/>
        </w:rPr>
        <w:tab/>
        <w:t>Request best and final offers.</w:t>
      </w:r>
    </w:p>
    <w:p w14:paraId="319A1530" w14:textId="77777777" w:rsidR="00C260A4" w:rsidRPr="00F7582E" w:rsidRDefault="00C260A4" w:rsidP="00C260A4">
      <w:pPr>
        <w:shd w:val="clear" w:color="auto" w:fill="FFFFFF"/>
        <w:spacing w:line="360" w:lineRule="auto"/>
        <w:outlineLvl w:val="2"/>
        <w:rPr>
          <w:rFonts w:asciiTheme="minorHAnsi" w:hAnsiTheme="minorHAnsi" w:cstheme="minorHAnsi"/>
          <w:color w:val="auto"/>
          <w:sz w:val="22"/>
          <w:szCs w:val="22"/>
        </w:rPr>
      </w:pPr>
    </w:p>
    <w:p w14:paraId="7F2BA41B" w14:textId="77777777" w:rsidR="00C260A4" w:rsidRPr="00F7582E" w:rsidRDefault="00C260A4" w:rsidP="00C260A4">
      <w:pPr>
        <w:rPr>
          <w:rFonts w:asciiTheme="minorHAnsi" w:hAnsiTheme="minorHAnsi" w:cstheme="minorHAnsi"/>
          <w:color w:val="auto"/>
          <w:sz w:val="22"/>
          <w:szCs w:val="22"/>
        </w:rPr>
      </w:pPr>
    </w:p>
    <w:p w14:paraId="645B207C" w14:textId="03DCE5CF" w:rsidR="00224AAD" w:rsidRPr="00F7582E" w:rsidRDefault="00C260A4" w:rsidP="00437B09">
      <w:pPr>
        <w:shd w:val="clear" w:color="auto" w:fill="FFFFFF"/>
        <w:spacing w:line="432" w:lineRule="auto"/>
        <w:outlineLvl w:val="2"/>
        <w:rPr>
          <w:rFonts w:asciiTheme="minorHAnsi" w:hAnsiTheme="minorHAnsi" w:cstheme="minorHAnsi"/>
          <w:b/>
          <w:bCs/>
          <w:color w:val="auto"/>
          <w:sz w:val="22"/>
          <w:szCs w:val="22"/>
          <w:lang w:val="en"/>
        </w:rPr>
      </w:pPr>
      <w:r w:rsidRPr="00F7582E">
        <w:rPr>
          <w:rFonts w:asciiTheme="minorHAnsi" w:hAnsiTheme="minorHAnsi" w:cstheme="minorHAnsi"/>
          <w:b/>
          <w:bCs/>
          <w:color w:val="auto"/>
          <w:sz w:val="22"/>
          <w:szCs w:val="22"/>
          <w:lang w:val="en"/>
        </w:rPr>
        <w:t>IX.</w:t>
      </w:r>
      <w:r w:rsidR="00CB6220" w:rsidRPr="00F7582E">
        <w:rPr>
          <w:rFonts w:asciiTheme="minorHAnsi" w:hAnsiTheme="minorHAnsi" w:cstheme="minorHAnsi"/>
          <w:b/>
          <w:bCs/>
          <w:color w:val="auto"/>
          <w:sz w:val="22"/>
          <w:szCs w:val="22"/>
          <w:lang w:val="en"/>
        </w:rPr>
        <w:t xml:space="preserve"> </w:t>
      </w:r>
      <w:r w:rsidR="004D023B" w:rsidRPr="00F7582E">
        <w:rPr>
          <w:rFonts w:asciiTheme="minorHAnsi" w:hAnsiTheme="minorHAnsi" w:cstheme="minorHAnsi"/>
          <w:b/>
          <w:bCs/>
          <w:color w:val="auto"/>
          <w:sz w:val="22"/>
          <w:szCs w:val="22"/>
          <w:lang w:val="en"/>
        </w:rPr>
        <w:tab/>
      </w:r>
      <w:r w:rsidR="00CB6220" w:rsidRPr="00F7582E">
        <w:rPr>
          <w:rFonts w:asciiTheme="minorHAnsi" w:hAnsiTheme="minorHAnsi" w:cstheme="minorHAnsi"/>
          <w:b/>
          <w:bCs/>
          <w:color w:val="auto"/>
          <w:sz w:val="22"/>
          <w:szCs w:val="22"/>
          <w:lang w:val="en"/>
        </w:rPr>
        <w:t>VENDOR</w:t>
      </w:r>
      <w:r w:rsidR="00437B09" w:rsidRPr="00F7582E">
        <w:rPr>
          <w:rFonts w:asciiTheme="minorHAnsi" w:hAnsiTheme="minorHAnsi" w:cstheme="minorHAnsi"/>
          <w:b/>
          <w:bCs/>
          <w:color w:val="auto"/>
          <w:sz w:val="22"/>
          <w:szCs w:val="22"/>
          <w:lang w:val="en"/>
        </w:rPr>
        <w:t xml:space="preserve"> RESPONSIBILITY</w:t>
      </w:r>
      <w:r w:rsidR="004D023B" w:rsidRPr="00F7582E">
        <w:rPr>
          <w:rFonts w:asciiTheme="minorHAnsi" w:hAnsiTheme="minorHAnsi" w:cstheme="minorHAnsi"/>
          <w:b/>
          <w:bCs/>
          <w:color w:val="auto"/>
          <w:sz w:val="22"/>
          <w:szCs w:val="22"/>
          <w:lang w:val="en"/>
        </w:rPr>
        <w:t xml:space="preserve">, M/WBE, AND ADDITIONAL REQUIREMENTS </w:t>
      </w:r>
      <w:r w:rsidR="006B3F8E" w:rsidRPr="00F7582E">
        <w:rPr>
          <w:rFonts w:asciiTheme="minorHAnsi" w:hAnsiTheme="minorHAnsi" w:cstheme="minorHAnsi"/>
          <w:b/>
          <w:bCs/>
          <w:color w:val="auto"/>
          <w:sz w:val="22"/>
          <w:szCs w:val="22"/>
          <w:lang w:val="en"/>
        </w:rPr>
        <w:fldChar w:fldCharType="begin"/>
      </w:r>
      <w:r w:rsidR="006B3F8E" w:rsidRPr="00F7582E">
        <w:rPr>
          <w:rFonts w:asciiTheme="minorHAnsi" w:hAnsiTheme="minorHAnsi" w:cstheme="minorHAnsi"/>
          <w:color w:val="auto"/>
          <w:sz w:val="22"/>
          <w:szCs w:val="22"/>
        </w:rPr>
        <w:instrText xml:space="preserve"> TC "</w:instrText>
      </w:r>
      <w:bookmarkStart w:id="20" w:name="_Toc318981392"/>
      <w:bookmarkStart w:id="21" w:name="_Toc325715920"/>
      <w:bookmarkStart w:id="22" w:name="_Toc324843616"/>
      <w:r w:rsidR="006B3F8E" w:rsidRPr="00F7582E">
        <w:rPr>
          <w:rFonts w:asciiTheme="minorHAnsi" w:hAnsiTheme="minorHAnsi" w:cstheme="minorHAnsi"/>
          <w:bCs/>
          <w:color w:val="auto"/>
          <w:sz w:val="22"/>
          <w:szCs w:val="22"/>
          <w:lang w:val="en"/>
        </w:rPr>
        <w:instrText>V</w:instrText>
      </w:r>
      <w:r w:rsidR="00415067" w:rsidRPr="00F7582E">
        <w:rPr>
          <w:rFonts w:asciiTheme="minorHAnsi" w:hAnsiTheme="minorHAnsi" w:cstheme="minorHAnsi"/>
          <w:bCs/>
          <w:color w:val="auto"/>
          <w:sz w:val="22"/>
          <w:szCs w:val="22"/>
          <w:lang w:val="en"/>
        </w:rPr>
        <w:instrText>II</w:instrText>
      </w:r>
      <w:r w:rsidR="006B3F8E" w:rsidRPr="00F7582E">
        <w:rPr>
          <w:rFonts w:asciiTheme="minorHAnsi" w:hAnsiTheme="minorHAnsi" w:cstheme="minorHAnsi"/>
          <w:bCs/>
          <w:color w:val="auto"/>
          <w:sz w:val="22"/>
          <w:szCs w:val="22"/>
          <w:lang w:val="en"/>
        </w:rPr>
        <w:instrText>.</w:instrText>
      </w:r>
      <w:r w:rsidR="00246CCC" w:rsidRPr="00F7582E">
        <w:rPr>
          <w:rFonts w:asciiTheme="minorHAnsi" w:hAnsiTheme="minorHAnsi" w:cstheme="minorHAnsi"/>
          <w:bCs/>
          <w:color w:val="auto"/>
          <w:sz w:val="22"/>
          <w:szCs w:val="22"/>
          <w:lang w:val="en"/>
        </w:rPr>
        <w:tab/>
      </w:r>
      <w:r w:rsidR="006B3F8E" w:rsidRPr="00F7582E">
        <w:rPr>
          <w:rFonts w:asciiTheme="minorHAnsi" w:hAnsiTheme="minorHAnsi" w:cstheme="minorHAnsi"/>
          <w:bCs/>
          <w:color w:val="auto"/>
          <w:sz w:val="22"/>
          <w:szCs w:val="22"/>
          <w:lang w:val="en"/>
        </w:rPr>
        <w:instrText>VENDOR RESPONSIBILITY</w:instrText>
      </w:r>
      <w:bookmarkEnd w:id="20"/>
      <w:bookmarkEnd w:id="21"/>
      <w:bookmarkEnd w:id="22"/>
      <w:r w:rsidR="006B3F8E" w:rsidRPr="00F7582E">
        <w:rPr>
          <w:rFonts w:asciiTheme="minorHAnsi" w:hAnsiTheme="minorHAnsi" w:cstheme="minorHAnsi"/>
          <w:color w:val="auto"/>
          <w:sz w:val="22"/>
          <w:szCs w:val="22"/>
        </w:rPr>
        <w:instrText xml:space="preserve">" \f C \l "1" </w:instrText>
      </w:r>
      <w:r w:rsidR="006B3F8E" w:rsidRPr="00F7582E">
        <w:rPr>
          <w:rFonts w:asciiTheme="minorHAnsi" w:hAnsiTheme="minorHAnsi" w:cstheme="minorHAnsi"/>
          <w:b/>
          <w:bCs/>
          <w:color w:val="auto"/>
          <w:sz w:val="22"/>
          <w:szCs w:val="22"/>
          <w:lang w:val="en"/>
        </w:rPr>
        <w:fldChar w:fldCharType="end"/>
      </w:r>
    </w:p>
    <w:p w14:paraId="16FA10FD" w14:textId="77777777" w:rsidR="004D023B" w:rsidRPr="00F7582E" w:rsidRDefault="004D023B" w:rsidP="004D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asciiTheme="minorHAnsi" w:hAnsiTheme="minorHAnsi" w:cstheme="minorHAnsi"/>
          <w:b/>
          <w:color w:val="auto"/>
          <w:sz w:val="22"/>
          <w:szCs w:val="22"/>
          <w:u w:val="single"/>
        </w:rPr>
      </w:pPr>
      <w:r w:rsidRPr="00F7582E">
        <w:rPr>
          <w:rFonts w:asciiTheme="minorHAnsi" w:hAnsiTheme="minorHAnsi" w:cstheme="minorHAnsi"/>
          <w:b/>
          <w:color w:val="auto"/>
          <w:sz w:val="22"/>
          <w:szCs w:val="22"/>
          <w:u w:val="single"/>
        </w:rPr>
        <w:t>Vendor Responsibility</w:t>
      </w:r>
    </w:p>
    <w:p w14:paraId="532B0961" w14:textId="77777777" w:rsidR="00E82639" w:rsidRPr="00F7582E" w:rsidRDefault="00E82639" w:rsidP="00E82639">
      <w:pPr>
        <w:pStyle w:val="Header"/>
        <w:tabs>
          <w:tab w:val="clear" w:pos="4320"/>
          <w:tab w:val="clear" w:pos="8640"/>
        </w:tabs>
        <w:jc w:val="both"/>
        <w:rPr>
          <w:rFonts w:asciiTheme="minorHAnsi" w:hAnsiTheme="minorHAnsi" w:cstheme="minorHAnsi"/>
          <w:sz w:val="22"/>
          <w:szCs w:val="22"/>
        </w:rPr>
      </w:pPr>
      <w:r w:rsidRPr="00F7582E">
        <w:rPr>
          <w:rFonts w:asciiTheme="minorHAnsi" w:hAnsiTheme="minorHAnsi" w:cstheme="minorHAnsi"/>
          <w:sz w:val="22"/>
          <w:szCs w:val="22"/>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17" w:history="1">
        <w:r w:rsidRPr="00F7582E">
          <w:rPr>
            <w:rStyle w:val="Hyperlink"/>
            <w:rFonts w:asciiTheme="minorHAnsi" w:hAnsiTheme="minorHAnsi" w:cstheme="minorHAnsi"/>
            <w:color w:val="auto"/>
            <w:sz w:val="22"/>
            <w:szCs w:val="22"/>
          </w:rPr>
          <w:t>OSC's website</w:t>
        </w:r>
      </w:hyperlink>
      <w:r w:rsidRPr="00F7582E">
        <w:rPr>
          <w:rFonts w:asciiTheme="minorHAnsi" w:hAnsiTheme="minorHAnsi" w:cstheme="minorHAnsi"/>
          <w:sz w:val="22"/>
          <w:szCs w:val="22"/>
        </w:rPr>
        <w:t>.</w:t>
      </w:r>
    </w:p>
    <w:p w14:paraId="3513B903" w14:textId="77777777" w:rsidR="00E82639" w:rsidRPr="00F7582E" w:rsidRDefault="00E82639" w:rsidP="00E82639">
      <w:pPr>
        <w:pStyle w:val="Default"/>
        <w:jc w:val="both"/>
        <w:rPr>
          <w:rFonts w:asciiTheme="minorHAnsi" w:hAnsiTheme="minorHAnsi" w:cstheme="minorHAnsi"/>
          <w:color w:val="auto"/>
          <w:sz w:val="22"/>
          <w:szCs w:val="22"/>
        </w:rPr>
      </w:pPr>
    </w:p>
    <w:p w14:paraId="50AD7BB6" w14:textId="77777777" w:rsidR="00E82639" w:rsidRPr="002B4067" w:rsidRDefault="00E82639" w:rsidP="00E82639">
      <w:pPr>
        <w:pStyle w:val="Default"/>
        <w:jc w:val="both"/>
        <w:rPr>
          <w:rFonts w:asciiTheme="minorHAnsi" w:hAnsiTheme="minorHAnsi" w:cstheme="minorHAnsi"/>
          <w:color w:val="auto"/>
          <w:sz w:val="22"/>
          <w:szCs w:val="22"/>
        </w:rPr>
      </w:pPr>
      <w:r w:rsidRPr="002B4067">
        <w:rPr>
          <w:rFonts w:asciiTheme="minorHAnsi" w:hAnsiTheme="minorHAnsi" w:cstheme="minorHAnsi"/>
          <w:bCs/>
          <w:color w:val="auto"/>
          <w:sz w:val="22"/>
          <w:szCs w:val="22"/>
        </w:rPr>
        <w:t>NYSED</w:t>
      </w:r>
      <w:r w:rsidRPr="002B4067">
        <w:rPr>
          <w:rFonts w:asciiTheme="minorHAnsi" w:hAnsiTheme="minorHAnsi" w:cstheme="minorHAnsi"/>
          <w:b/>
          <w:bCs/>
          <w:i/>
          <w:iCs/>
          <w:color w:val="auto"/>
          <w:sz w:val="22"/>
          <w:szCs w:val="22"/>
        </w:rPr>
        <w:t xml:space="preserve"> </w:t>
      </w:r>
      <w:r w:rsidRPr="002B4067">
        <w:rPr>
          <w:rFonts w:asciiTheme="minorHAnsi" w:hAnsiTheme="minorHAnsi" w:cstheme="minorHAnsi"/>
          <w:bCs/>
          <w:color w:val="auto"/>
          <w:sz w:val="22"/>
          <w:szCs w:val="22"/>
        </w:rPr>
        <w:t>recommends that vendors</w:t>
      </w:r>
      <w:r w:rsidRPr="00F7582E">
        <w:rPr>
          <w:rFonts w:asciiTheme="minorHAnsi" w:hAnsiTheme="minorHAnsi" w:cstheme="minorHAnsi"/>
          <w:b/>
          <w:color w:val="auto"/>
          <w:sz w:val="22"/>
          <w:szCs w:val="22"/>
        </w:rPr>
        <w:t xml:space="preserve"> </w:t>
      </w:r>
      <w:r w:rsidRPr="00F7582E">
        <w:rPr>
          <w:rFonts w:asciiTheme="minorHAnsi" w:hAnsiTheme="minorHAnsi" w:cstheme="minorHAnsi"/>
          <w:color w:val="auto"/>
          <w:sz w:val="22"/>
          <w:szCs w:val="22"/>
        </w:rPr>
        <w:t xml:space="preserve">file the required Vendor Responsibility Questionnaire online via the New York State </w:t>
      </w:r>
      <w:proofErr w:type="spellStart"/>
      <w:r w:rsidRPr="00F7582E">
        <w:rPr>
          <w:rFonts w:asciiTheme="minorHAnsi" w:hAnsiTheme="minorHAnsi" w:cstheme="minorHAnsi"/>
          <w:color w:val="auto"/>
          <w:sz w:val="22"/>
          <w:szCs w:val="22"/>
        </w:rPr>
        <w:t>VendRep</w:t>
      </w:r>
      <w:proofErr w:type="spellEnd"/>
      <w:r w:rsidRPr="00F7582E">
        <w:rPr>
          <w:rFonts w:asciiTheme="minorHAnsi" w:hAnsiTheme="minorHAnsi" w:cstheme="minorHAnsi"/>
          <w:color w:val="auto"/>
          <w:sz w:val="22"/>
          <w:szCs w:val="22"/>
        </w:rPr>
        <w:t xml:space="preserve"> System. </w:t>
      </w:r>
      <w:r w:rsidRPr="002B4067">
        <w:rPr>
          <w:rFonts w:asciiTheme="minorHAnsi" w:hAnsiTheme="minorHAnsi" w:cstheme="minorHAnsi"/>
          <w:color w:val="auto"/>
          <w:sz w:val="22"/>
          <w:szCs w:val="22"/>
        </w:rPr>
        <w:t xml:space="preserve"> To enroll in and use the New York State </w:t>
      </w:r>
      <w:proofErr w:type="spellStart"/>
      <w:r w:rsidRPr="002B4067">
        <w:rPr>
          <w:rFonts w:asciiTheme="minorHAnsi" w:hAnsiTheme="minorHAnsi" w:cstheme="minorHAnsi"/>
          <w:color w:val="auto"/>
          <w:sz w:val="22"/>
          <w:szCs w:val="22"/>
        </w:rPr>
        <w:t>VendRep</w:t>
      </w:r>
      <w:proofErr w:type="spellEnd"/>
      <w:r w:rsidRPr="002B4067">
        <w:rPr>
          <w:rFonts w:asciiTheme="minorHAnsi" w:hAnsiTheme="minorHAnsi" w:cstheme="minorHAnsi"/>
          <w:color w:val="auto"/>
          <w:sz w:val="22"/>
          <w:szCs w:val="22"/>
        </w:rPr>
        <w:t xml:space="preserve"> System, see the </w:t>
      </w:r>
      <w:hyperlink r:id="rId18" w:history="1">
        <w:proofErr w:type="spellStart"/>
        <w:r w:rsidRPr="002B4067">
          <w:rPr>
            <w:rStyle w:val="Hyperlink"/>
            <w:rFonts w:asciiTheme="minorHAnsi" w:hAnsiTheme="minorHAnsi" w:cstheme="minorHAnsi"/>
            <w:color w:val="auto"/>
            <w:sz w:val="22"/>
            <w:szCs w:val="22"/>
          </w:rPr>
          <w:t>VendRep</w:t>
        </w:r>
        <w:proofErr w:type="spellEnd"/>
        <w:r w:rsidRPr="002B4067">
          <w:rPr>
            <w:rStyle w:val="Hyperlink"/>
            <w:rFonts w:asciiTheme="minorHAnsi" w:hAnsiTheme="minorHAnsi" w:cstheme="minorHAnsi"/>
            <w:color w:val="auto"/>
            <w:sz w:val="22"/>
            <w:szCs w:val="22"/>
          </w:rPr>
          <w:t xml:space="preserve"> System Instructions</w:t>
        </w:r>
      </w:hyperlink>
      <w:r w:rsidRPr="002B4067">
        <w:rPr>
          <w:rStyle w:val="Hyperlink"/>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or go directly to the </w:t>
      </w:r>
      <w:hyperlink r:id="rId19" w:history="1">
        <w:proofErr w:type="spellStart"/>
        <w:r w:rsidRPr="002B4067">
          <w:rPr>
            <w:rStyle w:val="Hyperlink"/>
            <w:rFonts w:asciiTheme="minorHAnsi" w:hAnsiTheme="minorHAnsi" w:cstheme="minorHAnsi"/>
            <w:color w:val="auto"/>
            <w:sz w:val="22"/>
            <w:szCs w:val="22"/>
          </w:rPr>
          <w:t>VendRep</w:t>
        </w:r>
        <w:proofErr w:type="spellEnd"/>
        <w:r w:rsidRPr="002B4067">
          <w:rPr>
            <w:rStyle w:val="Hyperlink"/>
            <w:rFonts w:asciiTheme="minorHAnsi" w:hAnsiTheme="minorHAnsi" w:cstheme="minorHAnsi"/>
            <w:color w:val="auto"/>
            <w:sz w:val="22"/>
            <w:szCs w:val="22"/>
          </w:rPr>
          <w:t xml:space="preserve"> System online</w:t>
        </w:r>
      </w:hyperlink>
      <w:r w:rsidRPr="002B4067">
        <w:rPr>
          <w:rFonts w:asciiTheme="minorHAnsi" w:hAnsiTheme="minorHAnsi" w:cstheme="minorHAnsi"/>
          <w:color w:val="auto"/>
          <w:sz w:val="22"/>
          <w:szCs w:val="22"/>
        </w:rPr>
        <w:t>.</w:t>
      </w:r>
    </w:p>
    <w:p w14:paraId="2A6FC3DE" w14:textId="77777777" w:rsidR="00E82639" w:rsidRPr="002B4067" w:rsidRDefault="00E82639" w:rsidP="00E82639">
      <w:pPr>
        <w:pStyle w:val="Default"/>
        <w:jc w:val="both"/>
        <w:rPr>
          <w:rFonts w:asciiTheme="minorHAnsi" w:hAnsiTheme="minorHAnsi" w:cstheme="minorHAnsi"/>
          <w:color w:val="auto"/>
          <w:sz w:val="22"/>
          <w:szCs w:val="22"/>
        </w:rPr>
      </w:pPr>
    </w:p>
    <w:p w14:paraId="1CB9F1D2" w14:textId="77777777" w:rsidR="00E82639" w:rsidRPr="00F7582E" w:rsidRDefault="00E82639" w:rsidP="00E82639">
      <w:pPr>
        <w:pStyle w:val="Default"/>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Vendors must provide their New York State Vendor Identification Number when enrolling.  To request assignment of a Vendor ID or for </w:t>
      </w:r>
      <w:proofErr w:type="spellStart"/>
      <w:r w:rsidRPr="002B4067">
        <w:rPr>
          <w:rFonts w:asciiTheme="minorHAnsi" w:hAnsiTheme="minorHAnsi" w:cstheme="minorHAnsi"/>
          <w:color w:val="auto"/>
          <w:sz w:val="22"/>
          <w:szCs w:val="22"/>
        </w:rPr>
        <w:t>VendRep</w:t>
      </w:r>
      <w:proofErr w:type="spellEnd"/>
      <w:r w:rsidRPr="002B4067">
        <w:rPr>
          <w:rFonts w:asciiTheme="minorHAnsi" w:hAnsiTheme="minorHAnsi" w:cstheme="minorHAnsi"/>
          <w:color w:val="auto"/>
          <w:sz w:val="22"/>
          <w:szCs w:val="22"/>
        </w:rPr>
        <w:t xml:space="preserve"> System assistance, contact the </w:t>
      </w:r>
      <w:hyperlink r:id="rId20" w:history="1">
        <w:r w:rsidRPr="00F7582E">
          <w:rPr>
            <w:rStyle w:val="Hyperlink"/>
            <w:rFonts w:asciiTheme="minorHAnsi" w:hAnsiTheme="minorHAnsi" w:cstheme="minorHAnsi"/>
            <w:color w:val="auto"/>
            <w:sz w:val="22"/>
            <w:szCs w:val="22"/>
          </w:rPr>
          <w:t>Office of the State Comptroller’s Help Desk</w:t>
        </w:r>
      </w:hyperlink>
      <w:r w:rsidRPr="00F7582E">
        <w:rPr>
          <w:rFonts w:asciiTheme="minorHAnsi" w:hAnsiTheme="minorHAnsi" w:cstheme="minorHAnsi"/>
          <w:color w:val="auto"/>
          <w:sz w:val="22"/>
          <w:szCs w:val="22"/>
        </w:rPr>
        <w:t xml:space="preserve"> at 866-370-4672 or 518-408-4672 or by email at </w:t>
      </w:r>
      <w:hyperlink r:id="rId21" w:history="1">
        <w:r w:rsidRPr="002B4067">
          <w:rPr>
            <w:rStyle w:val="Hyperlink"/>
            <w:rFonts w:asciiTheme="minorHAnsi" w:hAnsiTheme="minorHAnsi" w:cstheme="minorHAnsi"/>
            <w:color w:val="auto"/>
            <w:sz w:val="22"/>
            <w:szCs w:val="22"/>
          </w:rPr>
          <w:t>ITServiceDesk@osc.ny.gov</w:t>
        </w:r>
      </w:hyperlink>
      <w:r w:rsidRPr="00F7582E">
        <w:rPr>
          <w:rFonts w:asciiTheme="minorHAnsi" w:hAnsiTheme="minorHAnsi" w:cstheme="minorHAnsi"/>
          <w:color w:val="auto"/>
          <w:sz w:val="22"/>
          <w:szCs w:val="22"/>
        </w:rPr>
        <w:t>.</w:t>
      </w:r>
    </w:p>
    <w:p w14:paraId="247EB46C" w14:textId="77777777" w:rsidR="00E82639" w:rsidRPr="00F7582E" w:rsidRDefault="00E82639" w:rsidP="00E82639">
      <w:pPr>
        <w:pStyle w:val="Default"/>
        <w:jc w:val="both"/>
        <w:rPr>
          <w:rFonts w:asciiTheme="minorHAnsi" w:hAnsiTheme="minorHAnsi" w:cstheme="minorHAnsi"/>
          <w:color w:val="auto"/>
          <w:sz w:val="22"/>
          <w:szCs w:val="22"/>
        </w:rPr>
      </w:pPr>
    </w:p>
    <w:p w14:paraId="2BDC5061" w14:textId="320C7F82" w:rsidR="00E82639" w:rsidRPr="002B4067" w:rsidRDefault="00D17D2C" w:rsidP="00E82639">
      <w:pPr>
        <w:pStyle w:val="Default"/>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All vendors are encouraged to complete the online questionnaire. </w:t>
      </w:r>
      <w:r w:rsidR="00E82639" w:rsidRPr="002B4067">
        <w:rPr>
          <w:rFonts w:asciiTheme="minorHAnsi" w:hAnsiTheme="minorHAnsi" w:cstheme="minorHAnsi"/>
          <w:color w:val="auto"/>
          <w:sz w:val="22"/>
          <w:szCs w:val="22"/>
        </w:rPr>
        <w:t xml:space="preserve">Vendors opting to complete and submit a paper questionnaire can obtain the appropriate questionnaire from the </w:t>
      </w:r>
      <w:hyperlink r:id="rId22" w:history="1">
        <w:proofErr w:type="spellStart"/>
        <w:r w:rsidR="00E82639" w:rsidRPr="002B4067">
          <w:rPr>
            <w:rStyle w:val="Hyperlink"/>
            <w:rFonts w:asciiTheme="minorHAnsi" w:hAnsiTheme="minorHAnsi" w:cstheme="minorHAnsi"/>
            <w:color w:val="auto"/>
            <w:sz w:val="22"/>
            <w:szCs w:val="22"/>
          </w:rPr>
          <w:t>VendRep</w:t>
        </w:r>
        <w:proofErr w:type="spellEnd"/>
        <w:r w:rsidR="00E82639" w:rsidRPr="002B4067">
          <w:rPr>
            <w:rStyle w:val="Hyperlink"/>
            <w:rFonts w:asciiTheme="minorHAnsi" w:hAnsiTheme="minorHAnsi" w:cstheme="minorHAnsi"/>
            <w:color w:val="auto"/>
            <w:sz w:val="22"/>
            <w:szCs w:val="22"/>
          </w:rPr>
          <w:t xml:space="preserve"> website</w:t>
        </w:r>
      </w:hyperlink>
      <w:r w:rsidR="00E82639" w:rsidRPr="002B4067">
        <w:rPr>
          <w:rFonts w:asciiTheme="minorHAnsi" w:hAnsiTheme="minorHAnsi" w:cstheme="minorHAnsi"/>
          <w:color w:val="auto"/>
          <w:sz w:val="22"/>
          <w:szCs w:val="22"/>
        </w:rPr>
        <w:t xml:space="preserve"> or may contact NYSED or the Office of the State Comptroller’s Help Desk for a copy of the paper form.</w:t>
      </w:r>
    </w:p>
    <w:p w14:paraId="3E04551B" w14:textId="77777777" w:rsidR="00E82639" w:rsidRPr="002B4067" w:rsidRDefault="00E82639" w:rsidP="00E82639">
      <w:pPr>
        <w:pStyle w:val="Default"/>
        <w:jc w:val="both"/>
        <w:rPr>
          <w:rFonts w:asciiTheme="minorHAnsi" w:hAnsiTheme="minorHAnsi" w:cstheme="minorHAnsi"/>
          <w:color w:val="auto"/>
          <w:sz w:val="22"/>
          <w:szCs w:val="22"/>
        </w:rPr>
      </w:pPr>
    </w:p>
    <w:p w14:paraId="4741CBAB" w14:textId="77777777" w:rsidR="00E82639" w:rsidRPr="002B4067" w:rsidRDefault="00E82639" w:rsidP="00E82639">
      <w:pPr>
        <w:rPr>
          <w:rFonts w:asciiTheme="minorHAnsi" w:hAnsiTheme="minorHAnsi" w:cstheme="minorHAnsi"/>
          <w:b/>
          <w:color w:val="auto"/>
          <w:sz w:val="22"/>
          <w:szCs w:val="22"/>
        </w:rPr>
      </w:pPr>
      <w:bookmarkStart w:id="23" w:name="2"/>
      <w:bookmarkEnd w:id="23"/>
      <w:r w:rsidRPr="002B4067">
        <w:rPr>
          <w:rFonts w:asciiTheme="minorHAnsi" w:hAnsiTheme="minorHAnsi" w:cstheme="minorHAnsi"/>
          <w:b/>
          <w:color w:val="auto"/>
          <w:sz w:val="22"/>
          <w:szCs w:val="22"/>
        </w:rPr>
        <w:t>Subcontractors:</w:t>
      </w:r>
    </w:p>
    <w:p w14:paraId="422F3750" w14:textId="77777777" w:rsidR="00E82639" w:rsidRPr="002B4067" w:rsidRDefault="00E82639" w:rsidP="00E82639">
      <w:pPr>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For vendors using subcontractors, a Vendor Responsibility Questionnaire and a NYSED vendor responsibility review are required for a subcontractor when: </w:t>
      </w:r>
    </w:p>
    <w:p w14:paraId="2869C9E3" w14:textId="77777777" w:rsidR="00E82639" w:rsidRPr="002B4067" w:rsidRDefault="00E82639" w:rsidP="00E82639">
      <w:pPr>
        <w:rPr>
          <w:rFonts w:asciiTheme="minorHAnsi" w:hAnsiTheme="minorHAnsi" w:cstheme="minorHAnsi"/>
          <w:color w:val="auto"/>
          <w:sz w:val="22"/>
          <w:szCs w:val="22"/>
        </w:rPr>
      </w:pPr>
    </w:p>
    <w:p w14:paraId="7D72CA6D" w14:textId="77777777" w:rsidR="00E82639" w:rsidRPr="002B4067" w:rsidRDefault="00E82639" w:rsidP="00E82639">
      <w:pPr>
        <w:numPr>
          <w:ilvl w:val="0"/>
          <w:numId w:val="55"/>
        </w:numPr>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subcontractor is known at the time of the contract </w:t>
      </w:r>
      <w:proofErr w:type="gramStart"/>
      <w:r w:rsidRPr="002B4067">
        <w:rPr>
          <w:rFonts w:asciiTheme="minorHAnsi" w:hAnsiTheme="minorHAnsi" w:cstheme="minorHAnsi"/>
          <w:color w:val="auto"/>
          <w:sz w:val="22"/>
          <w:szCs w:val="22"/>
        </w:rPr>
        <w:t>award;</w:t>
      </w:r>
      <w:proofErr w:type="gramEnd"/>
      <w:r w:rsidRPr="002B4067">
        <w:rPr>
          <w:rFonts w:asciiTheme="minorHAnsi" w:hAnsiTheme="minorHAnsi" w:cstheme="minorHAnsi"/>
          <w:color w:val="auto"/>
          <w:sz w:val="22"/>
          <w:szCs w:val="22"/>
        </w:rPr>
        <w:t xml:space="preserve"> </w:t>
      </w:r>
    </w:p>
    <w:p w14:paraId="37CCA3F2" w14:textId="77777777" w:rsidR="00E82639" w:rsidRPr="002B4067" w:rsidRDefault="00E82639" w:rsidP="00E82639">
      <w:pPr>
        <w:numPr>
          <w:ilvl w:val="0"/>
          <w:numId w:val="55"/>
        </w:numPr>
        <w:rPr>
          <w:rFonts w:asciiTheme="minorHAnsi" w:hAnsiTheme="minorHAnsi" w:cstheme="minorHAnsi"/>
          <w:color w:val="auto"/>
          <w:sz w:val="22"/>
          <w:szCs w:val="22"/>
        </w:rPr>
      </w:pPr>
      <w:r w:rsidRPr="002B4067">
        <w:rPr>
          <w:rFonts w:asciiTheme="minorHAnsi" w:hAnsiTheme="minorHAnsi" w:cstheme="minorHAnsi"/>
          <w:color w:val="auto"/>
          <w:sz w:val="22"/>
          <w:szCs w:val="22"/>
        </w:rPr>
        <w:t>the subcontractor is not an entity that is exempt from reporting by OSC; and</w:t>
      </w:r>
    </w:p>
    <w:p w14:paraId="40BA4791" w14:textId="77777777" w:rsidR="00E82639" w:rsidRPr="002B4067" w:rsidRDefault="00E82639" w:rsidP="00E82639">
      <w:pPr>
        <w:numPr>
          <w:ilvl w:val="0"/>
          <w:numId w:val="55"/>
        </w:numPr>
        <w:rPr>
          <w:rFonts w:asciiTheme="minorHAnsi" w:hAnsiTheme="minorHAnsi" w:cstheme="minorHAnsi"/>
          <w:color w:val="auto"/>
          <w:sz w:val="22"/>
          <w:szCs w:val="22"/>
        </w:rPr>
      </w:pPr>
      <w:r w:rsidRPr="002B4067">
        <w:rPr>
          <w:rFonts w:asciiTheme="minorHAnsi" w:hAnsiTheme="minorHAnsi" w:cstheme="minorHAnsi"/>
          <w:color w:val="auto"/>
          <w:sz w:val="22"/>
          <w:szCs w:val="22"/>
        </w:rPr>
        <w:t>the subcontract will equal or exceed $100,000 over the life of the contract</w:t>
      </w:r>
    </w:p>
    <w:p w14:paraId="4558588C" w14:textId="77777777" w:rsidR="00E82639" w:rsidRPr="002B4067" w:rsidRDefault="00E82639" w:rsidP="00E82639">
      <w:pPr>
        <w:rPr>
          <w:rFonts w:asciiTheme="minorHAnsi" w:hAnsiTheme="minorHAnsi" w:cstheme="minorHAnsi"/>
          <w:color w:val="auto"/>
          <w:sz w:val="22"/>
          <w:szCs w:val="22"/>
        </w:rPr>
      </w:pPr>
    </w:p>
    <w:p w14:paraId="6949C8A6" w14:textId="77777777" w:rsidR="00E82639" w:rsidRPr="002B4067" w:rsidRDefault="00E82639" w:rsidP="00E82639">
      <w:pPr>
        <w:pStyle w:val="Heading3"/>
        <w:rPr>
          <w:rFonts w:asciiTheme="minorHAnsi" w:hAnsiTheme="minorHAnsi" w:cstheme="minorHAnsi"/>
          <w:color w:val="auto"/>
          <w:sz w:val="24"/>
          <w:szCs w:val="24"/>
          <w:u w:val="single"/>
        </w:rPr>
      </w:pPr>
      <w:r w:rsidRPr="002B4067">
        <w:rPr>
          <w:rFonts w:asciiTheme="minorHAnsi" w:hAnsiTheme="minorHAnsi" w:cstheme="minorHAnsi"/>
          <w:color w:val="auto"/>
          <w:sz w:val="24"/>
          <w:szCs w:val="24"/>
          <w:u w:val="single"/>
        </w:rPr>
        <w:lastRenderedPageBreak/>
        <w:t>Workers’ Compensation Coverage and Debarment</w:t>
      </w:r>
    </w:p>
    <w:p w14:paraId="4EA387AF" w14:textId="77777777" w:rsidR="00E82639" w:rsidRPr="002B4067" w:rsidRDefault="00E82639" w:rsidP="00E82639">
      <w:pPr>
        <w:rPr>
          <w:rFonts w:asciiTheme="minorHAnsi" w:hAnsiTheme="minorHAnsi" w:cstheme="minorHAnsi"/>
        </w:rPr>
      </w:pPr>
    </w:p>
    <w:p w14:paraId="72991651" w14:textId="77777777" w:rsidR="00E82639" w:rsidRPr="002B4067" w:rsidRDefault="00E82639" w:rsidP="002B4067">
      <w:pPr>
        <w:pStyle w:val="NormalWeb"/>
        <w:spacing w:after="240" w:line="276" w:lineRule="auto"/>
        <w:jc w:val="both"/>
        <w:rPr>
          <w:rFonts w:asciiTheme="minorHAnsi" w:hAnsiTheme="minorHAnsi" w:cstheme="minorHAnsi"/>
          <w:sz w:val="22"/>
          <w:szCs w:val="22"/>
        </w:rPr>
      </w:pPr>
      <w:r w:rsidRPr="002B4067">
        <w:rPr>
          <w:rFonts w:asciiTheme="minorHAnsi" w:hAnsiTheme="minorHAnsi" w:cstheme="minorHAnsi"/>
          <w:sz w:val="22"/>
          <w:szCs w:val="22"/>
        </w:rPr>
        <w:t xml:space="preserve">New York State Workers’ Compensation Law (WCL) has specific coverage requirements for businesses contracting with New York State and additional requirements that provide for the debarment of vendors that violate certain sections of WCL. The WCL </w:t>
      </w:r>
      <w:proofErr w:type="gramStart"/>
      <w:r w:rsidRPr="002B4067">
        <w:rPr>
          <w:rFonts w:asciiTheme="minorHAnsi" w:hAnsiTheme="minorHAnsi" w:cstheme="minorHAnsi"/>
          <w:sz w:val="22"/>
          <w:szCs w:val="22"/>
        </w:rPr>
        <w:t>requires, and</w:t>
      </w:r>
      <w:proofErr w:type="gramEnd"/>
      <w:r w:rsidRPr="002B4067">
        <w:rPr>
          <w:rFonts w:asciiTheme="minorHAnsi" w:hAnsiTheme="minorHAnsi" w:cstheme="minorHAnsi"/>
          <w:sz w:val="22"/>
          <w:szCs w:val="22"/>
        </w:rPr>
        <w:t xml:space="preserve"> has required since introduction of the law in 1922, the heads of all municipal and State entities to ensure that businesses have appropriate workers’ compensation and disability benefits insurance coverage </w:t>
      </w:r>
      <w:r w:rsidRPr="002B4067">
        <w:rPr>
          <w:rFonts w:asciiTheme="minorHAnsi" w:hAnsiTheme="minorHAnsi" w:cstheme="minorHAnsi"/>
          <w:i/>
          <w:iCs/>
          <w:sz w:val="22"/>
          <w:szCs w:val="22"/>
        </w:rPr>
        <w:t>prior</w:t>
      </w:r>
      <w:r w:rsidRPr="002B4067">
        <w:rPr>
          <w:rFonts w:asciiTheme="minorHAnsi" w:hAnsiTheme="minorHAnsi" w:cstheme="minorHAnsi"/>
          <w:sz w:val="22"/>
          <w:szCs w:val="22"/>
        </w:rPr>
        <w:t xml:space="preserve"> to issuing any permits or licenses, or </w:t>
      </w:r>
      <w:r w:rsidRPr="002B4067">
        <w:rPr>
          <w:rFonts w:asciiTheme="minorHAnsi" w:hAnsiTheme="minorHAnsi" w:cstheme="minorHAnsi"/>
          <w:i/>
          <w:iCs/>
          <w:sz w:val="22"/>
          <w:szCs w:val="22"/>
        </w:rPr>
        <w:t>prior</w:t>
      </w:r>
      <w:r w:rsidRPr="002B4067">
        <w:rPr>
          <w:rFonts w:asciiTheme="minorHAnsi" w:hAnsiTheme="minorHAnsi" w:cstheme="minorHAnsi"/>
          <w:sz w:val="22"/>
          <w:szCs w:val="22"/>
        </w:rPr>
        <w:t xml:space="preserve"> to entering into contracts.</w:t>
      </w:r>
    </w:p>
    <w:p w14:paraId="75FA2825" w14:textId="3D95DC74" w:rsidR="00E82639" w:rsidRPr="002B4067" w:rsidRDefault="00E82639" w:rsidP="002B4067">
      <w:pPr>
        <w:pStyle w:val="NormalWeb"/>
        <w:spacing w:after="240" w:line="276" w:lineRule="auto"/>
        <w:jc w:val="both"/>
        <w:rPr>
          <w:rFonts w:asciiTheme="minorHAnsi" w:hAnsiTheme="minorHAnsi" w:cstheme="minorHAnsi"/>
          <w:sz w:val="22"/>
          <w:szCs w:val="22"/>
        </w:rPr>
      </w:pPr>
      <w:r w:rsidRPr="002B4067">
        <w:rPr>
          <w:rFonts w:asciiTheme="minorHAnsi" w:hAnsiTheme="minorHAnsi" w:cstheme="minorHAnsi"/>
          <w:sz w:val="22"/>
          <w:szCs w:val="22"/>
        </w:rPr>
        <w:t>Workers’ compensation requirements are covered by WCL Section 57, while disability benefits are covered by WCL Section 220(8). The Workers’ Compensation Benefits clause in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8E30410" w14:textId="77777777" w:rsidR="00E82639" w:rsidRPr="002B4067" w:rsidRDefault="00E82639" w:rsidP="002B4067">
      <w:pPr>
        <w:pStyle w:val="NormalWeb"/>
        <w:spacing w:after="240" w:line="276" w:lineRule="auto"/>
        <w:jc w:val="both"/>
        <w:rPr>
          <w:rFonts w:asciiTheme="minorHAnsi" w:hAnsiTheme="minorHAnsi" w:cstheme="minorHAnsi"/>
          <w:sz w:val="22"/>
          <w:szCs w:val="22"/>
        </w:rPr>
      </w:pPr>
      <w:r w:rsidRPr="002B4067">
        <w:rPr>
          <w:rFonts w:asciiTheme="minorHAnsi" w:hAnsiTheme="minorHAnsi" w:cstheme="minorHAnsi"/>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81F8D96" w14:textId="77777777" w:rsidR="00E82639" w:rsidRPr="002B4067" w:rsidRDefault="00E82639" w:rsidP="00E82639">
      <w:pPr>
        <w:pStyle w:val="NormalWeb"/>
        <w:jc w:val="both"/>
        <w:rPr>
          <w:rFonts w:asciiTheme="minorHAnsi" w:hAnsiTheme="minorHAnsi" w:cstheme="minorHAnsi"/>
          <w:sz w:val="22"/>
          <w:szCs w:val="22"/>
        </w:rPr>
      </w:pPr>
      <w:r w:rsidRPr="002B4067">
        <w:rPr>
          <w:rFonts w:asciiTheme="minorHAnsi" w:hAnsiTheme="minorHAnsi" w:cstheme="minorHAnsi"/>
          <w:b/>
          <w:bCs/>
          <w:sz w:val="22"/>
          <w:szCs w:val="22"/>
        </w:rPr>
        <w:t>PROOF OF COVERAGE REQUIREMENTS</w:t>
      </w:r>
      <w:r w:rsidRPr="002B4067">
        <w:rPr>
          <w:rFonts w:asciiTheme="minorHAnsi" w:hAnsiTheme="minorHAnsi" w:cstheme="minorHAnsi"/>
          <w:sz w:val="22"/>
          <w:szCs w:val="22"/>
        </w:rPr>
        <w:t xml:space="preserve"> </w:t>
      </w:r>
    </w:p>
    <w:p w14:paraId="4D87A109" w14:textId="77777777" w:rsidR="00E82639" w:rsidRPr="002B4067" w:rsidRDefault="00E82639" w:rsidP="002B4067">
      <w:pPr>
        <w:pStyle w:val="NormalWeb"/>
        <w:spacing w:after="240" w:line="276" w:lineRule="auto"/>
        <w:jc w:val="both"/>
        <w:rPr>
          <w:rFonts w:asciiTheme="minorHAnsi" w:hAnsiTheme="minorHAnsi" w:cstheme="minorHAnsi"/>
          <w:sz w:val="22"/>
          <w:szCs w:val="22"/>
        </w:rPr>
      </w:pPr>
      <w:r w:rsidRPr="002B4067">
        <w:rPr>
          <w:rFonts w:asciiTheme="minorHAnsi" w:hAnsiTheme="minorHAnsi" w:cstheme="minorHAnsi"/>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6739C589" w14:textId="77777777" w:rsidR="00E82639" w:rsidRPr="002B4067" w:rsidRDefault="00E82639" w:rsidP="00E82639">
      <w:pPr>
        <w:pStyle w:val="NormalWeb"/>
        <w:spacing w:after="240"/>
        <w:jc w:val="both"/>
        <w:rPr>
          <w:rFonts w:asciiTheme="minorHAnsi" w:hAnsiTheme="minorHAnsi" w:cstheme="minorHAnsi"/>
          <w:sz w:val="22"/>
          <w:szCs w:val="22"/>
        </w:rPr>
      </w:pPr>
      <w:r w:rsidRPr="002B4067">
        <w:rPr>
          <w:rFonts w:asciiTheme="minorHAnsi" w:hAnsiTheme="minorHAnsi" w:cstheme="minorHAnsi"/>
          <w:b/>
          <w:bCs/>
          <w:i/>
          <w:iCs/>
          <w:sz w:val="22"/>
          <w:szCs w:val="22"/>
        </w:rPr>
        <w:t xml:space="preserve">Please note – an ACORD form is not acceptable proof of </w:t>
      </w:r>
      <w:smartTag w:uri="urn:schemas-microsoft-com:office:smarttags" w:element="place">
        <w:smartTag w:uri="urn:schemas-microsoft-com:office:smarttags" w:element="PlaceName">
          <w:r w:rsidRPr="002B4067">
            <w:rPr>
              <w:rFonts w:asciiTheme="minorHAnsi" w:hAnsiTheme="minorHAnsi" w:cstheme="minorHAnsi"/>
              <w:b/>
              <w:bCs/>
              <w:i/>
              <w:iCs/>
              <w:sz w:val="22"/>
              <w:szCs w:val="22"/>
            </w:rPr>
            <w:t>New York</w:t>
          </w:r>
        </w:smartTag>
        <w:r w:rsidRPr="002B4067">
          <w:rPr>
            <w:rFonts w:asciiTheme="minorHAnsi" w:hAnsiTheme="minorHAnsi" w:cstheme="minorHAnsi"/>
            <w:b/>
            <w:bCs/>
            <w:i/>
            <w:iCs/>
            <w:sz w:val="22"/>
            <w:szCs w:val="22"/>
          </w:rPr>
          <w:t xml:space="preserve"> </w:t>
        </w:r>
        <w:smartTag w:uri="urn:schemas-microsoft-com:office:smarttags" w:element="PlaceType">
          <w:r w:rsidRPr="002B4067">
            <w:rPr>
              <w:rFonts w:asciiTheme="minorHAnsi" w:hAnsiTheme="minorHAnsi" w:cstheme="minorHAnsi"/>
              <w:b/>
              <w:bCs/>
              <w:i/>
              <w:iCs/>
              <w:sz w:val="22"/>
              <w:szCs w:val="22"/>
            </w:rPr>
            <w:t>State</w:t>
          </w:r>
        </w:smartTag>
      </w:smartTag>
      <w:r w:rsidRPr="002B4067">
        <w:rPr>
          <w:rFonts w:asciiTheme="minorHAnsi" w:hAnsiTheme="minorHAnsi" w:cstheme="minorHAnsi"/>
          <w:b/>
          <w:bCs/>
          <w:i/>
          <w:iCs/>
          <w:sz w:val="22"/>
          <w:szCs w:val="22"/>
        </w:rPr>
        <w:t xml:space="preserve"> workers’ compensation or disability benefits insurance coverage</w:t>
      </w:r>
      <w:r w:rsidRPr="002B4067">
        <w:rPr>
          <w:rFonts w:asciiTheme="minorHAnsi" w:hAnsiTheme="minorHAnsi" w:cstheme="minorHAnsi"/>
          <w:sz w:val="22"/>
          <w:szCs w:val="22"/>
        </w:rPr>
        <w:t>.</w:t>
      </w:r>
    </w:p>
    <w:p w14:paraId="2E5C0EDC" w14:textId="77777777" w:rsidR="00E82639" w:rsidRPr="002B4067" w:rsidRDefault="00E82639" w:rsidP="00E82639">
      <w:pPr>
        <w:pStyle w:val="NormalWeb"/>
        <w:spacing w:after="0" w:afterAutospacing="0"/>
        <w:jc w:val="both"/>
        <w:rPr>
          <w:rFonts w:asciiTheme="minorHAnsi" w:hAnsiTheme="minorHAnsi" w:cstheme="minorHAnsi"/>
          <w:sz w:val="22"/>
          <w:szCs w:val="22"/>
        </w:rPr>
      </w:pPr>
      <w:r w:rsidRPr="002B4067">
        <w:rPr>
          <w:rFonts w:asciiTheme="minorHAnsi" w:hAnsiTheme="minorHAnsi" w:cstheme="minorHAnsi"/>
          <w:b/>
          <w:bCs/>
          <w:sz w:val="22"/>
          <w:szCs w:val="22"/>
        </w:rPr>
        <w:t>Proof of Workers’ Compensation Coverage</w:t>
      </w:r>
      <w:r w:rsidRPr="002B4067">
        <w:rPr>
          <w:rFonts w:asciiTheme="minorHAnsi" w:hAnsiTheme="minorHAnsi" w:cstheme="minorHAnsi"/>
          <w:sz w:val="22"/>
          <w:szCs w:val="22"/>
        </w:rPr>
        <w:t xml:space="preserve"> </w:t>
      </w:r>
    </w:p>
    <w:p w14:paraId="1CB2CB97" w14:textId="77777777" w:rsidR="00E82639" w:rsidRPr="002B4067" w:rsidRDefault="00E82639" w:rsidP="002B4067">
      <w:pPr>
        <w:pStyle w:val="NormalWeb"/>
        <w:spacing w:after="240" w:line="276" w:lineRule="auto"/>
        <w:jc w:val="both"/>
        <w:rPr>
          <w:rFonts w:asciiTheme="minorHAnsi" w:hAnsiTheme="minorHAnsi" w:cstheme="minorHAnsi"/>
          <w:sz w:val="22"/>
          <w:szCs w:val="22"/>
        </w:rPr>
      </w:pPr>
      <w:r w:rsidRPr="002B4067">
        <w:rPr>
          <w:rFonts w:asciiTheme="minorHAnsi" w:hAnsiTheme="minorHAnsi" w:cstheme="minorHAnsi"/>
          <w:sz w:val="22"/>
          <w:szCs w:val="22"/>
        </w:rPr>
        <w:t xml:space="preserve">To comply with coverage provisions of the WCL, the Workers’ Compensation Board requires that a business seeking to enter into a </w:t>
      </w:r>
      <w:proofErr w:type="gramStart"/>
      <w:r w:rsidRPr="002B4067">
        <w:rPr>
          <w:rFonts w:asciiTheme="minorHAnsi" w:hAnsiTheme="minorHAnsi" w:cstheme="minorHAnsi"/>
          <w:sz w:val="22"/>
          <w:szCs w:val="22"/>
        </w:rPr>
        <w:t>State</w:t>
      </w:r>
      <w:proofErr w:type="gramEnd"/>
      <w:r w:rsidRPr="002B4067">
        <w:rPr>
          <w:rFonts w:asciiTheme="minorHAnsi" w:hAnsiTheme="minorHAnsi" w:cstheme="minorHAnsi"/>
          <w:sz w:val="22"/>
          <w:szCs w:val="22"/>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2392624" w14:textId="77777777" w:rsidR="00E82639" w:rsidRPr="002B4067" w:rsidRDefault="00E82639" w:rsidP="002B4067">
      <w:pPr>
        <w:numPr>
          <w:ilvl w:val="0"/>
          <w:numId w:val="56"/>
        </w:numPr>
        <w:spacing w:before="100" w:beforeAutospacing="1" w:after="100" w:afterAutospacing="1" w:line="276" w:lineRule="auto"/>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Form C-105.2</w:t>
      </w:r>
      <w:r w:rsidRPr="002B4067">
        <w:rPr>
          <w:rFonts w:asciiTheme="minorHAnsi" w:hAnsiTheme="minorHAnsi" w:cstheme="minorHAnsi"/>
          <w:color w:val="000000"/>
          <w:sz w:val="22"/>
          <w:szCs w:val="22"/>
        </w:rPr>
        <w:t xml:space="preserve"> – Certificate of Workers’ Compensation Insurance issued by private insurance carriers, or </w:t>
      </w:r>
      <w:r w:rsidRPr="002B4067">
        <w:rPr>
          <w:rFonts w:asciiTheme="minorHAnsi" w:hAnsiTheme="minorHAnsi" w:cstheme="minorHAnsi"/>
          <w:b/>
          <w:bCs/>
          <w:color w:val="000000"/>
          <w:sz w:val="22"/>
          <w:szCs w:val="22"/>
        </w:rPr>
        <w:t>Form U-26.3</w:t>
      </w:r>
      <w:r w:rsidRPr="002B4067">
        <w:rPr>
          <w:rFonts w:asciiTheme="minorHAnsi" w:hAnsiTheme="minorHAnsi" w:cstheme="minorHAnsi"/>
          <w:color w:val="000000"/>
          <w:sz w:val="22"/>
          <w:szCs w:val="22"/>
        </w:rPr>
        <w:t xml:space="preserve"> issued by the State Insurance Fund; or</w:t>
      </w:r>
    </w:p>
    <w:p w14:paraId="3578F517" w14:textId="77777777" w:rsidR="00E82639" w:rsidRPr="002B4067" w:rsidRDefault="00E82639" w:rsidP="002B4067">
      <w:pPr>
        <w:numPr>
          <w:ilvl w:val="0"/>
          <w:numId w:val="57"/>
        </w:numPr>
        <w:spacing w:before="100" w:beforeAutospacing="1" w:after="100" w:afterAutospacing="1" w:line="276" w:lineRule="auto"/>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Form SI-12 </w:t>
      </w:r>
      <w:r w:rsidRPr="002B4067">
        <w:rPr>
          <w:rFonts w:asciiTheme="minorHAnsi" w:hAnsiTheme="minorHAnsi" w:cstheme="minorHAnsi"/>
          <w:color w:val="000000"/>
          <w:sz w:val="22"/>
          <w:szCs w:val="22"/>
        </w:rPr>
        <w:t xml:space="preserve">– Certificate of Workers’ Compensation Self-Insurance; or </w:t>
      </w:r>
      <w:r w:rsidRPr="002B4067">
        <w:rPr>
          <w:rFonts w:asciiTheme="minorHAnsi" w:hAnsiTheme="minorHAnsi" w:cstheme="minorHAnsi"/>
          <w:b/>
          <w:bCs/>
          <w:color w:val="000000"/>
          <w:sz w:val="22"/>
          <w:szCs w:val="22"/>
        </w:rPr>
        <w:t>Form GSI-105.2</w:t>
      </w:r>
      <w:r w:rsidRPr="002B4067">
        <w:rPr>
          <w:rFonts w:asciiTheme="minorHAnsi" w:hAnsiTheme="minorHAnsi" w:cstheme="minorHAnsi"/>
          <w:color w:val="000000"/>
          <w:sz w:val="22"/>
          <w:szCs w:val="22"/>
        </w:rPr>
        <w:t xml:space="preserve"> Certificate of Participation in Workers’ Compensation Group Self-Insurance; or</w:t>
      </w:r>
    </w:p>
    <w:p w14:paraId="7C5F4E2A" w14:textId="77777777" w:rsidR="00E82639" w:rsidRPr="002B4067" w:rsidRDefault="00E82639" w:rsidP="002B4067">
      <w:pPr>
        <w:numPr>
          <w:ilvl w:val="0"/>
          <w:numId w:val="58"/>
        </w:numPr>
        <w:spacing w:before="100" w:beforeAutospacing="1" w:after="100" w:afterAutospacing="1" w:line="276" w:lineRule="auto"/>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CE-200 </w:t>
      </w:r>
      <w:r w:rsidRPr="002B4067">
        <w:rPr>
          <w:rFonts w:asciiTheme="minorHAnsi" w:hAnsiTheme="minorHAnsi" w:cstheme="minorHAnsi"/>
          <w:color w:val="000000"/>
          <w:sz w:val="22"/>
          <w:szCs w:val="22"/>
        </w:rPr>
        <w:t>– Certificate of Attestation of Exemption from NYS Workers’ Compensation and/or Disability Benefits Coverage.</w:t>
      </w:r>
    </w:p>
    <w:p w14:paraId="6F46A727" w14:textId="77777777" w:rsidR="00E82639" w:rsidRPr="002B4067" w:rsidRDefault="00E82639" w:rsidP="00E82639">
      <w:pPr>
        <w:pStyle w:val="NormalWeb"/>
        <w:spacing w:after="0" w:afterAutospacing="0"/>
        <w:jc w:val="both"/>
        <w:rPr>
          <w:rFonts w:asciiTheme="minorHAnsi" w:hAnsiTheme="minorHAnsi" w:cstheme="minorHAnsi"/>
          <w:sz w:val="22"/>
          <w:szCs w:val="22"/>
        </w:rPr>
      </w:pPr>
      <w:r w:rsidRPr="002B4067">
        <w:rPr>
          <w:rFonts w:asciiTheme="minorHAnsi" w:hAnsiTheme="minorHAnsi" w:cstheme="minorHAnsi"/>
          <w:b/>
          <w:bCs/>
          <w:sz w:val="22"/>
          <w:szCs w:val="22"/>
        </w:rPr>
        <w:lastRenderedPageBreak/>
        <w:t>Proof of Disability Benefits Coverage</w:t>
      </w:r>
      <w:r w:rsidRPr="002B4067">
        <w:rPr>
          <w:rFonts w:asciiTheme="minorHAnsi" w:hAnsiTheme="minorHAnsi" w:cstheme="minorHAnsi"/>
          <w:sz w:val="22"/>
          <w:szCs w:val="22"/>
        </w:rPr>
        <w:t xml:space="preserve"> </w:t>
      </w:r>
    </w:p>
    <w:p w14:paraId="048773CA" w14:textId="77777777" w:rsidR="00E82639" w:rsidRPr="002B4067" w:rsidRDefault="00E82639" w:rsidP="002B4067">
      <w:pPr>
        <w:pStyle w:val="NormalWeb"/>
        <w:spacing w:line="276" w:lineRule="auto"/>
        <w:jc w:val="both"/>
        <w:rPr>
          <w:rFonts w:asciiTheme="minorHAnsi" w:hAnsiTheme="minorHAnsi" w:cstheme="minorHAnsi"/>
          <w:sz w:val="22"/>
          <w:szCs w:val="22"/>
        </w:rPr>
      </w:pPr>
      <w:r w:rsidRPr="002B4067">
        <w:rPr>
          <w:rFonts w:asciiTheme="minorHAnsi" w:hAnsiTheme="minorHAnsi" w:cstheme="minorHAnsi"/>
          <w:sz w:val="22"/>
          <w:szCs w:val="22"/>
        </w:rPr>
        <w:t xml:space="preserve">To comply with coverage provisions of the WCL regarding disability benefits, the Workers’ Compensation Board requires that a business seeking to enter into a </w:t>
      </w:r>
      <w:proofErr w:type="gramStart"/>
      <w:r w:rsidRPr="002B4067">
        <w:rPr>
          <w:rFonts w:asciiTheme="minorHAnsi" w:hAnsiTheme="minorHAnsi" w:cstheme="minorHAnsi"/>
          <w:sz w:val="22"/>
          <w:szCs w:val="22"/>
        </w:rPr>
        <w:t>State</w:t>
      </w:r>
      <w:proofErr w:type="gramEnd"/>
      <w:r w:rsidRPr="002B4067">
        <w:rPr>
          <w:rFonts w:asciiTheme="minorHAnsi" w:hAnsiTheme="minorHAnsi" w:cstheme="minorHAnsi"/>
          <w:sz w:val="22"/>
          <w:szCs w:val="22"/>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B71C028" w14:textId="77777777" w:rsidR="00E82639" w:rsidRPr="002B4067" w:rsidRDefault="00E82639" w:rsidP="00E82639">
      <w:pPr>
        <w:numPr>
          <w:ilvl w:val="0"/>
          <w:numId w:val="59"/>
        </w:numPr>
        <w:spacing w:before="100" w:beforeAutospacing="1" w:after="100" w:afterAutospacing="1"/>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Form DB-120.1</w:t>
      </w:r>
      <w:r w:rsidRPr="002B4067">
        <w:rPr>
          <w:rFonts w:asciiTheme="minorHAnsi" w:hAnsiTheme="minorHAnsi" w:cstheme="minorHAnsi"/>
          <w:color w:val="000000"/>
          <w:sz w:val="22"/>
          <w:szCs w:val="22"/>
        </w:rPr>
        <w:t xml:space="preserve"> – Certificate of Disability Benefits Insurance; or</w:t>
      </w:r>
    </w:p>
    <w:p w14:paraId="35E5AC14" w14:textId="77777777" w:rsidR="00E82639" w:rsidRPr="002B4067" w:rsidRDefault="00E82639" w:rsidP="00E82639">
      <w:pPr>
        <w:numPr>
          <w:ilvl w:val="0"/>
          <w:numId w:val="60"/>
        </w:numPr>
        <w:spacing w:before="100" w:beforeAutospacing="1" w:after="100" w:afterAutospacing="1"/>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Form DB-155 </w:t>
      </w:r>
      <w:r w:rsidRPr="002B4067">
        <w:rPr>
          <w:rFonts w:asciiTheme="minorHAnsi" w:hAnsiTheme="minorHAnsi" w:cstheme="minorHAnsi"/>
          <w:color w:val="000000"/>
          <w:sz w:val="22"/>
          <w:szCs w:val="22"/>
        </w:rPr>
        <w:t>– Certificate of Disability Benefits Self-Insurance; or</w:t>
      </w:r>
    </w:p>
    <w:p w14:paraId="4707442C" w14:textId="77777777" w:rsidR="00E82639" w:rsidRPr="002B4067" w:rsidRDefault="00E82639" w:rsidP="00E82639">
      <w:pPr>
        <w:numPr>
          <w:ilvl w:val="0"/>
          <w:numId w:val="61"/>
        </w:numPr>
        <w:spacing w:before="100" w:beforeAutospacing="1" w:after="100" w:afterAutospacing="1"/>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CE-200 </w:t>
      </w:r>
      <w:r w:rsidRPr="002B4067">
        <w:rPr>
          <w:rFonts w:asciiTheme="minorHAnsi" w:hAnsiTheme="minorHAnsi" w:cstheme="minorHAnsi"/>
          <w:color w:val="000000"/>
          <w:sz w:val="22"/>
          <w:szCs w:val="22"/>
        </w:rPr>
        <w:t xml:space="preserve">– Certificate of Attestation of Exemption from </w:t>
      </w:r>
      <w:smartTag w:uri="urn:schemas-microsoft-com:office:smarttags" w:element="place">
        <w:smartTag w:uri="urn:schemas-microsoft-com:office:smarttags" w:element="PlaceName">
          <w:r w:rsidRPr="002B4067">
            <w:rPr>
              <w:rFonts w:asciiTheme="minorHAnsi" w:hAnsiTheme="minorHAnsi" w:cstheme="minorHAnsi"/>
              <w:color w:val="000000"/>
              <w:sz w:val="22"/>
              <w:szCs w:val="22"/>
            </w:rPr>
            <w:t>New York</w:t>
          </w:r>
        </w:smartTag>
        <w:r w:rsidRPr="002B4067">
          <w:rPr>
            <w:rFonts w:asciiTheme="minorHAnsi" w:hAnsiTheme="minorHAnsi" w:cstheme="minorHAnsi"/>
            <w:color w:val="000000"/>
            <w:sz w:val="22"/>
            <w:szCs w:val="22"/>
          </w:rPr>
          <w:t xml:space="preserve"> </w:t>
        </w:r>
        <w:smartTag w:uri="urn:schemas-microsoft-com:office:smarttags" w:element="PlaceType">
          <w:r w:rsidRPr="002B4067">
            <w:rPr>
              <w:rFonts w:asciiTheme="minorHAnsi" w:hAnsiTheme="minorHAnsi" w:cstheme="minorHAnsi"/>
              <w:color w:val="000000"/>
              <w:sz w:val="22"/>
              <w:szCs w:val="22"/>
            </w:rPr>
            <w:t>State</w:t>
          </w:r>
        </w:smartTag>
      </w:smartTag>
      <w:r w:rsidRPr="002B4067">
        <w:rPr>
          <w:rFonts w:asciiTheme="minorHAnsi" w:hAnsiTheme="minorHAnsi" w:cstheme="minorHAnsi"/>
          <w:color w:val="000000"/>
          <w:sz w:val="22"/>
          <w:szCs w:val="22"/>
        </w:rPr>
        <w:t xml:space="preserve"> Workers’ Compensation and/or Disability Benefits Coverage.</w:t>
      </w:r>
    </w:p>
    <w:p w14:paraId="7CCF1BB4" w14:textId="77777777" w:rsidR="00E82639" w:rsidRPr="002B4067" w:rsidRDefault="00E82639" w:rsidP="002B4067">
      <w:pPr>
        <w:pStyle w:val="NormalWeb"/>
        <w:spacing w:after="240" w:line="276" w:lineRule="auto"/>
        <w:jc w:val="both"/>
        <w:rPr>
          <w:rFonts w:asciiTheme="minorHAnsi" w:hAnsiTheme="minorHAnsi" w:cstheme="minorHAnsi"/>
          <w:sz w:val="22"/>
          <w:szCs w:val="22"/>
        </w:rPr>
      </w:pPr>
      <w:r w:rsidRPr="002B4067">
        <w:rPr>
          <w:rFonts w:asciiTheme="minorHAnsi" w:hAnsiTheme="minorHAnsi" w:cstheme="minorHAnsi"/>
          <w:sz w:val="22"/>
          <w:szCs w:val="22"/>
        </w:rPr>
        <w:t xml:space="preserve">For additional information regarding workers’ compensation and disability benefits requirements, please refer to the </w:t>
      </w:r>
      <w:hyperlink r:id="rId23" w:history="1">
        <w:r w:rsidRPr="002B4067">
          <w:rPr>
            <w:rStyle w:val="Hyperlink"/>
            <w:rFonts w:asciiTheme="minorHAnsi" w:hAnsiTheme="minorHAnsi" w:cstheme="minorHAnsi"/>
            <w:sz w:val="22"/>
            <w:szCs w:val="22"/>
          </w:rPr>
          <w:t>New York State Workers’ Compensation Board website</w:t>
        </w:r>
      </w:hyperlink>
      <w:r w:rsidRPr="002B4067">
        <w:rPr>
          <w:rFonts w:asciiTheme="minorHAnsi" w:hAnsiTheme="minorHAnsi" w:cstheme="minorHAnsi"/>
          <w:sz w:val="22"/>
          <w:szCs w:val="22"/>
        </w:rPr>
        <w:t>. Alternatively, questions relating to either workers’ compensation or disability benefits coverage should be directed to the NYS Workers’ Compensation Board, Bureau of Compliance at (518) 486-6307.</w:t>
      </w:r>
    </w:p>
    <w:p w14:paraId="598053B6" w14:textId="05420E52" w:rsidR="004D023B" w:rsidRPr="002B4067" w:rsidRDefault="009377AC" w:rsidP="004D023B">
      <w:pPr>
        <w:pStyle w:val="Default"/>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 </w:t>
      </w:r>
    </w:p>
    <w:p w14:paraId="2B184A1B" w14:textId="77777777" w:rsidR="004D023B" w:rsidRPr="002B4067" w:rsidRDefault="004D023B" w:rsidP="004D023B">
      <w:pPr>
        <w:tabs>
          <w:tab w:val="left" w:pos="-720"/>
          <w:tab w:val="left" w:pos="0"/>
          <w:tab w:val="left" w:pos="720"/>
        </w:tabs>
        <w:suppressAutoHyphens/>
        <w:spacing w:line="360" w:lineRule="auto"/>
        <w:rPr>
          <w:rFonts w:asciiTheme="minorHAnsi" w:hAnsiTheme="minorHAnsi" w:cstheme="minorHAnsi"/>
          <w:b/>
          <w:caps/>
          <w:color w:val="auto"/>
          <w:spacing w:val="-3"/>
          <w:sz w:val="22"/>
          <w:szCs w:val="22"/>
          <w:u w:val="single"/>
        </w:rPr>
      </w:pPr>
      <w:r w:rsidRPr="002B4067">
        <w:rPr>
          <w:rFonts w:asciiTheme="minorHAnsi" w:hAnsiTheme="minorHAnsi" w:cstheme="minorHAnsi"/>
          <w:b/>
          <w:caps/>
          <w:color w:val="auto"/>
          <w:spacing w:val="-3"/>
          <w:sz w:val="22"/>
          <w:szCs w:val="22"/>
          <w:u w:val="single"/>
        </w:rPr>
        <w:t xml:space="preserve">Minority and Women-Owned Business Enterprise (M/WBE) </w:t>
      </w:r>
    </w:p>
    <w:p w14:paraId="5DDFB13E" w14:textId="77777777" w:rsidR="004D023B" w:rsidRPr="002B4067" w:rsidRDefault="004D023B" w:rsidP="004D023B">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r w:rsidRPr="002B4067">
        <w:rPr>
          <w:rFonts w:asciiTheme="minorHAnsi" w:hAnsiTheme="minorHAnsi" w:cstheme="minorHAnsi"/>
          <w:b/>
          <w:color w:val="auto"/>
          <w:spacing w:val="-3"/>
          <w:sz w:val="22"/>
          <w:szCs w:val="22"/>
        </w:rPr>
        <w:t>Participation Goals Pursuant to Article 15-A of the New York State Executive Law</w:t>
      </w:r>
    </w:p>
    <w:p w14:paraId="699F83A5" w14:textId="77777777" w:rsidR="004D023B" w:rsidRPr="002B4067" w:rsidRDefault="004D023B" w:rsidP="004D023B">
      <w:pPr>
        <w:tabs>
          <w:tab w:val="left" w:pos="-720"/>
          <w:tab w:val="left" w:pos="0"/>
          <w:tab w:val="left" w:pos="720"/>
        </w:tabs>
        <w:suppressAutoHyphens/>
        <w:spacing w:line="360" w:lineRule="auto"/>
        <w:rPr>
          <w:rFonts w:asciiTheme="minorHAnsi" w:hAnsiTheme="minorHAnsi" w:cstheme="minorHAnsi"/>
          <w:color w:val="auto"/>
          <w:spacing w:val="-3"/>
          <w:sz w:val="20"/>
          <w:szCs w:val="20"/>
        </w:rPr>
      </w:pPr>
    </w:p>
    <w:p w14:paraId="4AF2168A" w14:textId="77777777" w:rsidR="00E82639" w:rsidRPr="002B4067" w:rsidRDefault="00E82639" w:rsidP="002B4067">
      <w:pPr>
        <w:spacing w:line="276" w:lineRule="auto"/>
        <w:jc w:val="both"/>
        <w:rPr>
          <w:rFonts w:asciiTheme="minorHAnsi" w:eastAsia="Calibri" w:hAnsiTheme="minorHAnsi" w:cstheme="minorHAnsi"/>
          <w:b/>
          <w:i/>
          <w:color w:val="auto"/>
          <w:sz w:val="22"/>
          <w:szCs w:val="22"/>
        </w:rPr>
      </w:pPr>
      <w:r w:rsidRPr="002B4067">
        <w:rPr>
          <w:rFonts w:asciiTheme="minorHAnsi" w:eastAsia="Calibri" w:hAnsiTheme="minorHAnsi" w:cstheme="minorHAnsi"/>
          <w:b/>
          <w:i/>
          <w:color w:val="auto"/>
          <w:sz w:val="22"/>
          <w:szCs w:val="22"/>
        </w:rPr>
        <w:t xml:space="preserve">The following M/WBE requirements apply when an applicant </w:t>
      </w:r>
      <w:proofErr w:type="gramStart"/>
      <w:r w:rsidRPr="002B4067">
        <w:rPr>
          <w:rFonts w:asciiTheme="minorHAnsi" w:eastAsia="Calibri" w:hAnsiTheme="minorHAnsi" w:cstheme="minorHAnsi"/>
          <w:b/>
          <w:i/>
          <w:color w:val="auto"/>
          <w:sz w:val="22"/>
          <w:szCs w:val="22"/>
        </w:rPr>
        <w:t>submits an application</w:t>
      </w:r>
      <w:proofErr w:type="gramEnd"/>
      <w:r w:rsidRPr="002B4067">
        <w:rPr>
          <w:rFonts w:asciiTheme="minorHAnsi" w:eastAsia="Calibri" w:hAnsiTheme="minorHAnsi" w:cstheme="minorHAnsi"/>
          <w:b/>
          <w:i/>
          <w:color w:val="auto"/>
          <w:sz w:val="22"/>
          <w:szCs w:val="22"/>
        </w:rPr>
        <w:t xml:space="preserve"> for grant funding that exceeds $25,000 for the full grant period.</w:t>
      </w:r>
    </w:p>
    <w:p w14:paraId="445780A7" w14:textId="77777777" w:rsidR="00E82639" w:rsidRPr="002B4067" w:rsidRDefault="00E82639" w:rsidP="002B4067">
      <w:pPr>
        <w:spacing w:line="276" w:lineRule="auto"/>
        <w:jc w:val="both"/>
        <w:rPr>
          <w:rFonts w:asciiTheme="minorHAnsi" w:eastAsia="Calibri" w:hAnsiTheme="minorHAnsi" w:cstheme="minorHAnsi"/>
          <w:b/>
          <w:i/>
          <w:color w:val="auto"/>
          <w:sz w:val="22"/>
          <w:szCs w:val="22"/>
        </w:rPr>
      </w:pPr>
    </w:p>
    <w:p w14:paraId="6BEF5C4F" w14:textId="77777777" w:rsidR="00E82639" w:rsidRPr="002B4067" w:rsidRDefault="00E82639" w:rsidP="002B4067">
      <w:pPr>
        <w:spacing w:line="276" w:lineRule="auto"/>
        <w:jc w:val="both"/>
        <w:rPr>
          <w:rFonts w:asciiTheme="minorHAnsi" w:eastAsia="Calibri" w:hAnsiTheme="minorHAnsi" w:cstheme="minorHAnsi"/>
          <w:b/>
          <w:color w:val="auto"/>
          <w:sz w:val="22"/>
          <w:szCs w:val="22"/>
        </w:rPr>
      </w:pPr>
      <w:r w:rsidRPr="002B4067">
        <w:rPr>
          <w:rFonts w:asciiTheme="minorHAnsi" w:eastAsia="Calibri" w:hAnsiTheme="minorHAnsi" w:cstheme="minorHAnsi"/>
          <w:b/>
          <w:i/>
          <w:color w:val="auto"/>
          <w:sz w:val="22"/>
          <w:szCs w:val="22"/>
        </w:rPr>
        <w:t>All forms referenced here can be found in the M/WBE Documents section at the end of this RFP.</w:t>
      </w:r>
    </w:p>
    <w:p w14:paraId="58B53424"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color w:val="auto"/>
          <w:sz w:val="22"/>
          <w:szCs w:val="22"/>
        </w:rPr>
      </w:pPr>
    </w:p>
    <w:p w14:paraId="3A9E2338"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FB9E286"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color w:val="auto"/>
          <w:sz w:val="22"/>
          <w:szCs w:val="22"/>
        </w:rPr>
      </w:pPr>
    </w:p>
    <w:p w14:paraId="79341DF2"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sz w:val="22"/>
          <w:szCs w:val="22"/>
        </w:rPr>
      </w:pPr>
      <w:r w:rsidRPr="002B4067">
        <w:rPr>
          <w:rFonts w:asciiTheme="minorHAnsi" w:eastAsia="Calibri" w:hAnsiTheme="minorHAnsi" w:cstheme="minorHAnsi"/>
          <w:color w:val="auto"/>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4" w:history="1">
        <w:r w:rsidRPr="002B4067">
          <w:rPr>
            <w:rStyle w:val="Hyperlink"/>
            <w:rFonts w:asciiTheme="minorHAnsi" w:hAnsiTheme="minorHAnsi" w:cstheme="minorHAnsi"/>
            <w:sz w:val="22"/>
            <w:szCs w:val="22"/>
          </w:rPr>
          <w:t>NYS MWBE Directory</w:t>
        </w:r>
      </w:hyperlink>
      <w:r w:rsidRPr="002B4067">
        <w:rPr>
          <w:rFonts w:asciiTheme="minorHAnsi" w:eastAsia="Calibri" w:hAnsiTheme="minorHAnsi" w:cstheme="minorHAnsi"/>
          <w:sz w:val="22"/>
          <w:szCs w:val="22"/>
        </w:rPr>
        <w:t>.</w:t>
      </w:r>
    </w:p>
    <w:p w14:paraId="5F6DC300"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sz w:val="22"/>
          <w:szCs w:val="22"/>
        </w:rPr>
      </w:pPr>
    </w:p>
    <w:p w14:paraId="10DEBB08"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BB9E830" w14:textId="5618F4D3" w:rsidR="00E82639" w:rsidRPr="002B4067" w:rsidRDefault="00E82639" w:rsidP="002B4067">
      <w:pPr>
        <w:autoSpaceDE w:val="0"/>
        <w:autoSpaceDN w:val="0"/>
        <w:adjustRightInd w:val="0"/>
        <w:spacing w:line="276" w:lineRule="auto"/>
        <w:ind w:left="450" w:hanging="27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1.</w:t>
      </w:r>
      <w:r w:rsidRPr="002B4067">
        <w:rPr>
          <w:rFonts w:asciiTheme="minorHAnsi" w:eastAsia="Calibri" w:hAnsiTheme="minorHAnsi" w:cstheme="minorHAnsi"/>
          <w:color w:val="auto"/>
          <w:sz w:val="22"/>
          <w:szCs w:val="22"/>
        </w:rPr>
        <w:tab/>
        <w:t xml:space="preserve">direct personal services (i.e., professional and support staff salaries) </w:t>
      </w:r>
      <w:r w:rsidR="002E5F61" w:rsidRPr="002B4067">
        <w:rPr>
          <w:rFonts w:asciiTheme="minorHAnsi" w:eastAsia="Calibri" w:hAnsiTheme="minorHAnsi" w:cstheme="minorHAnsi"/>
          <w:color w:val="auto"/>
          <w:sz w:val="22"/>
          <w:szCs w:val="22"/>
        </w:rPr>
        <w:t>and fringe</w:t>
      </w:r>
      <w:r w:rsidRPr="002B4067">
        <w:rPr>
          <w:rFonts w:asciiTheme="minorHAnsi" w:eastAsia="Calibri" w:hAnsiTheme="minorHAnsi" w:cstheme="minorHAnsi"/>
          <w:color w:val="auto"/>
          <w:sz w:val="22"/>
          <w:szCs w:val="22"/>
        </w:rPr>
        <w:t xml:space="preserve"> benefits; and</w:t>
      </w:r>
    </w:p>
    <w:p w14:paraId="360D61D0" w14:textId="77777777" w:rsidR="00E82639" w:rsidRPr="002B4067" w:rsidRDefault="00E82639" w:rsidP="002B4067">
      <w:pPr>
        <w:autoSpaceDE w:val="0"/>
        <w:autoSpaceDN w:val="0"/>
        <w:adjustRightInd w:val="0"/>
        <w:spacing w:line="276" w:lineRule="auto"/>
        <w:ind w:left="450" w:hanging="27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2.</w:t>
      </w:r>
      <w:r w:rsidRPr="002B4067">
        <w:rPr>
          <w:rFonts w:asciiTheme="minorHAnsi" w:eastAsia="Calibri" w:hAnsiTheme="minorHAnsi" w:cstheme="minorHAnsi"/>
          <w:color w:val="auto"/>
          <w:sz w:val="22"/>
          <w:szCs w:val="22"/>
        </w:rPr>
        <w:tab/>
        <w:t xml:space="preserve">rent, lease, </w:t>
      </w:r>
      <w:proofErr w:type="gramStart"/>
      <w:r w:rsidRPr="002B4067">
        <w:rPr>
          <w:rFonts w:asciiTheme="minorHAnsi" w:eastAsia="Calibri" w:hAnsiTheme="minorHAnsi" w:cstheme="minorHAnsi"/>
          <w:color w:val="auto"/>
          <w:sz w:val="22"/>
          <w:szCs w:val="22"/>
        </w:rPr>
        <w:t>utilities</w:t>
      </w:r>
      <w:proofErr w:type="gramEnd"/>
      <w:r w:rsidRPr="002B4067">
        <w:rPr>
          <w:rFonts w:asciiTheme="minorHAnsi" w:eastAsia="Calibri" w:hAnsiTheme="minorHAnsi" w:cstheme="minorHAnsi"/>
          <w:color w:val="auto"/>
          <w:sz w:val="22"/>
          <w:szCs w:val="22"/>
        </w:rPr>
        <w:t xml:space="preserve"> and indirect costs, if these items are allowable expenditures.</w:t>
      </w:r>
    </w:p>
    <w:p w14:paraId="3A6E4360" w14:textId="77777777" w:rsidR="00E82639" w:rsidRPr="002B4067" w:rsidRDefault="00E82639" w:rsidP="002B4067">
      <w:pPr>
        <w:autoSpaceDE w:val="0"/>
        <w:autoSpaceDN w:val="0"/>
        <w:adjustRightInd w:val="0"/>
        <w:spacing w:line="276" w:lineRule="auto"/>
        <w:ind w:left="450" w:hanging="270"/>
        <w:jc w:val="both"/>
        <w:rPr>
          <w:rFonts w:asciiTheme="minorHAnsi" w:eastAsia="Calibri" w:hAnsiTheme="minorHAnsi" w:cstheme="minorHAnsi"/>
          <w:color w:val="auto"/>
          <w:sz w:val="22"/>
          <w:szCs w:val="22"/>
        </w:rPr>
      </w:pPr>
    </w:p>
    <w:p w14:paraId="331B9969"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sz w:val="22"/>
          <w:szCs w:val="22"/>
        </w:rPr>
      </w:pPr>
      <w:r w:rsidRPr="002B4067">
        <w:rPr>
          <w:rFonts w:asciiTheme="minorHAnsi" w:eastAsia="Calibri" w:hAnsiTheme="minorHAnsi" w:cstheme="minorHAnsi"/>
          <w:color w:val="auto"/>
          <w:sz w:val="22"/>
          <w:szCs w:val="22"/>
        </w:rPr>
        <w:t>The M/WBE Goal Calculation Worksheet is provided for use in calculating the dollar amount of the M/WBE goal for this grant application</w:t>
      </w:r>
      <w:r w:rsidRPr="002B4067">
        <w:rPr>
          <w:rFonts w:asciiTheme="minorHAnsi" w:eastAsia="Calibri" w:hAnsiTheme="minorHAnsi" w:cstheme="minorHAnsi"/>
          <w:sz w:val="22"/>
          <w:szCs w:val="22"/>
        </w:rPr>
        <w:t>.</w:t>
      </w:r>
    </w:p>
    <w:p w14:paraId="44D91B53" w14:textId="77777777" w:rsidR="00E82639" w:rsidRPr="002B4067" w:rsidRDefault="00E82639" w:rsidP="00E82639">
      <w:pPr>
        <w:autoSpaceDE w:val="0"/>
        <w:autoSpaceDN w:val="0"/>
        <w:adjustRightInd w:val="0"/>
        <w:jc w:val="both"/>
        <w:rPr>
          <w:rFonts w:asciiTheme="minorHAnsi" w:eastAsia="Calibri" w:hAnsiTheme="minorHAnsi" w:cstheme="minorHAnsi"/>
          <w:sz w:val="22"/>
          <w:szCs w:val="22"/>
        </w:rPr>
      </w:pPr>
    </w:p>
    <w:p w14:paraId="57FA123F"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 xml:space="preserve">All requested information and documentation should be provided at the time of submission. If this cannot be done, the applicant will have thirty (30) days from the date of notice of award to submit the necessary documents and respond satisfactorily to any follow-up questions from the Department. Failure to do so may result in loss of funding. </w:t>
      </w:r>
    </w:p>
    <w:p w14:paraId="2F9AE596" w14:textId="77777777" w:rsidR="00E82639" w:rsidRPr="002B4067" w:rsidRDefault="00E82639" w:rsidP="002B4067">
      <w:pPr>
        <w:autoSpaceDE w:val="0"/>
        <w:autoSpaceDN w:val="0"/>
        <w:adjustRightInd w:val="0"/>
        <w:spacing w:line="276" w:lineRule="auto"/>
        <w:jc w:val="both"/>
        <w:rPr>
          <w:rFonts w:asciiTheme="minorHAnsi" w:eastAsia="Calibri" w:hAnsiTheme="minorHAnsi" w:cstheme="minorHAnsi"/>
          <w:color w:val="auto"/>
          <w:sz w:val="22"/>
          <w:szCs w:val="22"/>
        </w:rPr>
      </w:pPr>
    </w:p>
    <w:p w14:paraId="64667824" w14:textId="77777777" w:rsidR="00E82639" w:rsidRPr="002B4067" w:rsidRDefault="00E82639" w:rsidP="00E82639">
      <w:pPr>
        <w:jc w:val="both"/>
        <w:rPr>
          <w:rFonts w:asciiTheme="minorHAnsi" w:hAnsiTheme="minorHAnsi" w:cstheme="minorHAnsi"/>
          <w:b/>
          <w:color w:val="auto"/>
          <w:sz w:val="22"/>
          <w:szCs w:val="22"/>
        </w:rPr>
      </w:pPr>
      <w:r w:rsidRPr="002B4067">
        <w:rPr>
          <w:rFonts w:asciiTheme="minorHAnsi" w:hAnsiTheme="minorHAnsi" w:cstheme="minorHAnsi"/>
          <w:b/>
          <w:color w:val="auto"/>
          <w:sz w:val="22"/>
          <w:szCs w:val="22"/>
        </w:rPr>
        <w:t>METHODS TO COMPLY</w:t>
      </w:r>
    </w:p>
    <w:p w14:paraId="4A1BF650" w14:textId="77777777" w:rsidR="00E82639" w:rsidRPr="002B4067" w:rsidRDefault="00E82639" w:rsidP="00E82639">
      <w:pPr>
        <w:jc w:val="both"/>
        <w:rPr>
          <w:rFonts w:asciiTheme="minorHAnsi" w:hAnsiTheme="minorHAnsi" w:cstheme="minorHAnsi"/>
          <w:b/>
          <w:color w:val="auto"/>
          <w:sz w:val="22"/>
          <w:szCs w:val="22"/>
        </w:rPr>
      </w:pPr>
    </w:p>
    <w:p w14:paraId="2DC530DB" w14:textId="77777777" w:rsidR="00E82639" w:rsidRPr="002B4067" w:rsidRDefault="00E82639" w:rsidP="00E82639">
      <w:pPr>
        <w:autoSpaceDE w:val="0"/>
        <w:autoSpaceDN w:val="0"/>
        <w:adjustRightInd w:val="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An applicant can comply with NYSED’s M/WBE policy by one of three methods:</w:t>
      </w:r>
    </w:p>
    <w:p w14:paraId="00F01A94" w14:textId="77777777" w:rsidR="00E82639" w:rsidRPr="002B4067" w:rsidRDefault="00E82639" w:rsidP="00E82639">
      <w:pPr>
        <w:autoSpaceDE w:val="0"/>
        <w:autoSpaceDN w:val="0"/>
        <w:adjustRightInd w:val="0"/>
        <w:jc w:val="both"/>
        <w:rPr>
          <w:rFonts w:asciiTheme="minorHAnsi" w:eastAsia="Calibri" w:hAnsiTheme="minorHAnsi" w:cstheme="minorHAnsi"/>
          <w:b/>
          <w:color w:val="auto"/>
          <w:sz w:val="22"/>
          <w:szCs w:val="22"/>
        </w:rPr>
      </w:pPr>
      <w:r w:rsidRPr="002B4067">
        <w:rPr>
          <w:rFonts w:asciiTheme="minorHAnsi" w:eastAsia="Calibri" w:hAnsiTheme="minorHAnsi" w:cstheme="minorHAnsi"/>
          <w:color w:val="auto"/>
          <w:sz w:val="22"/>
          <w:szCs w:val="22"/>
        </w:rPr>
        <w:t xml:space="preserve">  </w:t>
      </w:r>
    </w:p>
    <w:p w14:paraId="16384B27" w14:textId="77777777" w:rsidR="00E82639" w:rsidRPr="002B4067" w:rsidRDefault="00E82639" w:rsidP="00E82639">
      <w:pPr>
        <w:autoSpaceDE w:val="0"/>
        <w:autoSpaceDN w:val="0"/>
        <w:adjustRightInd w:val="0"/>
        <w:ind w:left="720"/>
        <w:jc w:val="both"/>
        <w:rPr>
          <w:rFonts w:asciiTheme="minorHAnsi" w:eastAsia="Calibri" w:hAnsiTheme="minorHAnsi" w:cstheme="minorHAnsi"/>
          <w:color w:val="auto"/>
          <w:sz w:val="22"/>
          <w:szCs w:val="22"/>
        </w:rPr>
      </w:pPr>
      <w:r w:rsidRPr="002B4067">
        <w:rPr>
          <w:rFonts w:asciiTheme="minorHAnsi" w:eastAsia="Calibri" w:hAnsiTheme="minorHAnsi" w:cstheme="minorHAnsi"/>
          <w:b/>
          <w:color w:val="auto"/>
          <w:sz w:val="22"/>
          <w:szCs w:val="22"/>
        </w:rPr>
        <w:t>1.  Full Participation</w:t>
      </w:r>
      <w:r w:rsidRPr="002B4067">
        <w:rPr>
          <w:rFonts w:asciiTheme="minorHAnsi" w:eastAsia="Calibri" w:hAnsiTheme="minorHAnsi" w:cstheme="minorHAnsi"/>
          <w:color w:val="auto"/>
          <w:sz w:val="22"/>
          <w:szCs w:val="22"/>
        </w:rPr>
        <w:t xml:space="preserve"> - This is the preferred method of compliance. Full participation is achieved when an applicant meets or exceeds the participation goals for this grant.  </w:t>
      </w:r>
    </w:p>
    <w:p w14:paraId="08A7D12B" w14:textId="77777777" w:rsidR="00E82639" w:rsidRPr="002B4067" w:rsidRDefault="00E82639" w:rsidP="00E82639">
      <w:pPr>
        <w:ind w:left="720" w:firstLine="720"/>
        <w:jc w:val="both"/>
        <w:rPr>
          <w:rFonts w:asciiTheme="minorHAnsi" w:eastAsia="Calibri" w:hAnsiTheme="minorHAnsi" w:cstheme="minorHAnsi"/>
          <w:color w:val="auto"/>
          <w:sz w:val="22"/>
          <w:szCs w:val="22"/>
        </w:rPr>
      </w:pPr>
    </w:p>
    <w:p w14:paraId="29100DDD" w14:textId="77777777" w:rsidR="00E82639" w:rsidRPr="002B4067" w:rsidRDefault="00E82639" w:rsidP="00E82639">
      <w:pPr>
        <w:ind w:left="72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COMPLETE FORMS:</w:t>
      </w:r>
    </w:p>
    <w:p w14:paraId="67F0B20F"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Goal Calculation Worksheet</w:t>
      </w:r>
    </w:p>
    <w:p w14:paraId="17EBD8AF"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Cover Letter</w:t>
      </w:r>
    </w:p>
    <w:p w14:paraId="4DE46AAB"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100 Utilization Plan</w:t>
      </w:r>
    </w:p>
    <w:p w14:paraId="4EDD0BB2"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102 Notice of Intent to Participate</w:t>
      </w:r>
    </w:p>
    <w:p w14:paraId="111682E2" w14:textId="77777777" w:rsidR="00E82639" w:rsidRPr="002B4067" w:rsidRDefault="00E82639" w:rsidP="00E82639">
      <w:pPr>
        <w:ind w:left="1440" w:firstLine="720"/>
        <w:jc w:val="both"/>
        <w:rPr>
          <w:rFonts w:asciiTheme="minorHAnsi" w:eastAsia="Calibri" w:hAnsiTheme="minorHAnsi" w:cstheme="minorHAnsi"/>
          <w:bCs/>
          <w:color w:val="auto"/>
          <w:sz w:val="22"/>
          <w:szCs w:val="22"/>
        </w:rPr>
      </w:pPr>
      <w:r w:rsidRPr="002B4067">
        <w:rPr>
          <w:rFonts w:asciiTheme="minorHAnsi" w:hAnsiTheme="minorHAnsi" w:cstheme="minorHAnsi"/>
          <w:bCs/>
          <w:color w:val="auto"/>
          <w:sz w:val="22"/>
          <w:szCs w:val="22"/>
        </w:rPr>
        <w:t>EEO 100 Staffing Plan</w:t>
      </w:r>
    </w:p>
    <w:p w14:paraId="27A7DC10" w14:textId="77777777" w:rsidR="00E82639" w:rsidRPr="002B4067" w:rsidRDefault="00E82639" w:rsidP="00E82639">
      <w:pPr>
        <w:ind w:left="720" w:firstLine="720"/>
        <w:jc w:val="both"/>
        <w:rPr>
          <w:rFonts w:asciiTheme="minorHAnsi" w:eastAsia="Calibri" w:hAnsiTheme="minorHAnsi" w:cstheme="minorHAnsi"/>
          <w:color w:val="auto"/>
          <w:sz w:val="22"/>
          <w:szCs w:val="22"/>
        </w:rPr>
      </w:pPr>
    </w:p>
    <w:p w14:paraId="6DB221FC" w14:textId="77777777" w:rsidR="00E82639" w:rsidRPr="002B4067" w:rsidRDefault="00E82639" w:rsidP="00E82639">
      <w:pPr>
        <w:ind w:left="720"/>
        <w:jc w:val="both"/>
        <w:rPr>
          <w:rFonts w:asciiTheme="minorHAnsi" w:eastAsia="Calibri" w:hAnsiTheme="minorHAnsi" w:cstheme="minorHAnsi"/>
          <w:color w:val="auto"/>
          <w:sz w:val="22"/>
          <w:szCs w:val="22"/>
        </w:rPr>
      </w:pPr>
      <w:r w:rsidRPr="002B4067">
        <w:rPr>
          <w:rFonts w:asciiTheme="minorHAnsi" w:eastAsia="Calibri" w:hAnsiTheme="minorHAnsi" w:cstheme="minorHAnsi"/>
          <w:b/>
          <w:color w:val="auto"/>
          <w:sz w:val="22"/>
          <w:szCs w:val="22"/>
        </w:rPr>
        <w:t>2.</w:t>
      </w:r>
      <w:bookmarkStart w:id="24" w:name="_Hlk536435345"/>
      <w:r w:rsidRPr="002B4067">
        <w:rPr>
          <w:rFonts w:asciiTheme="minorHAnsi" w:eastAsia="Calibri" w:hAnsiTheme="minorHAnsi" w:cstheme="minorHAnsi"/>
          <w:b/>
          <w:color w:val="auto"/>
          <w:sz w:val="22"/>
          <w:szCs w:val="22"/>
        </w:rPr>
        <w:t xml:space="preserve">  </w:t>
      </w:r>
      <w:bookmarkEnd w:id="24"/>
      <w:r w:rsidRPr="002B4067">
        <w:rPr>
          <w:rFonts w:asciiTheme="minorHAnsi" w:eastAsia="Calibri" w:hAnsiTheme="minorHAnsi" w:cstheme="minorHAnsi"/>
          <w:b/>
          <w:color w:val="auto"/>
          <w:sz w:val="22"/>
          <w:szCs w:val="22"/>
        </w:rPr>
        <w:t>Partial Participation, Partial Request for Waiver</w:t>
      </w:r>
      <w:r w:rsidRPr="002B4067">
        <w:rPr>
          <w:rFonts w:asciiTheme="minorHAnsi" w:eastAsia="Calibri" w:hAnsiTheme="minorHAnsi" w:cstheme="minorHAnsi"/>
          <w:color w:val="auto"/>
          <w:sz w:val="22"/>
          <w:szCs w:val="22"/>
        </w:rPr>
        <w:t xml:space="preserve"> - This is acceptable only if good faith efforts to achieve full participation are made and documented, but full participation is not possible. </w:t>
      </w:r>
    </w:p>
    <w:p w14:paraId="65CEA805" w14:textId="77777777" w:rsidR="00E82639" w:rsidRPr="002B4067" w:rsidRDefault="00E82639" w:rsidP="00E82639">
      <w:pPr>
        <w:ind w:left="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 xml:space="preserve"> </w:t>
      </w:r>
    </w:p>
    <w:p w14:paraId="4410C22D" w14:textId="77777777" w:rsidR="00E82639" w:rsidRPr="002B4067" w:rsidRDefault="00E82639" w:rsidP="00E82639">
      <w:pPr>
        <w:ind w:left="144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 xml:space="preserve">COMPLETE FORMS:  </w:t>
      </w:r>
    </w:p>
    <w:p w14:paraId="51F60393"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Goal Calculation Worksheet</w:t>
      </w:r>
    </w:p>
    <w:p w14:paraId="65F40653"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Cover Letter</w:t>
      </w:r>
    </w:p>
    <w:p w14:paraId="5DA39BE1"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100 Utilization Plan</w:t>
      </w:r>
    </w:p>
    <w:p w14:paraId="689FFEFF"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101 Request for Waiver</w:t>
      </w:r>
    </w:p>
    <w:p w14:paraId="5D066AEE"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102 Notice of Intent to Participate</w:t>
      </w:r>
    </w:p>
    <w:p w14:paraId="5A4114AF"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105 Contractor’s Good Faith Efforts</w:t>
      </w:r>
    </w:p>
    <w:p w14:paraId="0DC370D1" w14:textId="77777777" w:rsidR="00E82639" w:rsidRPr="002B4067" w:rsidRDefault="00E82639" w:rsidP="00E82639">
      <w:pPr>
        <w:ind w:left="1440" w:firstLine="720"/>
        <w:jc w:val="both"/>
        <w:rPr>
          <w:rFonts w:asciiTheme="minorHAnsi" w:eastAsia="Calibri" w:hAnsiTheme="minorHAnsi" w:cstheme="minorHAnsi"/>
          <w:bCs/>
          <w:color w:val="auto"/>
          <w:sz w:val="22"/>
          <w:szCs w:val="22"/>
        </w:rPr>
      </w:pPr>
      <w:r w:rsidRPr="002B4067">
        <w:rPr>
          <w:rFonts w:asciiTheme="minorHAnsi" w:hAnsiTheme="minorHAnsi" w:cstheme="minorHAnsi"/>
          <w:bCs/>
          <w:color w:val="auto"/>
          <w:sz w:val="22"/>
          <w:szCs w:val="22"/>
        </w:rPr>
        <w:t>EEO 100 Staffing Plan</w:t>
      </w:r>
    </w:p>
    <w:p w14:paraId="1DCBC357" w14:textId="77777777" w:rsidR="00E82639" w:rsidRPr="002B4067" w:rsidRDefault="00E82639" w:rsidP="00E82639">
      <w:pPr>
        <w:ind w:left="720" w:firstLine="720"/>
        <w:jc w:val="both"/>
        <w:rPr>
          <w:rFonts w:asciiTheme="minorHAnsi" w:eastAsia="Calibri" w:hAnsiTheme="minorHAnsi" w:cstheme="minorHAnsi"/>
          <w:b/>
          <w:color w:val="auto"/>
          <w:sz w:val="22"/>
          <w:szCs w:val="22"/>
        </w:rPr>
      </w:pPr>
    </w:p>
    <w:p w14:paraId="2D11AA09" w14:textId="77777777" w:rsidR="00E82639" w:rsidRPr="002B4067" w:rsidRDefault="00E82639" w:rsidP="00E82639">
      <w:pPr>
        <w:ind w:left="720"/>
        <w:jc w:val="both"/>
        <w:rPr>
          <w:rFonts w:asciiTheme="minorHAnsi" w:eastAsia="Calibri" w:hAnsiTheme="minorHAnsi" w:cstheme="minorHAnsi"/>
          <w:color w:val="auto"/>
          <w:sz w:val="22"/>
          <w:szCs w:val="22"/>
        </w:rPr>
      </w:pPr>
      <w:r w:rsidRPr="002B4067">
        <w:rPr>
          <w:rFonts w:asciiTheme="minorHAnsi" w:eastAsia="Calibri" w:hAnsiTheme="minorHAnsi" w:cstheme="minorHAnsi"/>
          <w:b/>
          <w:color w:val="auto"/>
          <w:sz w:val="22"/>
          <w:szCs w:val="22"/>
        </w:rPr>
        <w:t>3.  No Participation, Request for Complete Waiver</w:t>
      </w:r>
      <w:r w:rsidRPr="002B4067">
        <w:rPr>
          <w:rFonts w:asciiTheme="minorHAnsi" w:eastAsia="Calibri" w:hAnsiTheme="minorHAnsi" w:cstheme="minorHAnsi"/>
          <w:color w:val="auto"/>
          <w:sz w:val="22"/>
          <w:szCs w:val="22"/>
        </w:rPr>
        <w:t xml:space="preserve"> - This is acceptable only if good faith efforts to achieve full or partial participation are made and documented, but do not result in any participation by M/WBE firm(s).</w:t>
      </w:r>
    </w:p>
    <w:p w14:paraId="19B4F569" w14:textId="77777777" w:rsidR="00E82639" w:rsidRPr="002B4067" w:rsidRDefault="00E82639" w:rsidP="00E82639">
      <w:pPr>
        <w:ind w:left="720"/>
        <w:jc w:val="both"/>
        <w:rPr>
          <w:rFonts w:asciiTheme="minorHAnsi" w:eastAsia="Calibri" w:hAnsiTheme="minorHAnsi" w:cstheme="minorHAnsi"/>
          <w:sz w:val="22"/>
          <w:szCs w:val="22"/>
        </w:rPr>
      </w:pPr>
    </w:p>
    <w:p w14:paraId="4E378453" w14:textId="77777777" w:rsidR="00E82639" w:rsidRPr="002B4067" w:rsidRDefault="00E82639" w:rsidP="00E82639">
      <w:pPr>
        <w:ind w:left="144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 xml:space="preserve">COMPLETE FORMS:  </w:t>
      </w:r>
    </w:p>
    <w:p w14:paraId="42DC536C"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Goal Calculation Worksheet</w:t>
      </w:r>
    </w:p>
    <w:p w14:paraId="197925F6"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Cover Letter</w:t>
      </w:r>
    </w:p>
    <w:p w14:paraId="57B20C08"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101 Request for Waiver</w:t>
      </w:r>
    </w:p>
    <w:p w14:paraId="64847B8D" w14:textId="77777777" w:rsidR="00E82639" w:rsidRPr="002B4067" w:rsidRDefault="00E82639" w:rsidP="00E82639">
      <w:pPr>
        <w:ind w:left="1440" w:firstLine="720"/>
        <w:jc w:val="both"/>
        <w:rPr>
          <w:rFonts w:asciiTheme="minorHAnsi" w:eastAsia="Calibri" w:hAnsiTheme="minorHAnsi" w:cstheme="minorHAnsi"/>
          <w:color w:val="auto"/>
          <w:sz w:val="22"/>
          <w:szCs w:val="22"/>
        </w:rPr>
      </w:pPr>
      <w:r w:rsidRPr="002B4067">
        <w:rPr>
          <w:rFonts w:asciiTheme="minorHAnsi" w:eastAsia="Calibri" w:hAnsiTheme="minorHAnsi" w:cstheme="minorHAnsi"/>
          <w:color w:val="auto"/>
          <w:sz w:val="22"/>
          <w:szCs w:val="22"/>
        </w:rPr>
        <w:t>M/WBE 105 Contractor’s Good Faith Efforts</w:t>
      </w:r>
    </w:p>
    <w:p w14:paraId="4984B899" w14:textId="77777777" w:rsidR="00E82639" w:rsidRPr="002B4067" w:rsidRDefault="00E82639" w:rsidP="00E82639">
      <w:pPr>
        <w:ind w:left="1440" w:firstLine="720"/>
        <w:jc w:val="both"/>
        <w:rPr>
          <w:rFonts w:asciiTheme="minorHAnsi" w:eastAsia="Calibri" w:hAnsiTheme="minorHAnsi" w:cstheme="minorHAnsi"/>
          <w:bCs/>
          <w:color w:val="auto"/>
          <w:sz w:val="22"/>
          <w:szCs w:val="22"/>
        </w:rPr>
      </w:pPr>
      <w:r w:rsidRPr="002B4067">
        <w:rPr>
          <w:rFonts w:asciiTheme="minorHAnsi" w:hAnsiTheme="minorHAnsi" w:cstheme="minorHAnsi"/>
          <w:bCs/>
          <w:color w:val="auto"/>
          <w:sz w:val="22"/>
          <w:szCs w:val="22"/>
        </w:rPr>
        <w:t>EEO 100 Staffing Plan</w:t>
      </w:r>
    </w:p>
    <w:p w14:paraId="03AAA066" w14:textId="77777777" w:rsidR="00E82639" w:rsidRPr="002B4067" w:rsidRDefault="00E82639" w:rsidP="00E82639">
      <w:pPr>
        <w:jc w:val="both"/>
        <w:rPr>
          <w:rFonts w:asciiTheme="minorHAnsi" w:eastAsia="Calibri" w:hAnsiTheme="minorHAnsi" w:cstheme="minorHAnsi"/>
          <w:color w:val="auto"/>
          <w:sz w:val="22"/>
          <w:szCs w:val="22"/>
        </w:rPr>
      </w:pPr>
    </w:p>
    <w:p w14:paraId="43D8223A" w14:textId="77777777" w:rsidR="00E82639" w:rsidRPr="002B4067" w:rsidRDefault="00E82639" w:rsidP="00E82639">
      <w:pPr>
        <w:jc w:val="both"/>
        <w:rPr>
          <w:rFonts w:asciiTheme="minorHAnsi" w:hAnsiTheme="minorHAnsi" w:cstheme="minorHAnsi"/>
          <w:b/>
          <w:color w:val="auto"/>
          <w:sz w:val="22"/>
          <w:szCs w:val="22"/>
        </w:rPr>
      </w:pPr>
      <w:r w:rsidRPr="002B4067">
        <w:rPr>
          <w:rFonts w:asciiTheme="minorHAnsi" w:hAnsiTheme="minorHAnsi" w:cstheme="minorHAnsi"/>
          <w:b/>
          <w:color w:val="auto"/>
          <w:sz w:val="22"/>
          <w:szCs w:val="22"/>
        </w:rPr>
        <w:t>GOOD FAITH EFFORTS</w:t>
      </w:r>
    </w:p>
    <w:p w14:paraId="55A5D540" w14:textId="77777777" w:rsidR="00E82639" w:rsidRPr="002B4067" w:rsidRDefault="00E82639" w:rsidP="00E82639">
      <w:pPr>
        <w:ind w:left="720"/>
        <w:jc w:val="both"/>
        <w:rPr>
          <w:rFonts w:asciiTheme="minorHAnsi" w:hAnsiTheme="minorHAnsi" w:cstheme="minorHAnsi"/>
          <w:color w:val="auto"/>
          <w:sz w:val="22"/>
          <w:szCs w:val="22"/>
        </w:rPr>
      </w:pPr>
    </w:p>
    <w:p w14:paraId="55F2CB58" w14:textId="77777777" w:rsidR="00E82639" w:rsidRPr="002B4067" w:rsidRDefault="00E82639" w:rsidP="002B4067">
      <w:pPr>
        <w:spacing w:line="276" w:lineRule="auto"/>
        <w:ind w:left="72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2B4067">
          <w:rPr>
            <w:rStyle w:val="Hyperlink"/>
            <w:rFonts w:asciiTheme="minorHAnsi" w:hAnsiTheme="minorHAnsi" w:cstheme="minorHAnsi"/>
            <w:sz w:val="22"/>
            <w:szCs w:val="22"/>
          </w:rPr>
          <w:t>NYS Directory of Certified Minority and Women-Owned Business Enterprises</w:t>
        </w:r>
      </w:hyperlink>
      <w:r w:rsidRPr="002B4067">
        <w:rPr>
          <w:rFonts w:asciiTheme="minorHAnsi" w:hAnsiTheme="minorHAnsi" w:cstheme="minorHAnsi"/>
          <w:sz w:val="22"/>
          <w:szCs w:val="22"/>
        </w:rPr>
        <w:t xml:space="preserve">; </w:t>
      </w:r>
      <w:r w:rsidRPr="002B4067">
        <w:rPr>
          <w:rFonts w:asciiTheme="minorHAnsi" w:hAnsiTheme="minorHAnsi" w:cstheme="minorHAnsi"/>
          <w:color w:val="auto"/>
          <w:sz w:val="22"/>
          <w:szCs w:val="22"/>
        </w:rPr>
        <w:t>and the solicitation of minority and women-oriented trade and labor organizations.</w:t>
      </w:r>
    </w:p>
    <w:p w14:paraId="5E6FD9AA" w14:textId="77777777" w:rsidR="00E82639" w:rsidRPr="002B4067" w:rsidRDefault="00E82639" w:rsidP="002B4067">
      <w:pPr>
        <w:spacing w:line="276" w:lineRule="auto"/>
        <w:ind w:left="720"/>
        <w:jc w:val="both"/>
        <w:rPr>
          <w:rFonts w:asciiTheme="minorHAnsi" w:hAnsiTheme="minorHAnsi" w:cstheme="minorHAnsi"/>
          <w:color w:val="auto"/>
          <w:sz w:val="18"/>
          <w:szCs w:val="18"/>
        </w:rPr>
      </w:pPr>
    </w:p>
    <w:p w14:paraId="03FE41C7" w14:textId="77777777" w:rsidR="00E82639" w:rsidRPr="002B4067" w:rsidRDefault="00E82639" w:rsidP="002B4067">
      <w:pPr>
        <w:spacing w:line="276" w:lineRule="auto"/>
        <w:ind w:left="72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C2E1BCD" w14:textId="77777777" w:rsidR="00E82639" w:rsidRPr="002B4067" w:rsidRDefault="00E82639" w:rsidP="002B4067">
      <w:pPr>
        <w:spacing w:line="276" w:lineRule="auto"/>
        <w:ind w:left="720"/>
        <w:jc w:val="both"/>
        <w:rPr>
          <w:rFonts w:asciiTheme="minorHAnsi" w:hAnsiTheme="minorHAnsi" w:cstheme="minorHAnsi"/>
          <w:color w:val="auto"/>
          <w:sz w:val="22"/>
          <w:szCs w:val="22"/>
        </w:rPr>
      </w:pPr>
    </w:p>
    <w:p w14:paraId="1FED5D45" w14:textId="77777777" w:rsidR="00E82639" w:rsidRPr="002B4067" w:rsidRDefault="00E82639" w:rsidP="002B4067">
      <w:pPr>
        <w:spacing w:line="276" w:lineRule="auto"/>
        <w:ind w:left="72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01FD2B7" w14:textId="77777777" w:rsidR="00E82639" w:rsidRPr="002B4067" w:rsidRDefault="00E82639" w:rsidP="00E82639">
      <w:pPr>
        <w:ind w:left="720"/>
        <w:jc w:val="both"/>
        <w:rPr>
          <w:rFonts w:asciiTheme="minorHAnsi" w:hAnsiTheme="minorHAnsi" w:cstheme="minorHAnsi"/>
          <w:sz w:val="22"/>
          <w:szCs w:val="22"/>
        </w:rPr>
      </w:pPr>
    </w:p>
    <w:p w14:paraId="0FE3AE98" w14:textId="77777777" w:rsidR="00E82639" w:rsidRPr="002B4067" w:rsidRDefault="00E82639" w:rsidP="00E82639">
      <w:pPr>
        <w:jc w:val="both"/>
        <w:rPr>
          <w:rFonts w:asciiTheme="minorHAnsi" w:hAnsiTheme="minorHAnsi" w:cstheme="minorHAnsi"/>
          <w:b/>
          <w:color w:val="auto"/>
          <w:sz w:val="22"/>
          <w:szCs w:val="22"/>
        </w:rPr>
      </w:pPr>
      <w:r w:rsidRPr="002B4067">
        <w:rPr>
          <w:rFonts w:asciiTheme="minorHAnsi" w:hAnsiTheme="minorHAnsi" w:cstheme="minorHAnsi"/>
          <w:b/>
          <w:color w:val="auto"/>
          <w:sz w:val="22"/>
          <w:szCs w:val="22"/>
        </w:rPr>
        <w:t xml:space="preserve">REQUEST FOR WAIVER </w:t>
      </w:r>
    </w:p>
    <w:p w14:paraId="2CADB74A" w14:textId="77777777" w:rsidR="00E82639" w:rsidRPr="002B4067" w:rsidRDefault="00E82639" w:rsidP="002B4067">
      <w:pPr>
        <w:spacing w:line="276" w:lineRule="auto"/>
        <w:ind w:left="720"/>
        <w:jc w:val="both"/>
        <w:rPr>
          <w:rFonts w:asciiTheme="minorHAnsi" w:hAnsiTheme="minorHAnsi" w:cstheme="minorHAnsi"/>
          <w:color w:val="auto"/>
          <w:sz w:val="18"/>
          <w:szCs w:val="18"/>
        </w:rPr>
      </w:pPr>
    </w:p>
    <w:p w14:paraId="1F5D62F5" w14:textId="77777777" w:rsidR="00E82639" w:rsidRPr="002B4067" w:rsidRDefault="00E82639" w:rsidP="002B4067">
      <w:pPr>
        <w:spacing w:line="276" w:lineRule="auto"/>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5CAA1902" w14:textId="77777777" w:rsidR="00E82639" w:rsidRPr="002B4067" w:rsidRDefault="00E82639" w:rsidP="002B4067">
      <w:pPr>
        <w:spacing w:line="276" w:lineRule="auto"/>
        <w:jc w:val="both"/>
        <w:rPr>
          <w:rFonts w:asciiTheme="minorHAnsi" w:hAnsiTheme="minorHAnsi" w:cstheme="minorHAnsi"/>
          <w:color w:val="auto"/>
          <w:sz w:val="20"/>
          <w:szCs w:val="20"/>
        </w:rPr>
      </w:pPr>
    </w:p>
    <w:p w14:paraId="048E50ED" w14:textId="77777777" w:rsidR="00E82639" w:rsidRPr="002B4067" w:rsidRDefault="00E82639" w:rsidP="002B4067">
      <w:pPr>
        <w:spacing w:line="276" w:lineRule="auto"/>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62C3367D" w14:textId="77777777" w:rsidR="00E82639" w:rsidRPr="002B4067" w:rsidRDefault="00E82639" w:rsidP="002B4067">
      <w:pPr>
        <w:spacing w:line="276" w:lineRule="auto"/>
        <w:jc w:val="both"/>
        <w:rPr>
          <w:rFonts w:asciiTheme="minorHAnsi" w:eastAsia="Calibri" w:hAnsiTheme="minorHAnsi" w:cstheme="minorHAnsi"/>
          <w:color w:val="auto"/>
          <w:sz w:val="22"/>
          <w:szCs w:val="22"/>
        </w:rPr>
      </w:pPr>
    </w:p>
    <w:p w14:paraId="760E418F" w14:textId="77777777" w:rsidR="00E82639" w:rsidRPr="002B4067" w:rsidRDefault="00E82639" w:rsidP="002B4067">
      <w:pPr>
        <w:spacing w:line="276" w:lineRule="auto"/>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6" w:history="1">
        <w:r w:rsidRPr="002B4067">
          <w:rPr>
            <w:rStyle w:val="Hyperlink"/>
            <w:rFonts w:asciiTheme="minorHAnsi" w:hAnsiTheme="minorHAnsi" w:cstheme="minorHAnsi"/>
            <w:color w:val="auto"/>
            <w:sz w:val="22"/>
            <w:szCs w:val="22"/>
          </w:rPr>
          <w:t>MWBEGrants@nysed.gov</w:t>
        </w:r>
      </w:hyperlink>
      <w:r w:rsidRPr="002B4067">
        <w:rPr>
          <w:rFonts w:asciiTheme="minorHAnsi" w:hAnsiTheme="minorHAnsi" w:cstheme="minorHAnsi"/>
          <w:color w:val="auto"/>
          <w:sz w:val="22"/>
          <w:szCs w:val="22"/>
        </w:rPr>
        <w:t>.</w:t>
      </w:r>
    </w:p>
    <w:p w14:paraId="1BF5F739" w14:textId="77777777" w:rsidR="00E82639" w:rsidRPr="002B4067" w:rsidRDefault="00E82639" w:rsidP="002B4067">
      <w:pPr>
        <w:spacing w:line="276" w:lineRule="auto"/>
        <w:jc w:val="both"/>
        <w:rPr>
          <w:rFonts w:asciiTheme="minorHAnsi" w:hAnsiTheme="minorHAnsi" w:cstheme="minorHAnsi"/>
          <w:color w:val="auto"/>
          <w:sz w:val="22"/>
          <w:szCs w:val="22"/>
        </w:rPr>
      </w:pPr>
    </w:p>
    <w:p w14:paraId="461A0B51" w14:textId="77777777" w:rsidR="00E82639" w:rsidRPr="002B4067" w:rsidRDefault="00E82639" w:rsidP="002B4067">
      <w:pPr>
        <w:spacing w:line="276" w:lineRule="auto"/>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NYSED’s M/WBE Coordinator is available to assist applicants in meeting the M/WBE goals.  The </w:t>
      </w:r>
      <w:proofErr w:type="gramStart"/>
      <w:r w:rsidRPr="002B4067">
        <w:rPr>
          <w:rFonts w:asciiTheme="minorHAnsi" w:hAnsiTheme="minorHAnsi" w:cstheme="minorHAnsi"/>
          <w:color w:val="auto"/>
          <w:sz w:val="22"/>
          <w:szCs w:val="22"/>
        </w:rPr>
        <w:t>Coordinator</w:t>
      </w:r>
      <w:proofErr w:type="gramEnd"/>
      <w:r w:rsidRPr="002B4067">
        <w:rPr>
          <w:rFonts w:asciiTheme="minorHAnsi" w:hAnsiTheme="minorHAnsi" w:cstheme="minorHAnsi"/>
          <w:color w:val="auto"/>
          <w:sz w:val="22"/>
          <w:szCs w:val="22"/>
        </w:rPr>
        <w:t xml:space="preserve"> can be reached at </w:t>
      </w:r>
      <w:hyperlink r:id="rId27" w:history="1">
        <w:r w:rsidRPr="002B4067">
          <w:rPr>
            <w:rStyle w:val="Hyperlink"/>
            <w:rFonts w:asciiTheme="minorHAnsi" w:hAnsiTheme="minorHAnsi" w:cstheme="minorHAnsi"/>
            <w:color w:val="auto"/>
            <w:sz w:val="22"/>
            <w:szCs w:val="22"/>
          </w:rPr>
          <w:t>MWBEGrants@nysed.gov</w:t>
        </w:r>
      </w:hyperlink>
      <w:r w:rsidRPr="002B4067">
        <w:rPr>
          <w:rFonts w:asciiTheme="minorHAnsi" w:hAnsiTheme="minorHAnsi" w:cstheme="minorHAnsi"/>
          <w:color w:val="auto"/>
          <w:sz w:val="22"/>
          <w:szCs w:val="22"/>
        </w:rPr>
        <w:t>.</w:t>
      </w:r>
    </w:p>
    <w:p w14:paraId="7030F272" w14:textId="77777777" w:rsidR="00E82639" w:rsidRPr="002B4067" w:rsidRDefault="00E82639" w:rsidP="002B4067">
      <w:pPr>
        <w:spacing w:line="276" w:lineRule="auto"/>
        <w:jc w:val="both"/>
        <w:rPr>
          <w:rFonts w:asciiTheme="minorHAnsi" w:hAnsiTheme="minorHAnsi" w:cstheme="minorHAnsi"/>
          <w:color w:val="auto"/>
          <w:sz w:val="22"/>
          <w:szCs w:val="22"/>
        </w:rPr>
      </w:pPr>
    </w:p>
    <w:p w14:paraId="20D1FF52" w14:textId="77777777" w:rsidR="00E82639" w:rsidRPr="002B4067" w:rsidRDefault="00E82639" w:rsidP="002B4067">
      <w:pPr>
        <w:spacing w:line="276" w:lineRule="auto"/>
        <w:ind w:right="720"/>
        <w:jc w:val="both"/>
        <w:rPr>
          <w:rFonts w:asciiTheme="minorHAnsi" w:eastAsia="Calibri" w:hAnsiTheme="minorHAnsi" w:cstheme="minorHAnsi"/>
          <w:b/>
          <w:color w:val="auto"/>
          <w:sz w:val="22"/>
          <w:szCs w:val="22"/>
        </w:rPr>
      </w:pPr>
      <w:r w:rsidRPr="002B4067">
        <w:rPr>
          <w:rFonts w:asciiTheme="minorHAnsi" w:eastAsia="Calibri" w:hAnsiTheme="minorHAnsi" w:cstheme="minorHAnsi"/>
          <w:b/>
          <w:color w:val="auto"/>
          <w:sz w:val="22"/>
          <w:szCs w:val="22"/>
        </w:rPr>
        <w:t>Equal Employment Opportunity Reporting (EEO) Pursuant to Article 15-A of the New York State Executive Law</w:t>
      </w:r>
    </w:p>
    <w:p w14:paraId="333CA2AA" w14:textId="77777777" w:rsidR="00E82639" w:rsidRPr="002B4067" w:rsidRDefault="00E82639" w:rsidP="00E82639">
      <w:pPr>
        <w:ind w:right="720"/>
        <w:jc w:val="both"/>
        <w:rPr>
          <w:rFonts w:asciiTheme="minorHAnsi" w:eastAsia="Calibri" w:hAnsiTheme="minorHAnsi" w:cstheme="minorHAnsi"/>
          <w:b/>
          <w:sz w:val="22"/>
          <w:szCs w:val="22"/>
        </w:rPr>
      </w:pPr>
    </w:p>
    <w:p w14:paraId="38391E3D" w14:textId="745EEA78" w:rsidR="00E82639" w:rsidRDefault="00E82639" w:rsidP="00E82639">
      <w:pPr>
        <w:jc w:val="both"/>
        <w:rPr>
          <w:rFonts w:asciiTheme="minorHAnsi" w:hAnsiTheme="minorHAnsi" w:cstheme="minorHAnsi"/>
          <w:sz w:val="22"/>
          <w:szCs w:val="22"/>
        </w:rPr>
      </w:pPr>
      <w:r w:rsidRPr="002B4067">
        <w:rPr>
          <w:rFonts w:asciiTheme="minorHAnsi" w:hAnsiTheme="minorHAnsi" w:cstheme="minorHAnsi"/>
          <w:sz w:val="22"/>
          <w:szCs w:val="22"/>
        </w:rPr>
        <w:t>Applicants must complete and submit form EEO 100: Staffing Plan.</w:t>
      </w:r>
    </w:p>
    <w:p w14:paraId="7855E2D2" w14:textId="11EB7B6B" w:rsidR="00807E27" w:rsidRDefault="00807E27" w:rsidP="00E82639">
      <w:pPr>
        <w:jc w:val="both"/>
        <w:rPr>
          <w:rFonts w:asciiTheme="minorHAnsi" w:hAnsiTheme="minorHAnsi" w:cstheme="minorHAnsi"/>
          <w:sz w:val="22"/>
          <w:szCs w:val="22"/>
        </w:rPr>
      </w:pPr>
    </w:p>
    <w:p w14:paraId="11EA655B" w14:textId="77777777" w:rsidR="00807E27" w:rsidRPr="002B4067" w:rsidRDefault="00807E27" w:rsidP="00E82639">
      <w:pPr>
        <w:jc w:val="both"/>
        <w:rPr>
          <w:rFonts w:asciiTheme="minorHAnsi" w:hAnsiTheme="minorHAnsi" w:cstheme="minorHAnsi"/>
          <w:sz w:val="22"/>
          <w:szCs w:val="22"/>
        </w:rPr>
      </w:pPr>
    </w:p>
    <w:p w14:paraId="2E62DE57" w14:textId="77777777" w:rsidR="004D023B" w:rsidRPr="002B4067" w:rsidRDefault="004D023B" w:rsidP="004D023B">
      <w:pPr>
        <w:autoSpaceDE w:val="0"/>
        <w:autoSpaceDN w:val="0"/>
        <w:adjustRightInd w:val="0"/>
        <w:spacing w:line="360" w:lineRule="auto"/>
        <w:jc w:val="both"/>
        <w:rPr>
          <w:rFonts w:asciiTheme="minorHAnsi" w:hAnsiTheme="minorHAnsi" w:cstheme="minorHAnsi"/>
          <w:color w:val="000000"/>
          <w:sz w:val="22"/>
          <w:szCs w:val="22"/>
          <w:u w:val="single"/>
        </w:rPr>
      </w:pPr>
      <w:bookmarkStart w:id="25" w:name="OLE_LINK1"/>
      <w:r w:rsidRPr="002B4067">
        <w:rPr>
          <w:rFonts w:asciiTheme="minorHAnsi" w:hAnsiTheme="minorHAnsi" w:cstheme="minorHAnsi"/>
          <w:b/>
          <w:color w:val="000000"/>
          <w:sz w:val="22"/>
          <w:szCs w:val="22"/>
          <w:u w:val="single"/>
        </w:rPr>
        <w:t>PREQUALIFICATION FOR INDIVIDUAL APPLICATIONS</w:t>
      </w:r>
    </w:p>
    <w:p w14:paraId="21F874D7" w14:textId="77777777" w:rsidR="004D023B" w:rsidRPr="002B4067" w:rsidRDefault="004D023B" w:rsidP="004D023B">
      <w:pPr>
        <w:autoSpaceDE w:val="0"/>
        <w:autoSpaceDN w:val="0"/>
        <w:adjustRightInd w:val="0"/>
        <w:spacing w:line="360" w:lineRule="auto"/>
        <w:ind w:left="360"/>
        <w:jc w:val="both"/>
        <w:rPr>
          <w:rFonts w:asciiTheme="minorHAnsi" w:hAnsiTheme="minorHAnsi" w:cstheme="minorHAnsi"/>
          <w:color w:val="000000"/>
          <w:sz w:val="22"/>
          <w:szCs w:val="22"/>
          <w:u w:val="single"/>
        </w:rPr>
      </w:pPr>
    </w:p>
    <w:p w14:paraId="572EEFF5" w14:textId="77777777" w:rsidR="00E82639" w:rsidRPr="002B4067" w:rsidRDefault="00E82639" w:rsidP="002B4067">
      <w:pPr>
        <w:spacing w:line="276" w:lineRule="auto"/>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EB85CCD" w14:textId="77777777" w:rsidR="00E82639" w:rsidRPr="002B4067" w:rsidRDefault="00E82639" w:rsidP="002B4067">
      <w:pPr>
        <w:spacing w:line="276" w:lineRule="auto"/>
        <w:jc w:val="both"/>
        <w:rPr>
          <w:rFonts w:asciiTheme="minorHAnsi" w:hAnsiTheme="minorHAnsi" w:cstheme="minorHAnsi"/>
          <w:color w:val="000000"/>
          <w:sz w:val="22"/>
          <w:szCs w:val="22"/>
        </w:rPr>
      </w:pPr>
    </w:p>
    <w:p w14:paraId="41CCF34C" w14:textId="77777777" w:rsidR="00E82639" w:rsidRPr="002B4067" w:rsidRDefault="00E82639" w:rsidP="002B4067">
      <w:pPr>
        <w:spacing w:line="276" w:lineRule="auto"/>
        <w:jc w:val="both"/>
        <w:rPr>
          <w:rFonts w:asciiTheme="minorHAnsi" w:hAnsiTheme="minorHAnsi" w:cstheme="minorHAnsi"/>
          <w:color w:val="000000"/>
          <w:sz w:val="22"/>
          <w:szCs w:val="22"/>
        </w:rPr>
      </w:pPr>
      <w:r w:rsidRPr="002B4067">
        <w:rPr>
          <w:rFonts w:asciiTheme="minorHAnsi" w:hAnsiTheme="minorHAnsi" w:cstheme="minorHAnsi"/>
          <w:color w:val="000000"/>
          <w:sz w:val="22"/>
          <w:szCs w:val="22"/>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6E9E87BE" w14:textId="77777777" w:rsidR="00E82639" w:rsidRPr="002B4067" w:rsidRDefault="00E82639" w:rsidP="002B4067">
      <w:pPr>
        <w:spacing w:line="276" w:lineRule="auto"/>
        <w:jc w:val="both"/>
        <w:rPr>
          <w:rFonts w:asciiTheme="minorHAnsi" w:hAnsiTheme="minorHAnsi" w:cstheme="minorHAnsi"/>
          <w:color w:val="000000"/>
          <w:sz w:val="22"/>
          <w:szCs w:val="22"/>
        </w:rPr>
      </w:pPr>
    </w:p>
    <w:p w14:paraId="52CA7BC2" w14:textId="77777777" w:rsidR="00E82639" w:rsidRPr="002B4067" w:rsidRDefault="00E82639" w:rsidP="002B4067">
      <w:pPr>
        <w:spacing w:line="276" w:lineRule="auto"/>
        <w:jc w:val="both"/>
        <w:rPr>
          <w:rFonts w:asciiTheme="minorHAnsi" w:hAnsiTheme="minorHAnsi" w:cstheme="minorHAnsi"/>
          <w:color w:val="000000"/>
          <w:sz w:val="22"/>
          <w:szCs w:val="22"/>
        </w:rPr>
      </w:pPr>
      <w:r w:rsidRPr="002B4067">
        <w:rPr>
          <w:rFonts w:asciiTheme="minorHAnsi" w:hAnsiTheme="minorHAnsi" w:cstheme="minorHAnsi"/>
          <w:color w:val="000000"/>
          <w:sz w:val="22"/>
          <w:szCs w:val="22"/>
        </w:rPr>
        <w:t xml:space="preserve">Detailed information on how to register with the Grants Gateway and become prequalified is available on the </w:t>
      </w:r>
      <w:hyperlink r:id="rId28" w:history="1">
        <w:r w:rsidRPr="002B4067">
          <w:rPr>
            <w:rStyle w:val="Hyperlink"/>
            <w:rFonts w:asciiTheme="minorHAnsi" w:hAnsiTheme="minorHAnsi" w:cstheme="minorHAnsi"/>
            <w:sz w:val="22"/>
            <w:szCs w:val="22"/>
          </w:rPr>
          <w:t>Grants Management</w:t>
        </w:r>
      </w:hyperlink>
      <w:r w:rsidRPr="002B4067">
        <w:rPr>
          <w:rFonts w:asciiTheme="minorHAnsi" w:hAnsiTheme="minorHAnsi" w:cstheme="minorHAnsi"/>
          <w:color w:val="000000"/>
          <w:sz w:val="22"/>
          <w:szCs w:val="22"/>
        </w:rPr>
        <w:t xml:space="preserve"> website (</w:t>
      </w:r>
      <w:hyperlink r:id="rId29" w:history="1">
        <w:r w:rsidRPr="002B4067">
          <w:rPr>
            <w:rStyle w:val="Hyperlink"/>
            <w:rFonts w:asciiTheme="minorHAnsi" w:hAnsiTheme="minorHAnsi" w:cstheme="minorHAnsi"/>
            <w:sz w:val="22"/>
            <w:szCs w:val="22"/>
          </w:rPr>
          <w:t>https://grantsmanagement.ny.gov/</w:t>
        </w:r>
      </w:hyperlink>
      <w:r w:rsidRPr="002B4067">
        <w:rPr>
          <w:rFonts w:asciiTheme="minorHAnsi" w:hAnsiTheme="minorHAnsi" w:cstheme="minorHAnsi"/>
          <w:color w:val="000000"/>
          <w:sz w:val="22"/>
          <w:szCs w:val="22"/>
        </w:rPr>
        <w:t>).</w:t>
      </w:r>
    </w:p>
    <w:p w14:paraId="3CFAA582" w14:textId="77777777" w:rsidR="00E82639" w:rsidRPr="002B4067" w:rsidRDefault="00E82639" w:rsidP="002B4067">
      <w:pPr>
        <w:spacing w:line="276" w:lineRule="auto"/>
        <w:jc w:val="both"/>
        <w:rPr>
          <w:rFonts w:asciiTheme="minorHAnsi" w:hAnsiTheme="minorHAnsi" w:cstheme="minorHAnsi"/>
          <w:color w:val="000000"/>
          <w:sz w:val="22"/>
          <w:szCs w:val="22"/>
        </w:rPr>
      </w:pPr>
    </w:p>
    <w:p w14:paraId="76AC3282" w14:textId="77777777" w:rsidR="00E82639" w:rsidRPr="002B4067" w:rsidRDefault="00E82639" w:rsidP="002B4067">
      <w:pPr>
        <w:spacing w:line="276" w:lineRule="auto"/>
        <w:jc w:val="both"/>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lastRenderedPageBreak/>
        <w:t>Disclaimer:</w:t>
      </w:r>
      <w:r w:rsidRPr="002B4067">
        <w:rPr>
          <w:rFonts w:asciiTheme="minorHAnsi" w:hAnsiTheme="minorHAnsi" w:cstheme="minorHAnsi"/>
          <w:color w:val="000000"/>
          <w:sz w:val="22"/>
          <w:szCs w:val="22"/>
        </w:rPr>
        <w:t> </w:t>
      </w:r>
      <w:r w:rsidRPr="002B4067">
        <w:rPr>
          <w:rFonts w:asciiTheme="minorHAnsi" w:hAnsiTheme="minorHAnsi" w:cstheme="minorHAnsi"/>
          <w:i/>
          <w:iCs/>
          <w:color w:val="000000"/>
          <w:sz w:val="22"/>
          <w:szCs w:val="22"/>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471A8D9A" w14:textId="77777777" w:rsidR="00E82639" w:rsidRPr="002B4067" w:rsidRDefault="00E82639" w:rsidP="002B4067">
      <w:pPr>
        <w:autoSpaceDE w:val="0"/>
        <w:autoSpaceDN w:val="0"/>
        <w:adjustRightInd w:val="0"/>
        <w:spacing w:line="276" w:lineRule="auto"/>
        <w:jc w:val="both"/>
        <w:rPr>
          <w:rFonts w:asciiTheme="minorHAnsi" w:hAnsiTheme="minorHAnsi" w:cstheme="minorHAnsi"/>
          <w:b/>
          <w:color w:val="000000"/>
          <w:sz w:val="22"/>
          <w:szCs w:val="22"/>
        </w:rPr>
      </w:pPr>
    </w:p>
    <w:p w14:paraId="60B727D5" w14:textId="2FBF846D" w:rsidR="00E82639" w:rsidRPr="002B4067" w:rsidRDefault="00E82639" w:rsidP="002B4067">
      <w:pPr>
        <w:autoSpaceDE w:val="0"/>
        <w:autoSpaceDN w:val="0"/>
        <w:adjustRightInd w:val="0"/>
        <w:spacing w:line="276" w:lineRule="auto"/>
        <w:jc w:val="both"/>
        <w:rPr>
          <w:rFonts w:asciiTheme="minorHAnsi" w:hAnsiTheme="minorHAnsi" w:cstheme="minorHAnsi"/>
          <w:b/>
          <w:color w:val="000000"/>
          <w:sz w:val="22"/>
          <w:szCs w:val="22"/>
        </w:rPr>
      </w:pPr>
      <w:r w:rsidRPr="002B4067">
        <w:rPr>
          <w:rFonts w:asciiTheme="minorHAnsi" w:hAnsiTheme="minorHAnsi" w:cstheme="minorHAnsi"/>
          <w:b/>
          <w:color w:val="000000"/>
          <w:sz w:val="22"/>
          <w:szCs w:val="22"/>
        </w:rPr>
        <w:t xml:space="preserve">Proposals received from nonprofit applicants that are not Prequalified in the Grants Gateway by 5:00 PM on the proposal due date of </w:t>
      </w:r>
      <w:r w:rsidR="00FF147F">
        <w:rPr>
          <w:rFonts w:asciiTheme="minorHAnsi" w:hAnsiTheme="minorHAnsi" w:cstheme="minorHAnsi"/>
          <w:b/>
          <w:color w:val="000000"/>
          <w:sz w:val="22"/>
          <w:szCs w:val="22"/>
        </w:rPr>
        <w:t xml:space="preserve">June 28, </w:t>
      </w:r>
      <w:proofErr w:type="gramStart"/>
      <w:r w:rsidR="00C260A4" w:rsidRPr="002B4067">
        <w:rPr>
          <w:rFonts w:asciiTheme="minorHAnsi" w:hAnsiTheme="minorHAnsi" w:cstheme="minorHAnsi"/>
          <w:b/>
          <w:color w:val="000000"/>
          <w:sz w:val="22"/>
          <w:szCs w:val="22"/>
        </w:rPr>
        <w:t>2022</w:t>
      </w:r>
      <w:proofErr w:type="gramEnd"/>
      <w:r w:rsidRPr="002B4067">
        <w:rPr>
          <w:rFonts w:asciiTheme="minorHAnsi" w:hAnsiTheme="minorHAnsi" w:cstheme="minorHAnsi"/>
          <w:b/>
          <w:color w:val="000000"/>
          <w:sz w:val="22"/>
          <w:szCs w:val="22"/>
        </w:rPr>
        <w:t xml:space="preserve"> cannot be evaluated.  Such proposals will be disqualified from further consideration.</w:t>
      </w:r>
    </w:p>
    <w:p w14:paraId="49C162AE" w14:textId="1AF3834E" w:rsidR="00D17D2C" w:rsidRPr="002B4067" w:rsidRDefault="00D17D2C" w:rsidP="002B4067">
      <w:pPr>
        <w:autoSpaceDE w:val="0"/>
        <w:autoSpaceDN w:val="0"/>
        <w:adjustRightInd w:val="0"/>
        <w:spacing w:line="276" w:lineRule="auto"/>
        <w:jc w:val="both"/>
        <w:rPr>
          <w:rFonts w:asciiTheme="minorHAnsi" w:hAnsiTheme="minorHAnsi" w:cstheme="minorHAnsi"/>
          <w:b/>
          <w:color w:val="000000"/>
          <w:sz w:val="22"/>
          <w:szCs w:val="22"/>
        </w:rPr>
      </w:pPr>
    </w:p>
    <w:p w14:paraId="0B0115DD" w14:textId="43B0808C" w:rsidR="00D17D2C" w:rsidRPr="002B4067" w:rsidRDefault="00D17D2C" w:rsidP="00E82639">
      <w:pPr>
        <w:autoSpaceDE w:val="0"/>
        <w:autoSpaceDN w:val="0"/>
        <w:adjustRightInd w:val="0"/>
        <w:jc w:val="both"/>
        <w:rPr>
          <w:rFonts w:asciiTheme="minorHAnsi" w:hAnsiTheme="minorHAnsi" w:cstheme="minorHAnsi"/>
          <w:b/>
          <w:color w:val="000000"/>
          <w:sz w:val="22"/>
          <w:szCs w:val="22"/>
        </w:rPr>
      </w:pPr>
    </w:p>
    <w:p w14:paraId="65405CB7" w14:textId="111CF8DA" w:rsidR="00D17D2C" w:rsidRDefault="00C260A4" w:rsidP="00E82639">
      <w:pPr>
        <w:autoSpaceDE w:val="0"/>
        <w:autoSpaceDN w:val="0"/>
        <w:adjustRightInd w:val="0"/>
        <w:jc w:val="both"/>
        <w:rPr>
          <w:rFonts w:asciiTheme="minorHAnsi" w:hAnsiTheme="minorHAnsi" w:cstheme="minorHAnsi"/>
          <w:b/>
          <w:color w:val="000000"/>
          <w:sz w:val="22"/>
          <w:szCs w:val="22"/>
        </w:rPr>
      </w:pPr>
      <w:r w:rsidRPr="002B4067">
        <w:rPr>
          <w:rFonts w:asciiTheme="minorHAnsi" w:hAnsiTheme="minorHAnsi" w:cstheme="minorHAnsi"/>
          <w:b/>
          <w:color w:val="000000"/>
          <w:sz w:val="22"/>
          <w:szCs w:val="22"/>
        </w:rPr>
        <w:t>Non-Mandatory</w:t>
      </w:r>
      <w:r w:rsidR="00D17D2C" w:rsidRPr="002B4067">
        <w:rPr>
          <w:rFonts w:asciiTheme="minorHAnsi" w:hAnsiTheme="minorHAnsi" w:cstheme="minorHAnsi"/>
          <w:b/>
          <w:color w:val="000000"/>
          <w:sz w:val="22"/>
          <w:szCs w:val="22"/>
        </w:rPr>
        <w:t xml:space="preserve"> Notice of Intent:</w:t>
      </w:r>
    </w:p>
    <w:p w14:paraId="1F83818A" w14:textId="77777777" w:rsidR="002F6302" w:rsidRPr="002B4067" w:rsidRDefault="002F6302" w:rsidP="00E82639">
      <w:pPr>
        <w:autoSpaceDE w:val="0"/>
        <w:autoSpaceDN w:val="0"/>
        <w:adjustRightInd w:val="0"/>
        <w:jc w:val="both"/>
        <w:rPr>
          <w:rFonts w:asciiTheme="minorHAnsi" w:hAnsiTheme="minorHAnsi" w:cstheme="minorHAnsi"/>
          <w:b/>
          <w:color w:val="000000"/>
          <w:sz w:val="22"/>
          <w:szCs w:val="22"/>
        </w:rPr>
      </w:pPr>
    </w:p>
    <w:p w14:paraId="7C8A3C40" w14:textId="0C370CF8" w:rsidR="00D17D2C" w:rsidRPr="004032FB" w:rsidRDefault="00C260A4" w:rsidP="002B4067">
      <w:pPr>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t>Non-Mandatory</w:t>
      </w:r>
      <w:r w:rsidR="00D17D2C" w:rsidRPr="002B4067">
        <w:rPr>
          <w:rFonts w:asciiTheme="minorHAnsi" w:hAnsiTheme="minorHAnsi" w:cstheme="minorHAnsi"/>
          <w:color w:val="auto"/>
          <w:sz w:val="22"/>
          <w:szCs w:val="22"/>
        </w:rPr>
        <w:t xml:space="preserve"> Notice of Intent</w:t>
      </w:r>
      <w:r w:rsidR="00807E27">
        <w:rPr>
          <w:rFonts w:asciiTheme="minorHAnsi" w:hAnsiTheme="minorHAnsi" w:cstheme="minorHAnsi"/>
          <w:color w:val="auto"/>
          <w:sz w:val="22"/>
          <w:szCs w:val="22"/>
        </w:rPr>
        <w:t>:</w:t>
      </w:r>
      <w:r w:rsidR="00D17D2C" w:rsidRPr="002B4067">
        <w:rPr>
          <w:rFonts w:asciiTheme="minorHAnsi" w:hAnsiTheme="minorHAnsi" w:cstheme="minorHAnsi"/>
          <w:color w:val="auto"/>
          <w:sz w:val="22"/>
          <w:szCs w:val="22"/>
        </w:rPr>
        <w:t xml:space="preserve"> 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proofErr w:type="gramStart"/>
      <w:r w:rsidR="00D17D2C" w:rsidRPr="002B4067">
        <w:rPr>
          <w:rFonts w:asciiTheme="minorHAnsi" w:hAnsiTheme="minorHAnsi" w:cstheme="minorHAnsi"/>
          <w:color w:val="auto"/>
          <w:sz w:val="22"/>
          <w:szCs w:val="22"/>
        </w:rPr>
        <w:t>submit an application</w:t>
      </w:r>
      <w:proofErr w:type="gramEnd"/>
      <w:r w:rsidR="00D17D2C" w:rsidRPr="002B4067">
        <w:rPr>
          <w:rFonts w:asciiTheme="minorHAnsi" w:hAnsiTheme="minorHAnsi" w:cstheme="minorHAnsi"/>
          <w:color w:val="auto"/>
          <w:sz w:val="22"/>
          <w:szCs w:val="22"/>
        </w:rPr>
        <w:t xml:space="preserve"> for this grant. Please also include your organization’s NYS Vendor ID. The </w:t>
      </w:r>
      <w:r w:rsidR="00A8055B">
        <w:rPr>
          <w:rFonts w:asciiTheme="minorHAnsi" w:hAnsiTheme="minorHAnsi" w:cstheme="minorHAnsi"/>
          <w:color w:val="auto"/>
          <w:sz w:val="22"/>
          <w:szCs w:val="22"/>
        </w:rPr>
        <w:t xml:space="preserve">NOI </w:t>
      </w:r>
      <w:r w:rsidR="00D17D2C" w:rsidRPr="002B4067">
        <w:rPr>
          <w:rFonts w:asciiTheme="minorHAnsi" w:hAnsiTheme="minorHAnsi" w:cstheme="minorHAnsi"/>
          <w:color w:val="auto"/>
          <w:sz w:val="22"/>
          <w:szCs w:val="22"/>
        </w:rPr>
        <w:t xml:space="preserve">due date </w:t>
      </w:r>
      <w:r w:rsidR="00D17D2C" w:rsidRPr="004032FB">
        <w:rPr>
          <w:rFonts w:asciiTheme="minorHAnsi" w:hAnsiTheme="minorHAnsi" w:cstheme="minorHAnsi"/>
          <w:color w:val="auto"/>
          <w:sz w:val="22"/>
          <w:szCs w:val="22"/>
        </w:rPr>
        <w:t xml:space="preserve">is </w:t>
      </w:r>
      <w:r w:rsidR="00FF147F" w:rsidRPr="004032FB">
        <w:rPr>
          <w:rFonts w:asciiTheme="minorHAnsi" w:hAnsiTheme="minorHAnsi" w:cstheme="minorHAnsi"/>
          <w:color w:val="auto"/>
          <w:sz w:val="22"/>
          <w:szCs w:val="22"/>
        </w:rPr>
        <w:t>June</w:t>
      </w:r>
      <w:r w:rsidR="005701D7" w:rsidRPr="004032FB">
        <w:rPr>
          <w:rFonts w:asciiTheme="minorHAnsi" w:hAnsiTheme="minorHAnsi" w:cstheme="minorHAnsi"/>
          <w:color w:val="auto"/>
          <w:sz w:val="22"/>
          <w:szCs w:val="22"/>
        </w:rPr>
        <w:t xml:space="preserve"> </w:t>
      </w:r>
      <w:r w:rsidR="00FF147F" w:rsidRPr="004032FB">
        <w:rPr>
          <w:rFonts w:asciiTheme="minorHAnsi" w:hAnsiTheme="minorHAnsi" w:cstheme="minorHAnsi"/>
          <w:color w:val="auto"/>
          <w:sz w:val="22"/>
          <w:szCs w:val="22"/>
        </w:rPr>
        <w:t>2</w:t>
      </w:r>
      <w:r w:rsidR="005701D7" w:rsidRPr="004032FB">
        <w:rPr>
          <w:rFonts w:asciiTheme="minorHAnsi" w:hAnsiTheme="minorHAnsi" w:cstheme="minorHAnsi"/>
          <w:color w:val="auto"/>
          <w:sz w:val="22"/>
          <w:szCs w:val="22"/>
        </w:rPr>
        <w:t>1</w:t>
      </w:r>
      <w:r w:rsidR="008C1595" w:rsidRPr="004032FB">
        <w:rPr>
          <w:rFonts w:asciiTheme="minorHAnsi" w:hAnsiTheme="minorHAnsi" w:cstheme="minorHAnsi"/>
          <w:color w:val="auto"/>
          <w:sz w:val="22"/>
          <w:szCs w:val="22"/>
        </w:rPr>
        <w:t>, 2022</w:t>
      </w:r>
      <w:r w:rsidR="00D17D2C" w:rsidRPr="004032FB">
        <w:rPr>
          <w:rFonts w:asciiTheme="minorHAnsi" w:hAnsiTheme="minorHAnsi" w:cstheme="minorHAnsi"/>
          <w:color w:val="auto"/>
          <w:sz w:val="22"/>
          <w:szCs w:val="22"/>
        </w:rPr>
        <w:t xml:space="preserve">. Please send the NOI to </w:t>
      </w:r>
      <w:hyperlink r:id="rId30" w:history="1">
        <w:r w:rsidR="00A8055B" w:rsidRPr="004032FB">
          <w:rPr>
            <w:rStyle w:val="Hyperlink"/>
            <w:rFonts w:asciiTheme="minorHAnsi" w:hAnsiTheme="minorHAnsi" w:cstheme="minorHAnsi"/>
            <w:sz w:val="22"/>
            <w:szCs w:val="22"/>
          </w:rPr>
          <w:t>LPPRFP@nysed.gov</w:t>
        </w:r>
      </w:hyperlink>
      <w:r w:rsidR="00D17D2C" w:rsidRPr="004032FB">
        <w:rPr>
          <w:rFonts w:asciiTheme="minorHAnsi" w:hAnsiTheme="minorHAnsi" w:cstheme="minorHAnsi"/>
          <w:color w:val="auto"/>
          <w:sz w:val="22"/>
          <w:szCs w:val="22"/>
        </w:rPr>
        <w:t>.</w:t>
      </w:r>
    </w:p>
    <w:p w14:paraId="50200605" w14:textId="6811A848" w:rsidR="00D17D2C" w:rsidRPr="004032FB" w:rsidRDefault="00D17D2C" w:rsidP="00E82639">
      <w:pPr>
        <w:autoSpaceDE w:val="0"/>
        <w:autoSpaceDN w:val="0"/>
        <w:adjustRightInd w:val="0"/>
        <w:jc w:val="both"/>
        <w:rPr>
          <w:rFonts w:asciiTheme="minorHAnsi" w:hAnsiTheme="minorHAnsi" w:cstheme="minorHAnsi"/>
          <w:b/>
          <w:color w:val="000000"/>
          <w:sz w:val="22"/>
          <w:szCs w:val="22"/>
        </w:rPr>
      </w:pPr>
    </w:p>
    <w:p w14:paraId="29F1854E" w14:textId="77777777" w:rsidR="004032FB" w:rsidRPr="004032FB" w:rsidRDefault="004032FB" w:rsidP="004032FB">
      <w:pPr>
        <w:pStyle w:val="Heading3"/>
        <w:rPr>
          <w:rFonts w:asciiTheme="minorHAnsi" w:hAnsiTheme="minorHAnsi" w:cstheme="minorHAnsi"/>
          <w:color w:val="auto"/>
          <w:sz w:val="22"/>
          <w:szCs w:val="22"/>
          <w:u w:val="single"/>
        </w:rPr>
      </w:pPr>
      <w:bookmarkStart w:id="26" w:name="_Hlk526503931"/>
      <w:r w:rsidRPr="004032FB">
        <w:rPr>
          <w:rFonts w:asciiTheme="minorHAnsi" w:hAnsiTheme="minorHAnsi" w:cstheme="minorHAnsi"/>
          <w:color w:val="auto"/>
          <w:sz w:val="22"/>
          <w:szCs w:val="22"/>
          <w:u w:val="single"/>
        </w:rPr>
        <w:t>Accessibility of Web-Based Information and Applications</w:t>
      </w:r>
    </w:p>
    <w:p w14:paraId="10911BEB" w14:textId="77777777" w:rsidR="004032FB" w:rsidRPr="004032FB" w:rsidRDefault="004032FB" w:rsidP="004032FB">
      <w:pPr>
        <w:pStyle w:val="Heading3"/>
        <w:jc w:val="both"/>
        <w:rPr>
          <w:rFonts w:asciiTheme="minorHAnsi" w:hAnsiTheme="minorHAnsi" w:cstheme="minorHAnsi"/>
          <w:b w:val="0"/>
          <w:sz w:val="22"/>
          <w:szCs w:val="22"/>
          <w:u w:val="single"/>
        </w:rPr>
      </w:pPr>
      <w:r w:rsidRPr="004032FB">
        <w:rPr>
          <w:rFonts w:asciiTheme="minorHAnsi" w:hAnsiTheme="minorHAnsi" w:cstheme="minorHAnsi"/>
          <w:b w:val="0"/>
          <w:color w:val="000000"/>
          <w:sz w:val="22"/>
          <w:szCs w:val="22"/>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4032FB">
        <w:rPr>
          <w:rFonts w:asciiTheme="minorHAnsi" w:hAnsiTheme="minorHAnsi" w:cstheme="minorHAnsi"/>
          <w:b w:val="0"/>
          <w:color w:val="000000"/>
          <w:sz w:val="22"/>
          <w:szCs w:val="22"/>
        </w:rPr>
        <w:t>modified</w:t>
      </w:r>
      <w:proofErr w:type="gramEnd"/>
      <w:r w:rsidRPr="004032FB">
        <w:rPr>
          <w:rFonts w:asciiTheme="minorHAnsi" w:hAnsiTheme="minorHAnsi" w:cstheme="minorHAnsi"/>
          <w:b w:val="0"/>
          <w:color w:val="000000"/>
          <w:sz w:val="22"/>
          <w:szCs w:val="22"/>
        </w:rPr>
        <w:t xml:space="preserve"> or superseded, which requires that state agency web-based information, including documents, and applications are accessible to persons with disabilities. Documents, web-based </w:t>
      </w:r>
      <w:proofErr w:type="gramStart"/>
      <w:r w:rsidRPr="004032FB">
        <w:rPr>
          <w:rFonts w:asciiTheme="minorHAnsi" w:hAnsiTheme="minorHAnsi" w:cstheme="minorHAnsi"/>
          <w:b w:val="0"/>
          <w:color w:val="000000"/>
          <w:sz w:val="22"/>
          <w:szCs w:val="22"/>
        </w:rPr>
        <w:t>information</w:t>
      </w:r>
      <w:proofErr w:type="gramEnd"/>
      <w:r w:rsidRPr="004032FB">
        <w:rPr>
          <w:rFonts w:asciiTheme="minorHAnsi" w:hAnsiTheme="minorHAnsi" w:cstheme="minorHAnsi"/>
          <w:b w:val="0"/>
          <w:color w:val="000000"/>
          <w:sz w:val="22"/>
          <w:szCs w:val="22"/>
        </w:rPr>
        <w:t xml:space="preserve"> and applications must conform to NYSED-WEBACC-001 as determined by quality assurance testing. Such quality assurance testing will be conducted by NYSED employee or </w:t>
      </w:r>
      <w:proofErr w:type="gramStart"/>
      <w:r w:rsidRPr="004032FB">
        <w:rPr>
          <w:rFonts w:asciiTheme="minorHAnsi" w:hAnsiTheme="minorHAnsi" w:cstheme="minorHAnsi"/>
          <w:b w:val="0"/>
          <w:color w:val="000000"/>
          <w:sz w:val="22"/>
          <w:szCs w:val="22"/>
        </w:rPr>
        <w:t>contractor</w:t>
      </w:r>
      <w:proofErr w:type="gramEnd"/>
      <w:r w:rsidRPr="004032FB">
        <w:rPr>
          <w:rFonts w:asciiTheme="minorHAnsi" w:hAnsiTheme="minorHAnsi" w:cstheme="minorHAnsi"/>
          <w:b w:val="0"/>
          <w:color w:val="000000"/>
          <w:sz w:val="22"/>
          <w:szCs w:val="22"/>
        </w:rPr>
        <w:t xml:space="preserve"> and the results of such testing must be satisfactory to NYSED before web-based information and applications will be considered a qualified deliverable under the contract or procurement.</w:t>
      </w:r>
    </w:p>
    <w:bookmarkEnd w:id="26"/>
    <w:p w14:paraId="0871C2B4" w14:textId="6D44BD04" w:rsidR="004032FB" w:rsidRPr="004032FB" w:rsidRDefault="004032FB" w:rsidP="00E82639">
      <w:pPr>
        <w:autoSpaceDE w:val="0"/>
        <w:autoSpaceDN w:val="0"/>
        <w:adjustRightInd w:val="0"/>
        <w:jc w:val="both"/>
        <w:rPr>
          <w:rFonts w:asciiTheme="minorHAnsi" w:hAnsiTheme="minorHAnsi" w:cstheme="minorHAnsi"/>
          <w:b/>
          <w:color w:val="000000"/>
          <w:sz w:val="22"/>
          <w:szCs w:val="22"/>
        </w:rPr>
      </w:pPr>
    </w:p>
    <w:p w14:paraId="01143BB1" w14:textId="77777777" w:rsidR="004032FB" w:rsidRPr="004032FB" w:rsidRDefault="004032FB" w:rsidP="00E82639">
      <w:pPr>
        <w:autoSpaceDE w:val="0"/>
        <w:autoSpaceDN w:val="0"/>
        <w:adjustRightInd w:val="0"/>
        <w:jc w:val="both"/>
        <w:rPr>
          <w:rFonts w:asciiTheme="minorHAnsi" w:hAnsiTheme="minorHAnsi" w:cstheme="minorHAnsi"/>
          <w:b/>
          <w:color w:val="000000"/>
          <w:sz w:val="22"/>
          <w:szCs w:val="22"/>
        </w:rPr>
      </w:pPr>
    </w:p>
    <w:bookmarkEnd w:id="25"/>
    <w:p w14:paraId="123E96CA" w14:textId="6C5D2202" w:rsidR="00224AAD" w:rsidRPr="002B4067" w:rsidRDefault="00415067" w:rsidP="00437B09">
      <w:pPr>
        <w:tabs>
          <w:tab w:val="left" w:pos="360"/>
        </w:tabs>
        <w:spacing w:line="360" w:lineRule="auto"/>
        <w:ind w:right="548"/>
        <w:rPr>
          <w:rFonts w:asciiTheme="minorHAnsi" w:hAnsiTheme="minorHAnsi" w:cstheme="minorHAnsi"/>
          <w:b/>
          <w:color w:val="auto"/>
          <w:sz w:val="22"/>
          <w:szCs w:val="22"/>
          <w:lang w:val="en"/>
        </w:rPr>
      </w:pPr>
      <w:r w:rsidRPr="002B4067">
        <w:rPr>
          <w:rFonts w:asciiTheme="minorHAnsi" w:hAnsiTheme="minorHAnsi" w:cstheme="minorHAnsi"/>
          <w:b/>
          <w:color w:val="auto"/>
          <w:sz w:val="22"/>
          <w:szCs w:val="22"/>
          <w:lang w:val="en"/>
        </w:rPr>
        <w:t>X</w:t>
      </w:r>
      <w:r w:rsidR="00CB6220" w:rsidRPr="002B4067">
        <w:rPr>
          <w:rFonts w:asciiTheme="minorHAnsi" w:hAnsiTheme="minorHAnsi" w:cstheme="minorHAnsi"/>
          <w:b/>
          <w:color w:val="auto"/>
          <w:sz w:val="22"/>
          <w:szCs w:val="22"/>
          <w:lang w:val="en"/>
        </w:rPr>
        <w:t>. FUNDING</w:t>
      </w:r>
      <w:r w:rsidR="00224AAD" w:rsidRPr="002B4067">
        <w:rPr>
          <w:rFonts w:asciiTheme="minorHAnsi" w:hAnsiTheme="minorHAnsi" w:cstheme="minorHAnsi"/>
          <w:b/>
          <w:color w:val="auto"/>
          <w:sz w:val="22"/>
          <w:szCs w:val="22"/>
          <w:lang w:val="en"/>
        </w:rPr>
        <w:t xml:space="preserve"> LIMITATIONS</w:t>
      </w:r>
      <w:r w:rsidR="006B3F8E" w:rsidRPr="002B4067">
        <w:rPr>
          <w:rFonts w:asciiTheme="minorHAnsi" w:hAnsiTheme="minorHAnsi" w:cstheme="minorHAnsi"/>
          <w:b/>
          <w:color w:val="auto"/>
          <w:sz w:val="22"/>
          <w:szCs w:val="22"/>
          <w:lang w:val="en"/>
        </w:rPr>
        <w:fldChar w:fldCharType="begin"/>
      </w:r>
      <w:r w:rsidR="006B3F8E" w:rsidRPr="002B4067">
        <w:rPr>
          <w:rFonts w:asciiTheme="minorHAnsi" w:hAnsiTheme="minorHAnsi" w:cstheme="minorHAnsi"/>
          <w:color w:val="auto"/>
          <w:sz w:val="22"/>
          <w:szCs w:val="22"/>
        </w:rPr>
        <w:instrText xml:space="preserve"> TC "</w:instrText>
      </w:r>
      <w:bookmarkStart w:id="27" w:name="_Toc318981394"/>
      <w:bookmarkStart w:id="28" w:name="_Toc325715922"/>
      <w:bookmarkStart w:id="29" w:name="_Toc324843618"/>
      <w:r w:rsidRPr="002B4067">
        <w:rPr>
          <w:rFonts w:asciiTheme="minorHAnsi" w:hAnsiTheme="minorHAnsi" w:cstheme="minorHAnsi"/>
          <w:color w:val="auto"/>
          <w:sz w:val="22"/>
          <w:szCs w:val="22"/>
        </w:rPr>
        <w:instrText>IX</w:instrText>
      </w:r>
      <w:r w:rsidR="006B3F8E" w:rsidRPr="002B4067">
        <w:rPr>
          <w:rFonts w:asciiTheme="minorHAnsi" w:hAnsiTheme="minorHAnsi" w:cstheme="minorHAnsi"/>
          <w:color w:val="auto"/>
          <w:sz w:val="22"/>
          <w:szCs w:val="22"/>
          <w:lang w:val="en"/>
        </w:rPr>
        <w:instrText>.</w:instrText>
      </w:r>
      <w:r w:rsidR="00246CCC" w:rsidRPr="002B4067">
        <w:rPr>
          <w:rFonts w:asciiTheme="minorHAnsi" w:hAnsiTheme="minorHAnsi" w:cstheme="minorHAnsi"/>
          <w:color w:val="auto"/>
          <w:sz w:val="22"/>
          <w:szCs w:val="22"/>
          <w:lang w:val="en"/>
        </w:rPr>
        <w:tab/>
      </w:r>
      <w:r w:rsidR="006B3F8E" w:rsidRPr="002B4067">
        <w:rPr>
          <w:rFonts w:asciiTheme="minorHAnsi" w:hAnsiTheme="minorHAnsi" w:cstheme="minorHAnsi"/>
          <w:color w:val="auto"/>
          <w:sz w:val="22"/>
          <w:szCs w:val="22"/>
          <w:lang w:val="en"/>
        </w:rPr>
        <w:instrText>FUNDING LIMITATIONS</w:instrText>
      </w:r>
      <w:bookmarkEnd w:id="27"/>
      <w:bookmarkEnd w:id="28"/>
      <w:bookmarkEnd w:id="29"/>
      <w:r w:rsidR="006B3F8E" w:rsidRPr="002B4067">
        <w:rPr>
          <w:rFonts w:asciiTheme="minorHAnsi" w:hAnsiTheme="minorHAnsi" w:cstheme="minorHAnsi"/>
          <w:color w:val="auto"/>
          <w:sz w:val="22"/>
          <w:szCs w:val="22"/>
        </w:rPr>
        <w:instrText xml:space="preserve">" \f C \l "1" </w:instrText>
      </w:r>
      <w:r w:rsidR="006B3F8E" w:rsidRPr="002B4067">
        <w:rPr>
          <w:rFonts w:asciiTheme="minorHAnsi" w:hAnsiTheme="minorHAnsi" w:cstheme="minorHAnsi"/>
          <w:b/>
          <w:color w:val="auto"/>
          <w:sz w:val="22"/>
          <w:szCs w:val="22"/>
          <w:lang w:val="en"/>
        </w:rPr>
        <w:fldChar w:fldCharType="end"/>
      </w:r>
    </w:p>
    <w:p w14:paraId="062B7271" w14:textId="77777777" w:rsidR="00405364" w:rsidRPr="002B4067" w:rsidRDefault="00405364" w:rsidP="004F6C29">
      <w:pPr>
        <w:tabs>
          <w:tab w:val="left" w:pos="360"/>
        </w:tabs>
        <w:spacing w:line="360" w:lineRule="auto"/>
        <w:ind w:right="548"/>
        <w:rPr>
          <w:rFonts w:asciiTheme="minorHAnsi" w:hAnsiTheme="minorHAnsi" w:cstheme="minorHAnsi"/>
          <w:color w:val="auto"/>
          <w:sz w:val="22"/>
          <w:szCs w:val="22"/>
          <w:lang w:val="en"/>
        </w:rPr>
      </w:pPr>
    </w:p>
    <w:p w14:paraId="4BD20F39" w14:textId="77777777" w:rsidR="00405364" w:rsidRPr="002B4067" w:rsidRDefault="004F6C29" w:rsidP="004F6C29">
      <w:p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The specific amount of awards depends upon the legislative appropriation and the review and approval of an institution's application for funding by the State Education Department.  While these guidelines call for a </w:t>
      </w:r>
      <w:proofErr w:type="gramStart"/>
      <w:r w:rsidRPr="002B4067">
        <w:rPr>
          <w:rFonts w:asciiTheme="minorHAnsi" w:hAnsiTheme="minorHAnsi" w:cstheme="minorHAnsi"/>
          <w:color w:val="auto"/>
          <w:sz w:val="22"/>
          <w:szCs w:val="22"/>
          <w:lang w:val="en"/>
        </w:rPr>
        <w:t>five year</w:t>
      </w:r>
      <w:proofErr w:type="gramEnd"/>
      <w:r w:rsidRPr="002B4067">
        <w:rPr>
          <w:rFonts w:asciiTheme="minorHAnsi" w:hAnsiTheme="minorHAnsi" w:cstheme="minorHAnsi"/>
          <w:color w:val="auto"/>
          <w:sz w:val="22"/>
          <w:szCs w:val="22"/>
          <w:lang w:val="en"/>
        </w:rPr>
        <w:t xml:space="preserve"> narrative proposal, applicants are required to submit a one year budget for the period September 1, 20</w:t>
      </w:r>
      <w:r w:rsidR="009D345E" w:rsidRPr="002B4067">
        <w:rPr>
          <w:rFonts w:asciiTheme="minorHAnsi" w:hAnsiTheme="minorHAnsi" w:cstheme="minorHAnsi"/>
          <w:color w:val="auto"/>
          <w:sz w:val="22"/>
          <w:szCs w:val="22"/>
          <w:lang w:val="en"/>
        </w:rPr>
        <w:t>22</w:t>
      </w:r>
      <w:r w:rsidRPr="002B4067">
        <w:rPr>
          <w:rFonts w:asciiTheme="minorHAnsi" w:hAnsiTheme="minorHAnsi" w:cstheme="minorHAnsi"/>
          <w:color w:val="auto"/>
          <w:sz w:val="22"/>
          <w:szCs w:val="22"/>
          <w:lang w:val="en"/>
        </w:rPr>
        <w:t xml:space="preserve"> - August 31, 20</w:t>
      </w:r>
      <w:r w:rsidR="009D345E" w:rsidRPr="002B4067">
        <w:rPr>
          <w:rFonts w:asciiTheme="minorHAnsi" w:hAnsiTheme="minorHAnsi" w:cstheme="minorHAnsi"/>
          <w:color w:val="auto"/>
          <w:sz w:val="22"/>
          <w:szCs w:val="22"/>
          <w:lang w:val="en"/>
        </w:rPr>
        <w:t>23</w:t>
      </w:r>
      <w:r w:rsidRPr="002B4067">
        <w:rPr>
          <w:rFonts w:asciiTheme="minorHAnsi" w:hAnsiTheme="minorHAnsi" w:cstheme="minorHAnsi"/>
          <w:color w:val="auto"/>
          <w:sz w:val="22"/>
          <w:szCs w:val="22"/>
          <w:lang w:val="en"/>
        </w:rPr>
        <w:t xml:space="preserve"> using </w:t>
      </w:r>
      <w:hyperlink r:id="rId31" w:history="1">
        <w:r w:rsidRPr="002B4067">
          <w:rPr>
            <w:rStyle w:val="Hyperlink"/>
            <w:rFonts w:asciiTheme="minorHAnsi" w:hAnsiTheme="minorHAnsi" w:cstheme="minorHAnsi"/>
            <w:sz w:val="22"/>
            <w:szCs w:val="22"/>
            <w:lang w:val="en"/>
          </w:rPr>
          <w:t>Form FS-10</w:t>
        </w:r>
      </w:hyperlink>
      <w:r w:rsidRPr="002B4067">
        <w:rPr>
          <w:rFonts w:asciiTheme="minorHAnsi" w:hAnsiTheme="minorHAnsi" w:cstheme="minorHAnsi"/>
          <w:color w:val="auto"/>
          <w:sz w:val="22"/>
          <w:szCs w:val="22"/>
          <w:lang w:val="en"/>
        </w:rPr>
        <w:t xml:space="preserve"> at </w:t>
      </w:r>
      <w:r w:rsidRPr="002B4067">
        <w:rPr>
          <w:rFonts w:asciiTheme="minorHAnsi" w:hAnsiTheme="minorHAnsi" w:cstheme="minorHAnsi"/>
          <w:color w:val="0000FF"/>
          <w:sz w:val="22"/>
          <w:szCs w:val="22"/>
          <w:lang w:val="en"/>
        </w:rPr>
        <w:t>http://www.oms.nysed.gov/cafe/forms/.</w:t>
      </w:r>
      <w:r w:rsidRPr="002B4067">
        <w:rPr>
          <w:rFonts w:asciiTheme="minorHAnsi" w:hAnsiTheme="minorHAnsi" w:cstheme="minorHAnsi"/>
          <w:color w:val="auto"/>
          <w:sz w:val="22"/>
          <w:szCs w:val="22"/>
          <w:lang w:val="en"/>
        </w:rPr>
        <w:t xml:space="preserve">  </w:t>
      </w:r>
    </w:p>
    <w:p w14:paraId="549EE40F" w14:textId="77777777" w:rsidR="00405364" w:rsidRPr="002B4067" w:rsidRDefault="00405364" w:rsidP="004F6C29">
      <w:pPr>
        <w:tabs>
          <w:tab w:val="left" w:pos="360"/>
        </w:tabs>
        <w:spacing w:line="360" w:lineRule="auto"/>
        <w:ind w:right="548"/>
        <w:rPr>
          <w:rFonts w:asciiTheme="minorHAnsi" w:hAnsiTheme="minorHAnsi" w:cstheme="minorHAnsi"/>
          <w:color w:val="auto"/>
          <w:sz w:val="22"/>
          <w:szCs w:val="22"/>
          <w:lang w:val="en"/>
        </w:rPr>
      </w:pPr>
    </w:p>
    <w:p w14:paraId="6E9FF1EE" w14:textId="77777777" w:rsidR="004F6C29" w:rsidRPr="002B4067" w:rsidRDefault="004F6C29" w:rsidP="004F6C29">
      <w:p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Funding in years two through five is dependent on satisfactory performance, legislative appropriation, and the submission of an updated proposed project budget approved by SED. </w:t>
      </w:r>
    </w:p>
    <w:p w14:paraId="0911398A" w14:textId="77777777" w:rsidR="00405364" w:rsidRPr="002B4067" w:rsidRDefault="00405364" w:rsidP="004F6C29">
      <w:pPr>
        <w:tabs>
          <w:tab w:val="left" w:pos="360"/>
        </w:tabs>
        <w:spacing w:line="360" w:lineRule="auto"/>
        <w:ind w:right="548"/>
        <w:rPr>
          <w:rFonts w:asciiTheme="minorHAnsi" w:hAnsiTheme="minorHAnsi" w:cstheme="minorHAnsi"/>
          <w:color w:val="auto"/>
          <w:sz w:val="22"/>
          <w:szCs w:val="22"/>
          <w:lang w:val="en"/>
        </w:rPr>
      </w:pPr>
    </w:p>
    <w:p w14:paraId="49281A9E" w14:textId="0B4597DF" w:rsidR="004F6C29" w:rsidRDefault="00F47FE5" w:rsidP="00BE32F9">
      <w:p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lastRenderedPageBreak/>
        <w:t>For the period September 1, 2022, through August 31, 2023, the minimum award amount will be $250,000 to serve at least 200 students. This amount is subject to the final appropriation from the Legislature and the Governor. The</w:t>
      </w:r>
      <w:r w:rsidR="00DB6B53" w:rsidRPr="002B4067">
        <w:rPr>
          <w:rFonts w:asciiTheme="minorHAnsi" w:hAnsiTheme="minorHAnsi" w:cstheme="minorHAnsi"/>
          <w:color w:val="auto"/>
          <w:sz w:val="22"/>
          <w:szCs w:val="22"/>
          <w:lang w:val="en"/>
        </w:rPr>
        <w:t xml:space="preserve"> amount of the maximum award will be based upon the final appropriation from the Legislature and the Governor. Projects that seek to be awarded the</w:t>
      </w:r>
      <w:r w:rsidRPr="002B4067">
        <w:rPr>
          <w:rFonts w:asciiTheme="minorHAnsi" w:hAnsiTheme="minorHAnsi" w:cstheme="minorHAnsi"/>
          <w:color w:val="auto"/>
          <w:sz w:val="22"/>
          <w:szCs w:val="22"/>
          <w:lang w:val="en"/>
        </w:rPr>
        <w:t xml:space="preserve"> maximum a</w:t>
      </w:r>
      <w:r w:rsidR="00DB6B53" w:rsidRPr="002B4067">
        <w:rPr>
          <w:rFonts w:asciiTheme="minorHAnsi" w:hAnsiTheme="minorHAnsi" w:cstheme="minorHAnsi"/>
          <w:color w:val="auto"/>
          <w:sz w:val="22"/>
          <w:szCs w:val="22"/>
          <w:lang w:val="en"/>
        </w:rPr>
        <w:t>mount</w:t>
      </w:r>
      <w:r w:rsidRPr="002B4067">
        <w:rPr>
          <w:rFonts w:asciiTheme="minorHAnsi" w:hAnsiTheme="minorHAnsi" w:cstheme="minorHAnsi"/>
          <w:color w:val="auto"/>
          <w:sz w:val="22"/>
          <w:szCs w:val="22"/>
          <w:lang w:val="en"/>
        </w:rPr>
        <w:t xml:space="preserve"> </w:t>
      </w:r>
      <w:r w:rsidR="00DB6B53" w:rsidRPr="002B4067">
        <w:rPr>
          <w:rFonts w:asciiTheme="minorHAnsi" w:hAnsiTheme="minorHAnsi" w:cstheme="minorHAnsi"/>
          <w:color w:val="auto"/>
          <w:sz w:val="22"/>
          <w:szCs w:val="22"/>
          <w:lang w:val="en"/>
        </w:rPr>
        <w:t>must serve at least 360 students.</w:t>
      </w:r>
    </w:p>
    <w:p w14:paraId="07E00FF8" w14:textId="77777777" w:rsidR="004C5982" w:rsidRPr="002B4067" w:rsidRDefault="004C5982" w:rsidP="00BE32F9">
      <w:pPr>
        <w:tabs>
          <w:tab w:val="left" w:pos="360"/>
        </w:tabs>
        <w:spacing w:line="360" w:lineRule="auto"/>
        <w:ind w:right="548"/>
        <w:rPr>
          <w:rFonts w:asciiTheme="minorHAnsi" w:hAnsiTheme="minorHAnsi" w:cstheme="minorHAnsi"/>
          <w:color w:val="auto"/>
          <w:sz w:val="22"/>
          <w:szCs w:val="22"/>
          <w:lang w:val="en"/>
        </w:rPr>
      </w:pPr>
    </w:p>
    <w:p w14:paraId="6E476CB2" w14:textId="32617E2F" w:rsidR="004F6C29" w:rsidRPr="002B4067" w:rsidRDefault="004F6C29" w:rsidP="004F6C29">
      <w:pPr>
        <w:tabs>
          <w:tab w:val="left" w:pos="-1496"/>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Each funded project is also expected to meet its budgeted enrollment figure.  If actual enrollment is less than 95% of budgeted</w:t>
      </w:r>
      <w:r w:rsidR="00F47FE5"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the project will be placed on probation in the next project year.  Projects may have their grant </w:t>
      </w:r>
      <w:r w:rsidR="00F47FE5" w:rsidRPr="002B4067">
        <w:rPr>
          <w:rFonts w:asciiTheme="minorHAnsi" w:hAnsiTheme="minorHAnsi" w:cstheme="minorHAnsi"/>
          <w:color w:val="auto"/>
          <w:sz w:val="22"/>
          <w:szCs w:val="22"/>
        </w:rPr>
        <w:t>proportion</w:t>
      </w:r>
      <w:r w:rsidR="00620831" w:rsidRPr="002B4067">
        <w:rPr>
          <w:rFonts w:asciiTheme="minorHAnsi" w:hAnsiTheme="minorHAnsi" w:cstheme="minorHAnsi"/>
          <w:color w:val="auto"/>
          <w:sz w:val="22"/>
          <w:szCs w:val="22"/>
        </w:rPr>
        <w:t xml:space="preserve">ately </w:t>
      </w:r>
      <w:r w:rsidR="00F47FE5" w:rsidRPr="002B4067">
        <w:rPr>
          <w:rFonts w:asciiTheme="minorHAnsi" w:hAnsiTheme="minorHAnsi" w:cstheme="minorHAnsi"/>
          <w:color w:val="auto"/>
          <w:sz w:val="22"/>
          <w:szCs w:val="22"/>
        </w:rPr>
        <w:t xml:space="preserve">reduced or </w:t>
      </w:r>
      <w:r w:rsidRPr="002B4067">
        <w:rPr>
          <w:rFonts w:asciiTheme="minorHAnsi" w:hAnsiTheme="minorHAnsi" w:cstheme="minorHAnsi"/>
          <w:color w:val="auto"/>
          <w:sz w:val="22"/>
          <w:szCs w:val="22"/>
        </w:rPr>
        <w:t>withdrawn if they fail to maintain satisfactory progress to maintain their budgeted enrollment figure.  See “Probation/ Grant Suspension” section of the RFP.</w:t>
      </w:r>
    </w:p>
    <w:p w14:paraId="3FC18C0D" w14:textId="77777777" w:rsidR="004F6C29" w:rsidRPr="002B4067" w:rsidRDefault="004F6C29" w:rsidP="004F6C29">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Note: </w:t>
      </w:r>
      <w:r w:rsidRPr="002B4067">
        <w:rPr>
          <w:rFonts w:asciiTheme="minorHAnsi" w:hAnsiTheme="minorHAnsi" w:cstheme="minorHAnsi"/>
          <w:b/>
          <w:color w:val="auto"/>
          <w:sz w:val="22"/>
          <w:szCs w:val="22"/>
        </w:rPr>
        <w:t>Grant funds must be expended on allowable activities in accordance with the approved budget and in accordance with the applicable cost principles. Further, Budget allocations in future years are subject to review.</w:t>
      </w:r>
      <w:r w:rsidRPr="002B4067">
        <w:rPr>
          <w:rFonts w:asciiTheme="minorHAnsi" w:hAnsiTheme="minorHAnsi" w:cstheme="minorHAnsi"/>
          <w:color w:val="auto"/>
          <w:sz w:val="22"/>
          <w:szCs w:val="22"/>
        </w:rPr>
        <w:t xml:space="preserve"> </w:t>
      </w:r>
    </w:p>
    <w:p w14:paraId="7F269A66" w14:textId="77777777" w:rsidR="004F6C29" w:rsidRPr="002B4067" w:rsidRDefault="004F6C29" w:rsidP="004F6C29">
      <w:pPr>
        <w:tabs>
          <w:tab w:val="left" w:pos="360"/>
        </w:tabs>
        <w:spacing w:line="360" w:lineRule="auto"/>
        <w:ind w:right="548"/>
        <w:rPr>
          <w:rFonts w:asciiTheme="minorHAnsi" w:hAnsiTheme="minorHAnsi" w:cstheme="minorHAnsi"/>
          <w:color w:val="auto"/>
          <w:sz w:val="22"/>
          <w:szCs w:val="22"/>
          <w:lang w:val="en"/>
        </w:rPr>
      </w:pPr>
    </w:p>
    <w:p w14:paraId="06FE266E" w14:textId="2542637F" w:rsidR="004F6C29" w:rsidRPr="002B4067" w:rsidRDefault="004F6C29" w:rsidP="004F6C29">
      <w:p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All funding requests meeting the eligibility criteria will be reviewed at the time of submission of an application</w:t>
      </w:r>
      <w:r w:rsidR="00162578" w:rsidRPr="00162578">
        <w:rPr>
          <w:rFonts w:asciiTheme="minorHAnsi" w:hAnsiTheme="minorHAnsi" w:cstheme="minorHAnsi"/>
          <w:color w:val="auto"/>
          <w:sz w:val="22"/>
          <w:szCs w:val="22"/>
          <w:lang w:val="en"/>
        </w:rPr>
        <w:t xml:space="preserve">. </w:t>
      </w:r>
      <w:r w:rsidR="00E57A00" w:rsidRPr="002B4067">
        <w:rPr>
          <w:rFonts w:asciiTheme="minorHAnsi" w:hAnsiTheme="minorHAnsi" w:cstheme="minorHAnsi"/>
          <w:iCs/>
          <w:color w:val="auto"/>
          <w:sz w:val="22"/>
          <w:szCs w:val="22"/>
        </w:rPr>
        <w:t>NYSED reserves the right to eliminate any budget item or activity deemed unallowable or inappropriate in the budget narrative or FS-10 form. Grantees will not be allowed to substitute new items for those that have been eliminated.</w:t>
      </w:r>
    </w:p>
    <w:p w14:paraId="5F1508AD" w14:textId="77777777" w:rsidR="004F6C29" w:rsidRPr="002B4067" w:rsidRDefault="004F6C29" w:rsidP="004F6C29">
      <w:pPr>
        <w:tabs>
          <w:tab w:val="left" w:pos="360"/>
        </w:tabs>
        <w:spacing w:line="360" w:lineRule="auto"/>
        <w:ind w:right="548"/>
        <w:rPr>
          <w:rFonts w:asciiTheme="minorHAnsi" w:hAnsiTheme="minorHAnsi" w:cstheme="minorHAnsi"/>
          <w:color w:val="auto"/>
          <w:sz w:val="22"/>
          <w:szCs w:val="22"/>
        </w:rPr>
      </w:pPr>
    </w:p>
    <w:p w14:paraId="44FAAFF6" w14:textId="77777777" w:rsidR="004F6C29" w:rsidRPr="002B4067" w:rsidRDefault="004F6C29" w:rsidP="004F6C29">
      <w:pPr>
        <w:autoSpaceDE w:val="0"/>
        <w:autoSpaceDN w:val="0"/>
        <w:adjustRightInd w:val="0"/>
        <w:spacing w:line="360" w:lineRule="auto"/>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u w:val="single"/>
        </w:rPr>
        <w:t>Additional Funding for the Program</w:t>
      </w:r>
    </w:p>
    <w:p w14:paraId="603D4569" w14:textId="77777777" w:rsidR="00007AE0" w:rsidRPr="002B4067" w:rsidRDefault="00007AE0" w:rsidP="00007AE0">
      <w:pPr>
        <w:autoSpaceDE w:val="0"/>
        <w:autoSpaceDN w:val="0"/>
        <w:adjustRightInd w:val="0"/>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t>For an increase in available funding:</w:t>
      </w:r>
    </w:p>
    <w:p w14:paraId="299CAD34" w14:textId="77777777" w:rsidR="00007AE0" w:rsidRPr="002B4067" w:rsidRDefault="00007AE0" w:rsidP="00007AE0">
      <w:pPr>
        <w:autoSpaceDE w:val="0"/>
        <w:autoSpaceDN w:val="0"/>
        <w:adjustRightInd w:val="0"/>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 </w:t>
      </w:r>
      <w:r w:rsidR="00D5055F"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If new or additional funding becomes available</w:t>
      </w:r>
      <w:r w:rsidR="000F6A67" w:rsidRPr="002B4067">
        <w:rPr>
          <w:rFonts w:asciiTheme="minorHAnsi" w:hAnsiTheme="minorHAnsi" w:cstheme="minorHAnsi"/>
          <w:color w:val="auto"/>
          <w:sz w:val="22"/>
          <w:szCs w:val="22"/>
        </w:rPr>
        <w:t xml:space="preserve"> in years 1 or 2</w:t>
      </w:r>
      <w:r w:rsidRPr="002B4067">
        <w:rPr>
          <w:rFonts w:asciiTheme="minorHAnsi" w:hAnsiTheme="minorHAnsi" w:cstheme="minorHAnsi"/>
          <w:color w:val="auto"/>
          <w:sz w:val="22"/>
          <w:szCs w:val="22"/>
        </w:rPr>
        <w:t xml:space="preserve">, and NYSED chooses to distribute this funding to applicants of this current RFP, NYSED will allocate the funds in this order by: </w:t>
      </w:r>
    </w:p>
    <w:p w14:paraId="7AAD787B" w14:textId="77777777" w:rsidR="00007AE0" w:rsidRPr="002B4067" w:rsidRDefault="00007AE0" w:rsidP="00D5055F">
      <w:pPr>
        <w:autoSpaceDE w:val="0"/>
        <w:autoSpaceDN w:val="0"/>
        <w:adjustRightInd w:val="0"/>
        <w:spacing w:line="360" w:lineRule="auto"/>
        <w:ind w:left="720"/>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 </w:t>
      </w:r>
      <w:r w:rsidR="00D5055F"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 xml:space="preserve">Making whole any funded programs that have received a partial </w:t>
      </w:r>
      <w:proofErr w:type="gramStart"/>
      <w:r w:rsidRPr="002B4067">
        <w:rPr>
          <w:rFonts w:asciiTheme="minorHAnsi" w:hAnsiTheme="minorHAnsi" w:cstheme="minorHAnsi"/>
          <w:color w:val="auto"/>
          <w:sz w:val="22"/>
          <w:szCs w:val="22"/>
        </w:rPr>
        <w:t>award;</w:t>
      </w:r>
      <w:proofErr w:type="gramEnd"/>
      <w:r w:rsidRPr="002B4067">
        <w:rPr>
          <w:rFonts w:asciiTheme="minorHAnsi" w:hAnsiTheme="minorHAnsi" w:cstheme="minorHAnsi"/>
          <w:color w:val="auto"/>
          <w:sz w:val="22"/>
          <w:szCs w:val="22"/>
        </w:rPr>
        <w:t xml:space="preserve"> </w:t>
      </w:r>
    </w:p>
    <w:p w14:paraId="6BF409A8" w14:textId="7EEFBF7F" w:rsidR="00007AE0" w:rsidRPr="002B4067" w:rsidRDefault="00007AE0" w:rsidP="002B4067">
      <w:pPr>
        <w:autoSpaceDE w:val="0"/>
        <w:autoSpaceDN w:val="0"/>
        <w:adjustRightInd w:val="0"/>
        <w:spacing w:line="360" w:lineRule="auto"/>
        <w:ind w:left="1440" w:hanging="720"/>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b. </w:t>
      </w:r>
      <w:r w:rsidR="00D5055F"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Approving awards, in rank order, for eligible applicants who received passing scores, but who did not rank high enough to receive the initial funding</w:t>
      </w:r>
      <w:r w:rsidR="00D5055F" w:rsidRPr="002B4067">
        <w:rPr>
          <w:rFonts w:asciiTheme="minorHAnsi" w:hAnsiTheme="minorHAnsi" w:cstheme="minorHAnsi"/>
          <w:color w:val="auto"/>
          <w:sz w:val="22"/>
          <w:szCs w:val="22"/>
        </w:rPr>
        <w:t>.  If there are funds remaining that will not fully support the next highest</w:t>
      </w:r>
      <w:r w:rsidR="00036295" w:rsidRPr="002B4067">
        <w:rPr>
          <w:rFonts w:asciiTheme="minorHAnsi" w:hAnsiTheme="minorHAnsi" w:cstheme="minorHAnsi"/>
          <w:color w:val="auto"/>
          <w:sz w:val="22"/>
          <w:szCs w:val="22"/>
        </w:rPr>
        <w:t>-</w:t>
      </w:r>
      <w:r w:rsidR="00D5055F" w:rsidRPr="002B4067">
        <w:rPr>
          <w:rFonts w:asciiTheme="minorHAnsi" w:hAnsiTheme="minorHAnsi" w:cstheme="minorHAnsi"/>
          <w:color w:val="auto"/>
          <w:sz w:val="22"/>
          <w:szCs w:val="22"/>
        </w:rPr>
        <w:t xml:space="preserve">ranking application, that applicant will be given the opportunity to receive a partial award so long as the award is not less than </w:t>
      </w:r>
      <w:proofErr w:type="gramStart"/>
      <w:r w:rsidR="00D5055F" w:rsidRPr="002B4067">
        <w:rPr>
          <w:rFonts w:asciiTheme="minorHAnsi" w:hAnsiTheme="minorHAnsi" w:cstheme="minorHAnsi"/>
          <w:color w:val="auto"/>
          <w:sz w:val="22"/>
          <w:szCs w:val="22"/>
        </w:rPr>
        <w:t>$200,000</w:t>
      </w:r>
      <w:r w:rsidRPr="002B4067">
        <w:rPr>
          <w:rFonts w:asciiTheme="minorHAnsi" w:hAnsiTheme="minorHAnsi" w:cstheme="minorHAnsi"/>
          <w:color w:val="auto"/>
          <w:sz w:val="22"/>
          <w:szCs w:val="22"/>
        </w:rPr>
        <w:t>;</w:t>
      </w:r>
      <w:proofErr w:type="gramEnd"/>
      <w:r w:rsidRPr="002B4067">
        <w:rPr>
          <w:rFonts w:asciiTheme="minorHAnsi" w:hAnsiTheme="minorHAnsi" w:cstheme="minorHAnsi"/>
          <w:color w:val="auto"/>
          <w:sz w:val="22"/>
          <w:szCs w:val="22"/>
        </w:rPr>
        <w:t xml:space="preserve"> </w:t>
      </w:r>
    </w:p>
    <w:p w14:paraId="0C235F5B" w14:textId="186C9582" w:rsidR="00007AE0" w:rsidRPr="002B4067" w:rsidRDefault="00007AE0" w:rsidP="002B4067">
      <w:pPr>
        <w:autoSpaceDE w:val="0"/>
        <w:autoSpaceDN w:val="0"/>
        <w:adjustRightInd w:val="0"/>
        <w:spacing w:line="360" w:lineRule="auto"/>
        <w:ind w:left="1440" w:hanging="720"/>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 </w:t>
      </w:r>
      <w:r w:rsidR="00D5055F"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Allocating funds among already awarded programs to serve additional students. NYSED will offer awarded programs the opportunity to serve additional students</w:t>
      </w:r>
      <w:r w:rsidR="00B61CD8" w:rsidRPr="002B4067">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 This opportunity will be offered to all awarded programs that have not fallen below 95% of their enrollment goal, according to the most recently submitted rosters of students (see the Shortfalls in Enrollment Goals section below)</w:t>
      </w:r>
      <w:r w:rsidR="00B16746">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Maximum request amounts will be established by distributing funding proportionally (based on total annual budget) to those institutions that accept the opportunity to serve additional students.  </w:t>
      </w:r>
    </w:p>
    <w:p w14:paraId="440DDA22" w14:textId="77777777" w:rsidR="004F6C29" w:rsidRPr="002B4067" w:rsidRDefault="00007AE0" w:rsidP="002B4067">
      <w:pPr>
        <w:autoSpaceDE w:val="0"/>
        <w:autoSpaceDN w:val="0"/>
        <w:adjustRightInd w:val="0"/>
        <w:spacing w:line="360" w:lineRule="auto"/>
        <w:ind w:left="720" w:firstLine="720"/>
        <w:rPr>
          <w:rFonts w:asciiTheme="minorHAnsi" w:hAnsiTheme="minorHAnsi" w:cstheme="minorHAnsi"/>
          <w:color w:val="auto"/>
          <w:sz w:val="22"/>
          <w:szCs w:val="22"/>
        </w:rPr>
      </w:pPr>
      <w:r w:rsidRPr="002B4067">
        <w:rPr>
          <w:rFonts w:asciiTheme="minorHAnsi" w:hAnsiTheme="minorHAnsi" w:cstheme="minorHAnsi"/>
          <w:color w:val="auto"/>
          <w:sz w:val="22"/>
          <w:szCs w:val="22"/>
        </w:rPr>
        <w:t>Such plan will be subject to review and approval by the Office of the State Comptroller</w:t>
      </w:r>
      <w:r w:rsidR="000F6A67" w:rsidRPr="002B4067">
        <w:rPr>
          <w:rFonts w:asciiTheme="minorHAnsi" w:hAnsiTheme="minorHAnsi" w:cstheme="minorHAnsi"/>
          <w:color w:val="auto"/>
          <w:sz w:val="22"/>
          <w:szCs w:val="22"/>
        </w:rPr>
        <w:t>.</w:t>
      </w:r>
    </w:p>
    <w:p w14:paraId="62762D68" w14:textId="167F0E74" w:rsidR="004F6C29" w:rsidRPr="002B4067" w:rsidRDefault="000F6A67" w:rsidP="000F6A67">
      <w:pPr>
        <w:autoSpaceDE w:val="0"/>
        <w:autoSpaceDN w:val="0"/>
        <w:adjustRightInd w:val="0"/>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B.</w:t>
      </w:r>
      <w:r w:rsidRPr="002B4067">
        <w:rPr>
          <w:rFonts w:asciiTheme="minorHAnsi" w:hAnsiTheme="minorHAnsi" w:cstheme="minorHAnsi"/>
          <w:color w:val="auto"/>
          <w:sz w:val="22"/>
          <w:szCs w:val="22"/>
        </w:rPr>
        <w:tab/>
      </w:r>
      <w:r w:rsidR="004F6C29" w:rsidRPr="002B4067">
        <w:rPr>
          <w:rFonts w:asciiTheme="minorHAnsi" w:hAnsiTheme="minorHAnsi" w:cstheme="minorHAnsi"/>
          <w:color w:val="auto"/>
          <w:sz w:val="22"/>
          <w:szCs w:val="22"/>
        </w:rPr>
        <w:t>In the event there are remaining funds</w:t>
      </w:r>
      <w:r w:rsidR="002D2081" w:rsidRPr="002B4067">
        <w:rPr>
          <w:rFonts w:asciiTheme="minorHAnsi" w:hAnsiTheme="minorHAnsi" w:cstheme="minorHAnsi"/>
          <w:color w:val="auto"/>
          <w:sz w:val="22"/>
          <w:szCs w:val="22"/>
        </w:rPr>
        <w:t xml:space="preserve"> after making awards described in the preceding paragraph</w:t>
      </w:r>
      <w:r w:rsidR="004F6C29" w:rsidRPr="002B4067">
        <w:rPr>
          <w:rFonts w:asciiTheme="minorHAnsi" w:hAnsiTheme="minorHAnsi" w:cstheme="minorHAnsi"/>
          <w:color w:val="auto"/>
          <w:sz w:val="22"/>
          <w:szCs w:val="22"/>
        </w:rPr>
        <w:t xml:space="preserve"> in year</w:t>
      </w:r>
      <w:r w:rsidR="00B61CD8" w:rsidRPr="002B4067">
        <w:rPr>
          <w:rFonts w:asciiTheme="minorHAnsi" w:hAnsiTheme="minorHAnsi" w:cstheme="minorHAnsi"/>
          <w:color w:val="auto"/>
          <w:sz w:val="22"/>
          <w:szCs w:val="22"/>
        </w:rPr>
        <w:t>s</w:t>
      </w:r>
      <w:r w:rsidR="004F6C29" w:rsidRPr="002B4067">
        <w:rPr>
          <w:rFonts w:asciiTheme="minorHAnsi" w:hAnsiTheme="minorHAnsi" w:cstheme="minorHAnsi"/>
          <w:color w:val="auto"/>
          <w:sz w:val="22"/>
          <w:szCs w:val="22"/>
        </w:rPr>
        <w:t xml:space="preserve"> 1</w:t>
      </w:r>
      <w:r w:rsidR="00B61CD8" w:rsidRPr="002B4067">
        <w:rPr>
          <w:rFonts w:asciiTheme="minorHAnsi" w:hAnsiTheme="minorHAnsi" w:cstheme="minorHAnsi"/>
          <w:color w:val="auto"/>
          <w:sz w:val="22"/>
          <w:szCs w:val="22"/>
        </w:rPr>
        <w:t xml:space="preserve"> and </w:t>
      </w:r>
      <w:r w:rsidR="00B16746" w:rsidRPr="002B4067">
        <w:rPr>
          <w:rFonts w:asciiTheme="minorHAnsi" w:hAnsiTheme="minorHAnsi" w:cstheme="minorHAnsi"/>
          <w:color w:val="auto"/>
          <w:sz w:val="22"/>
          <w:szCs w:val="22"/>
        </w:rPr>
        <w:t>2, or</w:t>
      </w:r>
      <w:r w:rsidR="004F6C29" w:rsidRPr="002B4067">
        <w:rPr>
          <w:rFonts w:asciiTheme="minorHAnsi" w:hAnsiTheme="minorHAnsi" w:cstheme="minorHAnsi"/>
          <w:color w:val="auto"/>
          <w:sz w:val="22"/>
          <w:szCs w:val="22"/>
        </w:rPr>
        <w:t xml:space="preserve"> if </w:t>
      </w:r>
      <w:r w:rsidR="002D2081" w:rsidRPr="002B4067">
        <w:rPr>
          <w:rFonts w:asciiTheme="minorHAnsi" w:hAnsiTheme="minorHAnsi" w:cstheme="minorHAnsi"/>
          <w:color w:val="auto"/>
          <w:sz w:val="22"/>
          <w:szCs w:val="22"/>
        </w:rPr>
        <w:t xml:space="preserve">new or </w:t>
      </w:r>
      <w:r w:rsidR="004F6C29" w:rsidRPr="002B4067">
        <w:rPr>
          <w:rFonts w:asciiTheme="minorHAnsi" w:hAnsiTheme="minorHAnsi" w:cstheme="minorHAnsi"/>
          <w:color w:val="auto"/>
          <w:sz w:val="22"/>
          <w:szCs w:val="22"/>
        </w:rPr>
        <w:t>additional fund</w:t>
      </w:r>
      <w:r w:rsidR="002D2081" w:rsidRPr="002B4067">
        <w:rPr>
          <w:rFonts w:asciiTheme="minorHAnsi" w:hAnsiTheme="minorHAnsi" w:cstheme="minorHAnsi"/>
          <w:color w:val="auto"/>
          <w:sz w:val="22"/>
          <w:szCs w:val="22"/>
        </w:rPr>
        <w:t>ing</w:t>
      </w:r>
      <w:r w:rsidR="004F6C29" w:rsidRPr="002B4067">
        <w:rPr>
          <w:rFonts w:asciiTheme="minorHAnsi" w:hAnsiTheme="minorHAnsi" w:cstheme="minorHAnsi"/>
          <w:color w:val="auto"/>
          <w:sz w:val="22"/>
          <w:szCs w:val="22"/>
        </w:rPr>
        <w:t xml:space="preserve"> become</w:t>
      </w:r>
      <w:r w:rsidR="002D2081" w:rsidRPr="002B4067">
        <w:rPr>
          <w:rFonts w:asciiTheme="minorHAnsi" w:hAnsiTheme="minorHAnsi" w:cstheme="minorHAnsi"/>
          <w:color w:val="auto"/>
          <w:sz w:val="22"/>
          <w:szCs w:val="22"/>
        </w:rPr>
        <w:t>s</w:t>
      </w:r>
      <w:r w:rsidR="004F6C29" w:rsidRPr="002B4067">
        <w:rPr>
          <w:rFonts w:asciiTheme="minorHAnsi" w:hAnsiTheme="minorHAnsi" w:cstheme="minorHAnsi"/>
          <w:color w:val="auto"/>
          <w:sz w:val="22"/>
          <w:szCs w:val="22"/>
        </w:rPr>
        <w:t xml:space="preserve"> available in years </w:t>
      </w:r>
      <w:r w:rsidR="00D5055F" w:rsidRPr="002B4067">
        <w:rPr>
          <w:rFonts w:asciiTheme="minorHAnsi" w:hAnsiTheme="minorHAnsi" w:cstheme="minorHAnsi"/>
          <w:color w:val="auto"/>
          <w:sz w:val="22"/>
          <w:szCs w:val="22"/>
        </w:rPr>
        <w:t>3</w:t>
      </w:r>
      <w:r w:rsidR="004F6C29" w:rsidRPr="002B4067">
        <w:rPr>
          <w:rFonts w:asciiTheme="minorHAnsi" w:hAnsiTheme="minorHAnsi" w:cstheme="minorHAnsi"/>
          <w:color w:val="auto"/>
          <w:sz w:val="22"/>
          <w:szCs w:val="22"/>
        </w:rPr>
        <w:t xml:space="preserve">-5, NYSED may allocate the grant </w:t>
      </w:r>
      <w:proofErr w:type="gramStart"/>
      <w:r w:rsidR="004F6C29" w:rsidRPr="002B4067">
        <w:rPr>
          <w:rFonts w:asciiTheme="minorHAnsi" w:hAnsiTheme="minorHAnsi" w:cstheme="minorHAnsi"/>
          <w:color w:val="auto"/>
          <w:sz w:val="22"/>
          <w:szCs w:val="22"/>
        </w:rPr>
        <w:t>funds  as</w:t>
      </w:r>
      <w:proofErr w:type="gramEnd"/>
      <w:r w:rsidR="004F6C29" w:rsidRPr="002B4067">
        <w:rPr>
          <w:rFonts w:asciiTheme="minorHAnsi" w:hAnsiTheme="minorHAnsi" w:cstheme="minorHAnsi"/>
          <w:color w:val="auto"/>
          <w:sz w:val="22"/>
          <w:szCs w:val="22"/>
        </w:rPr>
        <w:t xml:space="preserve"> determined by the Department</w:t>
      </w:r>
      <w:r w:rsidR="00B61CD8" w:rsidRPr="002B4067">
        <w:rPr>
          <w:rFonts w:asciiTheme="minorHAnsi" w:hAnsiTheme="minorHAnsi" w:cstheme="minorHAnsi"/>
          <w:color w:val="auto"/>
          <w:sz w:val="22"/>
          <w:szCs w:val="22"/>
        </w:rPr>
        <w:t>, subject to the statutory funding formula</w:t>
      </w:r>
      <w:r w:rsidR="004F6C29" w:rsidRPr="002B4067">
        <w:rPr>
          <w:rFonts w:asciiTheme="minorHAnsi" w:hAnsiTheme="minorHAnsi" w:cstheme="minorHAnsi"/>
          <w:color w:val="auto"/>
          <w:sz w:val="22"/>
          <w:szCs w:val="22"/>
        </w:rPr>
        <w:t xml:space="preserve">.  Such plan will be subject to review and approval by the Office of the State Comptroller. </w:t>
      </w:r>
    </w:p>
    <w:p w14:paraId="559CA4FF" w14:textId="77777777" w:rsidR="008329F1" w:rsidRPr="002B4067" w:rsidRDefault="008329F1" w:rsidP="000E1702">
      <w:pPr>
        <w:spacing w:line="360" w:lineRule="auto"/>
        <w:ind w:right="548"/>
        <w:rPr>
          <w:rFonts w:asciiTheme="minorHAnsi" w:hAnsiTheme="minorHAnsi" w:cstheme="minorHAnsi"/>
          <w:color w:val="auto"/>
          <w:sz w:val="22"/>
          <w:szCs w:val="22"/>
          <w:lang w:val="en"/>
        </w:rPr>
      </w:pPr>
    </w:p>
    <w:p w14:paraId="4EB304E6" w14:textId="77777777" w:rsidR="000F6A67" w:rsidRPr="002B4067" w:rsidRDefault="000F6A67" w:rsidP="000E1702">
      <w:pPr>
        <w:spacing w:line="360" w:lineRule="auto"/>
        <w:ind w:right="548"/>
        <w:rPr>
          <w:rFonts w:asciiTheme="minorHAnsi" w:hAnsiTheme="minorHAnsi" w:cstheme="minorHAnsi"/>
          <w:b/>
          <w:color w:val="auto"/>
          <w:sz w:val="22"/>
          <w:szCs w:val="22"/>
          <w:u w:val="single"/>
          <w:lang w:val="en"/>
        </w:rPr>
      </w:pPr>
      <w:r w:rsidRPr="002B4067">
        <w:rPr>
          <w:rFonts w:asciiTheme="minorHAnsi" w:hAnsiTheme="minorHAnsi" w:cstheme="minorHAnsi"/>
          <w:b/>
          <w:color w:val="auto"/>
          <w:sz w:val="22"/>
          <w:szCs w:val="22"/>
          <w:u w:val="single"/>
          <w:lang w:val="en"/>
        </w:rPr>
        <w:t>Reduced Funding for the Program</w:t>
      </w:r>
    </w:p>
    <w:p w14:paraId="713F0C16" w14:textId="1F7D00D1" w:rsidR="000F6A67" w:rsidRPr="002B4067" w:rsidRDefault="000F6A67" w:rsidP="000E1702">
      <w:pPr>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Should the enacted NYS budget reduce the funds available for the Liberty Partnerships Program, a proportional reduction will be borne by all programs based upon the proportion of the funds received and the amount of the reduction.  Impacted projects could reduce their service population commensurate with the reduction in funding</w:t>
      </w:r>
      <w:r w:rsidR="00B61CD8" w:rsidRPr="002B4067">
        <w:rPr>
          <w:rFonts w:asciiTheme="minorHAnsi" w:hAnsiTheme="minorHAnsi" w:cstheme="minorHAnsi"/>
          <w:color w:val="auto"/>
          <w:sz w:val="22"/>
          <w:szCs w:val="22"/>
          <w:lang w:val="en"/>
        </w:rPr>
        <w:t>, subject to the statutory funding formula.</w:t>
      </w:r>
    </w:p>
    <w:p w14:paraId="4331B41B" w14:textId="4BEEA308" w:rsidR="00007AE0" w:rsidRPr="002B4067" w:rsidRDefault="009B3C31" w:rsidP="00807349">
      <w:pPr>
        <w:tabs>
          <w:tab w:val="left" w:pos="360"/>
        </w:tabs>
        <w:spacing w:line="360" w:lineRule="auto"/>
        <w:ind w:right="548"/>
        <w:rPr>
          <w:rFonts w:asciiTheme="minorHAnsi" w:hAnsiTheme="minorHAnsi" w:cstheme="minorHAnsi"/>
          <w:b/>
          <w:color w:val="auto"/>
          <w:sz w:val="22"/>
          <w:szCs w:val="22"/>
          <w:lang w:val="en"/>
        </w:rPr>
      </w:pPr>
      <w:r w:rsidRPr="002B4067">
        <w:rPr>
          <w:rFonts w:asciiTheme="minorHAnsi" w:hAnsiTheme="minorHAnsi" w:cstheme="minorHAnsi"/>
          <w:b/>
          <w:color w:val="auto"/>
          <w:sz w:val="22"/>
          <w:szCs w:val="22"/>
          <w:lang w:val="en"/>
        </w:rPr>
        <w:t>X</w:t>
      </w:r>
      <w:r w:rsidR="00A94477" w:rsidRPr="002B4067">
        <w:rPr>
          <w:rFonts w:asciiTheme="minorHAnsi" w:hAnsiTheme="minorHAnsi" w:cstheme="minorHAnsi"/>
          <w:b/>
          <w:color w:val="auto"/>
          <w:sz w:val="22"/>
          <w:szCs w:val="22"/>
          <w:lang w:val="en"/>
        </w:rPr>
        <w:t>I</w:t>
      </w:r>
      <w:r w:rsidRPr="002B4067">
        <w:rPr>
          <w:rFonts w:asciiTheme="minorHAnsi" w:hAnsiTheme="minorHAnsi" w:cstheme="minorHAnsi"/>
          <w:b/>
          <w:color w:val="auto"/>
          <w:sz w:val="22"/>
          <w:szCs w:val="22"/>
          <w:lang w:val="en"/>
        </w:rPr>
        <w:t xml:space="preserve">.  </w:t>
      </w:r>
      <w:r w:rsidR="00224AAD" w:rsidRPr="002B4067">
        <w:rPr>
          <w:rFonts w:asciiTheme="minorHAnsi" w:hAnsiTheme="minorHAnsi" w:cstheme="minorHAnsi"/>
          <w:b/>
          <w:color w:val="auto"/>
          <w:sz w:val="22"/>
          <w:szCs w:val="22"/>
          <w:lang w:val="en"/>
        </w:rPr>
        <w:t>BUDGET</w:t>
      </w:r>
    </w:p>
    <w:p w14:paraId="64D739D6" w14:textId="77777777" w:rsidR="00007AE0" w:rsidRPr="002B4067" w:rsidRDefault="00224AAD" w:rsidP="00807349">
      <w:pPr>
        <w:tabs>
          <w:tab w:val="left" w:pos="360"/>
        </w:tabs>
        <w:spacing w:line="360" w:lineRule="auto"/>
        <w:ind w:right="548"/>
        <w:rPr>
          <w:rFonts w:asciiTheme="minorHAnsi" w:hAnsiTheme="minorHAnsi" w:cstheme="minorHAnsi"/>
          <w:b/>
          <w:color w:val="auto"/>
          <w:sz w:val="22"/>
          <w:szCs w:val="22"/>
          <w:u w:val="single"/>
          <w:lang w:val="en"/>
        </w:rPr>
      </w:pPr>
      <w:r w:rsidRPr="002B4067">
        <w:rPr>
          <w:rFonts w:asciiTheme="minorHAnsi" w:hAnsiTheme="minorHAnsi" w:cstheme="minorHAnsi"/>
          <w:b/>
          <w:color w:val="auto"/>
          <w:sz w:val="22"/>
          <w:szCs w:val="22"/>
          <w:lang w:val="en"/>
        </w:rPr>
        <w:t>A.</w:t>
      </w:r>
      <w:r w:rsidRPr="002B4067">
        <w:rPr>
          <w:rFonts w:asciiTheme="minorHAnsi" w:hAnsiTheme="minorHAnsi" w:cstheme="minorHAnsi"/>
          <w:b/>
          <w:color w:val="auto"/>
          <w:sz w:val="22"/>
          <w:szCs w:val="22"/>
          <w:lang w:val="en"/>
        </w:rPr>
        <w:tab/>
      </w:r>
      <w:r w:rsidRPr="002B4067">
        <w:rPr>
          <w:rFonts w:asciiTheme="minorHAnsi" w:hAnsiTheme="minorHAnsi" w:cstheme="minorHAnsi"/>
          <w:b/>
          <w:color w:val="auto"/>
          <w:sz w:val="22"/>
          <w:szCs w:val="22"/>
          <w:u w:val="single"/>
          <w:lang w:val="en"/>
        </w:rPr>
        <w:t>Use of Funds:</w:t>
      </w:r>
    </w:p>
    <w:p w14:paraId="2FD2B244" w14:textId="77777777" w:rsidR="00007AE0" w:rsidRPr="002B4067" w:rsidRDefault="00007AE0" w:rsidP="00807349">
      <w:pPr>
        <w:tabs>
          <w:tab w:val="left" w:pos="360"/>
        </w:tabs>
        <w:spacing w:line="360" w:lineRule="auto"/>
        <w:ind w:right="548"/>
        <w:rPr>
          <w:rFonts w:asciiTheme="minorHAnsi" w:hAnsiTheme="minorHAnsi" w:cstheme="minorHAnsi"/>
          <w:b/>
          <w:color w:val="auto"/>
          <w:sz w:val="22"/>
          <w:szCs w:val="22"/>
          <w:u w:val="single"/>
          <w:lang w:val="en"/>
        </w:rPr>
      </w:pPr>
    </w:p>
    <w:p w14:paraId="410DA748" w14:textId="77777777" w:rsidR="00224AAD" w:rsidRPr="002B4067" w:rsidRDefault="00405364" w:rsidP="00007AE0">
      <w:p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According to Education Law </w:t>
      </w:r>
      <w:r w:rsidR="00007AE0" w:rsidRPr="002B4067">
        <w:rPr>
          <w:rFonts w:asciiTheme="minorHAnsi" w:hAnsiTheme="minorHAnsi" w:cstheme="minorHAnsi"/>
          <w:color w:val="auto"/>
          <w:sz w:val="22"/>
          <w:szCs w:val="22"/>
          <w:lang w:val="en"/>
        </w:rPr>
        <w:t xml:space="preserve">§ 612 </w:t>
      </w:r>
      <w:r w:rsidR="000F6A67" w:rsidRPr="002B4067">
        <w:rPr>
          <w:rFonts w:asciiTheme="minorHAnsi" w:hAnsiTheme="minorHAnsi" w:cstheme="minorHAnsi"/>
          <w:color w:val="auto"/>
          <w:sz w:val="22"/>
          <w:szCs w:val="22"/>
          <w:lang w:val="en"/>
        </w:rPr>
        <w:t>… a</w:t>
      </w:r>
      <w:r w:rsidR="00007AE0" w:rsidRPr="002B4067">
        <w:rPr>
          <w:rFonts w:asciiTheme="minorHAnsi" w:hAnsiTheme="minorHAnsi" w:cstheme="minorHAnsi"/>
          <w:color w:val="auto"/>
          <w:sz w:val="22"/>
          <w:szCs w:val="22"/>
          <w:lang w:val="en"/>
        </w:rPr>
        <w:t>llowable costs under this program shall include,</w:t>
      </w:r>
      <w:r w:rsidRPr="002B4067">
        <w:rPr>
          <w:rFonts w:asciiTheme="minorHAnsi" w:hAnsiTheme="minorHAnsi" w:cstheme="minorHAnsi"/>
          <w:color w:val="auto"/>
          <w:sz w:val="22"/>
          <w:szCs w:val="22"/>
          <w:lang w:val="en"/>
        </w:rPr>
        <w:t xml:space="preserve"> …</w:t>
      </w:r>
      <w:r w:rsidR="00007AE0" w:rsidRPr="002B4067">
        <w:rPr>
          <w:rFonts w:asciiTheme="minorHAnsi" w:hAnsiTheme="minorHAnsi" w:cstheme="minorHAnsi"/>
          <w:color w:val="auto"/>
          <w:sz w:val="22"/>
          <w:szCs w:val="22"/>
          <w:lang w:val="en"/>
        </w:rPr>
        <w:t xml:space="preserve"> salaries of program personnel, including graduate student stipends;  transportation costs for students and program personnel; instructional materials;  reimbursement to school districts for release time granted to  employees while participating in the planning and development of activities funded pursuant to this section; training of program personnel; costs related directly to program </w:t>
      </w:r>
      <w:r w:rsidR="000F6A67" w:rsidRPr="002B4067">
        <w:rPr>
          <w:rFonts w:asciiTheme="minorHAnsi" w:hAnsiTheme="minorHAnsi" w:cstheme="minorHAnsi"/>
          <w:color w:val="auto"/>
          <w:sz w:val="22"/>
          <w:szCs w:val="22"/>
          <w:lang w:val="en"/>
        </w:rPr>
        <w:t>services</w:t>
      </w:r>
      <w:r w:rsidR="00007AE0" w:rsidRPr="002B4067">
        <w:rPr>
          <w:rFonts w:asciiTheme="minorHAnsi" w:hAnsiTheme="minorHAnsi" w:cstheme="minorHAnsi"/>
          <w:color w:val="auto"/>
          <w:sz w:val="22"/>
          <w:szCs w:val="22"/>
          <w:lang w:val="en"/>
        </w:rPr>
        <w:t xml:space="preserve">, including summer and weekend activities; and administrative costs </w:t>
      </w:r>
      <w:r w:rsidR="00007AE0" w:rsidRPr="002B4067">
        <w:rPr>
          <w:rFonts w:asciiTheme="minorHAnsi" w:hAnsiTheme="minorHAnsi" w:cstheme="minorHAnsi"/>
          <w:color w:val="auto"/>
          <w:sz w:val="22"/>
          <w:szCs w:val="22"/>
          <w:u w:val="single"/>
          <w:lang w:val="en"/>
        </w:rPr>
        <w:t>directly attributable</w:t>
      </w:r>
      <w:r w:rsidR="00007AE0" w:rsidRPr="002B4067">
        <w:rPr>
          <w:rFonts w:asciiTheme="minorHAnsi" w:hAnsiTheme="minorHAnsi" w:cstheme="minorHAnsi"/>
          <w:color w:val="auto"/>
          <w:sz w:val="22"/>
          <w:szCs w:val="22"/>
          <w:lang w:val="en"/>
        </w:rPr>
        <w:t xml:space="preserve"> to the program.</w:t>
      </w:r>
      <w:r w:rsidR="006B3F8E" w:rsidRPr="002B4067">
        <w:rPr>
          <w:rFonts w:asciiTheme="minorHAnsi" w:hAnsiTheme="minorHAnsi" w:cstheme="minorHAnsi"/>
          <w:color w:val="auto"/>
          <w:sz w:val="22"/>
          <w:szCs w:val="22"/>
          <w:lang w:val="en"/>
        </w:rPr>
        <w:fldChar w:fldCharType="begin"/>
      </w:r>
      <w:r w:rsidR="006B3F8E" w:rsidRPr="002B4067">
        <w:rPr>
          <w:rFonts w:asciiTheme="minorHAnsi" w:hAnsiTheme="minorHAnsi" w:cstheme="minorHAnsi"/>
          <w:color w:val="auto"/>
          <w:sz w:val="22"/>
          <w:szCs w:val="22"/>
        </w:rPr>
        <w:instrText xml:space="preserve"> TC "</w:instrText>
      </w:r>
      <w:bookmarkStart w:id="30" w:name="_Toc318981397"/>
      <w:bookmarkStart w:id="31" w:name="_Toc325715924"/>
      <w:bookmarkStart w:id="32" w:name="_Toc324843620"/>
      <w:r w:rsidR="006B3F8E" w:rsidRPr="002B4067">
        <w:rPr>
          <w:rFonts w:asciiTheme="minorHAnsi" w:hAnsiTheme="minorHAnsi" w:cstheme="minorHAnsi"/>
          <w:color w:val="auto"/>
          <w:sz w:val="22"/>
          <w:szCs w:val="22"/>
          <w:lang w:val="en"/>
        </w:rPr>
        <w:instrText>A.</w:instrText>
      </w:r>
      <w:r w:rsidR="006B3F8E" w:rsidRPr="002B4067">
        <w:rPr>
          <w:rFonts w:asciiTheme="minorHAnsi" w:hAnsiTheme="minorHAnsi" w:cstheme="minorHAnsi"/>
          <w:color w:val="auto"/>
          <w:sz w:val="22"/>
          <w:szCs w:val="22"/>
          <w:lang w:val="en"/>
        </w:rPr>
        <w:tab/>
        <w:instrText>Use of Funds:</w:instrText>
      </w:r>
      <w:bookmarkEnd w:id="30"/>
      <w:bookmarkEnd w:id="31"/>
      <w:bookmarkEnd w:id="32"/>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color w:val="auto"/>
          <w:sz w:val="22"/>
          <w:szCs w:val="22"/>
          <w:lang w:val="en"/>
        </w:rPr>
        <w:fldChar w:fldCharType="end"/>
      </w:r>
    </w:p>
    <w:p w14:paraId="43D7410F" w14:textId="77777777" w:rsidR="005109B4" w:rsidRPr="002B4067" w:rsidRDefault="00224AAD" w:rsidP="00E82639">
      <w:pPr>
        <w:numPr>
          <w:ilvl w:val="0"/>
          <w:numId w:val="34"/>
        </w:numPr>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Activities funded under a LPP award will be administered pursuant to a written contract between </w:t>
      </w:r>
      <w:r w:rsidR="008F6EB8" w:rsidRPr="002B4067">
        <w:rPr>
          <w:rFonts w:asciiTheme="minorHAnsi" w:hAnsiTheme="minorHAnsi" w:cstheme="minorHAnsi"/>
          <w:color w:val="auto"/>
          <w:sz w:val="22"/>
          <w:szCs w:val="22"/>
        </w:rPr>
        <w:t xml:space="preserve">NYSED </w:t>
      </w:r>
      <w:r w:rsidRPr="002B4067">
        <w:rPr>
          <w:rFonts w:asciiTheme="minorHAnsi" w:hAnsiTheme="minorHAnsi" w:cstheme="minorHAnsi"/>
          <w:color w:val="auto"/>
          <w:sz w:val="22"/>
          <w:szCs w:val="22"/>
        </w:rPr>
        <w:t xml:space="preserve">and the </w:t>
      </w:r>
      <w:r w:rsidR="009602A9" w:rsidRPr="002B4067">
        <w:rPr>
          <w:rFonts w:asciiTheme="minorHAnsi" w:hAnsiTheme="minorHAnsi" w:cstheme="minorHAnsi"/>
          <w:color w:val="auto"/>
          <w:sz w:val="22"/>
          <w:szCs w:val="22"/>
        </w:rPr>
        <w:t xml:space="preserve">funded </w:t>
      </w:r>
      <w:r w:rsidR="00FD6815" w:rsidRPr="002B4067">
        <w:rPr>
          <w:rFonts w:asciiTheme="minorHAnsi" w:hAnsiTheme="minorHAnsi" w:cstheme="minorHAnsi"/>
          <w:color w:val="auto"/>
          <w:sz w:val="22"/>
          <w:szCs w:val="22"/>
        </w:rPr>
        <w:t>IHE</w:t>
      </w:r>
      <w:r w:rsidRPr="002B4067">
        <w:rPr>
          <w:rFonts w:asciiTheme="minorHAnsi" w:hAnsiTheme="minorHAnsi" w:cstheme="minorHAnsi"/>
          <w:color w:val="auto"/>
          <w:sz w:val="22"/>
          <w:szCs w:val="22"/>
        </w:rPr>
        <w:t xml:space="preserve">.  </w:t>
      </w:r>
    </w:p>
    <w:p w14:paraId="0A9E69C1" w14:textId="77777777" w:rsidR="00FB604D" w:rsidRPr="00162578" w:rsidRDefault="00FB604D" w:rsidP="002B4067">
      <w:pPr>
        <w:pStyle w:val="ListParagraph"/>
        <w:numPr>
          <w:ilvl w:val="1"/>
          <w:numId w:val="34"/>
        </w:num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iCs/>
          <w:color w:val="auto"/>
          <w:sz w:val="22"/>
          <w:szCs w:val="22"/>
        </w:rPr>
        <w:t>NYSED reserves the right to eliminate any budget item or activity deemed unallowable or inappropriate in the budget narrative or FS-10 form. Grantees will not be allowed to substitute new items for those that have been eliminated.</w:t>
      </w:r>
    </w:p>
    <w:p w14:paraId="5B4BE66D" w14:textId="77777777" w:rsidR="005109B4" w:rsidRPr="002B4067" w:rsidRDefault="00007AE0" w:rsidP="00E82639">
      <w:pPr>
        <w:numPr>
          <w:ilvl w:val="0"/>
          <w:numId w:val="34"/>
        </w:numPr>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D</w:t>
      </w:r>
      <w:r w:rsidR="00224AAD" w:rsidRPr="002B4067">
        <w:rPr>
          <w:rFonts w:asciiTheme="minorHAnsi" w:hAnsiTheme="minorHAnsi" w:cstheme="minorHAnsi"/>
          <w:color w:val="auto"/>
          <w:sz w:val="22"/>
          <w:szCs w:val="22"/>
        </w:rPr>
        <w:t xml:space="preserve">elivery of services may include </w:t>
      </w:r>
      <w:r w:rsidR="00A17877" w:rsidRPr="002B4067">
        <w:rPr>
          <w:rFonts w:asciiTheme="minorHAnsi" w:hAnsiTheme="minorHAnsi" w:cstheme="minorHAnsi"/>
          <w:color w:val="auto"/>
          <w:sz w:val="22"/>
          <w:szCs w:val="22"/>
        </w:rPr>
        <w:t>partnership goods and services by the IHE</w:t>
      </w:r>
      <w:r w:rsidR="00224AAD" w:rsidRPr="002B4067">
        <w:rPr>
          <w:rFonts w:asciiTheme="minorHAnsi" w:hAnsiTheme="minorHAnsi" w:cstheme="minorHAnsi"/>
          <w:color w:val="auto"/>
          <w:sz w:val="22"/>
          <w:szCs w:val="22"/>
        </w:rPr>
        <w:t xml:space="preserve"> with </w:t>
      </w:r>
      <w:r w:rsidR="00582C77" w:rsidRPr="002B4067">
        <w:rPr>
          <w:rFonts w:asciiTheme="minorHAnsi" w:hAnsiTheme="minorHAnsi" w:cstheme="minorHAnsi"/>
          <w:color w:val="auto"/>
          <w:sz w:val="22"/>
          <w:szCs w:val="22"/>
        </w:rPr>
        <w:t xml:space="preserve">LEAs, </w:t>
      </w:r>
      <w:r w:rsidR="00224AAD" w:rsidRPr="002B4067">
        <w:rPr>
          <w:rFonts w:asciiTheme="minorHAnsi" w:hAnsiTheme="minorHAnsi" w:cstheme="minorHAnsi"/>
          <w:color w:val="auto"/>
          <w:sz w:val="22"/>
          <w:szCs w:val="22"/>
        </w:rPr>
        <w:t>not-for-profit,</w:t>
      </w:r>
      <w:r w:rsidR="00001EA4" w:rsidRPr="002B4067">
        <w:rPr>
          <w:rFonts w:asciiTheme="minorHAnsi" w:hAnsiTheme="minorHAnsi" w:cstheme="minorHAnsi"/>
          <w:color w:val="auto"/>
          <w:sz w:val="22"/>
          <w:szCs w:val="22"/>
        </w:rPr>
        <w:t xml:space="preserve"> and/or</w:t>
      </w:r>
      <w:r w:rsidR="00224AAD" w:rsidRPr="002B4067">
        <w:rPr>
          <w:rFonts w:asciiTheme="minorHAnsi" w:hAnsiTheme="minorHAnsi" w:cstheme="minorHAnsi"/>
          <w:color w:val="auto"/>
          <w:sz w:val="22"/>
          <w:szCs w:val="22"/>
        </w:rPr>
        <w:t xml:space="preserve"> community-based</w:t>
      </w:r>
      <w:r w:rsidR="00582C77" w:rsidRPr="002B4067">
        <w:rPr>
          <w:rFonts w:asciiTheme="minorHAnsi" w:hAnsiTheme="minorHAnsi" w:cstheme="minorHAnsi"/>
          <w:color w:val="auto"/>
          <w:sz w:val="22"/>
          <w:szCs w:val="22"/>
        </w:rPr>
        <w:t xml:space="preserve"> </w:t>
      </w:r>
      <w:r w:rsidR="00224AAD" w:rsidRPr="002B4067">
        <w:rPr>
          <w:rFonts w:asciiTheme="minorHAnsi" w:hAnsiTheme="minorHAnsi" w:cstheme="minorHAnsi"/>
          <w:color w:val="auto"/>
          <w:sz w:val="22"/>
          <w:szCs w:val="22"/>
        </w:rPr>
        <w:t xml:space="preserve">organizations.  </w:t>
      </w:r>
    </w:p>
    <w:p w14:paraId="09D3B8DF" w14:textId="77777777" w:rsidR="005109B4" w:rsidRPr="002B4067" w:rsidRDefault="00224AAD" w:rsidP="00E82639">
      <w:pPr>
        <w:numPr>
          <w:ilvl w:val="0"/>
          <w:numId w:val="34"/>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No LPP funds may be used for purposes which have not been described in the proposal.  Amendments to the proposal </w:t>
      </w:r>
      <w:proofErr w:type="gramStart"/>
      <w:r w:rsidRPr="002B4067">
        <w:rPr>
          <w:rFonts w:asciiTheme="minorHAnsi" w:hAnsiTheme="minorHAnsi" w:cstheme="minorHAnsi"/>
          <w:color w:val="auto"/>
          <w:sz w:val="22"/>
          <w:szCs w:val="22"/>
        </w:rPr>
        <w:t>during the course of</w:t>
      </w:r>
      <w:proofErr w:type="gramEnd"/>
      <w:r w:rsidRPr="002B4067">
        <w:rPr>
          <w:rFonts w:asciiTheme="minorHAnsi" w:hAnsiTheme="minorHAnsi" w:cstheme="minorHAnsi"/>
          <w:color w:val="auto"/>
          <w:sz w:val="22"/>
          <w:szCs w:val="22"/>
        </w:rPr>
        <w:t xml:space="preserve"> the year that involve changes in the manner in which LPP funds are expended must have prior written approval from </w:t>
      </w:r>
      <w:r w:rsidR="005109B4" w:rsidRPr="002B4067">
        <w:rPr>
          <w:rFonts w:asciiTheme="minorHAnsi" w:hAnsiTheme="minorHAnsi" w:cstheme="minorHAnsi"/>
          <w:color w:val="auto"/>
          <w:sz w:val="22"/>
          <w:szCs w:val="22"/>
        </w:rPr>
        <w:t>NY</w:t>
      </w:r>
      <w:r w:rsidRPr="002B4067">
        <w:rPr>
          <w:rFonts w:asciiTheme="minorHAnsi" w:hAnsiTheme="minorHAnsi" w:cstheme="minorHAnsi"/>
          <w:color w:val="auto"/>
          <w:sz w:val="22"/>
          <w:szCs w:val="22"/>
        </w:rPr>
        <w:t>SED.</w:t>
      </w:r>
    </w:p>
    <w:p w14:paraId="1A67EB40" w14:textId="77777777" w:rsidR="00224AAD" w:rsidRPr="002B4067" w:rsidRDefault="00224AAD" w:rsidP="00E82639">
      <w:pPr>
        <w:numPr>
          <w:ilvl w:val="0"/>
          <w:numId w:val="34"/>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Program changes </w:t>
      </w:r>
      <w:r w:rsidR="00936C80" w:rsidRPr="002B4067">
        <w:rPr>
          <w:rFonts w:asciiTheme="minorHAnsi" w:hAnsiTheme="minorHAnsi" w:cstheme="minorHAnsi"/>
          <w:color w:val="auto"/>
          <w:sz w:val="22"/>
          <w:szCs w:val="22"/>
        </w:rPr>
        <w:t xml:space="preserve">impacting service delivery and project continuity </w:t>
      </w:r>
      <w:r w:rsidRPr="002B4067">
        <w:rPr>
          <w:rFonts w:asciiTheme="minorHAnsi" w:hAnsiTheme="minorHAnsi" w:cstheme="minorHAnsi"/>
          <w:color w:val="auto"/>
          <w:sz w:val="22"/>
          <w:szCs w:val="22"/>
        </w:rPr>
        <w:t xml:space="preserve">must have prior written approval from </w:t>
      </w:r>
      <w:r w:rsidR="005109B4" w:rsidRPr="002B4067">
        <w:rPr>
          <w:rFonts w:asciiTheme="minorHAnsi" w:hAnsiTheme="minorHAnsi" w:cstheme="minorHAnsi"/>
          <w:color w:val="auto"/>
          <w:sz w:val="22"/>
          <w:szCs w:val="22"/>
        </w:rPr>
        <w:t>NY</w:t>
      </w:r>
      <w:r w:rsidRPr="002B4067">
        <w:rPr>
          <w:rFonts w:asciiTheme="minorHAnsi" w:hAnsiTheme="minorHAnsi" w:cstheme="minorHAnsi"/>
          <w:color w:val="auto"/>
          <w:sz w:val="22"/>
          <w:szCs w:val="22"/>
        </w:rPr>
        <w:t>SED</w:t>
      </w:r>
      <w:r w:rsidR="00007AE0" w:rsidRPr="002B4067">
        <w:rPr>
          <w:rFonts w:asciiTheme="minorHAnsi" w:hAnsiTheme="minorHAnsi" w:cstheme="minorHAnsi"/>
          <w:color w:val="auto"/>
          <w:sz w:val="22"/>
          <w:szCs w:val="22"/>
        </w:rPr>
        <w:t>-LPP</w:t>
      </w:r>
      <w:r w:rsidRPr="002B4067">
        <w:rPr>
          <w:rFonts w:asciiTheme="minorHAnsi" w:hAnsiTheme="minorHAnsi" w:cstheme="minorHAnsi"/>
          <w:color w:val="auto"/>
          <w:sz w:val="22"/>
          <w:szCs w:val="22"/>
        </w:rPr>
        <w:t>.</w:t>
      </w:r>
    </w:p>
    <w:p w14:paraId="1FB8BE7C"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lang w:val="en"/>
        </w:rPr>
      </w:pPr>
    </w:p>
    <w:p w14:paraId="0D70526C" w14:textId="77777777" w:rsidR="00224AAD" w:rsidRPr="002B4067" w:rsidRDefault="00224AAD" w:rsidP="00807349">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B.</w:t>
      </w:r>
      <w:r w:rsidRPr="002B4067">
        <w:rPr>
          <w:rFonts w:asciiTheme="minorHAnsi" w:hAnsiTheme="minorHAnsi" w:cstheme="minorHAnsi"/>
          <w:b/>
          <w:color w:val="auto"/>
          <w:sz w:val="22"/>
          <w:szCs w:val="22"/>
        </w:rPr>
        <w:tab/>
      </w:r>
      <w:r w:rsidRPr="002B4067">
        <w:rPr>
          <w:rFonts w:asciiTheme="minorHAnsi" w:hAnsiTheme="minorHAnsi" w:cstheme="minorHAnsi"/>
          <w:b/>
          <w:color w:val="auto"/>
          <w:sz w:val="22"/>
          <w:szCs w:val="22"/>
          <w:u w:val="single"/>
        </w:rPr>
        <w:t>Allowable Expenses:</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33" w:name="_Toc318981398"/>
      <w:bookmarkStart w:id="34" w:name="_Toc325715925"/>
      <w:bookmarkStart w:id="35" w:name="_Toc324843621"/>
      <w:r w:rsidR="006B3F8E" w:rsidRPr="002B4067">
        <w:rPr>
          <w:rFonts w:asciiTheme="minorHAnsi" w:hAnsiTheme="minorHAnsi" w:cstheme="minorHAnsi"/>
          <w:color w:val="auto"/>
          <w:sz w:val="22"/>
          <w:szCs w:val="22"/>
        </w:rPr>
        <w:instrText>B.</w:instrText>
      </w:r>
      <w:r w:rsidR="006B3F8E"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Allowable Expenses:</w:instrText>
      </w:r>
      <w:bookmarkEnd w:id="33"/>
      <w:bookmarkEnd w:id="34"/>
      <w:bookmarkEnd w:id="35"/>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p>
    <w:p w14:paraId="2916B5A1" w14:textId="77777777" w:rsidR="00224AAD" w:rsidRPr="002B4067" w:rsidRDefault="00E45668" w:rsidP="00807349">
      <w:pPr>
        <w:tabs>
          <w:tab w:val="left" w:pos="360"/>
        </w:tabs>
        <w:spacing w:line="360" w:lineRule="auto"/>
        <w:ind w:right="548"/>
        <w:rPr>
          <w:rFonts w:asciiTheme="minorHAnsi" w:hAnsiTheme="minorHAnsi" w:cstheme="minorHAnsi"/>
          <w:color w:val="auto"/>
          <w:sz w:val="22"/>
          <w:szCs w:val="22"/>
        </w:rPr>
      </w:pPr>
      <w:hyperlink r:id="rId32" w:anchor="costs" w:history="1">
        <w:r w:rsidR="00224AAD" w:rsidRPr="002B4067">
          <w:rPr>
            <w:rStyle w:val="Hyperlink"/>
            <w:rFonts w:asciiTheme="minorHAnsi" w:hAnsiTheme="minorHAnsi" w:cstheme="minorHAnsi"/>
            <w:sz w:val="22"/>
            <w:szCs w:val="22"/>
          </w:rPr>
          <w:t>Allowable direct costs</w:t>
        </w:r>
      </w:hyperlink>
      <w:r w:rsidR="00224AAD" w:rsidRPr="002B4067">
        <w:rPr>
          <w:rFonts w:asciiTheme="minorHAnsi" w:hAnsiTheme="minorHAnsi" w:cstheme="minorHAnsi"/>
          <w:color w:val="auto"/>
          <w:sz w:val="22"/>
          <w:szCs w:val="22"/>
        </w:rPr>
        <w:t xml:space="preserve"> include the following:  </w:t>
      </w:r>
    </w:p>
    <w:p w14:paraId="6742A466" w14:textId="58AF24EF" w:rsidR="00933C55" w:rsidRPr="002B4067" w:rsidRDefault="00224AAD" w:rsidP="007B3DD1">
      <w:pPr>
        <w:numPr>
          <w:ilvl w:val="0"/>
          <w:numId w:val="3"/>
        </w:numPr>
        <w:tabs>
          <w:tab w:val="left" w:pos="360"/>
          <w:tab w:val="left" w:pos="72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bCs/>
          <w:color w:val="auto"/>
          <w:sz w:val="22"/>
          <w:szCs w:val="22"/>
        </w:rPr>
        <w:lastRenderedPageBreak/>
        <w:t>Prog</w:t>
      </w:r>
      <w:r w:rsidR="004B2340" w:rsidRPr="002B4067">
        <w:rPr>
          <w:rFonts w:asciiTheme="minorHAnsi" w:hAnsiTheme="minorHAnsi" w:cstheme="minorHAnsi"/>
          <w:b/>
          <w:bCs/>
          <w:color w:val="auto"/>
          <w:sz w:val="22"/>
          <w:szCs w:val="22"/>
        </w:rPr>
        <w:t>ram administration</w:t>
      </w:r>
      <w:r w:rsidR="004B2340" w:rsidRPr="002B4067">
        <w:rPr>
          <w:rFonts w:asciiTheme="minorHAnsi" w:hAnsiTheme="minorHAnsi" w:cstheme="minorHAnsi"/>
          <w:color w:val="auto"/>
          <w:sz w:val="22"/>
          <w:szCs w:val="22"/>
        </w:rPr>
        <w:t>, including</w:t>
      </w:r>
      <w:r w:rsidR="00936C80" w:rsidRPr="002B4067">
        <w:rPr>
          <w:rFonts w:asciiTheme="minorHAnsi" w:hAnsiTheme="minorHAnsi" w:cstheme="minorHAnsi"/>
          <w:color w:val="auto"/>
          <w:sz w:val="22"/>
          <w:szCs w:val="22"/>
        </w:rPr>
        <w:t xml:space="preserve"> as</w:t>
      </w:r>
      <w:r w:rsidR="00FB604D" w:rsidRPr="002B4067">
        <w:rPr>
          <w:rFonts w:asciiTheme="minorHAnsi" w:hAnsiTheme="minorHAnsi" w:cstheme="minorHAnsi"/>
          <w:color w:val="auto"/>
          <w:sz w:val="22"/>
          <w:szCs w:val="22"/>
        </w:rPr>
        <w:t xml:space="preserve"> appropriate</w:t>
      </w:r>
      <w:r w:rsidR="004B2340" w:rsidRPr="002B4067">
        <w:rPr>
          <w:rFonts w:asciiTheme="minorHAnsi" w:hAnsiTheme="minorHAnsi" w:cstheme="minorHAnsi"/>
          <w:color w:val="auto"/>
          <w:sz w:val="22"/>
          <w:szCs w:val="22"/>
        </w:rPr>
        <w:t>: p</w:t>
      </w:r>
      <w:r w:rsidRPr="002B4067">
        <w:rPr>
          <w:rFonts w:asciiTheme="minorHAnsi" w:hAnsiTheme="minorHAnsi" w:cstheme="minorHAnsi"/>
          <w:color w:val="auto"/>
          <w:sz w:val="22"/>
          <w:szCs w:val="22"/>
        </w:rPr>
        <w:t xml:space="preserve">rofessional and non-professional salaries, fringe benefits, staff travel, </w:t>
      </w:r>
      <w:r w:rsidR="00001EA4" w:rsidRPr="002B4067">
        <w:rPr>
          <w:rFonts w:asciiTheme="minorHAnsi" w:hAnsiTheme="minorHAnsi" w:cstheme="minorHAnsi"/>
          <w:color w:val="auto"/>
          <w:sz w:val="22"/>
          <w:szCs w:val="22"/>
        </w:rPr>
        <w:t>purchased services/</w:t>
      </w:r>
      <w:r w:rsidRPr="002B4067">
        <w:rPr>
          <w:rFonts w:asciiTheme="minorHAnsi" w:hAnsiTheme="minorHAnsi" w:cstheme="minorHAnsi"/>
          <w:color w:val="auto"/>
          <w:sz w:val="22"/>
          <w:szCs w:val="22"/>
        </w:rPr>
        <w:t>consultant services</w:t>
      </w:r>
      <w:r w:rsidR="001634CF" w:rsidRPr="002B4067">
        <w:rPr>
          <w:rFonts w:asciiTheme="minorHAnsi" w:hAnsiTheme="minorHAnsi" w:cstheme="minorHAnsi"/>
          <w:color w:val="auto"/>
          <w:sz w:val="22"/>
          <w:szCs w:val="22"/>
        </w:rPr>
        <w:t>, required membership fees, LPP regional and statewide professional development</w:t>
      </w:r>
      <w:r w:rsidR="007E3CEE"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reimbursement for “release time” for school personnel engaged in program planning and implementation</w:t>
      </w:r>
      <w:r w:rsidR="00001EA4" w:rsidRPr="002B4067">
        <w:rPr>
          <w:rFonts w:asciiTheme="minorHAnsi" w:hAnsiTheme="minorHAnsi" w:cstheme="minorHAnsi"/>
          <w:color w:val="auto"/>
          <w:sz w:val="22"/>
          <w:szCs w:val="22"/>
        </w:rPr>
        <w:t xml:space="preserve"> reported as a purchased service</w:t>
      </w:r>
      <w:r w:rsidR="002F176E" w:rsidRPr="002B4067">
        <w:rPr>
          <w:rFonts w:asciiTheme="minorHAnsi" w:hAnsiTheme="minorHAnsi" w:cstheme="minorHAnsi"/>
          <w:color w:val="auto"/>
          <w:sz w:val="22"/>
          <w:szCs w:val="22"/>
        </w:rPr>
        <w:t>.</w:t>
      </w:r>
      <w:r w:rsidR="00474EE4" w:rsidRPr="002B4067">
        <w:rPr>
          <w:rFonts w:asciiTheme="minorHAnsi" w:hAnsiTheme="minorHAnsi" w:cstheme="minorHAnsi"/>
          <w:color w:val="auto"/>
          <w:sz w:val="22"/>
          <w:szCs w:val="22"/>
        </w:rPr>
        <w:t xml:space="preserve"> </w:t>
      </w:r>
      <w:r w:rsidR="00001EA4" w:rsidRPr="002B4067">
        <w:rPr>
          <w:rFonts w:asciiTheme="minorHAnsi" w:hAnsiTheme="minorHAnsi" w:cstheme="minorHAnsi"/>
          <w:color w:val="auto"/>
          <w:sz w:val="22"/>
          <w:szCs w:val="22"/>
        </w:rPr>
        <w:t xml:space="preserve"> </w:t>
      </w:r>
    </w:p>
    <w:p w14:paraId="02A9BEC4" w14:textId="5228DAFC" w:rsidR="00933C55" w:rsidRPr="002B4067" w:rsidRDefault="00224AAD" w:rsidP="007B3DD1">
      <w:pPr>
        <w:numPr>
          <w:ilvl w:val="0"/>
          <w:numId w:val="3"/>
        </w:numPr>
        <w:tabs>
          <w:tab w:val="left" w:pos="360"/>
          <w:tab w:val="left" w:pos="72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bCs/>
          <w:color w:val="auto"/>
          <w:sz w:val="22"/>
          <w:szCs w:val="22"/>
        </w:rPr>
        <w:t>Program activities</w:t>
      </w:r>
      <w:r w:rsidR="00936C80" w:rsidRPr="002B4067">
        <w:rPr>
          <w:rFonts w:asciiTheme="minorHAnsi" w:hAnsiTheme="minorHAnsi" w:cstheme="minorHAnsi"/>
          <w:color w:val="auto"/>
          <w:sz w:val="22"/>
          <w:szCs w:val="22"/>
        </w:rPr>
        <w:t xml:space="preserve">, including as allowable: participant </w:t>
      </w:r>
      <w:r w:rsidRPr="002B4067">
        <w:rPr>
          <w:rFonts w:asciiTheme="minorHAnsi" w:hAnsiTheme="minorHAnsi" w:cstheme="minorHAnsi"/>
          <w:color w:val="auto"/>
          <w:sz w:val="22"/>
          <w:szCs w:val="22"/>
        </w:rPr>
        <w:t xml:space="preserve">field trips, LPP student conference expenses, program achievement/awards, </w:t>
      </w:r>
      <w:r w:rsidR="001634CF" w:rsidRPr="002B4067">
        <w:rPr>
          <w:rFonts w:asciiTheme="minorHAnsi" w:hAnsiTheme="minorHAnsi" w:cstheme="minorHAnsi"/>
          <w:color w:val="auto"/>
          <w:sz w:val="22"/>
          <w:szCs w:val="22"/>
        </w:rPr>
        <w:t xml:space="preserve">project brochures/materials and promotional activities, </w:t>
      </w:r>
      <w:r w:rsidRPr="002B4067">
        <w:rPr>
          <w:rFonts w:asciiTheme="minorHAnsi" w:hAnsiTheme="minorHAnsi" w:cstheme="minorHAnsi"/>
          <w:color w:val="auto"/>
          <w:sz w:val="22"/>
          <w:szCs w:val="22"/>
        </w:rPr>
        <w:t>activities</w:t>
      </w:r>
      <w:r w:rsidR="00936C80" w:rsidRPr="002B4067">
        <w:rPr>
          <w:rFonts w:asciiTheme="minorHAnsi" w:hAnsiTheme="minorHAnsi" w:cstheme="minorHAnsi"/>
          <w:color w:val="auto"/>
          <w:sz w:val="22"/>
          <w:szCs w:val="22"/>
        </w:rPr>
        <w:t xml:space="preserve"> fees for participants</w:t>
      </w:r>
      <w:r w:rsidRPr="002B4067">
        <w:rPr>
          <w:rFonts w:asciiTheme="minorHAnsi" w:hAnsiTheme="minorHAnsi" w:cstheme="minorHAnsi"/>
          <w:color w:val="auto"/>
          <w:sz w:val="22"/>
          <w:szCs w:val="22"/>
        </w:rPr>
        <w:t>, standardized tests/instruction fees</w:t>
      </w:r>
      <w:r w:rsidR="00936C80" w:rsidRPr="002B4067">
        <w:rPr>
          <w:rFonts w:asciiTheme="minorHAnsi" w:hAnsiTheme="minorHAnsi" w:cstheme="minorHAnsi"/>
          <w:color w:val="auto"/>
          <w:sz w:val="22"/>
          <w:szCs w:val="22"/>
        </w:rPr>
        <w:t xml:space="preserve"> for participants</w:t>
      </w:r>
      <w:r w:rsidRPr="002B4067">
        <w:rPr>
          <w:rFonts w:asciiTheme="minorHAnsi" w:hAnsiTheme="minorHAnsi" w:cstheme="minorHAnsi"/>
          <w:color w:val="auto"/>
          <w:sz w:val="22"/>
          <w:szCs w:val="22"/>
        </w:rPr>
        <w:t xml:space="preserve">, </w:t>
      </w:r>
      <w:r w:rsidR="001634CF" w:rsidRPr="002B4067">
        <w:rPr>
          <w:rFonts w:asciiTheme="minorHAnsi" w:hAnsiTheme="minorHAnsi" w:cstheme="minorHAnsi"/>
          <w:color w:val="auto"/>
          <w:sz w:val="22"/>
          <w:szCs w:val="22"/>
        </w:rPr>
        <w:t>e</w:t>
      </w:r>
      <w:r w:rsidRPr="002B4067">
        <w:rPr>
          <w:rFonts w:asciiTheme="minorHAnsi" w:hAnsiTheme="minorHAnsi" w:cstheme="minorHAnsi"/>
          <w:color w:val="auto"/>
          <w:sz w:val="22"/>
          <w:szCs w:val="22"/>
        </w:rPr>
        <w:t>xpenses related to program attendance such as participant transportation</w:t>
      </w:r>
      <w:r w:rsidR="001634CF" w:rsidRPr="002B4067">
        <w:rPr>
          <w:rFonts w:asciiTheme="minorHAnsi" w:hAnsiTheme="minorHAnsi" w:cstheme="minorHAnsi"/>
          <w:color w:val="auto"/>
          <w:sz w:val="22"/>
          <w:szCs w:val="22"/>
        </w:rPr>
        <w:t>, and evaluation materials and activities</w:t>
      </w:r>
      <w:r w:rsidRPr="002B4067">
        <w:rPr>
          <w:rFonts w:asciiTheme="minorHAnsi" w:hAnsiTheme="minorHAnsi" w:cstheme="minorHAnsi"/>
          <w:color w:val="auto"/>
          <w:sz w:val="22"/>
          <w:szCs w:val="22"/>
        </w:rPr>
        <w:t>.</w:t>
      </w:r>
      <w:r w:rsidR="00933C55" w:rsidRPr="002B4067">
        <w:rPr>
          <w:rFonts w:asciiTheme="minorHAnsi" w:hAnsiTheme="minorHAnsi" w:cstheme="minorHAnsi"/>
          <w:color w:val="auto"/>
          <w:sz w:val="22"/>
          <w:szCs w:val="22"/>
        </w:rPr>
        <w:t xml:space="preserve">  </w:t>
      </w:r>
      <w:r w:rsidR="00933C55" w:rsidRPr="002B4067">
        <w:rPr>
          <w:rFonts w:asciiTheme="minorHAnsi" w:hAnsiTheme="minorHAnsi" w:cstheme="minorHAnsi"/>
          <w:bCs/>
          <w:color w:val="auto"/>
          <w:sz w:val="22"/>
          <w:szCs w:val="22"/>
        </w:rPr>
        <w:t xml:space="preserve">Out of state travel requires prior approval by </w:t>
      </w:r>
      <w:r w:rsidR="00933C55" w:rsidRPr="002B4067">
        <w:rPr>
          <w:rFonts w:asciiTheme="minorHAnsi" w:hAnsiTheme="minorHAnsi" w:cstheme="minorHAnsi"/>
          <w:bCs/>
          <w:color w:val="auto"/>
          <w:sz w:val="22"/>
          <w:szCs w:val="22"/>
          <w:lang w:val="en"/>
        </w:rPr>
        <w:t>SED</w:t>
      </w:r>
      <w:r w:rsidR="00933C55" w:rsidRPr="002B4067">
        <w:rPr>
          <w:rFonts w:asciiTheme="minorHAnsi" w:hAnsiTheme="minorHAnsi" w:cstheme="minorHAnsi"/>
          <w:bCs/>
          <w:color w:val="auto"/>
          <w:sz w:val="22"/>
          <w:szCs w:val="22"/>
        </w:rPr>
        <w:t>.</w:t>
      </w:r>
    </w:p>
    <w:p w14:paraId="45081349" w14:textId="77777777" w:rsidR="003B3903" w:rsidRPr="002B4067" w:rsidRDefault="00224AAD" w:rsidP="007B3DD1">
      <w:pPr>
        <w:numPr>
          <w:ilvl w:val="0"/>
          <w:numId w:val="3"/>
        </w:numPr>
        <w:tabs>
          <w:tab w:val="left" w:pos="360"/>
          <w:tab w:val="left"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Student classroom supplies</w:t>
      </w:r>
      <w:r w:rsidRPr="002B4067">
        <w:rPr>
          <w:rFonts w:asciiTheme="minorHAnsi" w:hAnsiTheme="minorHAnsi" w:cstheme="minorHAnsi"/>
          <w:color w:val="auto"/>
          <w:sz w:val="22"/>
          <w:szCs w:val="22"/>
        </w:rPr>
        <w:t xml:space="preserve">, </w:t>
      </w:r>
      <w:r w:rsidR="001634CF" w:rsidRPr="002B4067">
        <w:rPr>
          <w:rFonts w:asciiTheme="minorHAnsi" w:hAnsiTheme="minorHAnsi" w:cstheme="minorHAnsi"/>
          <w:color w:val="auto"/>
          <w:sz w:val="22"/>
          <w:szCs w:val="22"/>
        </w:rPr>
        <w:t>needed for direct academic remediation and s</w:t>
      </w:r>
      <w:r w:rsidR="003C7EEE" w:rsidRPr="002B4067">
        <w:rPr>
          <w:rFonts w:asciiTheme="minorHAnsi" w:hAnsiTheme="minorHAnsi" w:cstheme="minorHAnsi"/>
          <w:color w:val="auto"/>
          <w:sz w:val="22"/>
          <w:szCs w:val="22"/>
        </w:rPr>
        <w:t>kill development</w:t>
      </w:r>
      <w:r w:rsidR="001634CF" w:rsidRPr="002B4067">
        <w:rPr>
          <w:rFonts w:asciiTheme="minorHAnsi" w:hAnsiTheme="minorHAnsi" w:cstheme="minorHAnsi"/>
          <w:color w:val="auto"/>
          <w:sz w:val="22"/>
          <w:szCs w:val="22"/>
        </w:rPr>
        <w:t>.</w:t>
      </w:r>
    </w:p>
    <w:p w14:paraId="61D8A632" w14:textId="77777777" w:rsidR="00C011BB" w:rsidRPr="002B4067" w:rsidRDefault="00C011BB" w:rsidP="007B3DD1">
      <w:pPr>
        <w:pStyle w:val="NormalWeb"/>
        <w:numPr>
          <w:ilvl w:val="0"/>
          <w:numId w:val="3"/>
        </w:numPr>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b/>
          <w:bCs/>
          <w:sz w:val="22"/>
          <w:szCs w:val="22"/>
          <w:lang w:val="en"/>
        </w:rPr>
        <w:t>Participation in a statewide evaluation program</w:t>
      </w:r>
      <w:r w:rsidRPr="002B4067">
        <w:rPr>
          <w:rFonts w:asciiTheme="minorHAnsi" w:hAnsiTheme="minorHAnsi" w:cstheme="minorHAnsi"/>
          <w:sz w:val="22"/>
          <w:szCs w:val="22"/>
          <w:lang w:val="en"/>
        </w:rPr>
        <w:t xml:space="preserve">. </w:t>
      </w:r>
      <w:proofErr w:type="gramStart"/>
      <w:r w:rsidRPr="002B4067">
        <w:rPr>
          <w:rFonts w:asciiTheme="minorHAnsi" w:hAnsiTheme="minorHAnsi" w:cstheme="minorHAnsi"/>
          <w:sz w:val="22"/>
          <w:szCs w:val="22"/>
          <w:lang w:val="en"/>
        </w:rPr>
        <w:t>For the purpose of</w:t>
      </w:r>
      <w:proofErr w:type="gramEnd"/>
      <w:r w:rsidRPr="002B4067">
        <w:rPr>
          <w:rFonts w:asciiTheme="minorHAnsi" w:hAnsiTheme="minorHAnsi" w:cstheme="minorHAnsi"/>
          <w:sz w:val="22"/>
          <w:szCs w:val="22"/>
          <w:lang w:val="en"/>
        </w:rPr>
        <w:t xml:space="preserve"> this </w:t>
      </w:r>
      <w:r w:rsidR="00C021AE" w:rsidRPr="002B4067">
        <w:rPr>
          <w:rFonts w:asciiTheme="minorHAnsi" w:hAnsiTheme="minorHAnsi" w:cstheme="minorHAnsi"/>
          <w:sz w:val="22"/>
          <w:szCs w:val="22"/>
          <w:lang w:val="en"/>
        </w:rPr>
        <w:t>RFP</w:t>
      </w:r>
      <w:r w:rsidRPr="002B4067">
        <w:rPr>
          <w:rFonts w:asciiTheme="minorHAnsi" w:hAnsiTheme="minorHAnsi" w:cstheme="minorHAnsi"/>
          <w:sz w:val="22"/>
          <w:szCs w:val="22"/>
          <w:lang w:val="en"/>
        </w:rPr>
        <w:t>, the required independent evaluator is a vendor (purchased services), NOT a partner.</w:t>
      </w:r>
      <w:r w:rsidR="00001EA4" w:rsidRPr="002B4067">
        <w:rPr>
          <w:rFonts w:asciiTheme="minorHAnsi" w:hAnsiTheme="minorHAnsi" w:cstheme="minorHAnsi"/>
          <w:sz w:val="22"/>
          <w:szCs w:val="22"/>
          <w:lang w:val="en"/>
        </w:rPr>
        <w:t xml:space="preserve">  </w:t>
      </w:r>
    </w:p>
    <w:p w14:paraId="4F6CB25E" w14:textId="77777777" w:rsidR="00FB2186" w:rsidRPr="002B4067" w:rsidRDefault="00224AAD" w:rsidP="007B3DD1">
      <w:pPr>
        <w:numPr>
          <w:ilvl w:val="0"/>
          <w:numId w:val="3"/>
        </w:numPr>
        <w:tabs>
          <w:tab w:val="left" w:pos="360"/>
          <w:tab w:val="left"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Administrative and instructional supplies, materials, and equipment</w:t>
      </w:r>
      <w:r w:rsidR="005109B4" w:rsidRPr="002B4067">
        <w:rPr>
          <w:rFonts w:asciiTheme="minorHAnsi" w:hAnsiTheme="minorHAnsi" w:cstheme="minorHAnsi"/>
          <w:b/>
          <w:bCs/>
          <w:color w:val="auto"/>
          <w:sz w:val="22"/>
          <w:szCs w:val="22"/>
        </w:rPr>
        <w:t xml:space="preserve"> and durable goods</w:t>
      </w:r>
      <w:r w:rsidR="001634CF"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including instructional or administrative computer software and computers, lab equipment, etc.</w:t>
      </w:r>
      <w:r w:rsidR="001634CF" w:rsidRPr="002B4067">
        <w:rPr>
          <w:rFonts w:asciiTheme="minorHAnsi" w:hAnsiTheme="minorHAnsi" w:cstheme="minorHAnsi"/>
          <w:color w:val="auto"/>
          <w:sz w:val="22"/>
          <w:szCs w:val="22"/>
        </w:rPr>
        <w:t xml:space="preserve">, </w:t>
      </w:r>
      <w:r w:rsidR="00FB2186" w:rsidRPr="002B4067">
        <w:rPr>
          <w:rFonts w:asciiTheme="minorHAnsi" w:hAnsiTheme="minorHAnsi" w:cstheme="minorHAnsi"/>
          <w:color w:val="auto"/>
          <w:sz w:val="22"/>
          <w:szCs w:val="22"/>
        </w:rPr>
        <w:t>which are used principally in the operation</w:t>
      </w:r>
      <w:r w:rsidR="009B2B9E" w:rsidRPr="002B4067">
        <w:rPr>
          <w:rFonts w:asciiTheme="minorHAnsi" w:hAnsiTheme="minorHAnsi" w:cstheme="minorHAnsi"/>
          <w:color w:val="auto"/>
          <w:sz w:val="22"/>
          <w:szCs w:val="22"/>
        </w:rPr>
        <w:t xml:space="preserve"> and administration</w:t>
      </w:r>
      <w:r w:rsidR="00FB2186" w:rsidRPr="002B4067">
        <w:rPr>
          <w:rFonts w:asciiTheme="minorHAnsi" w:hAnsiTheme="minorHAnsi" w:cstheme="minorHAnsi"/>
          <w:color w:val="auto"/>
          <w:sz w:val="22"/>
          <w:szCs w:val="22"/>
        </w:rPr>
        <w:t xml:space="preserve"> of the LPP project.</w:t>
      </w:r>
    </w:p>
    <w:p w14:paraId="180390B3" w14:textId="77777777" w:rsidR="001634CF" w:rsidRPr="002B4067" w:rsidRDefault="00224AAD" w:rsidP="007B3DD1">
      <w:pPr>
        <w:numPr>
          <w:ilvl w:val="1"/>
          <w:numId w:val="3"/>
        </w:numPr>
        <w:tabs>
          <w:tab w:val="left" w:pos="360"/>
          <w:tab w:val="left"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When equipment</w:t>
      </w:r>
      <w:r w:rsidR="005109B4" w:rsidRPr="002B4067">
        <w:rPr>
          <w:rFonts w:asciiTheme="minorHAnsi" w:hAnsiTheme="minorHAnsi" w:cstheme="minorHAnsi"/>
          <w:color w:val="auto"/>
          <w:sz w:val="22"/>
          <w:szCs w:val="22"/>
        </w:rPr>
        <w:t xml:space="preserve"> or durable goods are</w:t>
      </w:r>
      <w:r w:rsidRPr="002B4067">
        <w:rPr>
          <w:rFonts w:asciiTheme="minorHAnsi" w:hAnsiTheme="minorHAnsi" w:cstheme="minorHAnsi"/>
          <w:color w:val="auto"/>
          <w:sz w:val="22"/>
          <w:szCs w:val="22"/>
        </w:rPr>
        <w:t xml:space="preserve"> purchased with LPP funds, it is the responsibility of the institution to ensure that the LPP Durable Goods Inventory Form</w:t>
      </w:r>
      <w:r w:rsidR="00FB2186" w:rsidRPr="002B4067">
        <w:rPr>
          <w:rFonts w:asciiTheme="minorHAnsi" w:hAnsiTheme="minorHAnsi" w:cstheme="minorHAnsi"/>
          <w:color w:val="auto"/>
          <w:sz w:val="22"/>
          <w:szCs w:val="22"/>
        </w:rPr>
        <w:t>, found in Appendix 3,</w:t>
      </w:r>
      <w:r w:rsidRPr="002B4067">
        <w:rPr>
          <w:rFonts w:asciiTheme="minorHAnsi" w:hAnsiTheme="minorHAnsi" w:cstheme="minorHAnsi"/>
          <w:color w:val="auto"/>
          <w:sz w:val="22"/>
          <w:szCs w:val="22"/>
        </w:rPr>
        <w:t xml:space="preserve"> is completed and that a copy is submitted to </w:t>
      </w:r>
      <w:r w:rsidR="001634CF" w:rsidRPr="002B4067">
        <w:rPr>
          <w:rFonts w:asciiTheme="minorHAnsi" w:hAnsiTheme="minorHAnsi" w:cstheme="minorHAnsi"/>
          <w:color w:val="auto"/>
          <w:sz w:val="22"/>
          <w:szCs w:val="22"/>
        </w:rPr>
        <w:t>NYSED</w:t>
      </w:r>
      <w:r w:rsidRPr="002B4067">
        <w:rPr>
          <w:rFonts w:asciiTheme="minorHAnsi" w:hAnsiTheme="minorHAnsi" w:cstheme="minorHAnsi"/>
          <w:color w:val="auto"/>
          <w:sz w:val="22"/>
          <w:szCs w:val="22"/>
        </w:rPr>
        <w:t xml:space="preserve">. </w:t>
      </w:r>
    </w:p>
    <w:p w14:paraId="5BD2E09E" w14:textId="3EBC125F" w:rsidR="00224AAD" w:rsidRPr="002B4067" w:rsidRDefault="00224AAD" w:rsidP="007B3DD1">
      <w:pPr>
        <w:numPr>
          <w:ilvl w:val="1"/>
          <w:numId w:val="3"/>
        </w:numPr>
        <w:tabs>
          <w:tab w:val="left" w:pos="360"/>
          <w:tab w:val="left"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If a program closes, any equipment</w:t>
      </w:r>
      <w:r w:rsidR="005109B4" w:rsidRPr="002B4067">
        <w:rPr>
          <w:rFonts w:asciiTheme="minorHAnsi" w:hAnsiTheme="minorHAnsi" w:cstheme="minorHAnsi"/>
          <w:color w:val="auto"/>
          <w:sz w:val="22"/>
          <w:szCs w:val="22"/>
        </w:rPr>
        <w:t xml:space="preserve"> or durable goods</w:t>
      </w:r>
      <w:r w:rsidRPr="002B4067">
        <w:rPr>
          <w:rFonts w:asciiTheme="minorHAnsi" w:hAnsiTheme="minorHAnsi" w:cstheme="minorHAnsi"/>
          <w:color w:val="auto"/>
          <w:sz w:val="22"/>
          <w:szCs w:val="22"/>
        </w:rPr>
        <w:t xml:space="preserve"> purchased with LPP-</w:t>
      </w:r>
      <w:r w:rsidR="005109B4" w:rsidRPr="002B4067">
        <w:rPr>
          <w:rFonts w:asciiTheme="minorHAnsi" w:hAnsiTheme="minorHAnsi" w:cstheme="minorHAnsi"/>
          <w:color w:val="auto"/>
          <w:sz w:val="22"/>
          <w:szCs w:val="22"/>
        </w:rPr>
        <w:t>NY</w:t>
      </w:r>
      <w:r w:rsidRPr="002B4067">
        <w:rPr>
          <w:rFonts w:asciiTheme="minorHAnsi" w:hAnsiTheme="minorHAnsi" w:cstheme="minorHAnsi"/>
          <w:color w:val="auto"/>
          <w:sz w:val="22"/>
          <w:szCs w:val="22"/>
        </w:rPr>
        <w:t>SED funds must be released for transfer to another LPP program so that equipment</w:t>
      </w:r>
      <w:r w:rsidR="005109B4" w:rsidRPr="002B4067">
        <w:rPr>
          <w:rFonts w:asciiTheme="minorHAnsi" w:hAnsiTheme="minorHAnsi" w:cstheme="minorHAnsi"/>
          <w:color w:val="auto"/>
          <w:sz w:val="22"/>
          <w:szCs w:val="22"/>
        </w:rPr>
        <w:t xml:space="preserve"> or durable goods </w:t>
      </w:r>
      <w:r w:rsidRPr="002B4067">
        <w:rPr>
          <w:rFonts w:asciiTheme="minorHAnsi" w:hAnsiTheme="minorHAnsi" w:cstheme="minorHAnsi"/>
          <w:color w:val="auto"/>
          <w:sz w:val="22"/>
          <w:szCs w:val="22"/>
        </w:rPr>
        <w:t xml:space="preserve">continue to support LPP students.  </w:t>
      </w:r>
      <w:r w:rsidR="00FB2186" w:rsidRPr="002B4067">
        <w:rPr>
          <w:rFonts w:asciiTheme="minorHAnsi" w:hAnsiTheme="minorHAnsi" w:cstheme="minorHAnsi"/>
          <w:color w:val="auto"/>
          <w:sz w:val="22"/>
          <w:szCs w:val="22"/>
        </w:rPr>
        <w:t>NY</w:t>
      </w:r>
      <w:r w:rsidRPr="002B4067">
        <w:rPr>
          <w:rFonts w:asciiTheme="minorHAnsi" w:hAnsiTheme="minorHAnsi" w:cstheme="minorHAnsi"/>
          <w:color w:val="auto"/>
          <w:sz w:val="22"/>
          <w:szCs w:val="22"/>
        </w:rPr>
        <w:t xml:space="preserve">SED staff will assist in </w:t>
      </w:r>
      <w:r w:rsidR="007655A9" w:rsidRPr="002B4067">
        <w:rPr>
          <w:rFonts w:asciiTheme="minorHAnsi" w:hAnsiTheme="minorHAnsi" w:cstheme="minorHAnsi"/>
          <w:color w:val="auto"/>
          <w:sz w:val="22"/>
          <w:szCs w:val="22"/>
        </w:rPr>
        <w:t xml:space="preserve">coordinating </w:t>
      </w:r>
      <w:r w:rsidRPr="002B4067">
        <w:rPr>
          <w:rFonts w:asciiTheme="minorHAnsi" w:hAnsiTheme="minorHAnsi" w:cstheme="minorHAnsi"/>
          <w:color w:val="auto"/>
          <w:sz w:val="22"/>
          <w:szCs w:val="22"/>
        </w:rPr>
        <w:t xml:space="preserve">the </w:t>
      </w:r>
      <w:r w:rsidR="00FB2186" w:rsidRPr="002B4067">
        <w:rPr>
          <w:rFonts w:asciiTheme="minorHAnsi" w:hAnsiTheme="minorHAnsi" w:cstheme="minorHAnsi"/>
          <w:color w:val="auto"/>
          <w:sz w:val="22"/>
          <w:szCs w:val="22"/>
        </w:rPr>
        <w:t xml:space="preserve">accountability and </w:t>
      </w:r>
      <w:r w:rsidRPr="002B4067">
        <w:rPr>
          <w:rFonts w:asciiTheme="minorHAnsi" w:hAnsiTheme="minorHAnsi" w:cstheme="minorHAnsi"/>
          <w:color w:val="auto"/>
          <w:sz w:val="22"/>
          <w:szCs w:val="22"/>
        </w:rPr>
        <w:t>transfer of such equipment</w:t>
      </w:r>
      <w:r w:rsidR="005109B4" w:rsidRPr="002B4067">
        <w:rPr>
          <w:rFonts w:asciiTheme="minorHAnsi" w:hAnsiTheme="minorHAnsi" w:cstheme="minorHAnsi"/>
          <w:color w:val="auto"/>
          <w:sz w:val="22"/>
          <w:szCs w:val="22"/>
        </w:rPr>
        <w:t xml:space="preserve"> or durable goods</w:t>
      </w:r>
      <w:r w:rsidRPr="002B4067">
        <w:rPr>
          <w:rFonts w:asciiTheme="minorHAnsi" w:hAnsiTheme="minorHAnsi" w:cstheme="minorHAnsi"/>
          <w:color w:val="auto"/>
          <w:sz w:val="22"/>
          <w:szCs w:val="22"/>
        </w:rPr>
        <w:t>.</w:t>
      </w:r>
    </w:p>
    <w:p w14:paraId="501990D7" w14:textId="068ADD17" w:rsidR="00B70650" w:rsidRPr="002B4067" w:rsidRDefault="00B70650" w:rsidP="002A258F">
      <w:pPr>
        <w:tabs>
          <w:tab w:val="left" w:pos="360"/>
        </w:tabs>
        <w:spacing w:line="360" w:lineRule="auto"/>
        <w:ind w:left="1440" w:right="548"/>
        <w:rPr>
          <w:rFonts w:asciiTheme="minorHAnsi" w:hAnsiTheme="minorHAnsi" w:cstheme="minorHAnsi"/>
          <w:color w:val="auto"/>
          <w:sz w:val="22"/>
          <w:szCs w:val="22"/>
        </w:rPr>
      </w:pPr>
    </w:p>
    <w:p w14:paraId="18506A30" w14:textId="77777777" w:rsidR="00C36477" w:rsidRPr="002B4067" w:rsidRDefault="00C36477" w:rsidP="002A258F">
      <w:pPr>
        <w:tabs>
          <w:tab w:val="left" w:pos="360"/>
        </w:tabs>
        <w:spacing w:line="360" w:lineRule="auto"/>
        <w:ind w:left="1440" w:right="548"/>
        <w:rPr>
          <w:rFonts w:asciiTheme="minorHAnsi" w:hAnsiTheme="minorHAnsi" w:cstheme="minorHAnsi"/>
          <w:color w:val="auto"/>
          <w:sz w:val="22"/>
          <w:szCs w:val="22"/>
        </w:rPr>
      </w:pPr>
    </w:p>
    <w:p w14:paraId="43FFF314" w14:textId="77777777" w:rsidR="006B7BC6" w:rsidRPr="002B4067" w:rsidRDefault="001C61E3" w:rsidP="00582C77">
      <w:pPr>
        <w:tabs>
          <w:tab w:val="left" w:pos="360"/>
          <w:tab w:val="left" w:pos="72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 xml:space="preserve">C. </w:t>
      </w:r>
      <w:r w:rsidR="00224AAD" w:rsidRPr="002B4067">
        <w:rPr>
          <w:rFonts w:asciiTheme="minorHAnsi" w:hAnsiTheme="minorHAnsi" w:cstheme="minorHAnsi"/>
          <w:b/>
          <w:color w:val="auto"/>
          <w:sz w:val="22"/>
          <w:szCs w:val="22"/>
          <w:u w:val="single"/>
        </w:rPr>
        <w:t>Indirect Expenses:</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36" w:name="_Toc318981399"/>
      <w:bookmarkStart w:id="37" w:name="_Toc325715926"/>
      <w:bookmarkStart w:id="38" w:name="_Toc324843622"/>
      <w:r w:rsidR="006B3F8E" w:rsidRPr="002B4067">
        <w:rPr>
          <w:rFonts w:asciiTheme="minorHAnsi" w:hAnsiTheme="minorHAnsi" w:cstheme="minorHAnsi"/>
          <w:color w:val="auto"/>
          <w:sz w:val="22"/>
          <w:szCs w:val="22"/>
        </w:rPr>
        <w:instrText>C.</w:instrText>
      </w:r>
      <w:r w:rsidR="00246CCC"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Indirect Expenses:</w:instrText>
      </w:r>
      <w:bookmarkEnd w:id="36"/>
      <w:bookmarkEnd w:id="37"/>
      <w:bookmarkEnd w:id="38"/>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p>
    <w:p w14:paraId="4D1D0C66" w14:textId="0FAD813C" w:rsidR="00224AAD" w:rsidRPr="002B4067" w:rsidRDefault="000048C6" w:rsidP="006B7BC6">
      <w:pPr>
        <w:tabs>
          <w:tab w:val="left" w:pos="360"/>
          <w:tab w:val="left" w:pos="144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For eligible IHEs, f</w:t>
      </w:r>
      <w:r w:rsidR="00224AAD" w:rsidRPr="002B4067">
        <w:rPr>
          <w:rFonts w:asciiTheme="minorHAnsi" w:hAnsiTheme="minorHAnsi" w:cstheme="minorHAnsi"/>
          <w:color w:val="auto"/>
          <w:sz w:val="22"/>
          <w:szCs w:val="22"/>
        </w:rPr>
        <w:t xml:space="preserve">unds for indirect expenses provided by the LPP award may not exceed eight percent (8%) of total LPP grant contract expenditures.  Indirect costs </w:t>
      </w:r>
      <w:r w:rsidR="00224AAD" w:rsidRPr="002B4067">
        <w:rPr>
          <w:rFonts w:asciiTheme="minorHAnsi" w:hAnsiTheme="minorHAnsi" w:cstheme="minorHAnsi"/>
          <w:color w:val="auto"/>
          <w:sz w:val="22"/>
          <w:szCs w:val="22"/>
          <w:u w:val="single"/>
        </w:rPr>
        <w:t>cannot be charged</w:t>
      </w:r>
      <w:r w:rsidR="00224AAD" w:rsidRPr="002B4067">
        <w:rPr>
          <w:rFonts w:asciiTheme="minorHAnsi" w:hAnsiTheme="minorHAnsi" w:cstheme="minorHAnsi"/>
          <w:color w:val="auto"/>
          <w:sz w:val="22"/>
          <w:szCs w:val="22"/>
        </w:rPr>
        <w:t xml:space="preserve"> on the following items:</w:t>
      </w:r>
    </w:p>
    <w:p w14:paraId="6E717F7E"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rPr>
      </w:pPr>
    </w:p>
    <w:p w14:paraId="1334E7D5" w14:textId="77777777" w:rsidR="00224AAD" w:rsidRPr="002B4067" w:rsidRDefault="00224AAD" w:rsidP="007B3DD1">
      <w:pPr>
        <w:numPr>
          <w:ilvl w:val="0"/>
          <w:numId w:val="30"/>
        </w:numPr>
        <w:spacing w:line="360" w:lineRule="auto"/>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Equipment purchases</w:t>
      </w:r>
    </w:p>
    <w:p w14:paraId="6FAE8EF2" w14:textId="77777777" w:rsidR="00224AAD" w:rsidRPr="002B4067" w:rsidRDefault="00224AAD" w:rsidP="007B3DD1">
      <w:pPr>
        <w:numPr>
          <w:ilvl w:val="0"/>
          <w:numId w:val="30"/>
        </w:numPr>
        <w:spacing w:line="360" w:lineRule="auto"/>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Stipends/honoraria</w:t>
      </w:r>
    </w:p>
    <w:p w14:paraId="16AEDF70" w14:textId="77777777" w:rsidR="00224AAD" w:rsidRPr="002B4067" w:rsidRDefault="00224AAD" w:rsidP="007B3DD1">
      <w:pPr>
        <w:numPr>
          <w:ilvl w:val="0"/>
          <w:numId w:val="30"/>
        </w:numPr>
        <w:spacing w:line="360" w:lineRule="auto"/>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Tuition</w:t>
      </w:r>
    </w:p>
    <w:p w14:paraId="4DBE998A" w14:textId="77777777" w:rsidR="00DC198E" w:rsidRPr="002B4067" w:rsidRDefault="00224AAD" w:rsidP="007B3DD1">
      <w:pPr>
        <w:numPr>
          <w:ilvl w:val="0"/>
          <w:numId w:val="30"/>
        </w:numPr>
        <w:spacing w:line="360" w:lineRule="auto"/>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The amount exceeding $25,000.00 of each subcontract</w:t>
      </w:r>
    </w:p>
    <w:p w14:paraId="24151269" w14:textId="77777777" w:rsidR="00DC198E" w:rsidRPr="002B4067" w:rsidRDefault="00DC198E" w:rsidP="00DC198E">
      <w:pPr>
        <w:tabs>
          <w:tab w:val="left" w:pos="1440"/>
        </w:tabs>
        <w:spacing w:line="360" w:lineRule="auto"/>
        <w:ind w:right="548"/>
        <w:rPr>
          <w:rFonts w:asciiTheme="minorHAnsi" w:hAnsiTheme="minorHAnsi" w:cstheme="minorHAnsi"/>
          <w:color w:val="auto"/>
          <w:sz w:val="22"/>
          <w:szCs w:val="22"/>
        </w:rPr>
      </w:pPr>
    </w:p>
    <w:p w14:paraId="5770005D" w14:textId="77777777" w:rsidR="00DC198E" w:rsidRPr="002B4067" w:rsidRDefault="00DC198E" w:rsidP="00DC198E">
      <w:pPr>
        <w:tabs>
          <w:tab w:val="left" w:pos="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Costs</w:t>
      </w:r>
      <w:r w:rsidR="002B7CD4"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w:t>
      </w:r>
      <w:r w:rsidR="00474EE4" w:rsidRPr="002B4067">
        <w:rPr>
          <w:rFonts w:asciiTheme="minorHAnsi" w:hAnsiTheme="minorHAnsi" w:cstheme="minorHAnsi"/>
          <w:color w:val="auto"/>
          <w:sz w:val="22"/>
          <w:szCs w:val="22"/>
        </w:rPr>
        <w:t>In you</w:t>
      </w:r>
      <w:r w:rsidR="00B474DE" w:rsidRPr="002B4067">
        <w:rPr>
          <w:rFonts w:asciiTheme="minorHAnsi" w:hAnsiTheme="minorHAnsi" w:cstheme="minorHAnsi"/>
          <w:color w:val="auto"/>
          <w:sz w:val="22"/>
          <w:szCs w:val="22"/>
        </w:rPr>
        <w:t>r</w:t>
      </w:r>
      <w:r w:rsidR="00474EE4" w:rsidRPr="002B4067">
        <w:rPr>
          <w:rFonts w:asciiTheme="minorHAnsi" w:hAnsiTheme="minorHAnsi" w:cstheme="minorHAnsi"/>
          <w:color w:val="auto"/>
          <w:sz w:val="22"/>
          <w:szCs w:val="22"/>
        </w:rPr>
        <w:t xml:space="preserve"> application it is helpful if </w:t>
      </w:r>
      <w:proofErr w:type="gramStart"/>
      <w:r w:rsidR="00474EE4" w:rsidRPr="002B4067">
        <w:rPr>
          <w:rFonts w:asciiTheme="minorHAnsi" w:hAnsiTheme="minorHAnsi" w:cstheme="minorHAnsi"/>
          <w:color w:val="auto"/>
          <w:sz w:val="22"/>
          <w:szCs w:val="22"/>
        </w:rPr>
        <w:t>you</w:t>
      </w:r>
      <w:proofErr w:type="gramEnd"/>
      <w:r w:rsidR="00474EE4" w:rsidRPr="002B4067">
        <w:rPr>
          <w:rFonts w:asciiTheme="minorHAnsi" w:hAnsiTheme="minorHAnsi" w:cstheme="minorHAnsi"/>
          <w:color w:val="auto"/>
          <w:sz w:val="22"/>
          <w:szCs w:val="22"/>
        </w:rPr>
        <w:t xml:space="preserve"> </w:t>
      </w:r>
      <w:r w:rsidRPr="002B4067">
        <w:rPr>
          <w:rFonts w:asciiTheme="minorHAnsi" w:hAnsiTheme="minorHAnsi" w:cstheme="minorHAnsi"/>
          <w:b/>
          <w:color w:val="auto"/>
          <w:sz w:val="22"/>
          <w:szCs w:val="22"/>
        </w:rPr>
        <w:t>BOLD</w:t>
      </w:r>
      <w:r w:rsidRPr="002B4067">
        <w:rPr>
          <w:rFonts w:asciiTheme="minorHAnsi" w:hAnsiTheme="minorHAnsi" w:cstheme="minorHAnsi"/>
          <w:color w:val="auto"/>
          <w:sz w:val="22"/>
          <w:szCs w:val="22"/>
        </w:rPr>
        <w:t xml:space="preserve"> </w:t>
      </w:r>
      <w:r w:rsidRPr="002B4067">
        <w:rPr>
          <w:rFonts w:asciiTheme="minorHAnsi" w:hAnsiTheme="minorHAnsi" w:cstheme="minorHAnsi"/>
          <w:b/>
          <w:color w:val="auto"/>
          <w:sz w:val="22"/>
          <w:szCs w:val="22"/>
        </w:rPr>
        <w:t>TYPE</w:t>
      </w:r>
      <w:r w:rsidRPr="002B4067">
        <w:rPr>
          <w:rFonts w:asciiTheme="minorHAnsi" w:hAnsiTheme="minorHAnsi" w:cstheme="minorHAnsi"/>
          <w:color w:val="auto"/>
          <w:sz w:val="22"/>
          <w:szCs w:val="22"/>
        </w:rPr>
        <w:t xml:space="preserve"> the cost(s) not included in the calculation of the modified direct cost base in Code 4</w:t>
      </w:r>
      <w:r w:rsidR="00B474DE" w:rsidRPr="002B4067">
        <w:rPr>
          <w:rFonts w:asciiTheme="minorHAnsi" w:hAnsiTheme="minorHAnsi" w:cstheme="minorHAnsi"/>
          <w:color w:val="auto"/>
          <w:sz w:val="22"/>
          <w:szCs w:val="22"/>
        </w:rPr>
        <w:t>9</w:t>
      </w:r>
      <w:r w:rsidRPr="002B4067">
        <w:rPr>
          <w:rFonts w:asciiTheme="minorHAnsi" w:hAnsiTheme="minorHAnsi" w:cstheme="minorHAnsi"/>
          <w:color w:val="auto"/>
          <w:sz w:val="22"/>
          <w:szCs w:val="22"/>
        </w:rPr>
        <w:t xml:space="preserve"> of the FS-10</w:t>
      </w:r>
      <w:r w:rsidR="00474EE4"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w:t>
      </w:r>
    </w:p>
    <w:p w14:paraId="7ECACECA"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rPr>
      </w:pPr>
    </w:p>
    <w:p w14:paraId="456C27E0" w14:textId="77777777" w:rsidR="00224AAD" w:rsidRPr="002B4067" w:rsidRDefault="00224AAD" w:rsidP="00474EE4">
      <w:pPr>
        <w:tabs>
          <w:tab w:val="left" w:pos="360"/>
          <w:tab w:val="left" w:pos="144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color w:val="auto"/>
          <w:sz w:val="22"/>
          <w:szCs w:val="22"/>
        </w:rPr>
        <w:t>For eligible not-for-profit community</w:t>
      </w:r>
      <w:r w:rsidR="00036295"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based organizations, an indirect cost rate of up to 2.6% may be used for indirect expenses.  Such organizations may apply to the Department’s Grants Finance Unit for a higher indirect cost rate for their project.</w:t>
      </w:r>
      <w:r w:rsidR="00193F22" w:rsidRPr="002B4067">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Contact </w:t>
      </w:r>
      <w:hyperlink r:id="rId33" w:history="1">
        <w:r w:rsidRPr="002B4067">
          <w:rPr>
            <w:rStyle w:val="Hyperlink"/>
            <w:rFonts w:asciiTheme="minorHAnsi" w:hAnsiTheme="minorHAnsi" w:cstheme="minorHAnsi"/>
            <w:sz w:val="22"/>
            <w:szCs w:val="22"/>
          </w:rPr>
          <w:t>NYSED</w:t>
        </w:r>
        <w:r w:rsidR="00193F22" w:rsidRPr="002B4067">
          <w:rPr>
            <w:rStyle w:val="Hyperlink"/>
            <w:rFonts w:asciiTheme="minorHAnsi" w:hAnsiTheme="minorHAnsi" w:cstheme="minorHAnsi"/>
            <w:sz w:val="22"/>
            <w:szCs w:val="22"/>
          </w:rPr>
          <w:t xml:space="preserve">’s </w:t>
        </w:r>
        <w:r w:rsidR="00193F22" w:rsidRPr="002B4067">
          <w:rPr>
            <w:rStyle w:val="Hyperlink"/>
            <w:rFonts w:asciiTheme="minorHAnsi" w:hAnsiTheme="minorHAnsi" w:cstheme="minorHAnsi"/>
            <w:sz w:val="22"/>
            <w:szCs w:val="22"/>
            <w:lang w:val="en"/>
          </w:rPr>
          <w:t xml:space="preserve">Grants Finance </w:t>
        </w:r>
        <w:r w:rsidR="00193F22" w:rsidRPr="002B4067">
          <w:rPr>
            <w:rStyle w:val="Hyperlink"/>
            <w:rFonts w:asciiTheme="minorHAnsi" w:hAnsiTheme="minorHAnsi" w:cstheme="minorHAnsi"/>
            <w:sz w:val="22"/>
            <w:szCs w:val="22"/>
          </w:rPr>
          <w:t>Unit</w:t>
        </w:r>
      </w:hyperlink>
      <w:r w:rsidRPr="002B4067">
        <w:rPr>
          <w:rFonts w:asciiTheme="minorHAnsi" w:hAnsiTheme="minorHAnsi" w:cstheme="minorHAnsi"/>
          <w:color w:val="auto"/>
          <w:sz w:val="22"/>
          <w:szCs w:val="22"/>
        </w:rPr>
        <w:t xml:space="preserve"> for more information.</w:t>
      </w:r>
      <w:r w:rsidR="00474EE4" w:rsidRPr="002B4067">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For profit organizations are not allowed to claim indirect costs on grants/grant-contracts.</w:t>
      </w:r>
    </w:p>
    <w:p w14:paraId="61428607" w14:textId="7AC38E2C" w:rsidR="00224AAD" w:rsidRDefault="00224AAD" w:rsidP="00B36135">
      <w:pPr>
        <w:tabs>
          <w:tab w:val="left" w:pos="360"/>
        </w:tabs>
        <w:spacing w:line="360" w:lineRule="auto"/>
        <w:ind w:left="360" w:right="548"/>
        <w:rPr>
          <w:rFonts w:asciiTheme="minorHAnsi" w:hAnsiTheme="minorHAnsi" w:cstheme="minorHAnsi"/>
          <w:b/>
          <w:color w:val="auto"/>
          <w:sz w:val="22"/>
          <w:szCs w:val="22"/>
        </w:rPr>
      </w:pPr>
    </w:p>
    <w:p w14:paraId="3B321D54" w14:textId="0C9BF65C" w:rsidR="0099461D" w:rsidRDefault="0099461D" w:rsidP="00B36135">
      <w:pPr>
        <w:tabs>
          <w:tab w:val="left" w:pos="360"/>
        </w:tabs>
        <w:spacing w:line="360" w:lineRule="auto"/>
        <w:ind w:left="360" w:right="548"/>
        <w:rPr>
          <w:rFonts w:asciiTheme="minorHAnsi" w:hAnsiTheme="minorHAnsi" w:cstheme="minorHAnsi"/>
          <w:b/>
          <w:color w:val="auto"/>
          <w:sz w:val="22"/>
          <w:szCs w:val="22"/>
        </w:rPr>
      </w:pPr>
    </w:p>
    <w:p w14:paraId="5646EEE7" w14:textId="7A47F8B1" w:rsidR="0099461D" w:rsidRDefault="0099461D" w:rsidP="00B36135">
      <w:pPr>
        <w:tabs>
          <w:tab w:val="left" w:pos="360"/>
        </w:tabs>
        <w:spacing w:line="360" w:lineRule="auto"/>
        <w:ind w:left="360" w:right="548"/>
        <w:rPr>
          <w:rFonts w:asciiTheme="minorHAnsi" w:hAnsiTheme="minorHAnsi" w:cstheme="minorHAnsi"/>
          <w:b/>
          <w:color w:val="auto"/>
          <w:sz w:val="22"/>
          <w:szCs w:val="22"/>
        </w:rPr>
      </w:pPr>
    </w:p>
    <w:p w14:paraId="361CAA45" w14:textId="77777777" w:rsidR="0099461D" w:rsidRPr="002B4067" w:rsidRDefault="0099461D" w:rsidP="00B36135">
      <w:pPr>
        <w:tabs>
          <w:tab w:val="left" w:pos="360"/>
        </w:tabs>
        <w:spacing w:line="360" w:lineRule="auto"/>
        <w:ind w:left="360" w:right="548"/>
        <w:rPr>
          <w:rFonts w:asciiTheme="minorHAnsi" w:hAnsiTheme="minorHAnsi" w:cstheme="minorHAnsi"/>
          <w:b/>
          <w:color w:val="auto"/>
          <w:sz w:val="22"/>
          <w:szCs w:val="22"/>
        </w:rPr>
      </w:pPr>
    </w:p>
    <w:p w14:paraId="501CA996" w14:textId="77777777" w:rsidR="00224AAD" w:rsidRPr="002B4067" w:rsidRDefault="00B36135" w:rsidP="00B36135">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 xml:space="preserve">D. </w:t>
      </w:r>
      <w:r w:rsidR="00224AAD" w:rsidRPr="002B4067">
        <w:rPr>
          <w:rFonts w:asciiTheme="minorHAnsi" w:hAnsiTheme="minorHAnsi" w:cstheme="minorHAnsi"/>
          <w:b/>
          <w:color w:val="auto"/>
          <w:sz w:val="22"/>
          <w:szCs w:val="22"/>
          <w:u w:val="single"/>
        </w:rPr>
        <w:t>Fringe Benefits:</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39" w:name="_Toc318981400"/>
      <w:bookmarkStart w:id="40" w:name="_Toc325715927"/>
      <w:bookmarkStart w:id="41" w:name="_Toc324843623"/>
      <w:r w:rsidR="006B3F8E" w:rsidRPr="002B4067">
        <w:rPr>
          <w:rFonts w:asciiTheme="minorHAnsi" w:hAnsiTheme="minorHAnsi" w:cstheme="minorHAnsi"/>
          <w:color w:val="auto"/>
          <w:sz w:val="22"/>
          <w:szCs w:val="22"/>
        </w:rPr>
        <w:instrText>D.</w:instrText>
      </w:r>
      <w:r w:rsidR="00984B64" w:rsidRPr="002B4067">
        <w:rPr>
          <w:rFonts w:asciiTheme="minorHAnsi" w:hAnsiTheme="minorHAnsi" w:cstheme="minorHAnsi"/>
          <w:color w:val="auto"/>
          <w:sz w:val="22"/>
          <w:szCs w:val="22"/>
        </w:rPr>
        <w:tab/>
      </w:r>
      <w:r w:rsidR="00984B64"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Fringe Benefits:</w:instrText>
      </w:r>
      <w:bookmarkEnd w:id="39"/>
      <w:bookmarkEnd w:id="40"/>
      <w:bookmarkEnd w:id="41"/>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p>
    <w:p w14:paraId="76A2C0AC"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rPr>
      </w:pPr>
    </w:p>
    <w:p w14:paraId="5CC676E0" w14:textId="2C9B6E1A" w:rsidR="00224AAD" w:rsidRPr="002B4067" w:rsidRDefault="00224AAD" w:rsidP="006B7BC6">
      <w:pPr>
        <w:tabs>
          <w:tab w:val="left" w:pos="360"/>
          <w:tab w:val="left" w:pos="144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rate for fringe benefits cannot exceed the actual rate paid by the institution</w:t>
      </w:r>
      <w:r w:rsidR="00933C55" w:rsidRPr="002B4067">
        <w:rPr>
          <w:rFonts w:asciiTheme="minorHAnsi" w:hAnsiTheme="minorHAnsi" w:cstheme="minorHAnsi"/>
          <w:color w:val="auto"/>
          <w:sz w:val="22"/>
          <w:szCs w:val="22"/>
        </w:rPr>
        <w:t xml:space="preserve"> for benefits </w:t>
      </w:r>
      <w:proofErr w:type="gramStart"/>
      <w:r w:rsidR="00933C55" w:rsidRPr="002B4067">
        <w:rPr>
          <w:rFonts w:asciiTheme="minorHAnsi" w:hAnsiTheme="minorHAnsi" w:cstheme="minorHAnsi"/>
          <w:color w:val="auto"/>
          <w:sz w:val="22"/>
          <w:szCs w:val="22"/>
        </w:rPr>
        <w:t>actually received</w:t>
      </w:r>
      <w:proofErr w:type="gramEnd"/>
      <w:r w:rsidR="00933C55" w:rsidRPr="002B4067">
        <w:rPr>
          <w:rFonts w:asciiTheme="minorHAnsi" w:hAnsiTheme="minorHAnsi" w:cstheme="minorHAnsi"/>
          <w:color w:val="auto"/>
          <w:sz w:val="22"/>
          <w:szCs w:val="22"/>
        </w:rPr>
        <w:t xml:space="preserve"> by the covered employee.</w:t>
      </w:r>
      <w:r w:rsidRPr="002B4067">
        <w:rPr>
          <w:rFonts w:asciiTheme="minorHAnsi" w:hAnsiTheme="minorHAnsi" w:cstheme="minorHAnsi"/>
          <w:color w:val="auto"/>
          <w:sz w:val="22"/>
          <w:szCs w:val="22"/>
        </w:rPr>
        <w:t xml:space="preserve"> </w:t>
      </w:r>
      <w:r w:rsidR="000F6A67" w:rsidRPr="002B4067">
        <w:rPr>
          <w:rFonts w:asciiTheme="minorHAnsi" w:hAnsiTheme="minorHAnsi" w:cstheme="minorHAnsi"/>
          <w:color w:val="auto"/>
          <w:sz w:val="22"/>
          <w:szCs w:val="22"/>
        </w:rPr>
        <w:t xml:space="preserve">As only </w:t>
      </w:r>
      <w:r w:rsidR="000F6A67" w:rsidRPr="002B4067">
        <w:rPr>
          <w:rFonts w:asciiTheme="minorHAnsi" w:hAnsiTheme="minorHAnsi" w:cstheme="minorHAnsi"/>
          <w:color w:val="auto"/>
          <w:sz w:val="22"/>
          <w:szCs w:val="22"/>
          <w:lang w:val="en"/>
        </w:rPr>
        <w:t xml:space="preserve">administrative costs </w:t>
      </w:r>
      <w:r w:rsidR="000F6A67" w:rsidRPr="002B4067">
        <w:rPr>
          <w:rFonts w:asciiTheme="minorHAnsi" w:hAnsiTheme="minorHAnsi" w:cstheme="minorHAnsi"/>
          <w:color w:val="auto"/>
          <w:sz w:val="22"/>
          <w:szCs w:val="22"/>
          <w:u w:val="single"/>
          <w:lang w:val="en"/>
        </w:rPr>
        <w:t>directly attributable</w:t>
      </w:r>
      <w:r w:rsidR="000F6A67" w:rsidRPr="002B4067">
        <w:rPr>
          <w:rFonts w:asciiTheme="minorHAnsi" w:hAnsiTheme="minorHAnsi" w:cstheme="minorHAnsi"/>
          <w:color w:val="auto"/>
          <w:sz w:val="22"/>
          <w:szCs w:val="22"/>
          <w:lang w:val="en"/>
        </w:rPr>
        <w:t xml:space="preserve"> to the program</w:t>
      </w:r>
      <w:r w:rsidR="000F6A67" w:rsidRPr="002B4067">
        <w:rPr>
          <w:rFonts w:asciiTheme="minorHAnsi" w:hAnsiTheme="minorHAnsi" w:cstheme="minorHAnsi"/>
          <w:color w:val="auto"/>
          <w:sz w:val="22"/>
          <w:szCs w:val="22"/>
        </w:rPr>
        <w:t xml:space="preserve"> are allowed by law, </w:t>
      </w:r>
      <w:r w:rsidR="007B3DD1" w:rsidRPr="002B4067">
        <w:rPr>
          <w:rFonts w:asciiTheme="minorHAnsi" w:hAnsiTheme="minorHAnsi" w:cstheme="minorHAnsi"/>
          <w:color w:val="auto"/>
          <w:sz w:val="22"/>
          <w:szCs w:val="22"/>
        </w:rPr>
        <w:t>it</w:t>
      </w:r>
      <w:r w:rsidR="00933C55" w:rsidRPr="002B4067">
        <w:rPr>
          <w:rFonts w:asciiTheme="minorHAnsi" w:hAnsiTheme="minorHAnsi" w:cstheme="minorHAnsi"/>
          <w:color w:val="auto"/>
          <w:sz w:val="22"/>
          <w:szCs w:val="22"/>
        </w:rPr>
        <w:t xml:space="preserve"> is </w:t>
      </w:r>
      <w:r w:rsidR="000F6A67" w:rsidRPr="002B4067">
        <w:rPr>
          <w:rFonts w:asciiTheme="minorHAnsi" w:hAnsiTheme="minorHAnsi" w:cstheme="minorHAnsi"/>
          <w:color w:val="auto"/>
          <w:sz w:val="22"/>
          <w:szCs w:val="22"/>
        </w:rPr>
        <w:t>not permissible</w:t>
      </w:r>
      <w:r w:rsidR="00933C55" w:rsidRPr="002B4067">
        <w:rPr>
          <w:rFonts w:asciiTheme="minorHAnsi" w:hAnsiTheme="minorHAnsi" w:cstheme="minorHAnsi"/>
          <w:color w:val="auto"/>
          <w:sz w:val="22"/>
          <w:szCs w:val="22"/>
        </w:rPr>
        <w:t xml:space="preserve"> to deduct fringe benefits costs for employees who do not receive the benefits. </w:t>
      </w:r>
      <w:r w:rsidRPr="002B4067">
        <w:rPr>
          <w:rFonts w:asciiTheme="minorHAnsi" w:hAnsiTheme="minorHAnsi" w:cstheme="minorHAnsi"/>
          <w:color w:val="auto"/>
          <w:sz w:val="22"/>
          <w:szCs w:val="22"/>
        </w:rPr>
        <w:t xml:space="preserve"> </w:t>
      </w:r>
      <w:r w:rsidR="00C30146" w:rsidRPr="002B4067">
        <w:rPr>
          <w:rFonts w:asciiTheme="minorHAnsi" w:hAnsiTheme="minorHAnsi" w:cstheme="minorHAnsi"/>
          <w:color w:val="auto"/>
          <w:sz w:val="22"/>
          <w:szCs w:val="22"/>
        </w:rPr>
        <w:t>For CUNY</w:t>
      </w:r>
      <w:r w:rsidRPr="002B4067">
        <w:rPr>
          <w:rFonts w:asciiTheme="minorHAnsi" w:hAnsiTheme="minorHAnsi" w:cstheme="minorHAnsi"/>
          <w:color w:val="auto"/>
          <w:sz w:val="22"/>
          <w:szCs w:val="22"/>
        </w:rPr>
        <w:t xml:space="preserve"> and SUNY institutions, the maximum rate that will be considered is the rate allowed by the New York State Comptroller’s Office (OSC).</w:t>
      </w:r>
    </w:p>
    <w:p w14:paraId="44CB5AE6" w14:textId="77777777" w:rsidR="00C30146" w:rsidRPr="002B4067" w:rsidRDefault="00C30146" w:rsidP="006B7BC6">
      <w:pPr>
        <w:tabs>
          <w:tab w:val="left" w:pos="360"/>
          <w:tab w:val="left" w:pos="1440"/>
        </w:tabs>
        <w:spacing w:line="360" w:lineRule="auto"/>
        <w:ind w:right="548"/>
        <w:rPr>
          <w:rFonts w:asciiTheme="minorHAnsi" w:hAnsiTheme="minorHAnsi" w:cstheme="minorHAnsi"/>
          <w:color w:val="auto"/>
          <w:sz w:val="22"/>
          <w:szCs w:val="22"/>
        </w:rPr>
      </w:pPr>
    </w:p>
    <w:p w14:paraId="486AF622" w14:textId="77777777" w:rsidR="00224AAD" w:rsidRPr="002B4067" w:rsidRDefault="00224AAD" w:rsidP="00FA070B">
      <w:pPr>
        <w:numPr>
          <w:ilvl w:val="0"/>
          <w:numId w:val="8"/>
        </w:numPr>
        <w:tabs>
          <w:tab w:val="clear" w:pos="795"/>
          <w:tab w:val="num" w:pos="374"/>
        </w:tabs>
        <w:spacing w:line="360" w:lineRule="auto"/>
        <w:ind w:left="0" w:right="548" w:firstLine="0"/>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u w:val="single"/>
        </w:rPr>
        <w:t>Non-Allowable Activities and Costs:</w:t>
      </w:r>
      <w:r w:rsidR="006B3F8E" w:rsidRPr="002B4067">
        <w:rPr>
          <w:rFonts w:asciiTheme="minorHAnsi" w:hAnsiTheme="minorHAnsi" w:cstheme="minorHAnsi"/>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42" w:name="_Toc318981401"/>
      <w:bookmarkStart w:id="43" w:name="_Toc325715928"/>
      <w:bookmarkStart w:id="44" w:name="_Toc324843624"/>
      <w:r w:rsidR="00984B64" w:rsidRPr="002B4067">
        <w:rPr>
          <w:rFonts w:asciiTheme="minorHAnsi" w:hAnsiTheme="minorHAnsi" w:cstheme="minorHAnsi"/>
          <w:color w:val="auto"/>
          <w:sz w:val="22"/>
          <w:szCs w:val="22"/>
        </w:rPr>
        <w:instrText>E.</w:instrText>
      </w:r>
      <w:r w:rsidR="00984B64"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Non-Allowable Activities and Costs:</w:instrText>
      </w:r>
      <w:bookmarkEnd w:id="42"/>
      <w:bookmarkEnd w:id="43"/>
      <w:bookmarkEnd w:id="44"/>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color w:val="auto"/>
          <w:sz w:val="22"/>
          <w:szCs w:val="22"/>
          <w:u w:val="single"/>
        </w:rPr>
        <w:fldChar w:fldCharType="end"/>
      </w:r>
    </w:p>
    <w:p w14:paraId="4A714241"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rPr>
      </w:pPr>
    </w:p>
    <w:p w14:paraId="76079186" w14:textId="77777777" w:rsidR="00224AAD" w:rsidRPr="002B4067" w:rsidRDefault="00224AAD" w:rsidP="00E31993">
      <w:pPr>
        <w:numPr>
          <w:ilvl w:val="0"/>
          <w:numId w:val="2"/>
        </w:numPr>
        <w:tabs>
          <w:tab w:val="clear" w:pos="780"/>
          <w:tab w:val="left" w:pos="360"/>
          <w:tab w:val="num"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Liberty Partnerships Program funds are intended to establish new efforts or to enrich or expand existing ones.  They may not be used to supplant funding of other existing efforts and should not cause the reduction of instructional hours or any other service LPP students would otherwise receive.</w:t>
      </w:r>
    </w:p>
    <w:p w14:paraId="1B66C0B0" w14:textId="77777777" w:rsidR="00224AAD" w:rsidRPr="002B4067" w:rsidRDefault="00224AAD" w:rsidP="00E31993">
      <w:pPr>
        <w:numPr>
          <w:ilvl w:val="0"/>
          <w:numId w:val="2"/>
        </w:numPr>
        <w:tabs>
          <w:tab w:val="clear" w:pos="780"/>
          <w:tab w:val="left" w:pos="360"/>
          <w:tab w:val="num"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LPP funds may not be used for purposes other than those described in the approved grant contract.</w:t>
      </w:r>
    </w:p>
    <w:p w14:paraId="4FFACEEB" w14:textId="77777777" w:rsidR="00224AAD" w:rsidRPr="002B4067" w:rsidRDefault="00224AAD" w:rsidP="005B711B">
      <w:pPr>
        <w:numPr>
          <w:ilvl w:val="0"/>
          <w:numId w:val="2"/>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Flow-through funds are not permitted.</w:t>
      </w:r>
      <w:r w:rsidR="000F6A67" w:rsidRPr="002B4067">
        <w:rPr>
          <w:rFonts w:asciiTheme="minorHAnsi" w:hAnsiTheme="minorHAnsi" w:cstheme="minorHAnsi"/>
          <w:color w:val="auto"/>
          <w:sz w:val="22"/>
          <w:szCs w:val="22"/>
        </w:rPr>
        <w:t xml:space="preserve">  A flow through is defined as an entity </w:t>
      </w:r>
      <w:r w:rsidR="005B711B" w:rsidRPr="002B4067">
        <w:rPr>
          <w:rFonts w:asciiTheme="minorHAnsi" w:hAnsiTheme="minorHAnsi" w:cstheme="minorHAnsi"/>
          <w:color w:val="auto"/>
          <w:sz w:val="22"/>
          <w:szCs w:val="22"/>
        </w:rPr>
        <w:t xml:space="preserve">that passes funds on to another entity without providing the primary service for which the funds were provided. </w:t>
      </w:r>
    </w:p>
    <w:p w14:paraId="63E0E2F0" w14:textId="77777777" w:rsidR="00224AAD" w:rsidRPr="002B4067" w:rsidRDefault="00224AAD" w:rsidP="00E31993">
      <w:pPr>
        <w:numPr>
          <w:ilvl w:val="0"/>
          <w:numId w:val="2"/>
        </w:numPr>
        <w:tabs>
          <w:tab w:val="clear" w:pos="780"/>
          <w:tab w:val="left" w:pos="360"/>
          <w:tab w:val="num"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Interest and finance charges incurred by the grant contract recipient are not allowed for reimbursement.</w:t>
      </w:r>
    </w:p>
    <w:p w14:paraId="456EFBA9" w14:textId="77777777" w:rsidR="00224AAD" w:rsidRPr="002B4067" w:rsidRDefault="00224AAD" w:rsidP="00E31993">
      <w:pPr>
        <w:numPr>
          <w:ilvl w:val="0"/>
          <w:numId w:val="2"/>
        </w:numPr>
        <w:tabs>
          <w:tab w:val="clear" w:pos="780"/>
          <w:tab w:val="left" w:pos="360"/>
          <w:tab w:val="num" w:pos="72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Funds cannot be used to pay for student’s participation in program activities</w:t>
      </w:r>
      <w:r w:rsidR="000F748E" w:rsidRPr="002B4067">
        <w:rPr>
          <w:rFonts w:asciiTheme="minorHAnsi" w:hAnsiTheme="minorHAnsi" w:cstheme="minorHAnsi"/>
          <w:color w:val="auto"/>
          <w:sz w:val="22"/>
          <w:szCs w:val="22"/>
        </w:rPr>
        <w:t>, except as provided in the description of allowable costs</w:t>
      </w:r>
      <w:r w:rsidR="002B7CD4"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w:t>
      </w:r>
    </w:p>
    <w:p w14:paraId="4DB96081" w14:textId="77777777" w:rsidR="00224AAD" w:rsidRPr="002B4067" w:rsidRDefault="00224AAD" w:rsidP="00B33B99">
      <w:pPr>
        <w:numPr>
          <w:ilvl w:val="0"/>
          <w:numId w:val="2"/>
        </w:numPr>
        <w:shd w:val="clear" w:color="auto" w:fill="FFFFFF"/>
        <w:spacing w:after="120" w:line="276" w:lineRule="auto"/>
        <w:ind w:left="778"/>
        <w:outlineLvl w:val="2"/>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LPP funds cannot be used to pay for the salary or stipend of the Liberty Partnerships Program Director’s </w:t>
      </w:r>
      <w:r w:rsidR="00036295" w:rsidRPr="002B4067">
        <w:rPr>
          <w:rFonts w:asciiTheme="minorHAnsi" w:hAnsiTheme="minorHAnsi" w:cstheme="minorHAnsi"/>
          <w:color w:val="auto"/>
          <w:sz w:val="22"/>
          <w:szCs w:val="22"/>
        </w:rPr>
        <w:t>Supervisor,</w:t>
      </w:r>
      <w:r w:rsidRPr="002B4067">
        <w:rPr>
          <w:rFonts w:asciiTheme="minorHAnsi" w:hAnsiTheme="minorHAnsi" w:cstheme="minorHAnsi"/>
          <w:color w:val="auto"/>
          <w:sz w:val="22"/>
          <w:szCs w:val="22"/>
        </w:rPr>
        <w:t xml:space="preserve"> or </w:t>
      </w:r>
      <w:r w:rsidR="000F748E" w:rsidRPr="002B4067">
        <w:rPr>
          <w:rFonts w:asciiTheme="minorHAnsi" w:hAnsiTheme="minorHAnsi" w:cstheme="minorHAnsi"/>
          <w:color w:val="auto"/>
          <w:sz w:val="22"/>
          <w:szCs w:val="22"/>
        </w:rPr>
        <w:t>someone designated as a</w:t>
      </w:r>
      <w:r w:rsidRPr="002B4067">
        <w:rPr>
          <w:rFonts w:asciiTheme="minorHAnsi" w:hAnsiTheme="minorHAnsi" w:cstheme="minorHAnsi"/>
          <w:color w:val="auto"/>
          <w:sz w:val="22"/>
          <w:szCs w:val="22"/>
        </w:rPr>
        <w:t xml:space="preserve"> Principal Investigator for the grant contract. </w:t>
      </w:r>
    </w:p>
    <w:p w14:paraId="5BB81419" w14:textId="77777777" w:rsidR="00224AAD" w:rsidRPr="002B4067" w:rsidRDefault="00224AAD" w:rsidP="00B33B99">
      <w:pPr>
        <w:numPr>
          <w:ilvl w:val="0"/>
          <w:numId w:val="2"/>
        </w:numPr>
        <w:tabs>
          <w:tab w:val="clear" w:pos="780"/>
          <w:tab w:val="left" w:pos="360"/>
          <w:tab w:val="num" w:pos="720"/>
        </w:tabs>
        <w:spacing w:after="120" w:line="360" w:lineRule="auto"/>
        <w:ind w:left="778"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LPP funds cannot be used to purchase or rent space to house the Liberty Partnerships Program</w:t>
      </w:r>
      <w:r w:rsidR="008229DA" w:rsidRPr="002B4067">
        <w:rPr>
          <w:rFonts w:asciiTheme="minorHAnsi" w:hAnsiTheme="minorHAnsi" w:cstheme="minorHAnsi"/>
          <w:color w:val="auto"/>
          <w:sz w:val="22"/>
          <w:szCs w:val="22"/>
        </w:rPr>
        <w:t>.</w:t>
      </w:r>
    </w:p>
    <w:p w14:paraId="3FE7D7C0" w14:textId="77777777" w:rsidR="00224AAD" w:rsidRPr="002B4067" w:rsidRDefault="00224AAD" w:rsidP="00224AAD">
      <w:pPr>
        <w:tabs>
          <w:tab w:val="left" w:pos="360"/>
        </w:tabs>
        <w:spacing w:line="360" w:lineRule="auto"/>
        <w:ind w:left="720" w:right="548"/>
        <w:rPr>
          <w:rFonts w:asciiTheme="minorHAnsi" w:hAnsiTheme="minorHAnsi" w:cstheme="minorHAnsi"/>
          <w:color w:val="auto"/>
          <w:sz w:val="22"/>
          <w:szCs w:val="22"/>
        </w:rPr>
      </w:pPr>
    </w:p>
    <w:p w14:paraId="3C4CC455" w14:textId="77777777" w:rsidR="00224AAD" w:rsidRPr="002B4067" w:rsidRDefault="000F748E" w:rsidP="00807349">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lastRenderedPageBreak/>
        <w:t>F</w:t>
      </w:r>
      <w:r w:rsidR="00553FAE" w:rsidRPr="002B4067">
        <w:rPr>
          <w:rFonts w:asciiTheme="minorHAnsi" w:hAnsiTheme="minorHAnsi" w:cstheme="minorHAnsi"/>
          <w:b/>
          <w:color w:val="auto"/>
          <w:sz w:val="22"/>
          <w:szCs w:val="22"/>
        </w:rPr>
        <w:t xml:space="preserve">. </w:t>
      </w:r>
      <w:r w:rsidR="00224AAD" w:rsidRPr="002B4067">
        <w:rPr>
          <w:rFonts w:asciiTheme="minorHAnsi" w:hAnsiTheme="minorHAnsi" w:cstheme="minorHAnsi"/>
          <w:b/>
          <w:color w:val="auto"/>
          <w:sz w:val="22"/>
          <w:szCs w:val="22"/>
          <w:u w:val="single"/>
        </w:rPr>
        <w:t>LPP Payment Schedule:</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45" w:name="_Toc318981402"/>
      <w:bookmarkStart w:id="46" w:name="_Toc325715929"/>
      <w:bookmarkStart w:id="47" w:name="_Toc324843625"/>
      <w:r w:rsidR="006B3F8E" w:rsidRPr="002B4067">
        <w:rPr>
          <w:rFonts w:asciiTheme="minorHAnsi" w:hAnsiTheme="minorHAnsi" w:cstheme="minorHAnsi"/>
          <w:color w:val="auto"/>
          <w:sz w:val="22"/>
          <w:szCs w:val="22"/>
        </w:rPr>
        <w:instrText>F.</w:instrText>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LPP Payment Schedule:</w:instrText>
      </w:r>
      <w:bookmarkEnd w:id="45"/>
      <w:bookmarkEnd w:id="46"/>
      <w:bookmarkEnd w:id="47"/>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p>
    <w:p w14:paraId="6814B3B6" w14:textId="77777777" w:rsidR="00807349" w:rsidRPr="002B4067" w:rsidRDefault="00807349" w:rsidP="00224AAD">
      <w:pPr>
        <w:tabs>
          <w:tab w:val="left" w:pos="360"/>
        </w:tabs>
        <w:spacing w:line="360" w:lineRule="auto"/>
        <w:ind w:left="720" w:right="548"/>
        <w:rPr>
          <w:rFonts w:asciiTheme="minorHAnsi" w:hAnsiTheme="minorHAnsi" w:cstheme="minorHAnsi"/>
          <w:color w:val="auto"/>
          <w:sz w:val="22"/>
          <w:szCs w:val="22"/>
        </w:rPr>
      </w:pPr>
    </w:p>
    <w:p w14:paraId="7D3F4E37" w14:textId="22257F8E" w:rsidR="005B711B" w:rsidRPr="002B4067" w:rsidRDefault="005B711B" w:rsidP="005B711B">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Activities funded under a LPP award will be administered pursuant to a written contract between NYSED and the funded applicant institution or applicant lead institution of a consortium.  An institution awarded a contract and accepting LPP funds must submit an annual budget and budget narrative for the first year and each succeeding year in a form and manner prescribed by LPP-SED.</w:t>
      </w:r>
      <w:r w:rsidR="00BC0A1D" w:rsidRPr="002B4067">
        <w:rPr>
          <w:rFonts w:asciiTheme="minorHAnsi" w:hAnsiTheme="minorHAnsi" w:cstheme="minorHAnsi"/>
          <w:color w:val="auto"/>
          <w:sz w:val="22"/>
          <w:szCs w:val="22"/>
        </w:rPr>
        <w:t xml:space="preserve">  All FS-10, FS10A, FS25, and FS10F, must include an original signature, in blue ink, of the Campus President or individual authorized in writing to sign on behalf of the Campus President.  If using a designee, a letter from the Campus President must accompany the initial FS10 designating that individual as the authorized signatory.  Regardless of the use of a designee, the Campus President is still ultimately responsible for the proposed and actual expenditures of New York State funds.</w:t>
      </w:r>
    </w:p>
    <w:p w14:paraId="00A892EA" w14:textId="77777777" w:rsidR="004F6275" w:rsidRPr="002B4067" w:rsidRDefault="004F6275" w:rsidP="00807349">
      <w:pPr>
        <w:tabs>
          <w:tab w:val="left" w:pos="360"/>
        </w:tabs>
        <w:spacing w:line="360" w:lineRule="auto"/>
        <w:ind w:right="548"/>
        <w:rPr>
          <w:rFonts w:asciiTheme="minorHAnsi" w:hAnsiTheme="minorHAnsi" w:cstheme="minorHAnsi"/>
          <w:b/>
          <w:color w:val="auto"/>
          <w:sz w:val="22"/>
          <w:szCs w:val="22"/>
        </w:rPr>
      </w:pPr>
    </w:p>
    <w:p w14:paraId="5E18C318" w14:textId="77777777" w:rsidR="00224AAD" w:rsidRPr="002B4067" w:rsidRDefault="00224AAD" w:rsidP="00807349">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 xml:space="preserve">Note:  The Grant Contract is </w:t>
      </w:r>
      <w:r w:rsidR="00BB4856" w:rsidRPr="002B4067">
        <w:rPr>
          <w:rFonts w:asciiTheme="minorHAnsi" w:hAnsiTheme="minorHAnsi" w:cstheme="minorHAnsi"/>
          <w:b/>
          <w:color w:val="auto"/>
          <w:sz w:val="22"/>
          <w:szCs w:val="22"/>
        </w:rPr>
        <w:t>approved</w:t>
      </w:r>
      <w:r w:rsidRPr="002B4067">
        <w:rPr>
          <w:rFonts w:asciiTheme="minorHAnsi" w:hAnsiTheme="minorHAnsi" w:cstheme="minorHAnsi"/>
          <w:b/>
          <w:color w:val="auto"/>
          <w:sz w:val="22"/>
          <w:szCs w:val="22"/>
        </w:rPr>
        <w:t xml:space="preserve"> when it has been signed by the </w:t>
      </w:r>
      <w:r w:rsidR="00BB4856" w:rsidRPr="002B4067">
        <w:rPr>
          <w:rFonts w:asciiTheme="minorHAnsi" w:hAnsiTheme="minorHAnsi" w:cstheme="minorHAnsi"/>
          <w:b/>
          <w:color w:val="auto"/>
          <w:sz w:val="22"/>
          <w:szCs w:val="22"/>
        </w:rPr>
        <w:t>IHE’s</w:t>
      </w:r>
      <w:r w:rsidRPr="002B4067">
        <w:rPr>
          <w:rFonts w:asciiTheme="minorHAnsi" w:hAnsiTheme="minorHAnsi" w:cstheme="minorHAnsi"/>
          <w:b/>
          <w:color w:val="auto"/>
          <w:sz w:val="22"/>
          <w:szCs w:val="22"/>
        </w:rPr>
        <w:t xml:space="preserve"> Chief Executive Officer, the New York State Education Department, the Office of New York State Attorney General</w:t>
      </w:r>
      <w:r w:rsidR="000F748E" w:rsidRPr="002B4067">
        <w:rPr>
          <w:rFonts w:asciiTheme="minorHAnsi" w:hAnsiTheme="minorHAnsi" w:cstheme="minorHAnsi"/>
          <w:b/>
          <w:color w:val="auto"/>
          <w:sz w:val="22"/>
          <w:szCs w:val="22"/>
        </w:rPr>
        <w:t>,</w:t>
      </w:r>
      <w:r w:rsidRPr="002B4067">
        <w:rPr>
          <w:rFonts w:asciiTheme="minorHAnsi" w:hAnsiTheme="minorHAnsi" w:cstheme="minorHAnsi"/>
          <w:b/>
          <w:color w:val="auto"/>
          <w:sz w:val="22"/>
          <w:szCs w:val="22"/>
        </w:rPr>
        <w:t xml:space="preserve"> and the New York State Office of the State Comptroller.</w:t>
      </w:r>
    </w:p>
    <w:p w14:paraId="77015060" w14:textId="77777777" w:rsidR="000F748E" w:rsidRPr="002B4067" w:rsidRDefault="000F748E" w:rsidP="000F748E">
      <w:pPr>
        <w:tabs>
          <w:tab w:val="left" w:pos="360"/>
        </w:tabs>
        <w:spacing w:line="360" w:lineRule="auto"/>
        <w:ind w:right="548"/>
        <w:rPr>
          <w:rFonts w:asciiTheme="minorHAnsi" w:hAnsiTheme="minorHAnsi" w:cstheme="minorHAnsi"/>
          <w:bCs/>
          <w:color w:val="auto"/>
          <w:sz w:val="22"/>
          <w:szCs w:val="22"/>
        </w:rPr>
      </w:pPr>
    </w:p>
    <w:p w14:paraId="08756452" w14:textId="2AA43A86" w:rsidR="000F748E" w:rsidRPr="002B4067" w:rsidRDefault="000F748E" w:rsidP="000F748E">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G.</w:t>
      </w:r>
      <w:r w:rsidRPr="002B4067">
        <w:rPr>
          <w:rFonts w:asciiTheme="minorHAnsi" w:hAnsiTheme="minorHAnsi" w:cstheme="minorHAnsi"/>
          <w:b/>
          <w:color w:val="auto"/>
          <w:sz w:val="22"/>
          <w:szCs w:val="22"/>
        </w:rPr>
        <w:tab/>
      </w:r>
      <w:r w:rsidRPr="002B4067">
        <w:rPr>
          <w:rFonts w:asciiTheme="minorHAnsi" w:hAnsiTheme="minorHAnsi" w:cstheme="minorHAnsi"/>
          <w:b/>
          <w:color w:val="auto"/>
          <w:sz w:val="22"/>
          <w:szCs w:val="22"/>
          <w:u w:val="single"/>
        </w:rPr>
        <w:t>Transfer of Funds:</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48" w:name="_Toc318981403"/>
      <w:bookmarkStart w:id="49" w:name="_Toc325715930"/>
      <w:bookmarkStart w:id="50" w:name="_Toc324843626"/>
      <w:r w:rsidR="006B3F8E" w:rsidRPr="002B4067">
        <w:rPr>
          <w:rFonts w:asciiTheme="minorHAnsi" w:hAnsiTheme="minorHAnsi" w:cstheme="minorHAnsi"/>
          <w:color w:val="auto"/>
          <w:sz w:val="22"/>
          <w:szCs w:val="22"/>
        </w:rPr>
        <w:instrText>G.</w:instrText>
      </w:r>
      <w:r w:rsidR="006B3F8E" w:rsidRPr="002B4067">
        <w:rPr>
          <w:rFonts w:asciiTheme="minorHAnsi" w:hAnsiTheme="minorHAnsi" w:cstheme="minorHAnsi"/>
          <w:color w:val="auto"/>
          <w:sz w:val="22"/>
          <w:szCs w:val="22"/>
        </w:rPr>
        <w:tab/>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Transfer of Funds:</w:instrText>
      </w:r>
      <w:bookmarkEnd w:id="48"/>
      <w:bookmarkEnd w:id="49"/>
      <w:bookmarkEnd w:id="50"/>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r w:rsidRPr="002B4067">
        <w:rPr>
          <w:rFonts w:asciiTheme="minorHAnsi" w:hAnsiTheme="minorHAnsi" w:cstheme="minorHAnsi"/>
          <w:b/>
          <w:color w:val="auto"/>
          <w:sz w:val="22"/>
          <w:szCs w:val="22"/>
        </w:rPr>
        <w:t xml:space="preserve"> </w:t>
      </w:r>
    </w:p>
    <w:p w14:paraId="7965DF66" w14:textId="77777777" w:rsidR="00B70650" w:rsidRPr="002B4067" w:rsidRDefault="00B70650" w:rsidP="000F748E">
      <w:pPr>
        <w:tabs>
          <w:tab w:val="left" w:pos="360"/>
        </w:tabs>
        <w:spacing w:line="360" w:lineRule="auto"/>
        <w:ind w:right="548"/>
        <w:rPr>
          <w:rFonts w:asciiTheme="minorHAnsi" w:hAnsiTheme="minorHAnsi" w:cstheme="minorHAnsi"/>
          <w:b/>
          <w:color w:val="auto"/>
          <w:sz w:val="22"/>
          <w:szCs w:val="22"/>
        </w:rPr>
      </w:pPr>
    </w:p>
    <w:p w14:paraId="1A965191" w14:textId="77777777" w:rsidR="000F748E" w:rsidRPr="002B4067" w:rsidRDefault="005B711B" w:rsidP="005B711B">
      <w:pPr>
        <w:tabs>
          <w:tab w:val="left" w:pos="360"/>
        </w:tabs>
        <w:spacing w:line="360" w:lineRule="auto"/>
        <w:ind w:right="548"/>
        <w:rPr>
          <w:rFonts w:asciiTheme="minorHAnsi" w:hAnsiTheme="minorHAnsi" w:cstheme="minorHAnsi"/>
          <w:color w:val="auto"/>
          <w:spacing w:val="-3"/>
          <w:sz w:val="22"/>
          <w:szCs w:val="22"/>
        </w:rPr>
      </w:pPr>
      <w:r w:rsidRPr="002B4067">
        <w:rPr>
          <w:rFonts w:asciiTheme="minorHAnsi" w:hAnsiTheme="minorHAnsi" w:cstheme="minorHAnsi"/>
          <w:color w:val="auto"/>
          <w:spacing w:val="-3"/>
          <w:sz w:val="22"/>
          <w:szCs w:val="22"/>
        </w:rPr>
        <w:t>Failure to follow these procedures may result in the disallowance of all expenditures not previously approved by LPP-SED.</w:t>
      </w:r>
    </w:p>
    <w:p w14:paraId="13C3EEDC" w14:textId="77777777" w:rsidR="005B711B" w:rsidRPr="002B4067" w:rsidRDefault="005B711B" w:rsidP="005B711B">
      <w:pPr>
        <w:tabs>
          <w:tab w:val="left" w:pos="360"/>
        </w:tabs>
        <w:spacing w:line="360" w:lineRule="auto"/>
        <w:ind w:right="547"/>
        <w:rPr>
          <w:rFonts w:asciiTheme="minorHAnsi" w:hAnsiTheme="minorHAnsi" w:cstheme="minorHAnsi"/>
          <w:bCs/>
          <w:color w:val="auto"/>
          <w:sz w:val="22"/>
          <w:szCs w:val="22"/>
        </w:rPr>
      </w:pPr>
    </w:p>
    <w:p w14:paraId="5EAF36D3" w14:textId="77777777" w:rsidR="005B711B" w:rsidRPr="002B4067" w:rsidRDefault="005B711B" w:rsidP="005B711B">
      <w:pPr>
        <w:tabs>
          <w:tab w:val="left" w:pos="360"/>
        </w:tabs>
        <w:spacing w:line="360" w:lineRule="auto"/>
        <w:ind w:right="547"/>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1.</w:t>
      </w:r>
      <w:r w:rsidRPr="002B4067">
        <w:rPr>
          <w:rFonts w:asciiTheme="minorHAnsi" w:hAnsiTheme="minorHAnsi" w:cstheme="minorHAnsi"/>
          <w:bCs/>
          <w:color w:val="auto"/>
          <w:sz w:val="22"/>
          <w:szCs w:val="22"/>
        </w:rPr>
        <w:tab/>
        <w:t xml:space="preserve">Consistent with the Fiscal Guidelines for Federal and State Grants, budget transfers must be requested using Form FS-10-A: Proposed Amendment for a Federal or State Project. </w:t>
      </w:r>
    </w:p>
    <w:p w14:paraId="6681B3E4" w14:textId="7941A66E" w:rsidR="00AE2A69" w:rsidRPr="002B4067" w:rsidRDefault="005B711B" w:rsidP="005B711B">
      <w:pPr>
        <w:tabs>
          <w:tab w:val="left" w:pos="360"/>
        </w:tabs>
        <w:spacing w:line="360" w:lineRule="auto"/>
        <w:ind w:right="547"/>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2.</w:t>
      </w:r>
      <w:r w:rsidRPr="002B4067">
        <w:rPr>
          <w:rFonts w:asciiTheme="minorHAnsi" w:hAnsiTheme="minorHAnsi" w:cstheme="minorHAnsi"/>
          <w:bCs/>
          <w:color w:val="auto"/>
          <w:sz w:val="22"/>
          <w:szCs w:val="22"/>
        </w:rPr>
        <w:tab/>
        <w:t>All FS-10-A forms must be submitted between the start date of any funding year and June 30th.</w:t>
      </w:r>
    </w:p>
    <w:p w14:paraId="02D732BE" w14:textId="669AB5EE" w:rsidR="005B711B" w:rsidRPr="002B4067" w:rsidRDefault="00AE2A69" w:rsidP="005B711B">
      <w:pPr>
        <w:tabs>
          <w:tab w:val="left" w:pos="360"/>
        </w:tabs>
        <w:spacing w:line="360" w:lineRule="auto"/>
        <w:ind w:right="547"/>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3.</w:t>
      </w:r>
      <w:r w:rsidRPr="002B4067">
        <w:rPr>
          <w:rFonts w:asciiTheme="minorHAnsi" w:hAnsiTheme="minorHAnsi" w:cstheme="minorHAnsi"/>
          <w:bCs/>
          <w:color w:val="auto"/>
          <w:sz w:val="22"/>
          <w:szCs w:val="22"/>
        </w:rPr>
        <w:tab/>
        <w:t xml:space="preserve">Any amendment that affects the amount, consideration, </w:t>
      </w:r>
      <w:proofErr w:type="gramStart"/>
      <w:r w:rsidRPr="002B4067">
        <w:rPr>
          <w:rFonts w:asciiTheme="minorHAnsi" w:hAnsiTheme="minorHAnsi" w:cstheme="minorHAnsi"/>
          <w:bCs/>
          <w:color w:val="auto"/>
          <w:sz w:val="22"/>
          <w:szCs w:val="22"/>
        </w:rPr>
        <w:t>scope</w:t>
      </w:r>
      <w:proofErr w:type="gramEnd"/>
      <w:r w:rsidRPr="002B4067">
        <w:rPr>
          <w:rFonts w:asciiTheme="minorHAnsi" w:hAnsiTheme="minorHAnsi" w:cstheme="minorHAnsi"/>
          <w:bCs/>
          <w:color w:val="auto"/>
          <w:sz w:val="22"/>
          <w:szCs w:val="22"/>
        </w:rPr>
        <w:t xml:space="preserve"> or other terms of a contract is subject to the approval of the Attorney General and the Office of the State Comptroller.</w:t>
      </w:r>
    </w:p>
    <w:p w14:paraId="14C260B1" w14:textId="518BD190" w:rsidR="005B711B" w:rsidRPr="002B4067" w:rsidRDefault="00AE2A69" w:rsidP="005B711B">
      <w:pPr>
        <w:tabs>
          <w:tab w:val="left" w:pos="360"/>
        </w:tabs>
        <w:spacing w:line="360" w:lineRule="auto"/>
        <w:ind w:right="547"/>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4</w:t>
      </w:r>
      <w:r w:rsidR="005B711B" w:rsidRPr="002B4067">
        <w:rPr>
          <w:rFonts w:asciiTheme="minorHAnsi" w:hAnsiTheme="minorHAnsi" w:cstheme="minorHAnsi"/>
          <w:bCs/>
          <w:color w:val="auto"/>
          <w:sz w:val="22"/>
          <w:szCs w:val="22"/>
        </w:rPr>
        <w:t>.</w:t>
      </w:r>
      <w:r w:rsidR="005B711B" w:rsidRPr="002B4067">
        <w:rPr>
          <w:rFonts w:asciiTheme="minorHAnsi" w:hAnsiTheme="minorHAnsi" w:cstheme="minorHAnsi"/>
          <w:bCs/>
          <w:color w:val="auto"/>
          <w:sz w:val="22"/>
          <w:szCs w:val="22"/>
        </w:rPr>
        <w:tab/>
        <w:t xml:space="preserve">An amendment that would result in a transfer of funds among program activities or budget cost categories that does not affect the amount, consideration, scope or other terms of such contract may still be subject to the approval of the Attorney General and the Office of the State Comptroller where the amount of such modification is, as a portion of the total value of the contract, equal to or greater than ten percent for contracts of less than five million dollars, or five percent for contracts of more than five million dollars; and, in addition, such amendment </w:t>
      </w:r>
      <w:r w:rsidRPr="002B4067">
        <w:rPr>
          <w:rFonts w:asciiTheme="minorHAnsi" w:hAnsiTheme="minorHAnsi" w:cstheme="minorHAnsi"/>
          <w:bCs/>
          <w:color w:val="auto"/>
          <w:sz w:val="22"/>
          <w:szCs w:val="22"/>
        </w:rPr>
        <w:t>is</w:t>
      </w:r>
      <w:r w:rsidR="005B711B" w:rsidRPr="002B4067">
        <w:rPr>
          <w:rFonts w:asciiTheme="minorHAnsi" w:hAnsiTheme="minorHAnsi" w:cstheme="minorHAnsi"/>
          <w:bCs/>
          <w:color w:val="auto"/>
          <w:sz w:val="22"/>
          <w:szCs w:val="22"/>
        </w:rPr>
        <w:t xml:space="preserve"> subject to prior approval by </w:t>
      </w:r>
      <w:r w:rsidRPr="002B4067">
        <w:rPr>
          <w:rFonts w:asciiTheme="minorHAnsi" w:hAnsiTheme="minorHAnsi" w:cstheme="minorHAnsi"/>
          <w:bCs/>
          <w:color w:val="auto"/>
          <w:sz w:val="22"/>
          <w:szCs w:val="22"/>
        </w:rPr>
        <w:t>SED</w:t>
      </w:r>
      <w:r w:rsidR="005B711B" w:rsidRPr="002B4067">
        <w:rPr>
          <w:rFonts w:asciiTheme="minorHAnsi" w:hAnsiTheme="minorHAnsi" w:cstheme="minorHAnsi"/>
          <w:bCs/>
          <w:color w:val="auto"/>
          <w:sz w:val="22"/>
          <w:szCs w:val="22"/>
        </w:rPr>
        <w:t xml:space="preserve"> as detailed in the contract. </w:t>
      </w:r>
    </w:p>
    <w:p w14:paraId="00042C97" w14:textId="7BF36B8F" w:rsidR="005B711B" w:rsidRPr="002B4067" w:rsidRDefault="00AE2A69" w:rsidP="005B711B">
      <w:pPr>
        <w:tabs>
          <w:tab w:val="left" w:pos="360"/>
        </w:tabs>
        <w:spacing w:line="360" w:lineRule="auto"/>
        <w:ind w:right="547"/>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5</w:t>
      </w:r>
      <w:r w:rsidR="005B711B" w:rsidRPr="002B4067">
        <w:rPr>
          <w:rFonts w:asciiTheme="minorHAnsi" w:hAnsiTheme="minorHAnsi" w:cstheme="minorHAnsi"/>
          <w:bCs/>
          <w:color w:val="auto"/>
          <w:sz w:val="22"/>
          <w:szCs w:val="22"/>
        </w:rPr>
        <w:t>.</w:t>
      </w:r>
      <w:r w:rsidR="005B711B" w:rsidRPr="002B4067">
        <w:rPr>
          <w:rFonts w:asciiTheme="minorHAnsi" w:hAnsiTheme="minorHAnsi" w:cstheme="minorHAnsi"/>
          <w:bCs/>
          <w:color w:val="auto"/>
          <w:sz w:val="22"/>
          <w:szCs w:val="22"/>
        </w:rPr>
        <w:tab/>
        <w:t>Funds must not be expended until the budget/contract amendment has been approved in writing.</w:t>
      </w:r>
    </w:p>
    <w:p w14:paraId="3B2F4F82" w14:textId="77777777" w:rsidR="005B711B" w:rsidRPr="002B4067" w:rsidRDefault="005B711B" w:rsidP="005B711B">
      <w:pPr>
        <w:tabs>
          <w:tab w:val="left" w:pos="360"/>
        </w:tabs>
        <w:spacing w:line="360" w:lineRule="auto"/>
        <w:ind w:right="548"/>
        <w:rPr>
          <w:rFonts w:asciiTheme="minorHAnsi" w:hAnsiTheme="minorHAnsi" w:cstheme="minorHAnsi"/>
          <w:bCs/>
          <w:color w:val="auto"/>
          <w:sz w:val="22"/>
          <w:szCs w:val="22"/>
        </w:rPr>
      </w:pPr>
    </w:p>
    <w:p w14:paraId="2109FFFA" w14:textId="77777777" w:rsidR="000F748E" w:rsidRPr="002B4067" w:rsidRDefault="000F748E" w:rsidP="000F748E">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lastRenderedPageBreak/>
        <w:t>Note:  Failure to follow the procedures outlined above may result in the disallowance of all expenditures not previously approved by SED.</w:t>
      </w:r>
    </w:p>
    <w:p w14:paraId="17ADE1AE" w14:textId="77777777" w:rsidR="00E2162D" w:rsidRPr="002B4067" w:rsidRDefault="00E2162D" w:rsidP="00807349">
      <w:pPr>
        <w:tabs>
          <w:tab w:val="left" w:pos="360"/>
        </w:tabs>
        <w:spacing w:line="360" w:lineRule="auto"/>
        <w:ind w:right="548"/>
        <w:rPr>
          <w:rFonts w:asciiTheme="minorHAnsi" w:hAnsiTheme="minorHAnsi" w:cstheme="minorHAnsi"/>
          <w:bCs/>
          <w:color w:val="auto"/>
          <w:sz w:val="22"/>
          <w:szCs w:val="22"/>
        </w:rPr>
      </w:pPr>
    </w:p>
    <w:p w14:paraId="04B78B1C" w14:textId="77777777" w:rsidR="00553FAE" w:rsidRPr="002B4067" w:rsidRDefault="000F748E" w:rsidP="00553FAE">
      <w:pPr>
        <w:tabs>
          <w:tab w:val="left" w:pos="360"/>
        </w:tabs>
        <w:spacing w:line="360" w:lineRule="auto"/>
        <w:ind w:right="548"/>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rPr>
        <w:t>H</w:t>
      </w:r>
      <w:r w:rsidR="00553FAE" w:rsidRPr="002B4067">
        <w:rPr>
          <w:rFonts w:asciiTheme="minorHAnsi" w:hAnsiTheme="minorHAnsi" w:cstheme="minorHAnsi"/>
          <w:b/>
          <w:color w:val="auto"/>
          <w:sz w:val="22"/>
          <w:szCs w:val="22"/>
        </w:rPr>
        <w:t xml:space="preserve">. </w:t>
      </w:r>
      <w:r w:rsidR="0071782A" w:rsidRPr="002B4067">
        <w:rPr>
          <w:rFonts w:asciiTheme="minorHAnsi" w:hAnsiTheme="minorHAnsi" w:cstheme="minorHAnsi"/>
          <w:b/>
          <w:color w:val="auto"/>
          <w:sz w:val="22"/>
          <w:szCs w:val="22"/>
          <w:u w:val="single"/>
        </w:rPr>
        <w:t xml:space="preserve">Allocations </w:t>
      </w:r>
      <w:r w:rsidR="00FA070B" w:rsidRPr="002B4067">
        <w:rPr>
          <w:rFonts w:asciiTheme="minorHAnsi" w:hAnsiTheme="minorHAnsi" w:cstheme="minorHAnsi"/>
          <w:b/>
          <w:color w:val="auto"/>
          <w:sz w:val="22"/>
          <w:szCs w:val="22"/>
          <w:u w:val="single"/>
        </w:rPr>
        <w:t>to</w:t>
      </w:r>
      <w:r w:rsidR="0071782A" w:rsidRPr="002B4067">
        <w:rPr>
          <w:rFonts w:asciiTheme="minorHAnsi" w:hAnsiTheme="minorHAnsi" w:cstheme="minorHAnsi"/>
          <w:b/>
          <w:color w:val="auto"/>
          <w:sz w:val="22"/>
          <w:szCs w:val="22"/>
          <w:u w:val="single"/>
        </w:rPr>
        <w:t xml:space="preserve"> Collaborating </w:t>
      </w:r>
      <w:r w:rsidR="001237D6" w:rsidRPr="002B4067">
        <w:rPr>
          <w:rFonts w:asciiTheme="minorHAnsi" w:hAnsiTheme="minorHAnsi" w:cstheme="minorHAnsi"/>
          <w:b/>
          <w:color w:val="auto"/>
          <w:sz w:val="22"/>
          <w:szCs w:val="22"/>
          <w:u w:val="single"/>
        </w:rPr>
        <w:t>Agencies</w:t>
      </w:r>
      <w:r w:rsidR="00553FAE" w:rsidRPr="002B4067">
        <w:rPr>
          <w:rFonts w:asciiTheme="minorHAnsi" w:hAnsiTheme="minorHAnsi" w:cstheme="minorHAnsi"/>
          <w:color w:val="auto"/>
          <w:sz w:val="22"/>
          <w:szCs w:val="22"/>
          <w:u w:val="single"/>
        </w:rPr>
        <w:t>:</w:t>
      </w:r>
      <w:r w:rsidR="006B3F8E" w:rsidRPr="002B4067">
        <w:rPr>
          <w:rFonts w:asciiTheme="minorHAnsi" w:hAnsiTheme="minorHAnsi" w:cstheme="minorHAnsi"/>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51" w:name="_Toc318981404"/>
      <w:bookmarkStart w:id="52" w:name="_Toc325715931"/>
      <w:bookmarkStart w:id="53" w:name="_Toc324843627"/>
      <w:r w:rsidR="006B3F8E" w:rsidRPr="002B4067">
        <w:rPr>
          <w:rFonts w:asciiTheme="minorHAnsi" w:hAnsiTheme="minorHAnsi" w:cstheme="minorHAnsi"/>
          <w:color w:val="auto"/>
          <w:sz w:val="22"/>
          <w:szCs w:val="22"/>
        </w:rPr>
        <w:instrText>H.</w:instrText>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 xml:space="preserve">Allocations To Collaborating </w:instrText>
      </w:r>
      <w:r w:rsidR="00A3439F" w:rsidRPr="002B4067">
        <w:rPr>
          <w:rFonts w:asciiTheme="minorHAnsi" w:hAnsiTheme="minorHAnsi" w:cstheme="minorHAnsi"/>
          <w:color w:val="auto"/>
          <w:sz w:val="22"/>
          <w:szCs w:val="22"/>
          <w:u w:val="single"/>
        </w:rPr>
        <w:instrText>Agencies</w:instrText>
      </w:r>
      <w:r w:rsidR="006B3F8E" w:rsidRPr="002B4067">
        <w:rPr>
          <w:rFonts w:asciiTheme="minorHAnsi" w:hAnsiTheme="minorHAnsi" w:cstheme="minorHAnsi"/>
          <w:color w:val="auto"/>
          <w:sz w:val="22"/>
          <w:szCs w:val="22"/>
          <w:u w:val="single"/>
        </w:rPr>
        <w:instrText>:</w:instrText>
      </w:r>
      <w:bookmarkEnd w:id="51"/>
      <w:bookmarkEnd w:id="52"/>
      <w:bookmarkEnd w:id="53"/>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color w:val="auto"/>
          <w:sz w:val="22"/>
          <w:szCs w:val="22"/>
          <w:u w:val="single"/>
        </w:rPr>
        <w:fldChar w:fldCharType="end"/>
      </w:r>
    </w:p>
    <w:p w14:paraId="10605BCF" w14:textId="77777777" w:rsidR="00E2162D" w:rsidRPr="002B4067" w:rsidRDefault="00E2162D" w:rsidP="00553FAE">
      <w:pPr>
        <w:tabs>
          <w:tab w:val="left" w:pos="360"/>
        </w:tabs>
        <w:spacing w:line="360" w:lineRule="auto"/>
        <w:ind w:right="548"/>
        <w:rPr>
          <w:rFonts w:asciiTheme="minorHAnsi" w:hAnsiTheme="minorHAnsi" w:cstheme="minorHAnsi"/>
          <w:b/>
          <w:color w:val="auto"/>
          <w:sz w:val="22"/>
          <w:szCs w:val="22"/>
          <w:u w:val="single"/>
        </w:rPr>
      </w:pPr>
    </w:p>
    <w:p w14:paraId="5BAED53C" w14:textId="04BCD83C" w:rsidR="00553FAE" w:rsidRDefault="00553FAE" w:rsidP="000E4518">
      <w:pPr>
        <w:tabs>
          <w:tab w:val="left" w:pos="360"/>
          <w:tab w:val="left" w:pos="144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Activities funded through the Liberty Partnerships Program will be administered pursuant to a written grant contract between the State Education Department and the</w:t>
      </w:r>
      <w:r w:rsidR="008B006E" w:rsidRPr="002B4067">
        <w:rPr>
          <w:rFonts w:asciiTheme="minorHAnsi" w:hAnsiTheme="minorHAnsi" w:cstheme="minorHAnsi"/>
          <w:color w:val="auto"/>
          <w:sz w:val="22"/>
          <w:szCs w:val="22"/>
        </w:rPr>
        <w:t xml:space="preserve"> </w:t>
      </w:r>
      <w:r w:rsidR="00DE6EBD" w:rsidRPr="002B4067">
        <w:rPr>
          <w:rFonts w:asciiTheme="minorHAnsi" w:hAnsiTheme="minorHAnsi" w:cstheme="minorHAnsi"/>
          <w:color w:val="auto"/>
          <w:sz w:val="22"/>
          <w:szCs w:val="22"/>
        </w:rPr>
        <w:t>selected applicant</w:t>
      </w:r>
      <w:r w:rsidRPr="002B4067">
        <w:rPr>
          <w:rFonts w:asciiTheme="minorHAnsi" w:hAnsiTheme="minorHAnsi" w:cstheme="minorHAnsi"/>
          <w:color w:val="auto"/>
          <w:sz w:val="22"/>
          <w:szCs w:val="22"/>
        </w:rPr>
        <w:t xml:space="preserve">. Funding requests for the delivery of direct student services may include allocations by the </w:t>
      </w:r>
      <w:r w:rsidR="00DE6EBD" w:rsidRPr="002B4067">
        <w:rPr>
          <w:rFonts w:asciiTheme="minorHAnsi" w:hAnsiTheme="minorHAnsi" w:cstheme="minorHAnsi"/>
          <w:color w:val="auto"/>
          <w:sz w:val="22"/>
          <w:szCs w:val="22"/>
        </w:rPr>
        <w:t>selected applicant</w:t>
      </w:r>
      <w:r w:rsidRPr="002B4067">
        <w:rPr>
          <w:rFonts w:asciiTheme="minorHAnsi" w:hAnsiTheme="minorHAnsi" w:cstheme="minorHAnsi"/>
          <w:color w:val="auto"/>
          <w:sz w:val="22"/>
          <w:szCs w:val="22"/>
        </w:rPr>
        <w:t xml:space="preserve"> with collaborating </w:t>
      </w:r>
      <w:r w:rsidR="00B33B99" w:rsidRPr="002B4067">
        <w:rPr>
          <w:rFonts w:asciiTheme="minorHAnsi" w:hAnsiTheme="minorHAnsi" w:cstheme="minorHAnsi"/>
          <w:color w:val="auto"/>
          <w:sz w:val="22"/>
          <w:szCs w:val="22"/>
        </w:rPr>
        <w:t>agencies</w:t>
      </w:r>
      <w:r w:rsidRPr="002B4067">
        <w:rPr>
          <w:rFonts w:asciiTheme="minorHAnsi" w:hAnsiTheme="minorHAnsi" w:cstheme="minorHAnsi"/>
          <w:color w:val="auto"/>
          <w:sz w:val="22"/>
          <w:szCs w:val="22"/>
        </w:rPr>
        <w:t xml:space="preserve"> including: </w:t>
      </w:r>
      <w:r w:rsidR="00F52756" w:rsidRPr="002B4067">
        <w:rPr>
          <w:rFonts w:asciiTheme="minorHAnsi" w:hAnsiTheme="minorHAnsi" w:cstheme="minorHAnsi"/>
          <w:color w:val="auto"/>
          <w:sz w:val="22"/>
          <w:szCs w:val="22"/>
        </w:rPr>
        <w:t xml:space="preserve">the LEA(s), </w:t>
      </w:r>
      <w:r w:rsidR="00DE6EBD" w:rsidRPr="002B4067">
        <w:rPr>
          <w:rFonts w:asciiTheme="minorHAnsi" w:hAnsiTheme="minorHAnsi" w:cstheme="minorHAnsi"/>
          <w:color w:val="auto"/>
          <w:sz w:val="22"/>
          <w:szCs w:val="22"/>
        </w:rPr>
        <w:t xml:space="preserve">the IHE, partner </w:t>
      </w:r>
      <w:r w:rsidRPr="002B4067">
        <w:rPr>
          <w:rFonts w:asciiTheme="minorHAnsi" w:hAnsiTheme="minorHAnsi" w:cstheme="minorHAnsi"/>
          <w:color w:val="auto"/>
          <w:sz w:val="22"/>
          <w:szCs w:val="22"/>
        </w:rPr>
        <w:t xml:space="preserve">not-for-profit community-based organizations, </w:t>
      </w:r>
      <w:r w:rsidR="00DE6EBD" w:rsidRPr="002B4067">
        <w:rPr>
          <w:rFonts w:asciiTheme="minorHAnsi" w:hAnsiTheme="minorHAnsi" w:cstheme="minorHAnsi"/>
          <w:color w:val="auto"/>
          <w:sz w:val="22"/>
          <w:szCs w:val="22"/>
        </w:rPr>
        <w:t xml:space="preserve">partner </w:t>
      </w:r>
      <w:r w:rsidRPr="002B4067">
        <w:rPr>
          <w:rFonts w:asciiTheme="minorHAnsi" w:hAnsiTheme="minorHAnsi" w:cstheme="minorHAnsi"/>
          <w:color w:val="auto"/>
          <w:sz w:val="22"/>
          <w:szCs w:val="22"/>
        </w:rPr>
        <w:t>schools</w:t>
      </w:r>
      <w:r w:rsidR="00DE6EBD"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and </w:t>
      </w:r>
      <w:r w:rsidR="00DE6EBD" w:rsidRPr="002B4067">
        <w:rPr>
          <w:rFonts w:asciiTheme="minorHAnsi" w:hAnsiTheme="minorHAnsi" w:cstheme="minorHAnsi"/>
          <w:color w:val="auto"/>
          <w:sz w:val="22"/>
          <w:szCs w:val="22"/>
        </w:rPr>
        <w:t xml:space="preserve">other </w:t>
      </w:r>
      <w:r w:rsidRPr="002B4067">
        <w:rPr>
          <w:rFonts w:asciiTheme="minorHAnsi" w:hAnsiTheme="minorHAnsi" w:cstheme="minorHAnsi"/>
          <w:color w:val="auto"/>
          <w:sz w:val="22"/>
          <w:szCs w:val="22"/>
        </w:rPr>
        <w:t xml:space="preserve">postsecondary education institutions. </w:t>
      </w:r>
    </w:p>
    <w:p w14:paraId="5BC02DFE" w14:textId="77777777" w:rsidR="0099461D" w:rsidRPr="002B4067" w:rsidRDefault="0099461D" w:rsidP="000E4518">
      <w:pPr>
        <w:tabs>
          <w:tab w:val="left" w:pos="360"/>
          <w:tab w:val="left" w:pos="1440"/>
        </w:tabs>
        <w:spacing w:line="360" w:lineRule="auto"/>
        <w:ind w:right="548"/>
        <w:rPr>
          <w:rFonts w:asciiTheme="minorHAnsi" w:hAnsiTheme="minorHAnsi" w:cstheme="minorHAnsi"/>
          <w:color w:val="auto"/>
          <w:sz w:val="22"/>
          <w:szCs w:val="22"/>
        </w:rPr>
      </w:pPr>
    </w:p>
    <w:p w14:paraId="5D37521C" w14:textId="77777777" w:rsidR="00553FAE" w:rsidRPr="002B4067" w:rsidRDefault="00553FAE" w:rsidP="00553FAE">
      <w:pPr>
        <w:tabs>
          <w:tab w:val="left" w:pos="360"/>
        </w:tabs>
        <w:spacing w:line="360" w:lineRule="auto"/>
        <w:ind w:left="720" w:right="548"/>
        <w:rPr>
          <w:rFonts w:asciiTheme="minorHAnsi" w:hAnsiTheme="minorHAnsi" w:cstheme="minorHAnsi"/>
          <w:b/>
          <w:color w:val="auto"/>
          <w:sz w:val="22"/>
          <w:szCs w:val="22"/>
        </w:rPr>
      </w:pPr>
    </w:p>
    <w:p w14:paraId="2E55EAEB" w14:textId="77777777" w:rsidR="00553FAE" w:rsidRPr="002B4067" w:rsidRDefault="000F748E" w:rsidP="00553FAE">
      <w:pPr>
        <w:tabs>
          <w:tab w:val="left" w:pos="360"/>
        </w:tabs>
        <w:spacing w:line="360" w:lineRule="auto"/>
        <w:ind w:right="548"/>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rPr>
        <w:t>I</w:t>
      </w:r>
      <w:r w:rsidR="00553FAE" w:rsidRPr="002B4067">
        <w:rPr>
          <w:rFonts w:asciiTheme="minorHAnsi" w:hAnsiTheme="minorHAnsi" w:cstheme="minorHAnsi"/>
          <w:b/>
          <w:color w:val="auto"/>
          <w:sz w:val="22"/>
          <w:szCs w:val="22"/>
        </w:rPr>
        <w:t xml:space="preserve">. </w:t>
      </w:r>
      <w:r w:rsidR="0071782A" w:rsidRPr="002B4067">
        <w:rPr>
          <w:rFonts w:asciiTheme="minorHAnsi" w:hAnsiTheme="minorHAnsi" w:cstheme="minorHAnsi"/>
          <w:b/>
          <w:color w:val="auto"/>
          <w:sz w:val="22"/>
          <w:szCs w:val="22"/>
          <w:u w:val="single"/>
        </w:rPr>
        <w:t>Grant Contract Amendments</w:t>
      </w:r>
      <w:r w:rsidR="00553FAE" w:rsidRPr="002B4067">
        <w:rPr>
          <w:rFonts w:asciiTheme="minorHAnsi" w:hAnsiTheme="minorHAnsi" w:cstheme="minorHAnsi"/>
          <w:b/>
          <w:color w:val="auto"/>
          <w:sz w:val="22"/>
          <w:szCs w:val="22"/>
          <w:u w:val="single"/>
        </w:rPr>
        <w:t>:</w:t>
      </w:r>
      <w:r w:rsidR="006B3F8E" w:rsidRPr="002B4067">
        <w:rPr>
          <w:rFonts w:asciiTheme="minorHAnsi" w:hAnsiTheme="minorHAnsi" w:cstheme="minorHAnsi"/>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54" w:name="_Toc318981405"/>
      <w:bookmarkStart w:id="55" w:name="_Toc325715932"/>
      <w:bookmarkStart w:id="56" w:name="_Toc324843628"/>
      <w:r w:rsidR="006B3F8E" w:rsidRPr="002B4067">
        <w:rPr>
          <w:rFonts w:asciiTheme="minorHAnsi" w:hAnsiTheme="minorHAnsi" w:cstheme="minorHAnsi"/>
          <w:color w:val="auto"/>
          <w:sz w:val="22"/>
          <w:szCs w:val="22"/>
        </w:rPr>
        <w:instrText>I.</w:instrText>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Grant Contract Amendments:</w:instrText>
      </w:r>
      <w:bookmarkEnd w:id="54"/>
      <w:bookmarkEnd w:id="55"/>
      <w:bookmarkEnd w:id="56"/>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color w:val="auto"/>
          <w:sz w:val="22"/>
          <w:szCs w:val="22"/>
          <w:u w:val="single"/>
        </w:rPr>
        <w:fldChar w:fldCharType="end"/>
      </w:r>
    </w:p>
    <w:p w14:paraId="3121FEAE" w14:textId="77777777" w:rsidR="00E2162D" w:rsidRPr="002B4067" w:rsidRDefault="00E2162D" w:rsidP="00553FAE">
      <w:pPr>
        <w:tabs>
          <w:tab w:val="left" w:pos="360"/>
        </w:tabs>
        <w:spacing w:line="360" w:lineRule="auto"/>
        <w:ind w:right="548"/>
        <w:rPr>
          <w:rFonts w:asciiTheme="minorHAnsi" w:hAnsiTheme="minorHAnsi" w:cstheme="minorHAnsi"/>
          <w:b/>
          <w:color w:val="auto"/>
          <w:sz w:val="22"/>
          <w:szCs w:val="22"/>
        </w:rPr>
      </w:pPr>
    </w:p>
    <w:p w14:paraId="003433BB" w14:textId="77777777" w:rsidR="00553FAE" w:rsidRPr="002B4067" w:rsidRDefault="00553FAE" w:rsidP="00553FAE">
      <w:pPr>
        <w:tabs>
          <w:tab w:val="left" w:pos="360"/>
          <w:tab w:val="left" w:pos="144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grant contract may be amended with the consent of</w:t>
      </w:r>
      <w:r w:rsidR="00330A70" w:rsidRPr="002B4067">
        <w:rPr>
          <w:rFonts w:asciiTheme="minorHAnsi" w:hAnsiTheme="minorHAnsi" w:cstheme="minorHAnsi"/>
          <w:color w:val="auto"/>
          <w:sz w:val="22"/>
          <w:szCs w:val="22"/>
        </w:rPr>
        <w:t xml:space="preserve"> the State Comptroller</w:t>
      </w:r>
      <w:r w:rsidRPr="002B4067">
        <w:rPr>
          <w:rFonts w:asciiTheme="minorHAnsi" w:hAnsiTheme="minorHAnsi" w:cstheme="minorHAnsi"/>
          <w:color w:val="auto"/>
          <w:sz w:val="22"/>
          <w:szCs w:val="22"/>
        </w:rPr>
        <w:t xml:space="preserve">.  Amendments to the grant contract which involve </w:t>
      </w:r>
      <w:r w:rsidR="00A801B7" w:rsidRPr="002B4067">
        <w:rPr>
          <w:rFonts w:asciiTheme="minorHAnsi" w:hAnsiTheme="minorHAnsi" w:cstheme="minorHAnsi"/>
          <w:color w:val="auto"/>
          <w:sz w:val="22"/>
          <w:szCs w:val="22"/>
        </w:rPr>
        <w:t xml:space="preserve">increases in dollar amount, </w:t>
      </w:r>
      <w:r w:rsidRPr="002B4067">
        <w:rPr>
          <w:rFonts w:asciiTheme="minorHAnsi" w:hAnsiTheme="minorHAnsi" w:cstheme="minorHAnsi"/>
          <w:color w:val="auto"/>
          <w:sz w:val="22"/>
          <w:szCs w:val="22"/>
        </w:rPr>
        <w:t xml:space="preserve">changes </w:t>
      </w:r>
      <w:r w:rsidR="00330A70" w:rsidRPr="002B4067">
        <w:rPr>
          <w:rFonts w:asciiTheme="minorHAnsi" w:hAnsiTheme="minorHAnsi" w:cstheme="minorHAnsi"/>
          <w:color w:val="auto"/>
          <w:sz w:val="22"/>
          <w:szCs w:val="22"/>
        </w:rPr>
        <w:t xml:space="preserve">in scope or </w:t>
      </w:r>
      <w:r w:rsidRPr="002B4067">
        <w:rPr>
          <w:rFonts w:asciiTheme="minorHAnsi" w:hAnsiTheme="minorHAnsi" w:cstheme="minorHAnsi"/>
          <w:color w:val="auto"/>
          <w:sz w:val="22"/>
          <w:szCs w:val="22"/>
        </w:rPr>
        <w:t xml:space="preserve">in the way LPP funds are expended must have prior written approval from the same. Only expenses incurred for activities included in the approved or amended budget will be reimbursed by the State.  </w:t>
      </w:r>
    </w:p>
    <w:p w14:paraId="6DB12A3A"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rPr>
      </w:pPr>
    </w:p>
    <w:p w14:paraId="40ADF419" w14:textId="77777777" w:rsidR="00224AAD" w:rsidRPr="002B4067" w:rsidRDefault="000F748E" w:rsidP="00553FAE">
      <w:pPr>
        <w:tabs>
          <w:tab w:val="left" w:pos="360"/>
        </w:tabs>
        <w:spacing w:line="360" w:lineRule="auto"/>
        <w:ind w:right="548"/>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rPr>
        <w:t>J</w:t>
      </w:r>
      <w:r w:rsidR="00553FAE" w:rsidRPr="002B4067">
        <w:rPr>
          <w:rFonts w:asciiTheme="minorHAnsi" w:hAnsiTheme="minorHAnsi" w:cstheme="minorHAnsi"/>
          <w:b/>
          <w:color w:val="auto"/>
          <w:sz w:val="22"/>
          <w:szCs w:val="22"/>
        </w:rPr>
        <w:t xml:space="preserve">. </w:t>
      </w:r>
      <w:r w:rsidR="00224AAD" w:rsidRPr="002B4067">
        <w:rPr>
          <w:rFonts w:asciiTheme="minorHAnsi" w:hAnsiTheme="minorHAnsi" w:cstheme="minorHAnsi"/>
          <w:b/>
          <w:color w:val="auto"/>
          <w:sz w:val="22"/>
          <w:szCs w:val="22"/>
          <w:u w:val="single"/>
        </w:rPr>
        <w:t>Records Retention:</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57" w:name="_Toc318981406"/>
      <w:bookmarkStart w:id="58" w:name="_Toc325715933"/>
      <w:bookmarkStart w:id="59" w:name="_Toc324843629"/>
      <w:r w:rsidR="006B3F8E" w:rsidRPr="002B4067">
        <w:rPr>
          <w:rFonts w:asciiTheme="minorHAnsi" w:hAnsiTheme="minorHAnsi" w:cstheme="minorHAnsi"/>
          <w:color w:val="auto"/>
          <w:sz w:val="22"/>
          <w:szCs w:val="22"/>
        </w:rPr>
        <w:instrText>J.</w:instrText>
      </w:r>
      <w:r w:rsidR="00EA0D80" w:rsidRPr="002B4067">
        <w:rPr>
          <w:rFonts w:asciiTheme="minorHAnsi" w:hAnsiTheme="minorHAnsi" w:cstheme="minorHAnsi"/>
          <w:color w:val="auto"/>
          <w:sz w:val="22"/>
          <w:szCs w:val="22"/>
        </w:rPr>
        <w:tab/>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Records Retention:</w:instrText>
      </w:r>
      <w:bookmarkEnd w:id="57"/>
      <w:bookmarkEnd w:id="58"/>
      <w:bookmarkEnd w:id="59"/>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p>
    <w:p w14:paraId="6C7A4310"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p>
    <w:p w14:paraId="296BB0CE"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a.</w:t>
      </w:r>
      <w:r w:rsidRPr="002B4067">
        <w:rPr>
          <w:rFonts w:asciiTheme="minorHAnsi" w:hAnsiTheme="minorHAnsi" w:cstheme="minorHAnsi"/>
          <w:color w:val="auto"/>
          <w:sz w:val="22"/>
          <w:szCs w:val="22"/>
        </w:rPr>
        <w:tab/>
        <w:t xml:space="preserve">All LPP related institutional records, including student and fiscal records, are subject to audit by the State Education Department and the Office of the State Comptroller, or an agency designated by one of the above. </w:t>
      </w:r>
    </w:p>
    <w:p w14:paraId="236A8935"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b.</w:t>
      </w:r>
      <w:r w:rsidRPr="002B4067">
        <w:rPr>
          <w:rFonts w:asciiTheme="minorHAnsi" w:hAnsiTheme="minorHAnsi" w:cstheme="minorHAnsi"/>
          <w:color w:val="auto"/>
          <w:sz w:val="22"/>
          <w:szCs w:val="22"/>
        </w:rPr>
        <w:tab/>
        <w:t>Fiscal records, including those identifying an expense of LPP funds, must be maintained for seven full years, or longer if required by institutional policy or practice.</w:t>
      </w:r>
    </w:p>
    <w:p w14:paraId="491E7CD6" w14:textId="59199139"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c.</w:t>
      </w:r>
      <w:r w:rsidRPr="002B4067">
        <w:rPr>
          <w:rFonts w:asciiTheme="minorHAnsi" w:hAnsiTheme="minorHAnsi" w:cstheme="minorHAnsi"/>
          <w:color w:val="auto"/>
          <w:sz w:val="22"/>
          <w:szCs w:val="22"/>
        </w:rPr>
        <w:tab/>
        <w:t xml:space="preserve">Student records must be maintained for </w:t>
      </w:r>
      <w:r w:rsidR="00A94477" w:rsidRPr="002B4067">
        <w:rPr>
          <w:rFonts w:asciiTheme="minorHAnsi" w:hAnsiTheme="minorHAnsi" w:cstheme="minorHAnsi"/>
          <w:color w:val="auto"/>
          <w:sz w:val="22"/>
          <w:szCs w:val="22"/>
        </w:rPr>
        <w:t xml:space="preserve">seven </w:t>
      </w:r>
      <w:r w:rsidRPr="002B4067">
        <w:rPr>
          <w:rFonts w:asciiTheme="minorHAnsi" w:hAnsiTheme="minorHAnsi" w:cstheme="minorHAnsi"/>
          <w:color w:val="auto"/>
          <w:sz w:val="22"/>
          <w:szCs w:val="22"/>
        </w:rPr>
        <w:t xml:space="preserve">years after the student graduates or exits the program, whichever is later.  </w:t>
      </w:r>
    </w:p>
    <w:p w14:paraId="31A7FBA1" w14:textId="29EBED58" w:rsidR="00E2162D"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d.</w:t>
      </w:r>
      <w:r w:rsidRPr="002B4067">
        <w:rPr>
          <w:rFonts w:asciiTheme="minorHAnsi" w:hAnsiTheme="minorHAnsi" w:cstheme="minorHAnsi"/>
          <w:color w:val="auto"/>
          <w:sz w:val="22"/>
          <w:szCs w:val="22"/>
        </w:rPr>
        <w:tab/>
        <w:t>Audit or litigation will "freeze the clock" for records retention purposes.  Supporting documentation related to an issue under audit or litigation must be retained until resolved or the above general rule for record retention, whichever is longer.</w:t>
      </w:r>
    </w:p>
    <w:p w14:paraId="5AFD0942" w14:textId="77777777" w:rsidR="00D668B1" w:rsidRPr="002B4067" w:rsidRDefault="00D668B1" w:rsidP="004F6275">
      <w:pPr>
        <w:tabs>
          <w:tab w:val="left" w:pos="360"/>
        </w:tabs>
        <w:spacing w:line="360" w:lineRule="auto"/>
        <w:ind w:right="548"/>
        <w:rPr>
          <w:rFonts w:asciiTheme="minorHAnsi" w:hAnsiTheme="minorHAnsi" w:cstheme="minorHAnsi"/>
          <w:color w:val="auto"/>
          <w:sz w:val="22"/>
          <w:szCs w:val="22"/>
        </w:rPr>
      </w:pPr>
    </w:p>
    <w:p w14:paraId="146D19D2" w14:textId="77777777" w:rsidR="00AE6FB7" w:rsidRPr="002B4067" w:rsidRDefault="000F748E" w:rsidP="00AE6FB7">
      <w:pPr>
        <w:spacing w:before="100" w:beforeAutospacing="1" w:after="100" w:afterAutospacing="1"/>
        <w:outlineLvl w:val="2"/>
        <w:rPr>
          <w:rFonts w:asciiTheme="minorHAnsi" w:hAnsiTheme="minorHAnsi" w:cstheme="minorHAnsi"/>
          <w:b/>
          <w:color w:val="auto"/>
          <w:sz w:val="22"/>
          <w:szCs w:val="22"/>
        </w:rPr>
      </w:pPr>
      <w:r w:rsidRPr="002B4067">
        <w:rPr>
          <w:rFonts w:asciiTheme="minorHAnsi" w:hAnsiTheme="minorHAnsi" w:cstheme="minorHAnsi"/>
          <w:b/>
          <w:color w:val="auto"/>
          <w:sz w:val="22"/>
          <w:szCs w:val="22"/>
        </w:rPr>
        <w:t>K</w:t>
      </w:r>
      <w:r w:rsidR="00921D4B" w:rsidRPr="002B4067">
        <w:rPr>
          <w:rFonts w:asciiTheme="minorHAnsi" w:hAnsiTheme="minorHAnsi" w:cstheme="minorHAnsi"/>
          <w:b/>
          <w:color w:val="auto"/>
          <w:sz w:val="22"/>
          <w:szCs w:val="22"/>
        </w:rPr>
        <w:t xml:space="preserve">. </w:t>
      </w:r>
      <w:r w:rsidR="00D21DAA" w:rsidRPr="002B4067">
        <w:rPr>
          <w:rFonts w:asciiTheme="minorHAnsi" w:hAnsiTheme="minorHAnsi" w:cstheme="minorHAnsi"/>
          <w:b/>
          <w:color w:val="auto"/>
          <w:sz w:val="22"/>
          <w:szCs w:val="22"/>
          <w:u w:val="single"/>
        </w:rPr>
        <w:t xml:space="preserve">Charging </w:t>
      </w:r>
      <w:proofErr w:type="gramStart"/>
      <w:r w:rsidR="00D21DAA" w:rsidRPr="002B4067">
        <w:rPr>
          <w:rFonts w:asciiTheme="minorHAnsi" w:hAnsiTheme="minorHAnsi" w:cstheme="minorHAnsi"/>
          <w:b/>
          <w:color w:val="auto"/>
          <w:sz w:val="22"/>
          <w:szCs w:val="22"/>
          <w:u w:val="single"/>
        </w:rPr>
        <w:t>For</w:t>
      </w:r>
      <w:proofErr w:type="gramEnd"/>
      <w:r w:rsidR="00D21DAA" w:rsidRPr="002B4067">
        <w:rPr>
          <w:rFonts w:asciiTheme="minorHAnsi" w:hAnsiTheme="minorHAnsi" w:cstheme="minorHAnsi"/>
          <w:b/>
          <w:color w:val="auto"/>
          <w:sz w:val="22"/>
          <w:szCs w:val="22"/>
          <w:u w:val="single"/>
        </w:rPr>
        <w:t xml:space="preserve"> Project Services:</w:t>
      </w:r>
      <w:r w:rsidR="006B3F8E" w:rsidRPr="002B4067">
        <w:rPr>
          <w:rFonts w:asciiTheme="minorHAnsi" w:hAnsiTheme="minorHAnsi" w:cstheme="minorHAnsi"/>
          <w:b/>
          <w:bCs/>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60" w:name="_Toc318981407"/>
      <w:bookmarkStart w:id="61" w:name="_Toc325715934"/>
      <w:bookmarkStart w:id="62" w:name="_Toc324843630"/>
      <w:r w:rsidR="006B3F8E" w:rsidRPr="002B4067">
        <w:rPr>
          <w:rFonts w:asciiTheme="minorHAnsi" w:hAnsiTheme="minorHAnsi" w:cstheme="minorHAnsi"/>
          <w:bCs/>
          <w:color w:val="auto"/>
          <w:sz w:val="22"/>
          <w:szCs w:val="22"/>
        </w:rPr>
        <w:instrText>K.</w:instrText>
      </w:r>
      <w:r w:rsidR="00EA0D80" w:rsidRPr="002B4067">
        <w:rPr>
          <w:rFonts w:asciiTheme="minorHAnsi" w:hAnsiTheme="minorHAnsi" w:cstheme="minorHAnsi"/>
          <w:bCs/>
          <w:color w:val="auto"/>
          <w:sz w:val="22"/>
          <w:szCs w:val="22"/>
        </w:rPr>
        <w:tab/>
      </w:r>
      <w:r w:rsidR="00EA0D80" w:rsidRPr="002B4067">
        <w:rPr>
          <w:rFonts w:asciiTheme="minorHAnsi" w:hAnsiTheme="minorHAnsi" w:cstheme="minorHAnsi"/>
          <w:bCs/>
          <w:color w:val="auto"/>
          <w:sz w:val="22"/>
          <w:szCs w:val="22"/>
        </w:rPr>
        <w:tab/>
      </w:r>
      <w:r w:rsidR="006B3F8E" w:rsidRPr="002B4067">
        <w:rPr>
          <w:rFonts w:asciiTheme="minorHAnsi" w:hAnsiTheme="minorHAnsi" w:cstheme="minorHAnsi"/>
          <w:bCs/>
          <w:color w:val="auto"/>
          <w:sz w:val="22"/>
          <w:szCs w:val="22"/>
          <w:u w:val="single"/>
        </w:rPr>
        <w:instrText>Charging For Project Services:</w:instrText>
      </w:r>
      <w:bookmarkEnd w:id="60"/>
      <w:bookmarkEnd w:id="61"/>
      <w:bookmarkEnd w:id="62"/>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bCs/>
          <w:color w:val="auto"/>
          <w:sz w:val="22"/>
          <w:szCs w:val="22"/>
          <w:u w:val="single"/>
        </w:rPr>
        <w:fldChar w:fldCharType="end"/>
      </w:r>
    </w:p>
    <w:p w14:paraId="388447F5" w14:textId="77777777" w:rsidR="006823E0" w:rsidRPr="002B4067" w:rsidRDefault="006823E0" w:rsidP="00C20E9D">
      <w:pPr>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 xml:space="preserve">Projects must be equally accessible to all students targeted for services.  Projects may not prohibit any family from participating in </w:t>
      </w:r>
      <w:r w:rsidR="004F6275" w:rsidRPr="002B4067">
        <w:rPr>
          <w:rFonts w:asciiTheme="minorHAnsi" w:hAnsiTheme="minorHAnsi" w:cstheme="minorHAnsi"/>
          <w:color w:val="auto"/>
          <w:sz w:val="22"/>
          <w:szCs w:val="22"/>
        </w:rPr>
        <w:t xml:space="preserve">LPP </w:t>
      </w:r>
      <w:r w:rsidRPr="002B4067">
        <w:rPr>
          <w:rFonts w:asciiTheme="minorHAnsi" w:hAnsiTheme="minorHAnsi" w:cstheme="minorHAnsi"/>
          <w:color w:val="auto"/>
          <w:sz w:val="22"/>
          <w:szCs w:val="22"/>
        </w:rPr>
        <w:t xml:space="preserve">programming due to their financial situation.  The priority of the project is to deliver a continuum of twelve-month programs and services to benefit students and families in grades 5-12.  </w:t>
      </w:r>
      <w:r w:rsidR="008740AC" w:rsidRPr="002B4067">
        <w:rPr>
          <w:rFonts w:asciiTheme="minorHAnsi" w:hAnsiTheme="minorHAnsi" w:cstheme="minorHAnsi"/>
          <w:color w:val="auto"/>
          <w:sz w:val="22"/>
          <w:szCs w:val="22"/>
        </w:rPr>
        <w:t xml:space="preserve">Projects </w:t>
      </w:r>
      <w:r w:rsidR="00DE6EBD" w:rsidRPr="002B4067">
        <w:rPr>
          <w:rFonts w:asciiTheme="minorHAnsi" w:hAnsiTheme="minorHAnsi" w:cstheme="minorHAnsi"/>
          <w:color w:val="auto"/>
          <w:sz w:val="22"/>
          <w:szCs w:val="22"/>
        </w:rPr>
        <w:t>may</w:t>
      </w:r>
      <w:r w:rsidR="008740AC" w:rsidRPr="002B4067">
        <w:rPr>
          <w:rFonts w:asciiTheme="minorHAnsi" w:hAnsiTheme="minorHAnsi" w:cstheme="minorHAnsi"/>
          <w:color w:val="auto"/>
          <w:sz w:val="22"/>
          <w:szCs w:val="22"/>
        </w:rPr>
        <w:t xml:space="preserve"> plan to collect </w:t>
      </w:r>
      <w:r w:rsidR="00DE6EBD" w:rsidRPr="002B4067">
        <w:rPr>
          <w:rFonts w:asciiTheme="minorHAnsi" w:hAnsiTheme="minorHAnsi" w:cstheme="minorHAnsi"/>
          <w:color w:val="auto"/>
          <w:sz w:val="22"/>
          <w:szCs w:val="22"/>
        </w:rPr>
        <w:t>revenue from</w:t>
      </w:r>
      <w:r w:rsidRPr="002B4067">
        <w:rPr>
          <w:rFonts w:asciiTheme="minorHAnsi" w:hAnsiTheme="minorHAnsi" w:cstheme="minorHAnsi"/>
          <w:color w:val="auto"/>
          <w:sz w:val="22"/>
          <w:szCs w:val="22"/>
        </w:rPr>
        <w:t xml:space="preserve"> specific activit</w:t>
      </w:r>
      <w:r w:rsidR="00DE6EBD" w:rsidRPr="002B4067">
        <w:rPr>
          <w:rFonts w:asciiTheme="minorHAnsi" w:hAnsiTheme="minorHAnsi" w:cstheme="minorHAnsi"/>
          <w:color w:val="auto"/>
          <w:sz w:val="22"/>
          <w:szCs w:val="22"/>
        </w:rPr>
        <w:t>y related fees</w:t>
      </w:r>
      <w:r w:rsidR="004F6275" w:rsidRPr="002B4067">
        <w:rPr>
          <w:rFonts w:asciiTheme="minorHAnsi" w:hAnsiTheme="minorHAnsi" w:cstheme="minorHAnsi"/>
          <w:color w:val="auto"/>
          <w:sz w:val="22"/>
          <w:szCs w:val="22"/>
        </w:rPr>
        <w:t xml:space="preserve"> only</w:t>
      </w:r>
      <w:r w:rsidR="00DE6EBD" w:rsidRPr="002B4067">
        <w:rPr>
          <w:rFonts w:asciiTheme="minorHAnsi" w:hAnsiTheme="minorHAnsi" w:cstheme="minorHAnsi"/>
          <w:color w:val="auto"/>
          <w:sz w:val="22"/>
          <w:szCs w:val="22"/>
        </w:rPr>
        <w:t xml:space="preserve">.  Those </w:t>
      </w:r>
      <w:r w:rsidRPr="002B4067">
        <w:rPr>
          <w:rFonts w:asciiTheme="minorHAnsi" w:hAnsiTheme="minorHAnsi" w:cstheme="minorHAnsi"/>
          <w:color w:val="auto"/>
          <w:sz w:val="22"/>
          <w:szCs w:val="22"/>
        </w:rPr>
        <w:t xml:space="preserve">fees must be used to fund project activities outside the funded scope of the approved LPP </w:t>
      </w:r>
      <w:proofErr w:type="gramStart"/>
      <w:r w:rsidRPr="002B4067">
        <w:rPr>
          <w:rFonts w:asciiTheme="minorHAnsi" w:hAnsiTheme="minorHAnsi" w:cstheme="minorHAnsi"/>
          <w:color w:val="auto"/>
          <w:sz w:val="22"/>
          <w:szCs w:val="22"/>
        </w:rPr>
        <w:t>budget</w:t>
      </w:r>
      <w:r w:rsidR="00DE6EBD" w:rsidRPr="002B4067">
        <w:rPr>
          <w:rFonts w:asciiTheme="minorHAnsi" w:hAnsiTheme="minorHAnsi" w:cstheme="minorHAnsi"/>
          <w:color w:val="auto"/>
          <w:sz w:val="22"/>
          <w:szCs w:val="22"/>
        </w:rPr>
        <w:t>, and</w:t>
      </w:r>
      <w:proofErr w:type="gramEnd"/>
      <w:r w:rsidR="00DE6EBD" w:rsidRPr="002B4067">
        <w:rPr>
          <w:rFonts w:asciiTheme="minorHAnsi" w:hAnsiTheme="minorHAnsi" w:cstheme="minorHAnsi"/>
          <w:color w:val="auto"/>
          <w:sz w:val="22"/>
          <w:szCs w:val="22"/>
        </w:rPr>
        <w:t xml:space="preserve"> cannot be collected without </w:t>
      </w:r>
      <w:r w:rsidR="008740AC" w:rsidRPr="002B4067">
        <w:rPr>
          <w:rFonts w:asciiTheme="minorHAnsi" w:hAnsiTheme="minorHAnsi" w:cstheme="minorHAnsi"/>
          <w:color w:val="auto"/>
          <w:sz w:val="22"/>
          <w:szCs w:val="22"/>
        </w:rPr>
        <w:t>prior written approval from NYSED</w:t>
      </w:r>
      <w:r w:rsidRPr="002B4067">
        <w:rPr>
          <w:rFonts w:asciiTheme="minorHAnsi" w:hAnsiTheme="minorHAnsi" w:cstheme="minorHAnsi"/>
          <w:color w:val="auto"/>
          <w:sz w:val="22"/>
          <w:szCs w:val="22"/>
        </w:rPr>
        <w:t>.</w:t>
      </w:r>
      <w:r w:rsidR="004F6275" w:rsidRPr="002B4067">
        <w:rPr>
          <w:rFonts w:asciiTheme="minorHAnsi" w:hAnsiTheme="minorHAnsi" w:cstheme="minorHAnsi"/>
          <w:color w:val="auto"/>
          <w:sz w:val="22"/>
          <w:szCs w:val="22"/>
        </w:rPr>
        <w:t xml:space="preserve">  No general registration, membership, or participation fees are allowed.  Additionally, to the greatest extent possible external fundraising should be exhausted prior to the collection of any fee from a student or family.   </w:t>
      </w:r>
    </w:p>
    <w:p w14:paraId="067DD48C" w14:textId="76B14BF3" w:rsidR="002C750B" w:rsidRDefault="00427230" w:rsidP="002A258F">
      <w:pPr>
        <w:spacing w:before="100" w:beforeAutospacing="1" w:after="100" w:afterAutospacing="1" w:line="432" w:lineRule="auto"/>
        <w:rPr>
          <w:rStyle w:val="Hyperlink"/>
          <w:rFonts w:asciiTheme="minorHAnsi" w:hAnsiTheme="minorHAnsi" w:cstheme="minorHAnsi"/>
          <w:sz w:val="22"/>
          <w:szCs w:val="22"/>
        </w:rPr>
      </w:pPr>
      <w:r w:rsidRPr="002B4067">
        <w:rPr>
          <w:rFonts w:asciiTheme="minorHAnsi" w:hAnsiTheme="minorHAnsi" w:cstheme="minorHAnsi"/>
          <w:color w:val="auto"/>
          <w:sz w:val="22"/>
          <w:szCs w:val="22"/>
        </w:rPr>
        <w:t>For further information on the treatment of program income, see Section 11</w:t>
      </w:r>
      <w:r w:rsidR="00B70650" w:rsidRPr="002B4067">
        <w:rPr>
          <w:rFonts w:asciiTheme="minorHAnsi" w:hAnsiTheme="minorHAnsi" w:cstheme="minorHAnsi"/>
          <w:color w:val="auto"/>
          <w:sz w:val="22"/>
          <w:szCs w:val="22"/>
        </w:rPr>
        <w:t xml:space="preserve">: </w:t>
      </w:r>
      <w:hyperlink r:id="rId34" w:history="1">
        <w:r w:rsidR="002C750B" w:rsidRPr="002B4067">
          <w:rPr>
            <w:rStyle w:val="Hyperlink"/>
            <w:rFonts w:asciiTheme="minorHAnsi" w:hAnsiTheme="minorHAnsi" w:cstheme="minorHAnsi"/>
            <w:sz w:val="22"/>
            <w:szCs w:val="22"/>
          </w:rPr>
          <w:t>www.oms.nysed.gov/cafe/guidance</w:t>
        </w:r>
      </w:hyperlink>
    </w:p>
    <w:p w14:paraId="0ABBB1F3" w14:textId="29E69382" w:rsidR="0099461D" w:rsidRDefault="0099461D" w:rsidP="002A258F">
      <w:pPr>
        <w:spacing w:before="100" w:beforeAutospacing="1" w:after="100" w:afterAutospacing="1" w:line="432" w:lineRule="auto"/>
        <w:rPr>
          <w:rStyle w:val="Hyperlink"/>
          <w:rFonts w:asciiTheme="minorHAnsi" w:hAnsiTheme="minorHAnsi" w:cstheme="minorHAnsi"/>
          <w:sz w:val="22"/>
          <w:szCs w:val="22"/>
        </w:rPr>
      </w:pPr>
    </w:p>
    <w:p w14:paraId="0DB5AD4F" w14:textId="77777777" w:rsidR="0099461D" w:rsidRPr="002B4067" w:rsidRDefault="0099461D" w:rsidP="002A258F">
      <w:pPr>
        <w:spacing w:before="100" w:beforeAutospacing="1" w:after="100" w:afterAutospacing="1" w:line="432" w:lineRule="auto"/>
        <w:rPr>
          <w:rFonts w:asciiTheme="minorHAnsi" w:hAnsiTheme="minorHAnsi" w:cstheme="minorHAnsi"/>
          <w:color w:val="auto"/>
          <w:sz w:val="22"/>
          <w:szCs w:val="22"/>
        </w:rPr>
      </w:pPr>
    </w:p>
    <w:p w14:paraId="1185B2E6" w14:textId="77503699" w:rsidR="0071782A" w:rsidRPr="002B4067" w:rsidRDefault="00BE34D3" w:rsidP="002A258F">
      <w:pPr>
        <w:spacing w:before="100" w:beforeAutospacing="1" w:after="100" w:afterAutospacing="1" w:line="432" w:lineRule="auto"/>
        <w:rPr>
          <w:rFonts w:asciiTheme="minorHAnsi" w:hAnsiTheme="minorHAnsi" w:cstheme="minorHAnsi"/>
          <w:b/>
          <w:color w:val="auto"/>
          <w:sz w:val="22"/>
          <w:szCs w:val="22"/>
        </w:rPr>
      </w:pPr>
      <w:r w:rsidRPr="002B4067">
        <w:rPr>
          <w:rFonts w:asciiTheme="minorHAnsi" w:hAnsiTheme="minorHAnsi" w:cstheme="minorHAnsi"/>
          <w:b/>
          <w:color w:val="auto"/>
          <w:sz w:val="22"/>
          <w:szCs w:val="22"/>
        </w:rPr>
        <w:t>M.</w:t>
      </w:r>
      <w:r w:rsidR="002C750B" w:rsidRPr="002B4067">
        <w:rPr>
          <w:rFonts w:asciiTheme="minorHAnsi" w:hAnsiTheme="minorHAnsi" w:cstheme="minorHAnsi"/>
          <w:b/>
          <w:color w:val="auto"/>
          <w:sz w:val="22"/>
          <w:szCs w:val="22"/>
        </w:rPr>
        <w:t xml:space="preserve"> </w:t>
      </w:r>
      <w:r w:rsidR="0071782A" w:rsidRPr="002B4067">
        <w:rPr>
          <w:rFonts w:asciiTheme="minorHAnsi" w:hAnsiTheme="minorHAnsi" w:cstheme="minorHAnsi"/>
          <w:b/>
          <w:color w:val="auto"/>
          <w:sz w:val="22"/>
          <w:szCs w:val="22"/>
          <w:u w:val="single"/>
        </w:rPr>
        <w:t>Budget (FS-10)</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63" w:name="_Toc318981409"/>
      <w:bookmarkStart w:id="64" w:name="_Toc325715935"/>
      <w:bookmarkStart w:id="65" w:name="_Toc324843631"/>
      <w:r w:rsidR="006B3F8E" w:rsidRPr="002B4067">
        <w:rPr>
          <w:rFonts w:asciiTheme="minorHAnsi" w:hAnsiTheme="minorHAnsi" w:cstheme="minorHAnsi"/>
          <w:color w:val="auto"/>
          <w:sz w:val="22"/>
          <w:szCs w:val="22"/>
        </w:rPr>
        <w:instrText>M.</w:instrText>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u w:val="single"/>
        </w:rPr>
        <w:instrText>Budget (FS-10)</w:instrText>
      </w:r>
      <w:bookmarkEnd w:id="63"/>
      <w:bookmarkEnd w:id="64"/>
      <w:bookmarkEnd w:id="65"/>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r w:rsidR="0071782A" w:rsidRPr="002B4067">
        <w:rPr>
          <w:rFonts w:asciiTheme="minorHAnsi" w:hAnsiTheme="minorHAnsi" w:cstheme="minorHAnsi"/>
          <w:b/>
          <w:color w:val="auto"/>
          <w:sz w:val="22"/>
          <w:szCs w:val="22"/>
        </w:rPr>
        <w:t xml:space="preserve"> </w:t>
      </w:r>
    </w:p>
    <w:p w14:paraId="512CCE23" w14:textId="77777777" w:rsidR="00515BBB" w:rsidRPr="002B4067" w:rsidRDefault="0071782A" w:rsidP="004F6275">
      <w:pPr>
        <w:tabs>
          <w:tab w:val="left" w:pos="360"/>
        </w:tabs>
        <w:spacing w:line="360" w:lineRule="auto"/>
        <w:ind w:right="548"/>
        <w:rPr>
          <w:rFonts w:asciiTheme="minorHAnsi" w:hAnsiTheme="minorHAnsi" w:cstheme="minorHAnsi"/>
          <w:color w:val="auto"/>
          <w:sz w:val="22"/>
          <w:szCs w:val="22"/>
          <w:u w:val="single"/>
        </w:rPr>
      </w:pPr>
      <w:r w:rsidRPr="002B4067">
        <w:rPr>
          <w:rFonts w:asciiTheme="minorHAnsi" w:hAnsiTheme="minorHAnsi" w:cstheme="minorHAnsi"/>
          <w:color w:val="auto"/>
          <w:sz w:val="22"/>
          <w:szCs w:val="22"/>
        </w:rPr>
        <w:t xml:space="preserve">The application must include an FS-10 Budget Form for the first year of the program. </w:t>
      </w:r>
      <w:r w:rsidR="00515BBB" w:rsidRPr="002B4067">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Please remember that travel costs for program employees should be itemized under Travel Expenses; travel for consultants should be itemized under Purchased Services. </w:t>
      </w:r>
      <w:r w:rsidR="00515BBB" w:rsidRPr="002B4067">
        <w:rPr>
          <w:rFonts w:asciiTheme="minorHAnsi" w:hAnsiTheme="minorHAnsi" w:cstheme="minorHAnsi"/>
          <w:color w:val="auto"/>
          <w:sz w:val="22"/>
          <w:szCs w:val="22"/>
        </w:rPr>
        <w:t xml:space="preserve"> </w:t>
      </w:r>
    </w:p>
    <w:p w14:paraId="3EECF17A" w14:textId="77777777" w:rsidR="004F6275" w:rsidRPr="002B4067" w:rsidRDefault="004F6275" w:rsidP="004F6275">
      <w:pPr>
        <w:tabs>
          <w:tab w:val="left" w:pos="360"/>
        </w:tabs>
        <w:spacing w:line="360" w:lineRule="auto"/>
        <w:ind w:right="548"/>
        <w:rPr>
          <w:rFonts w:asciiTheme="minorHAnsi" w:hAnsiTheme="minorHAnsi" w:cstheme="minorHAnsi"/>
          <w:b/>
          <w:color w:val="auto"/>
          <w:sz w:val="22"/>
          <w:szCs w:val="22"/>
        </w:rPr>
      </w:pPr>
    </w:p>
    <w:p w14:paraId="22F8AA37" w14:textId="77777777" w:rsidR="004F6275" w:rsidRPr="002B4067" w:rsidRDefault="004F6275" w:rsidP="004F6275">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Budgets (FS-10)</w:t>
      </w:r>
    </w:p>
    <w:p w14:paraId="38A6D21A"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a.</w:t>
      </w:r>
      <w:r w:rsidRPr="002B4067">
        <w:rPr>
          <w:rFonts w:asciiTheme="minorHAnsi" w:hAnsiTheme="minorHAnsi" w:cstheme="minorHAnsi"/>
          <w:color w:val="auto"/>
          <w:sz w:val="22"/>
          <w:szCs w:val="22"/>
        </w:rPr>
        <w:tab/>
        <w:t>The application must include an FS-10 Budget Form for the first year of the program.</w:t>
      </w:r>
    </w:p>
    <w:p w14:paraId="72D70C47"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b.</w:t>
      </w:r>
      <w:r w:rsidRPr="002B4067">
        <w:rPr>
          <w:rFonts w:asciiTheme="minorHAnsi" w:hAnsiTheme="minorHAnsi" w:cstheme="minorHAnsi"/>
          <w:color w:val="auto"/>
          <w:sz w:val="22"/>
          <w:szCs w:val="22"/>
        </w:rPr>
        <w:tab/>
        <w:t>Each institution receiving a LPP award will be required to submit a FS-10 and Budget Narrative prior to the beginning of each subsequent program year.  This is due to LPP-SED no later than July 15 for the program year beginning September 1.  The FS-10 and Budget Narrative must be approved by SED prior to the requesting of any funds by the institution.</w:t>
      </w:r>
    </w:p>
    <w:p w14:paraId="3EFF0205" w14:textId="69664DFD"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c.</w:t>
      </w:r>
      <w:r w:rsidRPr="002B4067">
        <w:rPr>
          <w:rFonts w:asciiTheme="minorHAnsi" w:hAnsiTheme="minorHAnsi" w:cstheme="minorHAnsi"/>
          <w:color w:val="auto"/>
          <w:sz w:val="22"/>
          <w:szCs w:val="22"/>
        </w:rPr>
        <w:tab/>
        <w:t xml:space="preserve">General descriptions of expenditures, allowable costs (subject to the limitations set forth in Section X), applicable federal cost principles and administrative regulations are available in the </w:t>
      </w:r>
      <w:hyperlink r:id="rId35" w:history="1">
        <w:r w:rsidRPr="002B4067">
          <w:rPr>
            <w:rStyle w:val="Hyperlink"/>
            <w:rFonts w:asciiTheme="minorHAnsi" w:hAnsiTheme="minorHAnsi" w:cstheme="minorHAnsi"/>
            <w:sz w:val="22"/>
            <w:szCs w:val="22"/>
          </w:rPr>
          <w:t>Fiscal Guidelines for Federal and State Aided Grants</w:t>
        </w:r>
      </w:hyperlink>
    </w:p>
    <w:p w14:paraId="57FD47F7"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u w:val="single"/>
        </w:rPr>
      </w:pPr>
      <w:r w:rsidRPr="002B4067">
        <w:rPr>
          <w:rFonts w:asciiTheme="minorHAnsi" w:hAnsiTheme="minorHAnsi" w:cstheme="minorHAnsi"/>
          <w:color w:val="auto"/>
          <w:sz w:val="22"/>
          <w:szCs w:val="22"/>
          <w:u w:val="single"/>
        </w:rPr>
        <w:t>Adjustments to the award will occur if items within the proposed budget are deemed to be non-allowable or inappropriate.</w:t>
      </w:r>
    </w:p>
    <w:p w14:paraId="2ABEB9E1"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p>
    <w:p w14:paraId="71EDBCD5" w14:textId="77777777" w:rsidR="004F6275" w:rsidRPr="002B4067" w:rsidRDefault="004F6275" w:rsidP="004F6275">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Not-for-Profit Applicants:</w:t>
      </w:r>
    </w:p>
    <w:p w14:paraId="48723E40" w14:textId="77777777" w:rsidR="004F6275" w:rsidRPr="002B4067" w:rsidRDefault="004F6275" w:rsidP="004F6275">
      <w:pPr>
        <w:tabs>
          <w:tab w:val="left" w:pos="360"/>
          <w:tab w:val="left" w:pos="21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initial payment of 25% will be made upon approval of the contract.</w:t>
      </w:r>
    </w:p>
    <w:p w14:paraId="61CAF54A" w14:textId="7FF44FC8" w:rsidR="004F6275" w:rsidRPr="002B4067" w:rsidRDefault="004F6275" w:rsidP="004F6275">
      <w:pPr>
        <w:tabs>
          <w:tab w:val="left" w:pos="360"/>
          <w:tab w:val="left" w:pos="21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Subsequent payments would be made following the submission and approval of an FS-25 form.  The final payment of 10% occurs upon the approval of the Final Program and Expenditure Report (FS-10F).</w:t>
      </w:r>
    </w:p>
    <w:p w14:paraId="5AA5A424" w14:textId="77777777" w:rsidR="00B70650" w:rsidRPr="002B4067" w:rsidRDefault="00B70650" w:rsidP="004F6275">
      <w:pPr>
        <w:tabs>
          <w:tab w:val="left" w:pos="360"/>
          <w:tab w:val="left" w:pos="2160"/>
        </w:tabs>
        <w:spacing w:line="360" w:lineRule="auto"/>
        <w:ind w:right="548"/>
        <w:rPr>
          <w:rFonts w:asciiTheme="minorHAnsi" w:hAnsiTheme="minorHAnsi" w:cstheme="minorHAnsi"/>
          <w:color w:val="auto"/>
          <w:sz w:val="22"/>
          <w:szCs w:val="22"/>
        </w:rPr>
      </w:pPr>
    </w:p>
    <w:p w14:paraId="42310222" w14:textId="77777777" w:rsidR="004F6275" w:rsidRPr="002B4067" w:rsidRDefault="004F6275" w:rsidP="004F6275">
      <w:pPr>
        <w:tabs>
          <w:tab w:val="left" w:pos="360"/>
        </w:tabs>
        <w:spacing w:line="360" w:lineRule="auto"/>
        <w:ind w:left="720" w:right="548"/>
        <w:rPr>
          <w:rFonts w:asciiTheme="minorHAnsi" w:hAnsiTheme="minorHAnsi" w:cstheme="minorHAnsi"/>
          <w:color w:val="auto"/>
          <w:sz w:val="22"/>
          <w:szCs w:val="22"/>
        </w:rPr>
      </w:pPr>
    </w:p>
    <w:p w14:paraId="6D2B9B8E" w14:textId="77777777" w:rsidR="004F6275" w:rsidRPr="002B4067" w:rsidRDefault="004F6275" w:rsidP="004F6275">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For-Profit Applicants:</w:t>
      </w:r>
    </w:p>
    <w:p w14:paraId="3CFB822F" w14:textId="77777777" w:rsidR="004F6275" w:rsidRPr="002B4067" w:rsidRDefault="004F6275" w:rsidP="004F6275">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Subject to the approval of a contract, funds will be distributed to for-profits on a reimbursement for work performed.  The applicant may receive interim payments (up to 90 percent of the grant contract), but only actual expenditures will be reimbursed.  The final reimbursement payment of 10% occurs upon the approval of the Final Program and Expenditure Reports (FS-10F).  </w:t>
      </w:r>
    </w:p>
    <w:p w14:paraId="17BE189F" w14:textId="0B433032" w:rsidR="004F6275" w:rsidRDefault="004F6275" w:rsidP="00807349">
      <w:pPr>
        <w:tabs>
          <w:tab w:val="left" w:pos="360"/>
        </w:tabs>
        <w:spacing w:line="360" w:lineRule="auto"/>
        <w:ind w:right="548"/>
        <w:rPr>
          <w:rFonts w:asciiTheme="minorHAnsi" w:hAnsiTheme="minorHAnsi" w:cstheme="minorHAnsi"/>
          <w:b/>
          <w:color w:val="auto"/>
          <w:sz w:val="22"/>
          <w:szCs w:val="22"/>
        </w:rPr>
      </w:pPr>
    </w:p>
    <w:p w14:paraId="2B9CB26D" w14:textId="3575C548" w:rsidR="00162578" w:rsidRDefault="00162578" w:rsidP="00807349">
      <w:pPr>
        <w:tabs>
          <w:tab w:val="left" w:pos="360"/>
        </w:tabs>
        <w:spacing w:line="360" w:lineRule="auto"/>
        <w:ind w:right="548"/>
        <w:rPr>
          <w:rFonts w:asciiTheme="minorHAnsi" w:hAnsiTheme="minorHAnsi" w:cstheme="minorHAnsi"/>
          <w:b/>
          <w:color w:val="auto"/>
          <w:sz w:val="22"/>
          <w:szCs w:val="22"/>
        </w:rPr>
      </w:pPr>
    </w:p>
    <w:p w14:paraId="021E3227" w14:textId="5B76B139" w:rsidR="00162578" w:rsidRDefault="00162578" w:rsidP="00807349">
      <w:pPr>
        <w:tabs>
          <w:tab w:val="left" w:pos="360"/>
        </w:tabs>
        <w:spacing w:line="360" w:lineRule="auto"/>
        <w:ind w:right="548"/>
        <w:rPr>
          <w:rFonts w:asciiTheme="minorHAnsi" w:hAnsiTheme="minorHAnsi" w:cstheme="minorHAnsi"/>
          <w:b/>
          <w:color w:val="auto"/>
          <w:sz w:val="22"/>
          <w:szCs w:val="22"/>
        </w:rPr>
      </w:pPr>
    </w:p>
    <w:p w14:paraId="7379B43E" w14:textId="1F04ABE1" w:rsidR="00162578" w:rsidRDefault="00162578" w:rsidP="00807349">
      <w:pPr>
        <w:tabs>
          <w:tab w:val="left" w:pos="360"/>
        </w:tabs>
        <w:spacing w:line="360" w:lineRule="auto"/>
        <w:ind w:right="548"/>
        <w:rPr>
          <w:rFonts w:asciiTheme="minorHAnsi" w:hAnsiTheme="minorHAnsi" w:cstheme="minorHAnsi"/>
          <w:b/>
          <w:color w:val="auto"/>
          <w:sz w:val="22"/>
          <w:szCs w:val="22"/>
        </w:rPr>
      </w:pPr>
    </w:p>
    <w:p w14:paraId="1142AC3C" w14:textId="77777777" w:rsidR="00162578" w:rsidRPr="002B4067" w:rsidRDefault="00162578" w:rsidP="00807349">
      <w:pPr>
        <w:tabs>
          <w:tab w:val="left" w:pos="360"/>
        </w:tabs>
        <w:spacing w:line="360" w:lineRule="auto"/>
        <w:ind w:right="548"/>
        <w:rPr>
          <w:rFonts w:asciiTheme="minorHAnsi" w:hAnsiTheme="minorHAnsi" w:cstheme="minorHAnsi"/>
          <w:b/>
          <w:color w:val="auto"/>
          <w:sz w:val="22"/>
          <w:szCs w:val="22"/>
        </w:rPr>
      </w:pPr>
    </w:p>
    <w:p w14:paraId="72C3538A" w14:textId="3FC8CFA8" w:rsidR="00224AAD" w:rsidRPr="002B4067" w:rsidRDefault="009B3C31" w:rsidP="00807349">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X</w:t>
      </w:r>
      <w:r w:rsidR="00DA3767" w:rsidRPr="002B4067">
        <w:rPr>
          <w:rFonts w:asciiTheme="minorHAnsi" w:hAnsiTheme="minorHAnsi" w:cstheme="minorHAnsi"/>
          <w:b/>
          <w:color w:val="auto"/>
          <w:sz w:val="22"/>
          <w:szCs w:val="22"/>
        </w:rPr>
        <w:t>I</w:t>
      </w:r>
      <w:r w:rsidR="007E59C9" w:rsidRPr="002B4067">
        <w:rPr>
          <w:rFonts w:asciiTheme="minorHAnsi" w:hAnsiTheme="minorHAnsi" w:cstheme="minorHAnsi"/>
          <w:b/>
          <w:color w:val="auto"/>
          <w:sz w:val="22"/>
          <w:szCs w:val="22"/>
        </w:rPr>
        <w:t>I</w:t>
      </w:r>
      <w:r w:rsidR="00CB6220" w:rsidRPr="002B4067">
        <w:rPr>
          <w:rFonts w:asciiTheme="minorHAnsi" w:hAnsiTheme="minorHAnsi" w:cstheme="minorHAnsi"/>
          <w:b/>
          <w:color w:val="auto"/>
          <w:sz w:val="22"/>
          <w:szCs w:val="22"/>
        </w:rPr>
        <w:t>. PROJECT</w:t>
      </w:r>
      <w:r w:rsidR="00224AAD" w:rsidRPr="002B4067">
        <w:rPr>
          <w:rFonts w:asciiTheme="minorHAnsi" w:hAnsiTheme="minorHAnsi" w:cstheme="minorHAnsi"/>
          <w:b/>
          <w:color w:val="auto"/>
          <w:sz w:val="22"/>
          <w:szCs w:val="22"/>
        </w:rPr>
        <w:t xml:space="preserve"> OPERATIONAL GUILDELINES</w:t>
      </w:r>
      <w:r w:rsidR="006B3F8E" w:rsidRPr="002B4067">
        <w:rPr>
          <w:rFonts w:asciiTheme="minorHAnsi" w:hAnsiTheme="minorHAnsi" w:cstheme="minorHAnsi"/>
          <w:color w:val="auto"/>
          <w:sz w:val="22"/>
          <w:szCs w:val="22"/>
        </w:rPr>
        <w:fldChar w:fldCharType="begin"/>
      </w:r>
      <w:r w:rsidR="006B3F8E" w:rsidRPr="002B4067">
        <w:rPr>
          <w:rFonts w:asciiTheme="minorHAnsi" w:hAnsiTheme="minorHAnsi" w:cstheme="minorHAnsi"/>
          <w:color w:val="auto"/>
          <w:sz w:val="22"/>
          <w:szCs w:val="22"/>
        </w:rPr>
        <w:instrText xml:space="preserve"> TC "</w:instrText>
      </w:r>
      <w:bookmarkStart w:id="66" w:name="_Toc318981411"/>
      <w:bookmarkStart w:id="67" w:name="_Toc325715936"/>
      <w:bookmarkStart w:id="68" w:name="_Toc324843632"/>
      <w:r w:rsidR="006B3F8E" w:rsidRPr="002B4067">
        <w:rPr>
          <w:rFonts w:asciiTheme="minorHAnsi" w:hAnsiTheme="minorHAnsi" w:cstheme="minorHAnsi"/>
          <w:color w:val="auto"/>
          <w:sz w:val="22"/>
          <w:szCs w:val="22"/>
        </w:rPr>
        <w:instrText>XI.</w:instrText>
      </w:r>
      <w:r w:rsidR="00EA0D80" w:rsidRPr="002B4067">
        <w:rPr>
          <w:rFonts w:asciiTheme="minorHAnsi" w:hAnsiTheme="minorHAnsi" w:cstheme="minorHAnsi"/>
          <w:color w:val="auto"/>
          <w:sz w:val="22"/>
          <w:szCs w:val="22"/>
        </w:rPr>
        <w:tab/>
      </w:r>
      <w:r w:rsidR="006B3F8E" w:rsidRPr="002B4067">
        <w:rPr>
          <w:rFonts w:asciiTheme="minorHAnsi" w:hAnsiTheme="minorHAnsi" w:cstheme="minorHAnsi"/>
          <w:color w:val="auto"/>
          <w:sz w:val="22"/>
          <w:szCs w:val="22"/>
        </w:rPr>
        <w:instrText>PROJECT OPERATIONAL GUILDELINES</w:instrText>
      </w:r>
      <w:bookmarkEnd w:id="66"/>
      <w:bookmarkEnd w:id="67"/>
      <w:bookmarkEnd w:id="68"/>
      <w:r w:rsidR="006B3F8E" w:rsidRPr="002B4067">
        <w:rPr>
          <w:rFonts w:asciiTheme="minorHAnsi" w:hAnsiTheme="minorHAnsi" w:cstheme="minorHAnsi"/>
          <w:color w:val="auto"/>
          <w:sz w:val="22"/>
          <w:szCs w:val="22"/>
        </w:rPr>
        <w:instrText xml:space="preserve">" \f C \l "1" </w:instrText>
      </w:r>
      <w:r w:rsidR="006B3F8E" w:rsidRPr="002B4067">
        <w:rPr>
          <w:rFonts w:asciiTheme="minorHAnsi" w:hAnsiTheme="minorHAnsi" w:cstheme="minorHAnsi"/>
          <w:color w:val="auto"/>
          <w:sz w:val="22"/>
          <w:szCs w:val="22"/>
        </w:rPr>
        <w:fldChar w:fldCharType="end"/>
      </w:r>
    </w:p>
    <w:p w14:paraId="4A68D5C9" w14:textId="77777777" w:rsidR="00224AAD" w:rsidRPr="002B4067" w:rsidRDefault="00224AAD" w:rsidP="00224AAD">
      <w:pPr>
        <w:tabs>
          <w:tab w:val="left" w:pos="360"/>
        </w:tabs>
        <w:spacing w:line="360" w:lineRule="auto"/>
        <w:ind w:left="720" w:right="548"/>
        <w:rPr>
          <w:rFonts w:asciiTheme="minorHAnsi" w:hAnsiTheme="minorHAnsi" w:cstheme="minorHAnsi"/>
          <w:b/>
          <w:color w:val="auto"/>
          <w:sz w:val="22"/>
          <w:szCs w:val="22"/>
        </w:rPr>
      </w:pPr>
    </w:p>
    <w:p w14:paraId="32DE5537" w14:textId="77777777" w:rsidR="00224AAD" w:rsidRPr="002B4067" w:rsidRDefault="00224AAD" w:rsidP="00553FAE">
      <w:pPr>
        <w:tabs>
          <w:tab w:val="left" w:pos="360"/>
        </w:tabs>
        <w:spacing w:line="360" w:lineRule="auto"/>
        <w:ind w:right="548"/>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u w:val="single"/>
        </w:rPr>
        <w:t>A.</w:t>
      </w:r>
      <w:r w:rsidRPr="002B4067">
        <w:rPr>
          <w:rFonts w:asciiTheme="minorHAnsi" w:hAnsiTheme="minorHAnsi" w:cstheme="minorHAnsi"/>
          <w:b/>
          <w:color w:val="auto"/>
          <w:sz w:val="22"/>
          <w:szCs w:val="22"/>
          <w:u w:val="single"/>
        </w:rPr>
        <w:tab/>
        <w:t>Operation Dates</w:t>
      </w:r>
      <w:r w:rsidR="006B3F8E" w:rsidRPr="002B4067">
        <w:rPr>
          <w:rFonts w:asciiTheme="minorHAnsi" w:hAnsiTheme="minorHAnsi" w:cstheme="minorHAnsi"/>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69" w:name="_Toc318981412"/>
      <w:bookmarkStart w:id="70" w:name="_Toc325715937"/>
      <w:bookmarkStart w:id="71" w:name="_Toc324843633"/>
      <w:r w:rsidR="006B3F8E" w:rsidRPr="002B4067">
        <w:rPr>
          <w:rFonts w:asciiTheme="minorHAnsi" w:hAnsiTheme="minorHAnsi" w:cstheme="minorHAnsi"/>
          <w:color w:val="auto"/>
          <w:sz w:val="22"/>
          <w:szCs w:val="22"/>
          <w:u w:val="single"/>
        </w:rPr>
        <w:instrText>A.</w:instrText>
      </w:r>
      <w:r w:rsidR="006B3F8E" w:rsidRPr="002B4067">
        <w:rPr>
          <w:rFonts w:asciiTheme="minorHAnsi" w:hAnsiTheme="minorHAnsi" w:cstheme="minorHAnsi"/>
          <w:color w:val="auto"/>
          <w:sz w:val="22"/>
          <w:szCs w:val="22"/>
          <w:u w:val="single"/>
        </w:rPr>
        <w:tab/>
        <w:instrText>Operation Dates</w:instrText>
      </w:r>
      <w:bookmarkEnd w:id="69"/>
      <w:bookmarkEnd w:id="70"/>
      <w:bookmarkEnd w:id="71"/>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color w:val="auto"/>
          <w:sz w:val="22"/>
          <w:szCs w:val="22"/>
          <w:u w:val="single"/>
        </w:rPr>
        <w:fldChar w:fldCharType="end"/>
      </w:r>
    </w:p>
    <w:p w14:paraId="1677E69D" w14:textId="77777777" w:rsidR="00224AAD" w:rsidRPr="002B4067" w:rsidRDefault="00224AAD" w:rsidP="00807349">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operation dates for the first year of this proposal will be September 1, </w:t>
      </w:r>
      <w:proofErr w:type="gramStart"/>
      <w:r w:rsidRPr="002B4067">
        <w:rPr>
          <w:rFonts w:asciiTheme="minorHAnsi" w:hAnsiTheme="minorHAnsi" w:cstheme="minorHAnsi"/>
          <w:color w:val="auto"/>
          <w:sz w:val="22"/>
          <w:szCs w:val="22"/>
        </w:rPr>
        <w:t>20</w:t>
      </w:r>
      <w:r w:rsidR="009D345E" w:rsidRPr="002B4067">
        <w:rPr>
          <w:rFonts w:asciiTheme="minorHAnsi" w:hAnsiTheme="minorHAnsi" w:cstheme="minorHAnsi"/>
          <w:color w:val="auto"/>
          <w:sz w:val="22"/>
          <w:szCs w:val="22"/>
        </w:rPr>
        <w:t>22</w:t>
      </w:r>
      <w:proofErr w:type="gramEnd"/>
      <w:r w:rsidRPr="002B4067">
        <w:rPr>
          <w:rFonts w:asciiTheme="minorHAnsi" w:hAnsiTheme="minorHAnsi" w:cstheme="minorHAnsi"/>
          <w:color w:val="auto"/>
          <w:sz w:val="22"/>
          <w:szCs w:val="22"/>
        </w:rPr>
        <w:t xml:space="preserve"> through August 31, 20</w:t>
      </w:r>
      <w:r w:rsidR="009D345E" w:rsidRPr="002B4067">
        <w:rPr>
          <w:rFonts w:asciiTheme="minorHAnsi" w:hAnsiTheme="minorHAnsi" w:cstheme="minorHAnsi"/>
          <w:color w:val="auto"/>
          <w:sz w:val="22"/>
          <w:szCs w:val="22"/>
        </w:rPr>
        <w:t>23</w:t>
      </w:r>
      <w:r w:rsidRPr="002B4067">
        <w:rPr>
          <w:rFonts w:asciiTheme="minorHAnsi" w:hAnsiTheme="minorHAnsi" w:cstheme="minorHAnsi"/>
          <w:color w:val="auto"/>
          <w:sz w:val="22"/>
          <w:szCs w:val="22"/>
        </w:rPr>
        <w:t>.</w:t>
      </w:r>
      <w:r w:rsidRPr="002B4067">
        <w:rPr>
          <w:rFonts w:asciiTheme="minorHAnsi" w:hAnsiTheme="minorHAnsi" w:cstheme="minorHAnsi"/>
          <w:color w:val="auto"/>
          <w:sz w:val="22"/>
          <w:szCs w:val="22"/>
          <w:vertAlign w:val="superscript"/>
        </w:rPr>
        <w:t xml:space="preserve">  </w:t>
      </w:r>
      <w:r w:rsidRPr="002B4067">
        <w:rPr>
          <w:rFonts w:asciiTheme="minorHAnsi" w:hAnsiTheme="minorHAnsi" w:cstheme="minorHAnsi"/>
          <w:color w:val="auto"/>
          <w:sz w:val="22"/>
          <w:szCs w:val="22"/>
        </w:rPr>
        <w:t xml:space="preserve"> Expenses incurred prior to </w:t>
      </w:r>
      <w:r w:rsidR="00550B3D" w:rsidRPr="002B4067">
        <w:rPr>
          <w:rFonts w:asciiTheme="minorHAnsi" w:hAnsiTheme="minorHAnsi" w:cstheme="minorHAnsi"/>
          <w:color w:val="auto"/>
          <w:sz w:val="22"/>
          <w:szCs w:val="22"/>
        </w:rPr>
        <w:t xml:space="preserve">September </w:t>
      </w:r>
      <w:r w:rsidRPr="002B4067">
        <w:rPr>
          <w:rFonts w:asciiTheme="minorHAnsi" w:hAnsiTheme="minorHAnsi" w:cstheme="minorHAnsi"/>
          <w:color w:val="auto"/>
          <w:sz w:val="22"/>
          <w:szCs w:val="22"/>
        </w:rPr>
        <w:t>1, 20</w:t>
      </w:r>
      <w:r w:rsidR="009D345E" w:rsidRPr="002B4067">
        <w:rPr>
          <w:rFonts w:asciiTheme="minorHAnsi" w:hAnsiTheme="minorHAnsi" w:cstheme="minorHAnsi"/>
          <w:color w:val="auto"/>
          <w:sz w:val="22"/>
          <w:szCs w:val="22"/>
        </w:rPr>
        <w:t>22</w:t>
      </w:r>
      <w:r w:rsidRPr="002B4067">
        <w:rPr>
          <w:rFonts w:asciiTheme="minorHAnsi" w:hAnsiTheme="minorHAnsi" w:cstheme="minorHAnsi"/>
          <w:color w:val="auto"/>
          <w:sz w:val="22"/>
          <w:szCs w:val="22"/>
        </w:rPr>
        <w:t xml:space="preserve">, or after </w:t>
      </w:r>
      <w:r w:rsidR="00550B3D" w:rsidRPr="002B4067">
        <w:rPr>
          <w:rFonts w:asciiTheme="minorHAnsi" w:hAnsiTheme="minorHAnsi" w:cstheme="minorHAnsi"/>
          <w:color w:val="auto"/>
          <w:sz w:val="22"/>
          <w:szCs w:val="22"/>
        </w:rPr>
        <w:t>August 31, 20</w:t>
      </w:r>
      <w:r w:rsidR="009D345E" w:rsidRPr="002B4067">
        <w:rPr>
          <w:rFonts w:asciiTheme="minorHAnsi" w:hAnsiTheme="minorHAnsi" w:cstheme="minorHAnsi"/>
          <w:color w:val="auto"/>
          <w:sz w:val="22"/>
          <w:szCs w:val="22"/>
        </w:rPr>
        <w:t>23</w:t>
      </w:r>
      <w:r w:rsidRPr="002B4067">
        <w:rPr>
          <w:rFonts w:asciiTheme="minorHAnsi" w:hAnsiTheme="minorHAnsi" w:cstheme="minorHAnsi"/>
          <w:color w:val="auto"/>
          <w:sz w:val="22"/>
          <w:szCs w:val="22"/>
        </w:rPr>
        <w:t xml:space="preserve">, will not be reimbursed.  </w:t>
      </w:r>
    </w:p>
    <w:p w14:paraId="10D6E164" w14:textId="77777777" w:rsidR="00224AAD" w:rsidRPr="002B4067" w:rsidRDefault="00224AAD" w:rsidP="00224AAD">
      <w:pPr>
        <w:tabs>
          <w:tab w:val="left" w:pos="360"/>
        </w:tabs>
        <w:spacing w:line="360" w:lineRule="auto"/>
        <w:ind w:left="720" w:right="548"/>
        <w:rPr>
          <w:rFonts w:asciiTheme="minorHAnsi" w:hAnsiTheme="minorHAnsi" w:cstheme="minorHAnsi"/>
          <w:color w:val="auto"/>
          <w:sz w:val="22"/>
          <w:szCs w:val="22"/>
        </w:rPr>
      </w:pPr>
    </w:p>
    <w:p w14:paraId="1E917054" w14:textId="77777777" w:rsidR="00224AAD" w:rsidRPr="002B4067" w:rsidRDefault="00224AAD" w:rsidP="00807349">
      <w:pPr>
        <w:tabs>
          <w:tab w:val="left" w:pos="360"/>
        </w:tabs>
        <w:spacing w:line="360" w:lineRule="auto"/>
        <w:ind w:right="548"/>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u w:val="single"/>
        </w:rPr>
        <w:t>B.</w:t>
      </w:r>
      <w:r w:rsidRPr="002B4067">
        <w:rPr>
          <w:rFonts w:asciiTheme="minorHAnsi" w:hAnsiTheme="minorHAnsi" w:cstheme="minorHAnsi"/>
          <w:b/>
          <w:color w:val="auto"/>
          <w:sz w:val="22"/>
          <w:szCs w:val="22"/>
          <w:u w:val="single"/>
        </w:rPr>
        <w:tab/>
        <w:t>Required Reports</w:t>
      </w:r>
      <w:r w:rsidR="006B3F8E" w:rsidRPr="002B4067">
        <w:rPr>
          <w:rFonts w:asciiTheme="minorHAnsi" w:hAnsiTheme="minorHAnsi" w:cstheme="minorHAnsi"/>
          <w:b/>
          <w:color w:val="auto"/>
          <w:sz w:val="22"/>
          <w:szCs w:val="22"/>
          <w:u w:val="single"/>
        </w:rPr>
        <w:fldChar w:fldCharType="begin"/>
      </w:r>
      <w:r w:rsidR="006B3F8E" w:rsidRPr="002B4067">
        <w:rPr>
          <w:rFonts w:asciiTheme="minorHAnsi" w:hAnsiTheme="minorHAnsi" w:cstheme="minorHAnsi"/>
          <w:color w:val="auto"/>
          <w:sz w:val="22"/>
          <w:szCs w:val="22"/>
        </w:rPr>
        <w:instrText xml:space="preserve"> TC "</w:instrText>
      </w:r>
      <w:bookmarkStart w:id="72" w:name="_Toc318981413"/>
      <w:bookmarkStart w:id="73" w:name="_Toc325715938"/>
      <w:bookmarkStart w:id="74" w:name="_Toc324843634"/>
      <w:r w:rsidR="006B3F8E" w:rsidRPr="002B4067">
        <w:rPr>
          <w:rFonts w:asciiTheme="minorHAnsi" w:hAnsiTheme="minorHAnsi" w:cstheme="minorHAnsi"/>
          <w:color w:val="auto"/>
          <w:sz w:val="22"/>
          <w:szCs w:val="22"/>
          <w:u w:val="single"/>
        </w:rPr>
        <w:instrText>B.</w:instrText>
      </w:r>
      <w:r w:rsidR="006B3F8E" w:rsidRPr="002B4067">
        <w:rPr>
          <w:rFonts w:asciiTheme="minorHAnsi" w:hAnsiTheme="minorHAnsi" w:cstheme="minorHAnsi"/>
          <w:color w:val="auto"/>
          <w:sz w:val="22"/>
          <w:szCs w:val="22"/>
          <w:u w:val="single"/>
        </w:rPr>
        <w:tab/>
        <w:instrText>Required Reports</w:instrText>
      </w:r>
      <w:bookmarkEnd w:id="72"/>
      <w:bookmarkEnd w:id="73"/>
      <w:bookmarkEnd w:id="74"/>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b/>
          <w:color w:val="auto"/>
          <w:sz w:val="22"/>
          <w:szCs w:val="22"/>
          <w:u w:val="single"/>
        </w:rPr>
        <w:fldChar w:fldCharType="end"/>
      </w:r>
    </w:p>
    <w:p w14:paraId="4C8F066E" w14:textId="77777777" w:rsidR="00515BBB" w:rsidRPr="002B4067" w:rsidRDefault="00224AAD" w:rsidP="00515BBB">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color w:val="auto"/>
          <w:sz w:val="22"/>
          <w:szCs w:val="22"/>
        </w:rPr>
        <w:t xml:space="preserve">Each institution receiving a LPP award will be required to submit </w:t>
      </w:r>
      <w:r w:rsidR="00D21DAA" w:rsidRPr="002B4067">
        <w:rPr>
          <w:rFonts w:asciiTheme="minorHAnsi" w:hAnsiTheme="minorHAnsi" w:cstheme="minorHAnsi"/>
          <w:color w:val="auto"/>
          <w:sz w:val="22"/>
          <w:szCs w:val="22"/>
        </w:rPr>
        <w:t xml:space="preserve">two project reports </w:t>
      </w:r>
      <w:proofErr w:type="gramStart"/>
      <w:r w:rsidR="00D21DAA" w:rsidRPr="002B4067">
        <w:rPr>
          <w:rFonts w:asciiTheme="minorHAnsi" w:hAnsiTheme="minorHAnsi" w:cstheme="minorHAnsi"/>
          <w:color w:val="auto"/>
          <w:sz w:val="22"/>
          <w:szCs w:val="22"/>
        </w:rPr>
        <w:t>annually</w:t>
      </w:r>
      <w:r w:rsidR="00676EAE" w:rsidRPr="002B4067">
        <w:rPr>
          <w:rFonts w:asciiTheme="minorHAnsi" w:hAnsiTheme="minorHAnsi" w:cstheme="minorHAnsi"/>
          <w:color w:val="auto"/>
          <w:sz w:val="22"/>
          <w:szCs w:val="22"/>
        </w:rPr>
        <w:t>;</w:t>
      </w:r>
      <w:proofErr w:type="gramEnd"/>
      <w:r w:rsidR="00676EAE" w:rsidRPr="002B4067">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a mid-year assessment and a final report to the</w:t>
      </w:r>
      <w:r w:rsidR="00D21DAA" w:rsidRPr="002B4067">
        <w:rPr>
          <w:rFonts w:asciiTheme="minorHAnsi" w:hAnsiTheme="minorHAnsi" w:cstheme="minorHAnsi"/>
          <w:color w:val="auto"/>
          <w:sz w:val="22"/>
          <w:szCs w:val="22"/>
        </w:rPr>
        <w:t xml:space="preserve"> LPP Program Liaison</w:t>
      </w:r>
      <w:r w:rsidRPr="002B4067">
        <w:rPr>
          <w:rFonts w:asciiTheme="minorHAnsi" w:hAnsiTheme="minorHAnsi" w:cstheme="minorHAnsi"/>
          <w:color w:val="auto"/>
          <w:sz w:val="22"/>
          <w:szCs w:val="22"/>
        </w:rPr>
        <w:t xml:space="preserve">.  </w:t>
      </w:r>
      <w:r w:rsidR="00515BBB" w:rsidRPr="002B4067">
        <w:rPr>
          <w:rFonts w:asciiTheme="minorHAnsi" w:hAnsiTheme="minorHAnsi" w:cstheme="minorHAnsi"/>
          <w:bCs/>
          <w:color w:val="auto"/>
          <w:sz w:val="22"/>
          <w:szCs w:val="22"/>
        </w:rPr>
        <w:t xml:space="preserve">The </w:t>
      </w:r>
      <w:r w:rsidR="00DE6EBD" w:rsidRPr="002B4067">
        <w:rPr>
          <w:rFonts w:asciiTheme="minorHAnsi" w:hAnsiTheme="minorHAnsi" w:cstheme="minorHAnsi"/>
          <w:bCs/>
          <w:color w:val="auto"/>
          <w:sz w:val="22"/>
          <w:szCs w:val="22"/>
        </w:rPr>
        <w:t xml:space="preserve">report elements and </w:t>
      </w:r>
      <w:r w:rsidR="00515BBB" w:rsidRPr="002B4067">
        <w:rPr>
          <w:rFonts w:asciiTheme="minorHAnsi" w:hAnsiTheme="minorHAnsi" w:cstheme="minorHAnsi"/>
          <w:bCs/>
          <w:color w:val="auto"/>
          <w:sz w:val="22"/>
          <w:szCs w:val="22"/>
        </w:rPr>
        <w:t>format for the mid-year assessment and the final report will be provided by NYSED.</w:t>
      </w:r>
    </w:p>
    <w:p w14:paraId="25F6817B" w14:textId="77777777" w:rsidR="00D21DAA" w:rsidRPr="002B4067" w:rsidRDefault="00D21DAA" w:rsidP="00807349">
      <w:pPr>
        <w:tabs>
          <w:tab w:val="left" w:pos="360"/>
        </w:tabs>
        <w:spacing w:line="360" w:lineRule="auto"/>
        <w:ind w:right="548"/>
        <w:rPr>
          <w:rFonts w:asciiTheme="minorHAnsi" w:hAnsiTheme="minorHAnsi" w:cstheme="minorHAnsi"/>
          <w:color w:val="auto"/>
          <w:sz w:val="22"/>
          <w:szCs w:val="22"/>
        </w:rPr>
      </w:pPr>
    </w:p>
    <w:p w14:paraId="7CD20526" w14:textId="5195A3D0" w:rsidR="00B75806" w:rsidRPr="002B4067" w:rsidRDefault="00224AAD" w:rsidP="00807349">
      <w:pPr>
        <w:tabs>
          <w:tab w:val="left" w:pos="360"/>
        </w:tabs>
        <w:spacing w:line="360" w:lineRule="auto"/>
        <w:ind w:right="548"/>
        <w:rPr>
          <w:rFonts w:asciiTheme="minorHAnsi" w:hAnsiTheme="minorHAnsi" w:cstheme="minorHAnsi"/>
          <w:bCs/>
          <w:color w:val="auto"/>
          <w:sz w:val="22"/>
          <w:szCs w:val="22"/>
        </w:rPr>
      </w:pPr>
      <w:r w:rsidRPr="002B4067">
        <w:rPr>
          <w:rFonts w:asciiTheme="minorHAnsi" w:hAnsiTheme="minorHAnsi" w:cstheme="minorHAnsi"/>
          <w:color w:val="auto"/>
          <w:sz w:val="22"/>
          <w:szCs w:val="22"/>
        </w:rPr>
        <w:t xml:space="preserve">For each year, the mid-year assessment covers project activities from September 1 to </w:t>
      </w:r>
      <w:r w:rsidR="00550B3D" w:rsidRPr="002B4067">
        <w:rPr>
          <w:rFonts w:asciiTheme="minorHAnsi" w:hAnsiTheme="minorHAnsi" w:cstheme="minorHAnsi"/>
          <w:color w:val="auto"/>
          <w:sz w:val="22"/>
          <w:szCs w:val="22"/>
        </w:rPr>
        <w:t>February 15</w:t>
      </w:r>
      <w:r w:rsidRPr="002B4067">
        <w:rPr>
          <w:rFonts w:asciiTheme="minorHAnsi" w:hAnsiTheme="minorHAnsi" w:cstheme="minorHAnsi"/>
          <w:color w:val="auto"/>
          <w:sz w:val="22"/>
          <w:szCs w:val="22"/>
        </w:rPr>
        <w:t xml:space="preserve">, will be due </w:t>
      </w:r>
      <w:r w:rsidR="00550B3D" w:rsidRPr="002B4067">
        <w:rPr>
          <w:rFonts w:asciiTheme="minorHAnsi" w:hAnsiTheme="minorHAnsi" w:cstheme="minorHAnsi"/>
          <w:color w:val="auto"/>
          <w:sz w:val="22"/>
          <w:szCs w:val="22"/>
        </w:rPr>
        <w:t>March 15</w:t>
      </w:r>
      <w:r w:rsidRPr="002B4067">
        <w:rPr>
          <w:rFonts w:asciiTheme="minorHAnsi" w:hAnsiTheme="minorHAnsi" w:cstheme="minorHAnsi"/>
          <w:color w:val="auto"/>
          <w:sz w:val="22"/>
          <w:szCs w:val="22"/>
        </w:rPr>
        <w:t xml:space="preserve">.  </w:t>
      </w:r>
      <w:r w:rsidR="00676EAE" w:rsidRPr="002B4067">
        <w:rPr>
          <w:rFonts w:asciiTheme="minorHAnsi" w:hAnsiTheme="minorHAnsi" w:cstheme="minorHAnsi"/>
          <w:color w:val="auto"/>
          <w:sz w:val="22"/>
          <w:szCs w:val="22"/>
        </w:rPr>
        <w:t xml:space="preserve">In addition to other specified requirements, the mid-year assessment will include a roster of all participants enrolled in the project on February 15 in each project year.  </w:t>
      </w:r>
      <w:r w:rsidRPr="002B4067">
        <w:rPr>
          <w:rFonts w:asciiTheme="minorHAnsi" w:hAnsiTheme="minorHAnsi" w:cstheme="minorHAnsi"/>
          <w:color w:val="auto"/>
          <w:sz w:val="22"/>
          <w:szCs w:val="22"/>
        </w:rPr>
        <w:t>The final report, which reflects on all project operations and project accomplishments, will be due September 30 of each year</w:t>
      </w:r>
      <w:r w:rsidR="00676EAE" w:rsidRPr="002B4067">
        <w:rPr>
          <w:rFonts w:asciiTheme="minorHAnsi" w:hAnsiTheme="minorHAnsi" w:cstheme="minorHAnsi"/>
          <w:color w:val="auto"/>
          <w:sz w:val="22"/>
          <w:szCs w:val="22"/>
        </w:rPr>
        <w:t>, in a format specified by the State Education Department</w:t>
      </w:r>
      <w:r w:rsidRPr="002B4067">
        <w:rPr>
          <w:rFonts w:asciiTheme="minorHAnsi" w:hAnsiTheme="minorHAnsi" w:cstheme="minorHAnsi"/>
          <w:color w:val="auto"/>
          <w:sz w:val="22"/>
          <w:szCs w:val="22"/>
        </w:rPr>
        <w:t>.</w:t>
      </w:r>
      <w:r w:rsidRPr="002B4067">
        <w:rPr>
          <w:rFonts w:asciiTheme="minorHAnsi" w:hAnsiTheme="minorHAnsi" w:cstheme="minorHAnsi"/>
          <w:bCs/>
          <w:color w:val="auto"/>
          <w:sz w:val="22"/>
          <w:szCs w:val="22"/>
        </w:rPr>
        <w:t xml:space="preserve">  Late submissions of budgetary forms and reports </w:t>
      </w:r>
      <w:r w:rsidR="00550B3D" w:rsidRPr="002B4067">
        <w:rPr>
          <w:rFonts w:asciiTheme="minorHAnsi" w:hAnsiTheme="minorHAnsi" w:cstheme="minorHAnsi"/>
          <w:bCs/>
          <w:color w:val="auto"/>
          <w:sz w:val="22"/>
          <w:szCs w:val="22"/>
        </w:rPr>
        <w:t xml:space="preserve">may </w:t>
      </w:r>
      <w:r w:rsidRPr="002B4067">
        <w:rPr>
          <w:rFonts w:asciiTheme="minorHAnsi" w:hAnsiTheme="minorHAnsi" w:cstheme="minorHAnsi"/>
          <w:bCs/>
          <w:color w:val="auto"/>
          <w:sz w:val="22"/>
          <w:szCs w:val="22"/>
        </w:rPr>
        <w:t xml:space="preserve">result in the suspension of funds. </w:t>
      </w:r>
      <w:r w:rsidR="00676EAE" w:rsidRPr="002B4067">
        <w:rPr>
          <w:rFonts w:asciiTheme="minorHAnsi" w:hAnsiTheme="minorHAnsi" w:cstheme="minorHAnsi"/>
          <w:bCs/>
          <w:color w:val="auto"/>
          <w:sz w:val="22"/>
          <w:szCs w:val="22"/>
        </w:rPr>
        <w:t xml:space="preserve"> </w:t>
      </w:r>
      <w:r w:rsidR="009809A7" w:rsidRPr="002B4067">
        <w:rPr>
          <w:rFonts w:asciiTheme="minorHAnsi" w:hAnsiTheme="minorHAnsi" w:cstheme="minorHAnsi"/>
          <w:bCs/>
          <w:color w:val="auto"/>
          <w:sz w:val="22"/>
          <w:szCs w:val="22"/>
        </w:rPr>
        <w:t xml:space="preserve">No </w:t>
      </w:r>
      <w:r w:rsidRPr="002B4067">
        <w:rPr>
          <w:rFonts w:asciiTheme="minorHAnsi" w:hAnsiTheme="minorHAnsi" w:cstheme="minorHAnsi"/>
          <w:bCs/>
          <w:color w:val="auto"/>
          <w:sz w:val="22"/>
          <w:szCs w:val="22"/>
        </w:rPr>
        <w:t>extension</w:t>
      </w:r>
      <w:r w:rsidR="009809A7" w:rsidRPr="002B4067">
        <w:rPr>
          <w:rFonts w:asciiTheme="minorHAnsi" w:hAnsiTheme="minorHAnsi" w:cstheme="minorHAnsi"/>
          <w:bCs/>
          <w:color w:val="auto"/>
          <w:sz w:val="22"/>
          <w:szCs w:val="22"/>
        </w:rPr>
        <w:t xml:space="preserve">s may be granted for submission of the final report.  </w:t>
      </w:r>
      <w:r w:rsidRPr="002B4067">
        <w:rPr>
          <w:rFonts w:asciiTheme="minorHAnsi" w:hAnsiTheme="minorHAnsi" w:cstheme="minorHAnsi"/>
          <w:bCs/>
          <w:color w:val="auto"/>
          <w:sz w:val="22"/>
          <w:szCs w:val="22"/>
        </w:rPr>
        <w:t xml:space="preserve"> </w:t>
      </w:r>
    </w:p>
    <w:p w14:paraId="201C8F39" w14:textId="77777777" w:rsidR="00C021AE" w:rsidRPr="002B4067" w:rsidRDefault="00C021AE" w:rsidP="00807349">
      <w:pPr>
        <w:tabs>
          <w:tab w:val="left" w:pos="360"/>
        </w:tabs>
        <w:spacing w:line="360" w:lineRule="auto"/>
        <w:ind w:right="548"/>
        <w:rPr>
          <w:rFonts w:asciiTheme="minorHAnsi" w:hAnsiTheme="minorHAnsi" w:cstheme="minorHAnsi"/>
          <w:bCs/>
          <w:color w:val="auto"/>
          <w:sz w:val="22"/>
          <w:szCs w:val="22"/>
        </w:rPr>
      </w:pPr>
    </w:p>
    <w:p w14:paraId="02AF4079" w14:textId="296C78EB" w:rsidR="00C021AE" w:rsidRPr="002B4067" w:rsidRDefault="00C021AE" w:rsidP="00807349">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bCs/>
          <w:color w:val="auto"/>
          <w:sz w:val="22"/>
          <w:szCs w:val="22"/>
        </w:rPr>
        <w:t xml:space="preserve">In addition to the </w:t>
      </w:r>
      <w:r w:rsidR="009D01F0" w:rsidRPr="002B4067">
        <w:rPr>
          <w:rFonts w:asciiTheme="minorHAnsi" w:hAnsiTheme="minorHAnsi" w:cstheme="minorHAnsi"/>
          <w:bCs/>
          <w:color w:val="auto"/>
          <w:sz w:val="22"/>
          <w:szCs w:val="22"/>
        </w:rPr>
        <w:t>NY</w:t>
      </w:r>
      <w:r w:rsidRPr="002B4067">
        <w:rPr>
          <w:rFonts w:asciiTheme="minorHAnsi" w:hAnsiTheme="minorHAnsi" w:cstheme="minorHAnsi"/>
          <w:bCs/>
          <w:color w:val="auto"/>
          <w:sz w:val="22"/>
          <w:szCs w:val="22"/>
        </w:rPr>
        <w:t xml:space="preserve">SED required reports, the LPP director’s </w:t>
      </w:r>
      <w:r w:rsidR="00584AD6" w:rsidRPr="002B4067">
        <w:rPr>
          <w:rFonts w:asciiTheme="minorHAnsi" w:hAnsiTheme="minorHAnsi" w:cstheme="minorHAnsi"/>
          <w:bCs/>
          <w:color w:val="auto"/>
          <w:sz w:val="22"/>
          <w:szCs w:val="22"/>
        </w:rPr>
        <w:t>Statewide Committee will</w:t>
      </w:r>
      <w:r w:rsidRPr="002B4067">
        <w:rPr>
          <w:rFonts w:asciiTheme="minorHAnsi" w:hAnsiTheme="minorHAnsi" w:cstheme="minorHAnsi"/>
          <w:bCs/>
          <w:color w:val="auto"/>
          <w:sz w:val="22"/>
          <w:szCs w:val="22"/>
        </w:rPr>
        <w:t xml:space="preserve"> decide upon an external evaluator to develop and implement a statewide evaluation process.  Each funded LPP project is obligated to </w:t>
      </w:r>
      <w:r w:rsidRPr="002B4067">
        <w:rPr>
          <w:rFonts w:asciiTheme="minorHAnsi" w:hAnsiTheme="minorHAnsi" w:cstheme="minorHAnsi"/>
          <w:bCs/>
          <w:color w:val="auto"/>
          <w:sz w:val="22"/>
          <w:szCs w:val="22"/>
        </w:rPr>
        <w:lastRenderedPageBreak/>
        <w:t xml:space="preserve">participate in the statewide evaluation of overall performance of the program.  </w:t>
      </w:r>
      <w:r w:rsidR="009809A7" w:rsidRPr="002B4067">
        <w:rPr>
          <w:rFonts w:asciiTheme="minorHAnsi" w:hAnsiTheme="minorHAnsi" w:cstheme="minorHAnsi"/>
          <w:bCs/>
          <w:color w:val="auto"/>
          <w:sz w:val="22"/>
          <w:szCs w:val="22"/>
        </w:rPr>
        <w:t xml:space="preserve">Failure to participate in the statewide evaluation will result in a suspension of funds until participation is satisfactory.  </w:t>
      </w:r>
      <w:r w:rsidRPr="002B4067">
        <w:rPr>
          <w:rFonts w:asciiTheme="minorHAnsi" w:hAnsiTheme="minorHAnsi" w:cstheme="minorHAnsi"/>
          <w:bCs/>
          <w:color w:val="auto"/>
          <w:sz w:val="22"/>
          <w:szCs w:val="22"/>
        </w:rPr>
        <w:t>The LPP program liaison will work with the LPP</w:t>
      </w:r>
      <w:r w:rsidR="00162578">
        <w:rPr>
          <w:rFonts w:asciiTheme="minorHAnsi" w:hAnsiTheme="minorHAnsi" w:cstheme="minorHAnsi"/>
          <w:bCs/>
          <w:color w:val="auto"/>
          <w:sz w:val="22"/>
          <w:szCs w:val="22"/>
        </w:rPr>
        <w:t xml:space="preserve"> D</w:t>
      </w:r>
      <w:r w:rsidR="00B035F8" w:rsidRPr="002B4067">
        <w:rPr>
          <w:rFonts w:asciiTheme="minorHAnsi" w:hAnsiTheme="minorHAnsi" w:cstheme="minorHAnsi"/>
          <w:bCs/>
          <w:color w:val="auto"/>
          <w:sz w:val="22"/>
          <w:szCs w:val="22"/>
        </w:rPr>
        <w:t>irector’s</w:t>
      </w:r>
      <w:r w:rsidR="00CB6760" w:rsidRPr="002B4067">
        <w:rPr>
          <w:rFonts w:asciiTheme="minorHAnsi" w:hAnsiTheme="minorHAnsi" w:cstheme="minorHAnsi"/>
          <w:bCs/>
          <w:color w:val="auto"/>
          <w:sz w:val="22"/>
          <w:szCs w:val="22"/>
        </w:rPr>
        <w:t xml:space="preserve"> Statewide Committee</w:t>
      </w:r>
      <w:r w:rsidRPr="002B4067">
        <w:rPr>
          <w:rFonts w:asciiTheme="minorHAnsi" w:hAnsiTheme="minorHAnsi" w:cstheme="minorHAnsi"/>
          <w:bCs/>
          <w:color w:val="auto"/>
          <w:sz w:val="22"/>
          <w:szCs w:val="22"/>
        </w:rPr>
        <w:t xml:space="preserve"> to develop the evaluation standards in accordance with </w:t>
      </w:r>
      <w:r w:rsidRPr="002B4067">
        <w:rPr>
          <w:rFonts w:asciiTheme="minorHAnsi" w:hAnsiTheme="minorHAnsi" w:cstheme="minorHAnsi"/>
          <w:color w:val="auto"/>
          <w:sz w:val="22"/>
          <w:szCs w:val="22"/>
        </w:rPr>
        <w:t>8 NYCRR 55.3 (d).</w:t>
      </w:r>
    </w:p>
    <w:p w14:paraId="18490F5E" w14:textId="5507D749" w:rsidR="00B41E68" w:rsidRPr="002B4067" w:rsidRDefault="00B41E68" w:rsidP="00807349">
      <w:pPr>
        <w:tabs>
          <w:tab w:val="left" w:pos="360"/>
        </w:tabs>
        <w:spacing w:line="360" w:lineRule="auto"/>
        <w:ind w:right="548"/>
        <w:rPr>
          <w:rFonts w:asciiTheme="minorHAnsi" w:hAnsiTheme="minorHAnsi" w:cstheme="minorHAnsi"/>
          <w:color w:val="auto"/>
          <w:sz w:val="22"/>
          <w:szCs w:val="22"/>
        </w:rPr>
      </w:pPr>
    </w:p>
    <w:p w14:paraId="45DF3F79" w14:textId="761EF7CA" w:rsidR="004F6C29" w:rsidRPr="002B4067" w:rsidRDefault="004F6C29" w:rsidP="00584AD6">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b/>
          <w:color w:val="auto"/>
          <w:sz w:val="22"/>
          <w:szCs w:val="22"/>
        </w:rPr>
      </w:pPr>
      <w:r w:rsidRPr="002B4067">
        <w:rPr>
          <w:rFonts w:asciiTheme="minorHAnsi" w:hAnsiTheme="minorHAnsi" w:cstheme="minorHAnsi"/>
          <w:b/>
          <w:caps/>
          <w:color w:val="auto"/>
          <w:sz w:val="22"/>
          <w:szCs w:val="22"/>
        </w:rPr>
        <w:t>C.</w:t>
      </w:r>
      <w:r w:rsidRPr="002B4067">
        <w:rPr>
          <w:rFonts w:asciiTheme="minorHAnsi" w:hAnsiTheme="minorHAnsi" w:cstheme="minorHAnsi"/>
          <w:b/>
          <w:caps/>
          <w:color w:val="auto"/>
          <w:sz w:val="22"/>
          <w:szCs w:val="22"/>
        </w:rPr>
        <w:tab/>
      </w:r>
      <w:r w:rsidR="00584AD6" w:rsidRPr="002B4067">
        <w:rPr>
          <w:rFonts w:asciiTheme="minorHAnsi" w:hAnsiTheme="minorHAnsi" w:cstheme="minorHAnsi"/>
          <w:b/>
          <w:caps/>
          <w:color w:val="auto"/>
          <w:sz w:val="22"/>
          <w:szCs w:val="22"/>
        </w:rPr>
        <w:t xml:space="preserve"> Grant</w:t>
      </w:r>
      <w:r w:rsidR="00DC670D">
        <w:rPr>
          <w:rFonts w:asciiTheme="minorHAnsi" w:hAnsiTheme="minorHAnsi" w:cstheme="minorHAnsi"/>
          <w:b/>
          <w:caps/>
          <w:color w:val="auto"/>
          <w:sz w:val="22"/>
          <w:szCs w:val="22"/>
        </w:rPr>
        <w:t xml:space="preserve"> RECIPIENT</w:t>
      </w:r>
      <w:r w:rsidR="00584AD6" w:rsidRPr="002B4067">
        <w:rPr>
          <w:rFonts w:asciiTheme="minorHAnsi" w:hAnsiTheme="minorHAnsi" w:cstheme="minorHAnsi"/>
          <w:b/>
          <w:caps/>
          <w:color w:val="auto"/>
          <w:sz w:val="22"/>
          <w:szCs w:val="22"/>
        </w:rPr>
        <w:t xml:space="preserve"> Responsibilities, PROBATION/GRANT SUSPENSION</w:t>
      </w:r>
      <w:r w:rsidRPr="002B4067">
        <w:rPr>
          <w:rFonts w:asciiTheme="minorHAnsi" w:hAnsiTheme="minorHAnsi" w:cstheme="minorHAnsi"/>
          <w:b/>
          <w:color w:val="auto"/>
          <w:sz w:val="22"/>
          <w:szCs w:val="22"/>
        </w:rPr>
        <w:fldChar w:fldCharType="begin"/>
      </w:r>
      <w:r w:rsidRPr="002B4067">
        <w:rPr>
          <w:rFonts w:asciiTheme="minorHAnsi" w:hAnsiTheme="minorHAnsi" w:cstheme="minorHAnsi"/>
          <w:color w:val="auto"/>
          <w:sz w:val="22"/>
          <w:szCs w:val="22"/>
        </w:rPr>
        <w:instrText xml:space="preserve"> TC "</w:instrText>
      </w:r>
      <w:bookmarkStart w:id="75" w:name="_Toc325715939"/>
      <w:bookmarkStart w:id="76" w:name="_Toc324843635"/>
      <w:r w:rsidRPr="002B4067">
        <w:rPr>
          <w:rFonts w:asciiTheme="minorHAnsi" w:hAnsiTheme="minorHAnsi" w:cstheme="minorHAnsi"/>
          <w:b/>
          <w:caps/>
          <w:color w:val="auto"/>
          <w:sz w:val="22"/>
          <w:szCs w:val="22"/>
        </w:rPr>
        <w:instrText>C.</w:instrText>
      </w:r>
      <w:r w:rsidRPr="002B4067">
        <w:rPr>
          <w:rFonts w:asciiTheme="minorHAnsi" w:hAnsiTheme="minorHAnsi" w:cstheme="minorHAnsi"/>
          <w:b/>
          <w:caps/>
          <w:color w:val="auto"/>
          <w:sz w:val="22"/>
          <w:szCs w:val="22"/>
        </w:rPr>
        <w:tab/>
      </w:r>
      <w:r w:rsidRPr="002B4067">
        <w:rPr>
          <w:rFonts w:asciiTheme="minorHAnsi" w:hAnsiTheme="minorHAnsi" w:cstheme="minorHAnsi"/>
          <w:b/>
          <w:color w:val="auto"/>
          <w:sz w:val="22"/>
          <w:szCs w:val="22"/>
        </w:rPr>
        <w:instrText>Probation/Grant Suspension</w:instrText>
      </w:r>
      <w:bookmarkEnd w:id="75"/>
      <w:bookmarkEnd w:id="76"/>
      <w:r w:rsidRPr="002B4067">
        <w:rPr>
          <w:rFonts w:asciiTheme="minorHAnsi" w:hAnsiTheme="minorHAnsi" w:cstheme="minorHAnsi"/>
          <w:color w:val="auto"/>
          <w:sz w:val="22"/>
          <w:szCs w:val="22"/>
        </w:rPr>
        <w:instrText xml:space="preserve">" \f C \l "3" </w:instrText>
      </w:r>
      <w:r w:rsidRPr="002B4067">
        <w:rPr>
          <w:rFonts w:asciiTheme="minorHAnsi" w:hAnsiTheme="minorHAnsi" w:cstheme="minorHAnsi"/>
          <w:b/>
          <w:color w:val="auto"/>
          <w:sz w:val="22"/>
          <w:szCs w:val="22"/>
        </w:rPr>
        <w:fldChar w:fldCharType="end"/>
      </w:r>
    </w:p>
    <w:p w14:paraId="27D59548" w14:textId="77777777" w:rsidR="00B035F8" w:rsidRPr="002B4067" w:rsidRDefault="00B035F8" w:rsidP="002B4067">
      <w:pPr>
        <w:rPr>
          <w:rFonts w:asciiTheme="minorHAnsi" w:hAnsiTheme="minorHAnsi" w:cstheme="minorHAnsi"/>
          <w:b/>
          <w:color w:val="auto"/>
          <w:sz w:val="22"/>
          <w:szCs w:val="22"/>
          <w:u w:val="single"/>
        </w:rPr>
      </w:pPr>
      <w:r w:rsidRPr="002B4067">
        <w:rPr>
          <w:rFonts w:asciiTheme="minorHAnsi" w:hAnsiTheme="minorHAnsi" w:cstheme="minorHAnsi"/>
          <w:b/>
          <w:color w:val="auto"/>
          <w:sz w:val="22"/>
          <w:szCs w:val="22"/>
          <w:u w:val="single"/>
        </w:rPr>
        <w:t>Grant Recipient Responsibilities:</w:t>
      </w:r>
      <w:r w:rsidRPr="002B4067">
        <w:rPr>
          <w:rFonts w:asciiTheme="minorHAnsi" w:hAnsiTheme="minorHAnsi" w:cstheme="minorHAnsi"/>
          <w:color w:val="auto"/>
          <w:sz w:val="22"/>
          <w:szCs w:val="22"/>
          <w:u w:val="single"/>
        </w:rPr>
        <w:fldChar w:fldCharType="begin"/>
      </w:r>
      <w:r w:rsidRPr="002B4067">
        <w:rPr>
          <w:rFonts w:asciiTheme="minorHAnsi" w:hAnsiTheme="minorHAnsi" w:cstheme="minorHAnsi"/>
          <w:color w:val="auto"/>
          <w:sz w:val="22"/>
          <w:szCs w:val="22"/>
        </w:rPr>
        <w:instrText xml:space="preserve"> TC "</w:instrText>
      </w:r>
      <w:r w:rsidRPr="002B4067">
        <w:rPr>
          <w:rFonts w:asciiTheme="minorHAnsi" w:hAnsiTheme="minorHAnsi" w:cstheme="minorHAnsi"/>
          <w:color w:val="auto"/>
          <w:sz w:val="22"/>
          <w:szCs w:val="22"/>
          <w:u w:val="single"/>
        </w:rPr>
        <w:instrText>A.</w:instrText>
      </w:r>
      <w:r w:rsidRPr="002B4067">
        <w:rPr>
          <w:rFonts w:asciiTheme="minorHAnsi" w:hAnsiTheme="minorHAnsi" w:cstheme="minorHAnsi"/>
          <w:color w:val="auto"/>
          <w:sz w:val="22"/>
          <w:szCs w:val="22"/>
          <w:u w:val="single"/>
        </w:rPr>
        <w:tab/>
        <w:instrText>Grant Recipient Responsibilities:</w:instrText>
      </w:r>
      <w:r w:rsidRPr="002B4067">
        <w:rPr>
          <w:rFonts w:asciiTheme="minorHAnsi" w:hAnsiTheme="minorHAnsi" w:cstheme="minorHAnsi"/>
          <w:color w:val="auto"/>
          <w:sz w:val="22"/>
          <w:szCs w:val="22"/>
        </w:rPr>
        <w:instrText xml:space="preserve">" \f C \l "2" </w:instrText>
      </w:r>
      <w:r w:rsidRPr="002B4067">
        <w:rPr>
          <w:rFonts w:asciiTheme="minorHAnsi" w:hAnsiTheme="minorHAnsi" w:cstheme="minorHAnsi"/>
          <w:color w:val="auto"/>
          <w:sz w:val="22"/>
          <w:szCs w:val="22"/>
          <w:u w:val="single"/>
        </w:rPr>
        <w:fldChar w:fldCharType="end"/>
      </w:r>
    </w:p>
    <w:p w14:paraId="47CCAD51" w14:textId="77777777" w:rsidR="00B035F8" w:rsidRPr="002B4067" w:rsidRDefault="00B035F8" w:rsidP="00B035F8">
      <w:pPr>
        <w:rPr>
          <w:rFonts w:asciiTheme="minorHAnsi" w:hAnsiTheme="minorHAnsi" w:cstheme="minorHAnsi"/>
          <w:color w:val="auto"/>
          <w:sz w:val="22"/>
          <w:szCs w:val="22"/>
        </w:rPr>
      </w:pPr>
    </w:p>
    <w:p w14:paraId="1221E52E" w14:textId="77777777" w:rsidR="00B035F8" w:rsidRPr="002B4067" w:rsidRDefault="00B035F8" w:rsidP="00B035F8">
      <w:pPr>
        <w:numPr>
          <w:ilvl w:val="0"/>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Projects must operate under the jurisdiction of the IHE, have access to all needed facilities of the IHE,</w:t>
      </w:r>
      <w:r w:rsidRPr="002B4067" w:rsidDel="00137831">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and are subject to at least the same degree of accountability as all other activities of the IHE. </w:t>
      </w:r>
    </w:p>
    <w:p w14:paraId="3961C6A4" w14:textId="77777777" w:rsidR="00B035F8" w:rsidRPr="002B4067" w:rsidRDefault="00B035F8" w:rsidP="00B035F8">
      <w:pPr>
        <w:numPr>
          <w:ilvl w:val="0"/>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All funded projects are required to have a full-time LPP director </w:t>
      </w:r>
      <w:r w:rsidRPr="002B4067">
        <w:rPr>
          <w:rFonts w:asciiTheme="minorHAnsi" w:hAnsiTheme="minorHAnsi" w:cstheme="minorHAnsi"/>
          <w:color w:val="auto"/>
          <w:sz w:val="22"/>
          <w:szCs w:val="22"/>
          <w:u w:val="single"/>
        </w:rPr>
        <w:t>working exclusively</w:t>
      </w:r>
      <w:r w:rsidRPr="002B4067">
        <w:rPr>
          <w:rFonts w:asciiTheme="minorHAnsi" w:hAnsiTheme="minorHAnsi" w:cstheme="minorHAnsi"/>
          <w:color w:val="auto"/>
          <w:sz w:val="22"/>
          <w:szCs w:val="22"/>
        </w:rPr>
        <w:t xml:space="preserve"> on the LPP program with a 1.0 FTE reflected in the budget.   NYSED considers the role of the director as pivotal to the implementation of a successful Liberty Partnerships Program.  </w:t>
      </w:r>
    </w:p>
    <w:p w14:paraId="770E4C81" w14:textId="77777777" w:rsidR="00B035F8" w:rsidRPr="002B4067" w:rsidRDefault="00B035F8" w:rsidP="00B035F8">
      <w:pPr>
        <w:numPr>
          <w:ilvl w:val="1"/>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director is responsible for providing leadership to the LPP and for the management of the contract and all related activities.  </w:t>
      </w:r>
    </w:p>
    <w:p w14:paraId="7A99E347" w14:textId="77777777" w:rsidR="00B035F8" w:rsidRPr="002B4067" w:rsidRDefault="00B035F8" w:rsidP="00B035F8">
      <w:pPr>
        <w:numPr>
          <w:ilvl w:val="1"/>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These activities </w:t>
      </w:r>
      <w:proofErr w:type="gramStart"/>
      <w:r w:rsidRPr="002B4067">
        <w:rPr>
          <w:rFonts w:asciiTheme="minorHAnsi" w:hAnsiTheme="minorHAnsi" w:cstheme="minorHAnsi"/>
          <w:color w:val="auto"/>
          <w:sz w:val="22"/>
          <w:szCs w:val="22"/>
        </w:rPr>
        <w:t>include, but</w:t>
      </w:r>
      <w:proofErr w:type="gramEnd"/>
      <w:r w:rsidRPr="002B4067">
        <w:rPr>
          <w:rFonts w:asciiTheme="minorHAnsi" w:hAnsiTheme="minorHAnsi" w:cstheme="minorHAnsi"/>
          <w:color w:val="auto"/>
          <w:sz w:val="22"/>
          <w:szCs w:val="22"/>
        </w:rPr>
        <w:t xml:space="preserve"> are not limited to: on-site management of LPP program activities; management of the budget; development implementation and evaluation of programs and services; the hiring and supervision of staff; program representation on statewide communities and boards; coordination of partnerships; sustainability planning; LPP student recruitment and admissions processes; data collection and reports required by NYSED; public relations.</w:t>
      </w:r>
    </w:p>
    <w:p w14:paraId="7CB102B7" w14:textId="77777777" w:rsidR="00B035F8" w:rsidRPr="002B4067" w:rsidRDefault="00B035F8" w:rsidP="00B035F8">
      <w:pPr>
        <w:numPr>
          <w:ilvl w:val="0"/>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IHE is responsible for the proper disbursement of, and accounting for, project funds. </w:t>
      </w:r>
    </w:p>
    <w:p w14:paraId="2DC22449" w14:textId="77777777" w:rsidR="00B035F8" w:rsidRPr="002B4067" w:rsidRDefault="00B035F8" w:rsidP="00B035F8">
      <w:pPr>
        <w:numPr>
          <w:ilvl w:val="1"/>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Written IHE policy, as well as State rules pertaining to wages, mileage and travel allowances, overtime compensation, fringe benefits, competitive bidding, safety regulations, and inventory control must be followed for all LPP project activities.  </w:t>
      </w:r>
    </w:p>
    <w:p w14:paraId="0BF6DD77" w14:textId="77777777" w:rsidR="00B035F8" w:rsidRPr="002B4067" w:rsidRDefault="00B035F8" w:rsidP="00B035F8">
      <w:pPr>
        <w:numPr>
          <w:ilvl w:val="1"/>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Original supporting documents are required for all Grant Contract related transactions </w:t>
      </w:r>
      <w:proofErr w:type="gramStart"/>
      <w:r w:rsidRPr="002B4067">
        <w:rPr>
          <w:rFonts w:asciiTheme="minorHAnsi" w:hAnsiTheme="minorHAnsi" w:cstheme="minorHAnsi"/>
          <w:color w:val="auto"/>
          <w:sz w:val="22"/>
          <w:szCs w:val="22"/>
        </w:rPr>
        <w:t>entered into</w:t>
      </w:r>
      <w:proofErr w:type="gramEnd"/>
      <w:r w:rsidRPr="002B4067">
        <w:rPr>
          <w:rFonts w:asciiTheme="minorHAnsi" w:hAnsiTheme="minorHAnsi" w:cstheme="minorHAnsi"/>
          <w:color w:val="auto"/>
          <w:sz w:val="22"/>
          <w:szCs w:val="22"/>
        </w:rPr>
        <w:t xml:space="preserve"> the local agency's recordkeeping system.  </w:t>
      </w:r>
    </w:p>
    <w:p w14:paraId="189AC2A6" w14:textId="77777777" w:rsidR="00B035F8" w:rsidRPr="002B4067" w:rsidRDefault="00B035F8" w:rsidP="00B035F8">
      <w:pPr>
        <w:numPr>
          <w:ilvl w:val="1"/>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Documents that authorize the disbursement of grant contract funds consist of purchase orders, contracts, time &amp; effort records, delivery receipts, vendor invoices, travel documentation and payment documents.</w:t>
      </w:r>
    </w:p>
    <w:p w14:paraId="042A186D" w14:textId="77777777" w:rsidR="00B035F8" w:rsidRPr="002B4067" w:rsidRDefault="00B035F8" w:rsidP="00B035F8">
      <w:pPr>
        <w:numPr>
          <w:ilvl w:val="0"/>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Supporting documentation for Grant Contracts must be kept for at least seven years after the last payment is made unless otherwise specified by statute, regulation, audit finding, or legal action.  An audit or legal action will "freeze the clock" for record retention purposes. </w:t>
      </w:r>
    </w:p>
    <w:p w14:paraId="5DF7B0F6" w14:textId="77777777" w:rsidR="00B035F8" w:rsidRPr="002B4067" w:rsidRDefault="00B035F8" w:rsidP="00B035F8">
      <w:pPr>
        <w:numPr>
          <w:ilvl w:val="0"/>
          <w:numId w:val="2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All records and documentation must be available for inspection by State Education Department officials or its representatives.  For additional information about grant contracts, please refer to the </w:t>
      </w:r>
      <w:hyperlink r:id="rId36" w:anchor="general" w:history="1">
        <w:r w:rsidRPr="002B4067">
          <w:rPr>
            <w:rFonts w:asciiTheme="minorHAnsi" w:hAnsiTheme="minorHAnsi" w:cstheme="minorHAnsi"/>
            <w:color w:val="auto"/>
            <w:sz w:val="22"/>
            <w:szCs w:val="22"/>
          </w:rPr>
          <w:t>Fiscal Guidelines for Federal and State Aided Grants</w:t>
        </w:r>
      </w:hyperlink>
      <w:r w:rsidRPr="002B4067">
        <w:rPr>
          <w:rFonts w:asciiTheme="minorHAnsi" w:hAnsiTheme="minorHAnsi" w:cstheme="minorHAnsi"/>
          <w:color w:val="auto"/>
          <w:sz w:val="22"/>
          <w:szCs w:val="22"/>
        </w:rPr>
        <w:t xml:space="preserve">. </w:t>
      </w:r>
      <w:hyperlink r:id="rId37" w:history="1">
        <w:r w:rsidRPr="002C072A">
          <w:rPr>
            <w:rFonts w:asciiTheme="minorHAnsi" w:hAnsiTheme="minorHAnsi" w:cstheme="minorHAnsi"/>
            <w:color w:val="0000FF"/>
            <w:sz w:val="22"/>
            <w:szCs w:val="22"/>
            <w:u w:val="single"/>
          </w:rPr>
          <w:t>NYSED Grants Finance - Guidance and Other Information</w:t>
        </w:r>
      </w:hyperlink>
    </w:p>
    <w:p w14:paraId="024CC362" w14:textId="77777777" w:rsidR="00B035F8" w:rsidRPr="002B4067" w:rsidRDefault="00B035F8" w:rsidP="00B035F8">
      <w:pPr>
        <w:numPr>
          <w:ilvl w:val="0"/>
          <w:numId w:val="27"/>
        </w:numPr>
        <w:shd w:val="clear" w:color="auto" w:fill="FFFFFF"/>
        <w:spacing w:line="360" w:lineRule="auto"/>
        <w:outlineLvl w:val="2"/>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Personnel hired under the LPP award are expected to be treated equal to other personnel of similar rank and responsibility at the host IHE/agency, including access to tuition benefits, conferences, and other opportunities for continuing professional and personal development.</w:t>
      </w:r>
    </w:p>
    <w:p w14:paraId="55F03D4C" w14:textId="77777777" w:rsidR="00B035F8" w:rsidRPr="002B4067" w:rsidRDefault="00B035F8" w:rsidP="00B035F8">
      <w:pPr>
        <w:numPr>
          <w:ilvl w:val="1"/>
          <w:numId w:val="27"/>
        </w:numPr>
        <w:shd w:val="clear" w:color="auto" w:fill="FFFFFF"/>
        <w:spacing w:line="360" w:lineRule="auto"/>
        <w:outlineLvl w:val="2"/>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LPP Director must possess the same educational and experience qualifications as program directors of a similar level within the IHE/agency. </w:t>
      </w:r>
    </w:p>
    <w:p w14:paraId="7C6C7D60" w14:textId="77777777" w:rsidR="00B035F8" w:rsidRPr="002B4067" w:rsidRDefault="00B035F8" w:rsidP="00B035F8">
      <w:pPr>
        <w:numPr>
          <w:ilvl w:val="1"/>
          <w:numId w:val="27"/>
        </w:numPr>
        <w:shd w:val="clear" w:color="auto" w:fill="FFFFFF"/>
        <w:spacing w:line="360" w:lineRule="auto"/>
        <w:outlineLvl w:val="2"/>
        <w:rPr>
          <w:rFonts w:asciiTheme="minorHAnsi" w:hAnsiTheme="minorHAnsi" w:cstheme="minorHAnsi"/>
          <w:color w:val="auto"/>
          <w:sz w:val="22"/>
          <w:szCs w:val="22"/>
        </w:rPr>
      </w:pPr>
      <w:r w:rsidRPr="002B4067">
        <w:rPr>
          <w:rFonts w:asciiTheme="minorHAnsi" w:hAnsiTheme="minorHAnsi" w:cstheme="minorHAnsi"/>
          <w:color w:val="auto"/>
          <w:sz w:val="22"/>
          <w:szCs w:val="22"/>
        </w:rPr>
        <w:t>Staff providing academic instruction must have NYS Teacher Certification in their area of assignment or be college faculty teaching within their discipline.</w:t>
      </w:r>
    </w:p>
    <w:p w14:paraId="6912CAE0" w14:textId="77777777" w:rsidR="00B035F8" w:rsidRPr="002B4067" w:rsidRDefault="00B035F8" w:rsidP="00B035F8">
      <w:pPr>
        <w:numPr>
          <w:ilvl w:val="1"/>
          <w:numId w:val="27"/>
        </w:numPr>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Counseling components must utilize at least one licensed Master Social Worker (LMSW), or licensed Psychologist, or certified School Counselor.  Services requiring professional license must be delivered by a person holding that license under the NYSED Office of Professions.</w:t>
      </w:r>
    </w:p>
    <w:p w14:paraId="10FDEF16" w14:textId="77777777" w:rsidR="00B035F8" w:rsidRPr="002B4067" w:rsidRDefault="00B035F8" w:rsidP="00B035F8">
      <w:pPr>
        <w:numPr>
          <w:ilvl w:val="1"/>
          <w:numId w:val="27"/>
        </w:numPr>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Graduate and Undergraduate students may provide services in compliance with institutional guidelines and laws implemented by the Department of Labor under the direct supervision of LPP/IHE faculty.</w:t>
      </w:r>
    </w:p>
    <w:p w14:paraId="78C9CE32" w14:textId="77777777" w:rsidR="00B035F8" w:rsidRPr="002B4067" w:rsidRDefault="00B035F8" w:rsidP="00B035F8">
      <w:pPr>
        <w:numPr>
          <w:ilvl w:val="2"/>
          <w:numId w:val="27"/>
        </w:numPr>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Graduate and Undergraduate students participating in any counseling activity must be under the direct supervision of the individual identified above or under the direct supervision of their program faculty.</w:t>
      </w:r>
    </w:p>
    <w:p w14:paraId="70F83EA2" w14:textId="77777777" w:rsidR="00B035F8" w:rsidRPr="002B4067" w:rsidRDefault="00B035F8" w:rsidP="00B035F8">
      <w:pPr>
        <w:numPr>
          <w:ilvl w:val="2"/>
          <w:numId w:val="27"/>
        </w:numPr>
        <w:shd w:val="clear" w:color="auto" w:fill="FFFFFF"/>
        <w:spacing w:line="360" w:lineRule="auto"/>
        <w:outlineLvl w:val="2"/>
        <w:rPr>
          <w:rFonts w:asciiTheme="minorHAnsi" w:hAnsiTheme="minorHAnsi" w:cstheme="minorHAnsi"/>
          <w:color w:val="auto"/>
          <w:sz w:val="22"/>
          <w:szCs w:val="22"/>
        </w:rPr>
      </w:pPr>
      <w:r w:rsidRPr="002B4067">
        <w:rPr>
          <w:rFonts w:asciiTheme="minorHAnsi" w:hAnsiTheme="minorHAnsi" w:cstheme="minorHAnsi"/>
          <w:color w:val="auto"/>
          <w:sz w:val="22"/>
          <w:szCs w:val="22"/>
        </w:rPr>
        <w:t>Graduate and Undergraduate students pursuing New York State Teacher Certification through the IHE applicant may provide instruction within their discipline under the direct supervision of their program faculty and LPP/IHE faculty.</w:t>
      </w:r>
    </w:p>
    <w:p w14:paraId="7E87D165" w14:textId="77777777" w:rsidR="00B035F8" w:rsidRPr="002B4067" w:rsidRDefault="00B035F8" w:rsidP="00B035F8">
      <w:pPr>
        <w:numPr>
          <w:ilvl w:val="2"/>
          <w:numId w:val="27"/>
        </w:numPr>
        <w:shd w:val="clear" w:color="auto" w:fill="FFFFFF"/>
        <w:spacing w:line="360" w:lineRule="auto"/>
        <w:outlineLvl w:val="2"/>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Athletic programs should utilize coaches with identifiable training/certification and experience in the </w:t>
      </w:r>
      <w:proofErr w:type="gramStart"/>
      <w:r w:rsidRPr="002B4067">
        <w:rPr>
          <w:rFonts w:asciiTheme="minorHAnsi" w:hAnsiTheme="minorHAnsi" w:cstheme="minorHAnsi"/>
          <w:color w:val="auto"/>
          <w:sz w:val="22"/>
          <w:szCs w:val="22"/>
        </w:rPr>
        <w:t>particular sport</w:t>
      </w:r>
      <w:proofErr w:type="gramEnd"/>
      <w:r w:rsidRPr="002B4067">
        <w:rPr>
          <w:rFonts w:asciiTheme="minorHAnsi" w:hAnsiTheme="minorHAnsi" w:cstheme="minorHAnsi"/>
          <w:color w:val="auto"/>
          <w:sz w:val="22"/>
          <w:szCs w:val="22"/>
        </w:rPr>
        <w:t xml:space="preserve"> or activity being conducted and in general safety, sports equipment, athletic training, and the rules of the sport or activity being conducted.</w:t>
      </w:r>
    </w:p>
    <w:p w14:paraId="3B791C55" w14:textId="2F6BA9B9" w:rsidR="00B035F8" w:rsidRPr="002B4067" w:rsidRDefault="00B035F8" w:rsidP="00B035F8">
      <w:pPr>
        <w:numPr>
          <w:ilvl w:val="0"/>
          <w:numId w:val="27"/>
        </w:numPr>
        <w:shd w:val="clear" w:color="auto" w:fill="FFFFFF"/>
        <w:spacing w:line="360" w:lineRule="auto"/>
        <w:outlineLvl w:val="2"/>
        <w:rPr>
          <w:rFonts w:asciiTheme="minorHAnsi" w:hAnsiTheme="minorHAnsi" w:cstheme="minorHAnsi"/>
          <w:color w:val="auto"/>
          <w:sz w:val="22"/>
          <w:szCs w:val="22"/>
        </w:rPr>
      </w:pPr>
      <w:r w:rsidRPr="002B4067">
        <w:rPr>
          <w:rFonts w:asciiTheme="minorHAnsi" w:hAnsiTheme="minorHAnsi" w:cstheme="minorHAnsi"/>
          <w:bCs/>
          <w:color w:val="auto"/>
          <w:sz w:val="22"/>
          <w:szCs w:val="22"/>
        </w:rPr>
        <w:t xml:space="preserve">Each funded LPP project is obligated to participate in the statewide evaluation of overall performance of the program.  The LPP program liaison will work with the LPP director’s Statewide Committee to develop the evaluation standards in accordance with </w:t>
      </w:r>
      <w:r w:rsidRPr="002B4067">
        <w:rPr>
          <w:rFonts w:asciiTheme="minorHAnsi" w:hAnsiTheme="minorHAnsi" w:cstheme="minorHAnsi"/>
          <w:color w:val="auto"/>
          <w:sz w:val="22"/>
          <w:szCs w:val="22"/>
        </w:rPr>
        <w:t>8 NYCRR 55.3 (d).</w:t>
      </w:r>
    </w:p>
    <w:p w14:paraId="2092E9E3" w14:textId="77777777" w:rsidR="004F6C29" w:rsidRPr="002B4067" w:rsidRDefault="004F6C29" w:rsidP="00584AD6">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color w:val="auto"/>
          <w:sz w:val="22"/>
          <w:szCs w:val="22"/>
        </w:rPr>
      </w:pPr>
    </w:p>
    <w:p w14:paraId="6C78159E" w14:textId="0D5FD860" w:rsidR="00584AD6" w:rsidRPr="002B4067" w:rsidRDefault="00584AD6" w:rsidP="004F6C29">
      <w:pPr>
        <w:tabs>
          <w:tab w:val="left" w:pos="180"/>
          <w:tab w:val="left" w:pos="720"/>
          <w:tab w:val="left" w:pos="1440"/>
          <w:tab w:val="left" w:pos="2160"/>
          <w:tab w:val="left" w:pos="2880"/>
          <w:tab w:val="left" w:pos="3600"/>
          <w:tab w:val="left" w:pos="4320"/>
          <w:tab w:val="left" w:pos="5040"/>
          <w:tab w:val="left" w:pos="5760"/>
        </w:tabs>
        <w:rPr>
          <w:rFonts w:asciiTheme="minorHAnsi" w:hAnsiTheme="minorHAnsi" w:cstheme="minorHAnsi"/>
          <w:color w:val="auto"/>
          <w:sz w:val="22"/>
          <w:szCs w:val="22"/>
        </w:rPr>
      </w:pPr>
    </w:p>
    <w:p w14:paraId="55E24529" w14:textId="77777777" w:rsidR="00584AD6" w:rsidRPr="002B4067" w:rsidRDefault="00584AD6" w:rsidP="004F6C29">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b/>
          <w:color w:val="auto"/>
          <w:sz w:val="22"/>
          <w:szCs w:val="22"/>
        </w:rPr>
      </w:pPr>
      <w:r w:rsidRPr="002B4067">
        <w:rPr>
          <w:rFonts w:asciiTheme="minorHAnsi" w:hAnsiTheme="minorHAnsi" w:cstheme="minorHAnsi"/>
          <w:b/>
          <w:color w:val="auto"/>
          <w:sz w:val="22"/>
          <w:szCs w:val="22"/>
        </w:rPr>
        <w:t>Probation/Grant Suspension</w:t>
      </w:r>
    </w:p>
    <w:p w14:paraId="1C18C023" w14:textId="1EA7B7E3" w:rsidR="004F6C29" w:rsidRPr="002B4067" w:rsidRDefault="004F6C29" w:rsidP="0048351C">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Projects will be placed on probation for failure to meet the following performance outcomes. </w:t>
      </w:r>
      <w:r w:rsidR="009809A7" w:rsidRPr="002B4067">
        <w:rPr>
          <w:rFonts w:asciiTheme="minorHAnsi" w:hAnsiTheme="minorHAnsi" w:cstheme="minorHAnsi"/>
          <w:color w:val="auto"/>
          <w:sz w:val="22"/>
          <w:szCs w:val="22"/>
        </w:rPr>
        <w:t xml:space="preserve"> </w:t>
      </w:r>
    </w:p>
    <w:p w14:paraId="7C8FBABB" w14:textId="4E497856" w:rsidR="004F6C29" w:rsidRPr="0048351C" w:rsidRDefault="004F6C29" w:rsidP="0048351C">
      <w:pPr>
        <w:pStyle w:val="ListParagraph"/>
        <w:numPr>
          <w:ilvl w:val="0"/>
          <w:numId w:val="75"/>
        </w:numPr>
        <w:tabs>
          <w:tab w:val="left" w:pos="180"/>
          <w:tab w:val="left" w:pos="540"/>
          <w:tab w:val="left" w:pos="1440"/>
          <w:tab w:val="left" w:pos="2160"/>
          <w:tab w:val="left" w:pos="2880"/>
          <w:tab w:val="left" w:pos="3600"/>
          <w:tab w:val="left" w:pos="4320"/>
          <w:tab w:val="left" w:pos="5040"/>
          <w:tab w:val="left" w:pos="5760"/>
        </w:tabs>
        <w:spacing w:line="360" w:lineRule="auto"/>
        <w:ind w:left="540" w:hanging="540"/>
        <w:rPr>
          <w:rFonts w:asciiTheme="minorHAnsi" w:hAnsiTheme="minorHAnsi" w:cstheme="minorHAnsi"/>
          <w:color w:val="auto"/>
          <w:sz w:val="22"/>
          <w:szCs w:val="22"/>
        </w:rPr>
      </w:pPr>
      <w:r w:rsidRPr="0048351C">
        <w:rPr>
          <w:rFonts w:asciiTheme="minorHAnsi" w:hAnsiTheme="minorHAnsi" w:cstheme="minorHAnsi"/>
          <w:color w:val="auto"/>
          <w:sz w:val="22"/>
          <w:szCs w:val="22"/>
        </w:rPr>
        <w:tab/>
        <w:t xml:space="preserve">Achievement of the Student </w:t>
      </w:r>
      <w:r w:rsidR="00584AD6" w:rsidRPr="0048351C">
        <w:rPr>
          <w:rFonts w:asciiTheme="minorHAnsi" w:hAnsiTheme="minorHAnsi" w:cstheme="minorHAnsi"/>
          <w:color w:val="auto"/>
          <w:sz w:val="22"/>
          <w:szCs w:val="22"/>
        </w:rPr>
        <w:t>Performance Targets will be b</w:t>
      </w:r>
      <w:r w:rsidRPr="0048351C">
        <w:rPr>
          <w:rFonts w:asciiTheme="minorHAnsi" w:hAnsiTheme="minorHAnsi" w:cstheme="minorHAnsi"/>
          <w:color w:val="auto"/>
          <w:sz w:val="22"/>
          <w:szCs w:val="22"/>
        </w:rPr>
        <w:t>ased on the final report data</w:t>
      </w:r>
    </w:p>
    <w:p w14:paraId="30FB84BB" w14:textId="7D386642" w:rsidR="00D93C3B" w:rsidRPr="002B4067" w:rsidRDefault="00D93C3B" w:rsidP="0048351C">
      <w:pPr>
        <w:tabs>
          <w:tab w:val="left" w:pos="180"/>
          <w:tab w:val="left" w:pos="2160"/>
          <w:tab w:val="left" w:pos="2880"/>
          <w:tab w:val="left" w:pos="3600"/>
          <w:tab w:val="left" w:pos="4320"/>
          <w:tab w:val="left" w:pos="5040"/>
          <w:tab w:val="left" w:pos="5760"/>
        </w:tabs>
        <w:ind w:left="180"/>
        <w:rPr>
          <w:rFonts w:asciiTheme="minorHAnsi" w:hAnsiTheme="minorHAnsi" w:cstheme="minorHAnsi"/>
          <w:color w:val="auto"/>
          <w:sz w:val="22"/>
          <w:szCs w:val="22"/>
        </w:rPr>
      </w:pPr>
      <w:r w:rsidRPr="002B4067">
        <w:rPr>
          <w:rFonts w:asciiTheme="minorHAnsi" w:hAnsiTheme="minorHAnsi" w:cstheme="minorHAnsi"/>
          <w:color w:val="auto"/>
          <w:sz w:val="22"/>
          <w:szCs w:val="22"/>
        </w:rPr>
        <w:t>Measure</w:t>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t>Outcome</w:t>
      </w:r>
    </w:p>
    <w:p w14:paraId="3C1FC9E2" w14:textId="77777777" w:rsidR="00D93C3B" w:rsidRPr="002B4067" w:rsidRDefault="00D93C3B" w:rsidP="0048351C">
      <w:pPr>
        <w:tabs>
          <w:tab w:val="left" w:pos="180"/>
          <w:tab w:val="left" w:pos="1440"/>
          <w:tab w:val="left" w:pos="2160"/>
          <w:tab w:val="left" w:pos="2880"/>
          <w:tab w:val="left" w:pos="3600"/>
          <w:tab w:val="left" w:pos="4320"/>
          <w:tab w:val="left" w:pos="5040"/>
          <w:tab w:val="left" w:pos="5760"/>
        </w:tabs>
        <w:ind w:left="180"/>
        <w:rPr>
          <w:rFonts w:asciiTheme="minorHAnsi" w:hAnsiTheme="minorHAnsi" w:cstheme="minorHAnsi"/>
          <w:color w:val="auto"/>
          <w:sz w:val="22"/>
          <w:szCs w:val="22"/>
        </w:rPr>
      </w:pPr>
    </w:p>
    <w:p w14:paraId="2A90B5AD" w14:textId="371D61A9" w:rsidR="00D93C3B" w:rsidRPr="002B4067" w:rsidRDefault="00D93C3B" w:rsidP="0048351C">
      <w:pPr>
        <w:tabs>
          <w:tab w:val="left" w:pos="180"/>
          <w:tab w:val="left" w:pos="2160"/>
          <w:tab w:val="left" w:pos="2880"/>
          <w:tab w:val="left" w:pos="3600"/>
          <w:tab w:val="left" w:pos="4320"/>
          <w:tab w:val="left" w:pos="5040"/>
          <w:tab w:val="left" w:pos="5760"/>
        </w:tabs>
        <w:ind w:left="180"/>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Persistence Rate &amp; Graduation </w:t>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t>95% or more</w:t>
      </w:r>
    </w:p>
    <w:p w14:paraId="0C9667C5" w14:textId="47D0FA41" w:rsidR="00D93C3B" w:rsidRPr="002B4067" w:rsidRDefault="00D93C3B" w:rsidP="0048351C">
      <w:pPr>
        <w:tabs>
          <w:tab w:val="left" w:pos="180"/>
          <w:tab w:val="left" w:pos="2160"/>
          <w:tab w:val="left" w:pos="2880"/>
          <w:tab w:val="left" w:pos="3600"/>
          <w:tab w:val="left" w:pos="4320"/>
          <w:tab w:val="left" w:pos="5040"/>
          <w:tab w:val="left" w:pos="5760"/>
        </w:tabs>
        <w:ind w:left="180"/>
        <w:rPr>
          <w:rFonts w:asciiTheme="minorHAnsi" w:hAnsiTheme="minorHAnsi" w:cstheme="minorHAnsi"/>
          <w:color w:val="auto"/>
          <w:sz w:val="22"/>
          <w:szCs w:val="22"/>
        </w:rPr>
      </w:pPr>
      <w:r w:rsidRPr="002B4067">
        <w:rPr>
          <w:rFonts w:asciiTheme="minorHAnsi" w:hAnsiTheme="minorHAnsi" w:cstheme="minorHAnsi"/>
          <w:color w:val="auto"/>
          <w:sz w:val="22"/>
          <w:szCs w:val="22"/>
        </w:rPr>
        <w:t>Dropout Rate</w:t>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0048351C">
        <w:rPr>
          <w:rFonts w:asciiTheme="minorHAnsi" w:hAnsiTheme="minorHAnsi" w:cstheme="minorHAnsi"/>
          <w:color w:val="auto"/>
          <w:sz w:val="22"/>
          <w:szCs w:val="22"/>
        </w:rPr>
        <w:t>Not to exceed the dropout percentage of individual partner LEA(s)</w:t>
      </w:r>
    </w:p>
    <w:p w14:paraId="0117B3B5" w14:textId="4881A6F2" w:rsidR="004F6C29" w:rsidRPr="002B4067" w:rsidRDefault="00D93C3B" w:rsidP="0048351C">
      <w:pPr>
        <w:tabs>
          <w:tab w:val="left" w:pos="180"/>
          <w:tab w:val="left" w:pos="2160"/>
          <w:tab w:val="left" w:pos="2880"/>
          <w:tab w:val="left" w:pos="3600"/>
          <w:tab w:val="left" w:pos="4320"/>
          <w:tab w:val="left" w:pos="5040"/>
          <w:tab w:val="left" w:pos="5760"/>
        </w:tabs>
        <w:ind w:left="180"/>
        <w:rPr>
          <w:rFonts w:asciiTheme="minorHAnsi" w:hAnsiTheme="minorHAnsi" w:cstheme="minorHAnsi"/>
          <w:color w:val="auto"/>
          <w:sz w:val="22"/>
          <w:szCs w:val="22"/>
        </w:rPr>
      </w:pPr>
      <w:r w:rsidRPr="002B4067">
        <w:rPr>
          <w:rFonts w:asciiTheme="minorHAnsi" w:hAnsiTheme="minorHAnsi" w:cstheme="minorHAnsi"/>
          <w:color w:val="auto"/>
          <w:sz w:val="22"/>
          <w:szCs w:val="22"/>
        </w:rPr>
        <w:t>Student Enrollment</w:t>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tab/>
        <w:t>95% or more of Target Enrollment</w:t>
      </w:r>
    </w:p>
    <w:p w14:paraId="4831EBA9" w14:textId="77777777" w:rsidR="004F6C29" w:rsidRPr="002B4067" w:rsidRDefault="004F6C29" w:rsidP="004F6C29">
      <w:pPr>
        <w:tabs>
          <w:tab w:val="left" w:pos="180"/>
          <w:tab w:val="left" w:pos="720"/>
          <w:tab w:val="left" w:pos="1440"/>
          <w:tab w:val="left" w:pos="2160"/>
          <w:tab w:val="left" w:pos="2880"/>
          <w:tab w:val="left" w:pos="3600"/>
          <w:tab w:val="left" w:pos="4320"/>
          <w:tab w:val="left" w:pos="5040"/>
          <w:tab w:val="left" w:pos="5760"/>
        </w:tabs>
        <w:rPr>
          <w:rFonts w:asciiTheme="minorHAnsi" w:hAnsiTheme="minorHAnsi" w:cstheme="minorHAnsi"/>
          <w:color w:val="auto"/>
          <w:sz w:val="22"/>
          <w:szCs w:val="22"/>
        </w:rPr>
      </w:pPr>
    </w:p>
    <w:p w14:paraId="3E2A8DB1" w14:textId="1602C259" w:rsidR="004F6C29" w:rsidRPr="002B4067" w:rsidRDefault="004F6C29" w:rsidP="004F6C29">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 xml:space="preserve">If these measures are not achieved for any one project </w:t>
      </w:r>
      <w:proofErr w:type="gramStart"/>
      <w:r w:rsidRPr="002B4067">
        <w:rPr>
          <w:rFonts w:asciiTheme="minorHAnsi" w:hAnsiTheme="minorHAnsi" w:cstheme="minorHAnsi"/>
          <w:color w:val="auto"/>
          <w:sz w:val="22"/>
          <w:szCs w:val="22"/>
        </w:rPr>
        <w:t>year</w:t>
      </w:r>
      <w:proofErr w:type="gramEnd"/>
      <w:r w:rsidRPr="002B4067">
        <w:rPr>
          <w:rFonts w:asciiTheme="minorHAnsi" w:hAnsiTheme="minorHAnsi" w:cstheme="minorHAnsi"/>
          <w:color w:val="auto"/>
          <w:sz w:val="22"/>
          <w:szCs w:val="22"/>
        </w:rPr>
        <w:t xml:space="preserve"> then the project will be placed on probation.  If the </w:t>
      </w:r>
      <w:proofErr w:type="gramStart"/>
      <w:r w:rsidRPr="002B4067">
        <w:rPr>
          <w:rFonts w:asciiTheme="minorHAnsi" w:hAnsiTheme="minorHAnsi" w:cstheme="minorHAnsi"/>
          <w:color w:val="auto"/>
          <w:sz w:val="22"/>
          <w:szCs w:val="22"/>
        </w:rPr>
        <w:t>project</w:t>
      </w:r>
      <w:proofErr w:type="gramEnd"/>
      <w:r w:rsidRPr="002B4067">
        <w:rPr>
          <w:rFonts w:asciiTheme="minorHAnsi" w:hAnsiTheme="minorHAnsi" w:cstheme="minorHAnsi"/>
          <w:color w:val="auto"/>
          <w:sz w:val="22"/>
          <w:szCs w:val="22"/>
        </w:rPr>
        <w:t xml:space="preserve"> then complies with LPP guidelines and/or meets the performance standards or meets their corrective action plan the project will then be removed from probationary status.  If the project is not removed from probationary status after two consecutive </w:t>
      </w:r>
      <w:proofErr w:type="gramStart"/>
      <w:r w:rsidRPr="002B4067">
        <w:rPr>
          <w:rFonts w:asciiTheme="minorHAnsi" w:hAnsiTheme="minorHAnsi" w:cstheme="minorHAnsi"/>
          <w:color w:val="auto"/>
          <w:sz w:val="22"/>
          <w:szCs w:val="22"/>
        </w:rPr>
        <w:t>years</w:t>
      </w:r>
      <w:proofErr w:type="gramEnd"/>
      <w:r w:rsidRPr="002B4067">
        <w:rPr>
          <w:rFonts w:asciiTheme="minorHAnsi" w:hAnsiTheme="minorHAnsi" w:cstheme="minorHAnsi"/>
          <w:color w:val="auto"/>
          <w:sz w:val="22"/>
          <w:szCs w:val="22"/>
        </w:rPr>
        <w:t xml:space="preserve"> the grant may be terminated. The foregoing does not limit NYSED’s other rights to terminate the program in accordance with NYSED standard contract language. </w:t>
      </w:r>
    </w:p>
    <w:p w14:paraId="018A8AFC" w14:textId="77777777" w:rsidR="004F6C29" w:rsidRPr="002B4067" w:rsidRDefault="004F6C29" w:rsidP="004F6C29">
      <w:pPr>
        <w:tabs>
          <w:tab w:val="left" w:pos="180"/>
          <w:tab w:val="left" w:pos="720"/>
          <w:tab w:val="left" w:pos="1440"/>
          <w:tab w:val="left" w:pos="2160"/>
          <w:tab w:val="left" w:pos="2880"/>
          <w:tab w:val="left" w:pos="3600"/>
          <w:tab w:val="left" w:pos="4320"/>
          <w:tab w:val="left" w:pos="5040"/>
          <w:tab w:val="left" w:pos="5760"/>
        </w:tabs>
        <w:spacing w:line="360" w:lineRule="auto"/>
        <w:rPr>
          <w:rFonts w:asciiTheme="minorHAnsi" w:hAnsiTheme="minorHAnsi" w:cstheme="minorHAnsi"/>
          <w:color w:val="auto"/>
          <w:sz w:val="22"/>
          <w:szCs w:val="22"/>
        </w:rPr>
      </w:pPr>
    </w:p>
    <w:p w14:paraId="3B028431" w14:textId="77777777" w:rsidR="004F6C29" w:rsidRPr="002B4067" w:rsidRDefault="004F6C29" w:rsidP="002B4067">
      <w:pPr>
        <w:tabs>
          <w:tab w:val="left" w:pos="360"/>
        </w:tabs>
        <w:spacing w:line="276" w:lineRule="auto"/>
        <w:ind w:left="360" w:right="548" w:hanging="360"/>
        <w:rPr>
          <w:rFonts w:asciiTheme="minorHAnsi" w:hAnsiTheme="minorHAnsi" w:cstheme="minorHAnsi"/>
          <w:color w:val="auto"/>
          <w:sz w:val="22"/>
          <w:szCs w:val="22"/>
        </w:rPr>
      </w:pPr>
      <w:r w:rsidRPr="002B4067">
        <w:rPr>
          <w:rFonts w:asciiTheme="minorHAnsi" w:hAnsiTheme="minorHAnsi" w:cstheme="minorHAnsi"/>
          <w:color w:val="auto"/>
          <w:sz w:val="22"/>
          <w:szCs w:val="22"/>
        </w:rPr>
        <w:t>1.</w:t>
      </w:r>
      <w:r w:rsidRPr="002B4067">
        <w:rPr>
          <w:rFonts w:asciiTheme="minorHAnsi" w:hAnsiTheme="minorHAnsi" w:cstheme="minorHAnsi"/>
          <w:color w:val="auto"/>
          <w:sz w:val="22"/>
          <w:szCs w:val="22"/>
        </w:rPr>
        <w:tab/>
        <w:t>NYSED will notify the Project Director and the Chief Executive Officer in writing of the Project’s probationary status.</w:t>
      </w:r>
    </w:p>
    <w:p w14:paraId="6A9630CE" w14:textId="77777777" w:rsidR="004F6C29" w:rsidRPr="002B4067" w:rsidRDefault="004F6C29" w:rsidP="004F6C29">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2.</w:t>
      </w:r>
      <w:r w:rsidRPr="002B4067">
        <w:rPr>
          <w:rFonts w:asciiTheme="minorHAnsi" w:hAnsiTheme="minorHAnsi" w:cstheme="minorHAnsi"/>
          <w:color w:val="auto"/>
          <w:sz w:val="22"/>
          <w:szCs w:val="22"/>
        </w:rPr>
        <w:tab/>
        <w:t>The term of probation will be for</w:t>
      </w:r>
      <w:r w:rsidR="00584AD6" w:rsidRPr="002B4067">
        <w:rPr>
          <w:rFonts w:asciiTheme="minorHAnsi" w:hAnsiTheme="minorHAnsi" w:cstheme="minorHAnsi"/>
          <w:color w:val="auto"/>
          <w:sz w:val="22"/>
          <w:szCs w:val="22"/>
        </w:rPr>
        <w:t xml:space="preserve"> one </w:t>
      </w:r>
      <w:r w:rsidR="00045A43" w:rsidRPr="002B4067">
        <w:rPr>
          <w:rFonts w:asciiTheme="minorHAnsi" w:hAnsiTheme="minorHAnsi" w:cstheme="minorHAnsi"/>
          <w:color w:val="auto"/>
          <w:sz w:val="22"/>
          <w:szCs w:val="22"/>
        </w:rPr>
        <w:t>or two</w:t>
      </w:r>
      <w:r w:rsidRPr="002B4067">
        <w:rPr>
          <w:rFonts w:asciiTheme="minorHAnsi" w:hAnsiTheme="minorHAnsi" w:cstheme="minorHAnsi"/>
          <w:color w:val="auto"/>
          <w:sz w:val="22"/>
          <w:szCs w:val="22"/>
        </w:rPr>
        <w:t xml:space="preserve"> years.</w:t>
      </w:r>
    </w:p>
    <w:p w14:paraId="1EDB2E72" w14:textId="77777777" w:rsidR="004F6C29" w:rsidRPr="002B4067" w:rsidRDefault="004F6C29" w:rsidP="004F6C29">
      <w:pPr>
        <w:tabs>
          <w:tab w:val="left" w:pos="360"/>
        </w:tabs>
        <w:spacing w:line="360" w:lineRule="auto"/>
        <w:ind w:left="360" w:right="548" w:hanging="360"/>
        <w:rPr>
          <w:rFonts w:asciiTheme="minorHAnsi" w:hAnsiTheme="minorHAnsi" w:cstheme="minorHAnsi"/>
          <w:color w:val="auto"/>
          <w:sz w:val="22"/>
          <w:szCs w:val="22"/>
        </w:rPr>
      </w:pPr>
      <w:r w:rsidRPr="002B4067">
        <w:rPr>
          <w:rFonts w:asciiTheme="minorHAnsi" w:hAnsiTheme="minorHAnsi" w:cstheme="minorHAnsi"/>
          <w:color w:val="auto"/>
          <w:sz w:val="22"/>
          <w:szCs w:val="22"/>
        </w:rPr>
        <w:t>3.</w:t>
      </w:r>
      <w:r w:rsidRPr="002B4067">
        <w:rPr>
          <w:rFonts w:asciiTheme="minorHAnsi" w:hAnsiTheme="minorHAnsi" w:cstheme="minorHAnsi"/>
          <w:color w:val="auto"/>
          <w:sz w:val="22"/>
          <w:szCs w:val="22"/>
        </w:rPr>
        <w:tab/>
        <w:t>The Project Director will be required to submit a corrective action plan for approval by the Program Officer.</w:t>
      </w:r>
    </w:p>
    <w:p w14:paraId="59919C8F" w14:textId="77777777" w:rsidR="004F6C29" w:rsidRPr="002B4067" w:rsidRDefault="004F6C29" w:rsidP="002B4067">
      <w:pPr>
        <w:tabs>
          <w:tab w:val="left" w:pos="360"/>
        </w:tabs>
        <w:spacing w:line="276" w:lineRule="auto"/>
        <w:ind w:left="360" w:right="548" w:hanging="360"/>
        <w:rPr>
          <w:rFonts w:asciiTheme="minorHAnsi" w:hAnsiTheme="minorHAnsi" w:cstheme="minorHAnsi"/>
          <w:color w:val="auto"/>
          <w:sz w:val="22"/>
          <w:szCs w:val="22"/>
        </w:rPr>
      </w:pPr>
      <w:r w:rsidRPr="002B4067">
        <w:rPr>
          <w:rFonts w:asciiTheme="minorHAnsi" w:hAnsiTheme="minorHAnsi" w:cstheme="minorHAnsi"/>
          <w:color w:val="auto"/>
          <w:sz w:val="22"/>
          <w:szCs w:val="22"/>
        </w:rPr>
        <w:t>4.</w:t>
      </w:r>
      <w:r w:rsidRPr="002B4067">
        <w:rPr>
          <w:rFonts w:asciiTheme="minorHAnsi" w:hAnsiTheme="minorHAnsi" w:cstheme="minorHAnsi"/>
          <w:color w:val="auto"/>
          <w:sz w:val="22"/>
          <w:szCs w:val="22"/>
        </w:rPr>
        <w:tab/>
        <w:t>Probationary Projects may receive reduced funding or have their grant withdrawn if they fail to make satisfactory progress within the established time frame.</w:t>
      </w:r>
    </w:p>
    <w:p w14:paraId="48C74E98" w14:textId="15D32D23" w:rsidR="00B75806" w:rsidRPr="002B4067" w:rsidRDefault="009B3C31" w:rsidP="00B75806">
      <w:pPr>
        <w:tabs>
          <w:tab w:val="left" w:pos="360"/>
        </w:tabs>
        <w:spacing w:line="360" w:lineRule="auto"/>
        <w:ind w:right="548"/>
        <w:rPr>
          <w:rFonts w:asciiTheme="minorHAnsi" w:hAnsiTheme="minorHAnsi" w:cstheme="minorHAnsi"/>
          <w:b/>
          <w:caps/>
          <w:color w:val="auto"/>
          <w:sz w:val="22"/>
          <w:szCs w:val="22"/>
        </w:rPr>
      </w:pPr>
      <w:r w:rsidRPr="002B4067">
        <w:rPr>
          <w:rFonts w:asciiTheme="minorHAnsi" w:hAnsiTheme="minorHAnsi" w:cstheme="minorHAnsi"/>
          <w:b/>
          <w:caps/>
          <w:color w:val="auto"/>
          <w:sz w:val="22"/>
          <w:szCs w:val="22"/>
        </w:rPr>
        <w:t>XI</w:t>
      </w:r>
      <w:r w:rsidR="007E59C9" w:rsidRPr="002B4067">
        <w:rPr>
          <w:rFonts w:asciiTheme="minorHAnsi" w:hAnsiTheme="minorHAnsi" w:cstheme="minorHAnsi"/>
          <w:b/>
          <w:caps/>
          <w:color w:val="auto"/>
          <w:sz w:val="22"/>
          <w:szCs w:val="22"/>
        </w:rPr>
        <w:t>I</w:t>
      </w:r>
      <w:r w:rsidR="006B46E4" w:rsidRPr="002B4067">
        <w:rPr>
          <w:rFonts w:asciiTheme="minorHAnsi" w:hAnsiTheme="minorHAnsi" w:cstheme="minorHAnsi"/>
          <w:b/>
          <w:caps/>
          <w:color w:val="auto"/>
          <w:sz w:val="22"/>
          <w:szCs w:val="22"/>
        </w:rPr>
        <w:t>I</w:t>
      </w:r>
      <w:r w:rsidR="00CB6220" w:rsidRPr="002B4067">
        <w:rPr>
          <w:rFonts w:asciiTheme="minorHAnsi" w:hAnsiTheme="minorHAnsi" w:cstheme="minorHAnsi"/>
          <w:b/>
          <w:caps/>
          <w:color w:val="auto"/>
          <w:sz w:val="22"/>
          <w:szCs w:val="22"/>
        </w:rPr>
        <w:t>. APPLICATION</w:t>
      </w:r>
      <w:r w:rsidR="00096DDA" w:rsidRPr="002B4067">
        <w:rPr>
          <w:rFonts w:asciiTheme="minorHAnsi" w:hAnsiTheme="minorHAnsi" w:cstheme="minorHAnsi"/>
          <w:b/>
          <w:caps/>
          <w:color w:val="auto"/>
          <w:sz w:val="22"/>
          <w:szCs w:val="22"/>
        </w:rPr>
        <w:t xml:space="preserve"> Review and Rating Process</w:t>
      </w:r>
      <w:r w:rsidR="006B3F8E" w:rsidRPr="002B4067">
        <w:rPr>
          <w:rFonts w:asciiTheme="minorHAnsi" w:hAnsiTheme="minorHAnsi" w:cstheme="minorHAnsi"/>
          <w:bCs/>
          <w:caps/>
          <w:color w:val="auto"/>
          <w:sz w:val="22"/>
          <w:szCs w:val="22"/>
        </w:rPr>
        <w:fldChar w:fldCharType="begin"/>
      </w:r>
      <w:r w:rsidR="006B3F8E" w:rsidRPr="002B4067">
        <w:rPr>
          <w:rFonts w:asciiTheme="minorHAnsi" w:hAnsiTheme="minorHAnsi" w:cstheme="minorHAnsi"/>
          <w:color w:val="auto"/>
          <w:sz w:val="22"/>
          <w:szCs w:val="22"/>
        </w:rPr>
        <w:instrText xml:space="preserve"> TC "</w:instrText>
      </w:r>
      <w:bookmarkStart w:id="77" w:name="_Toc318981414"/>
      <w:bookmarkStart w:id="78" w:name="_Toc325715940"/>
      <w:bookmarkStart w:id="79" w:name="_Toc324843636"/>
      <w:r w:rsidR="006B3F8E" w:rsidRPr="002B4067">
        <w:rPr>
          <w:rFonts w:asciiTheme="minorHAnsi" w:hAnsiTheme="minorHAnsi" w:cstheme="minorHAnsi"/>
          <w:bCs/>
          <w:caps/>
          <w:color w:val="auto"/>
          <w:sz w:val="22"/>
          <w:szCs w:val="22"/>
        </w:rPr>
        <w:instrText>XI</w:instrText>
      </w:r>
      <w:r w:rsidR="006B46E4" w:rsidRPr="002B4067">
        <w:rPr>
          <w:rFonts w:asciiTheme="minorHAnsi" w:hAnsiTheme="minorHAnsi" w:cstheme="minorHAnsi"/>
          <w:bCs/>
          <w:caps/>
          <w:color w:val="auto"/>
          <w:sz w:val="22"/>
          <w:szCs w:val="22"/>
        </w:rPr>
        <w:instrText>I</w:instrText>
      </w:r>
      <w:r w:rsidR="006B3F8E" w:rsidRPr="002B4067">
        <w:rPr>
          <w:rFonts w:asciiTheme="minorHAnsi" w:hAnsiTheme="minorHAnsi" w:cstheme="minorHAnsi"/>
          <w:bCs/>
          <w:caps/>
          <w:color w:val="auto"/>
          <w:sz w:val="22"/>
          <w:szCs w:val="22"/>
        </w:rPr>
        <w:instrText>.</w:instrText>
      </w:r>
      <w:r w:rsidR="00EA0D80" w:rsidRPr="002B4067">
        <w:rPr>
          <w:rFonts w:asciiTheme="minorHAnsi" w:hAnsiTheme="minorHAnsi" w:cstheme="minorHAnsi"/>
          <w:bCs/>
          <w:caps/>
          <w:color w:val="auto"/>
          <w:sz w:val="22"/>
          <w:szCs w:val="22"/>
        </w:rPr>
        <w:tab/>
      </w:r>
      <w:r w:rsidR="006B3F8E" w:rsidRPr="002B4067">
        <w:rPr>
          <w:rFonts w:asciiTheme="minorHAnsi" w:hAnsiTheme="minorHAnsi" w:cstheme="minorHAnsi"/>
          <w:bCs/>
          <w:caps/>
          <w:color w:val="auto"/>
          <w:sz w:val="22"/>
          <w:szCs w:val="22"/>
        </w:rPr>
        <w:instrText>APPLICATION Review and Rating Process</w:instrText>
      </w:r>
      <w:bookmarkEnd w:id="77"/>
      <w:bookmarkEnd w:id="78"/>
      <w:bookmarkEnd w:id="79"/>
      <w:r w:rsidR="006B3F8E" w:rsidRPr="002B4067">
        <w:rPr>
          <w:rFonts w:asciiTheme="minorHAnsi" w:hAnsiTheme="minorHAnsi" w:cstheme="minorHAnsi"/>
          <w:color w:val="auto"/>
          <w:sz w:val="22"/>
          <w:szCs w:val="22"/>
        </w:rPr>
        <w:instrText xml:space="preserve">" \f C \l "1" </w:instrText>
      </w:r>
      <w:r w:rsidR="006B3F8E" w:rsidRPr="002B4067">
        <w:rPr>
          <w:rFonts w:asciiTheme="minorHAnsi" w:hAnsiTheme="minorHAnsi" w:cstheme="minorHAnsi"/>
          <w:bCs/>
          <w:caps/>
          <w:color w:val="auto"/>
          <w:sz w:val="22"/>
          <w:szCs w:val="22"/>
        </w:rPr>
        <w:fldChar w:fldCharType="end"/>
      </w:r>
      <w:r w:rsidR="004C5538" w:rsidRPr="002B4067">
        <w:rPr>
          <w:rFonts w:asciiTheme="minorHAnsi" w:hAnsiTheme="minorHAnsi" w:cstheme="minorHAnsi"/>
          <w:b/>
          <w:caps/>
          <w:color w:val="auto"/>
          <w:sz w:val="22"/>
          <w:szCs w:val="22"/>
        </w:rPr>
        <w:t xml:space="preserve"> </w:t>
      </w:r>
    </w:p>
    <w:p w14:paraId="211EE65A" w14:textId="77777777" w:rsidR="00096DDA" w:rsidRPr="002B4067" w:rsidRDefault="008B43D1" w:rsidP="008B43D1">
      <w:pPr>
        <w:tabs>
          <w:tab w:val="left" w:pos="360"/>
        </w:tabs>
        <w:spacing w:line="360" w:lineRule="auto"/>
        <w:ind w:right="548"/>
        <w:rPr>
          <w:rFonts w:asciiTheme="minorHAnsi" w:hAnsiTheme="minorHAnsi" w:cstheme="minorHAnsi"/>
          <w:b/>
          <w:color w:val="auto"/>
          <w:sz w:val="22"/>
          <w:szCs w:val="22"/>
        </w:rPr>
      </w:pPr>
      <w:r w:rsidRPr="002B4067">
        <w:rPr>
          <w:rFonts w:asciiTheme="minorHAnsi" w:hAnsiTheme="minorHAnsi" w:cstheme="minorHAnsi"/>
          <w:b/>
          <w:color w:val="auto"/>
          <w:sz w:val="22"/>
          <w:szCs w:val="22"/>
        </w:rPr>
        <w:tab/>
        <w:t>A.</w:t>
      </w:r>
      <w:r w:rsidRPr="002B4067">
        <w:rPr>
          <w:rFonts w:asciiTheme="minorHAnsi" w:hAnsiTheme="minorHAnsi" w:cstheme="minorHAnsi"/>
          <w:b/>
          <w:color w:val="auto"/>
          <w:sz w:val="22"/>
          <w:szCs w:val="22"/>
        </w:rPr>
        <w:tab/>
      </w:r>
      <w:r w:rsidR="00096DDA" w:rsidRPr="002B4067">
        <w:rPr>
          <w:rFonts w:asciiTheme="minorHAnsi" w:hAnsiTheme="minorHAnsi" w:cstheme="minorHAnsi"/>
          <w:b/>
          <w:color w:val="auto"/>
          <w:sz w:val="22"/>
          <w:szCs w:val="22"/>
        </w:rPr>
        <w:t>Method of Determining Award</w:t>
      </w:r>
      <w:r w:rsidR="006B3F8E" w:rsidRPr="002B4067">
        <w:rPr>
          <w:rFonts w:asciiTheme="minorHAnsi" w:hAnsiTheme="minorHAnsi" w:cstheme="minorHAnsi"/>
          <w:color w:val="auto"/>
          <w:sz w:val="22"/>
          <w:szCs w:val="22"/>
        </w:rPr>
        <w:fldChar w:fldCharType="begin"/>
      </w:r>
      <w:r w:rsidR="006B3F8E" w:rsidRPr="002B4067">
        <w:rPr>
          <w:rFonts w:asciiTheme="minorHAnsi" w:hAnsiTheme="minorHAnsi" w:cstheme="minorHAnsi"/>
          <w:color w:val="auto"/>
          <w:sz w:val="22"/>
          <w:szCs w:val="22"/>
        </w:rPr>
        <w:instrText xml:space="preserve"> TC "</w:instrText>
      </w:r>
      <w:bookmarkStart w:id="80" w:name="_Toc318981415"/>
      <w:bookmarkStart w:id="81" w:name="_Toc325715941"/>
      <w:bookmarkStart w:id="82" w:name="_Toc324843637"/>
      <w:r w:rsidRPr="002B4067">
        <w:rPr>
          <w:rFonts w:asciiTheme="minorHAnsi" w:hAnsiTheme="minorHAnsi" w:cstheme="minorHAnsi"/>
          <w:color w:val="auto"/>
          <w:sz w:val="22"/>
          <w:szCs w:val="22"/>
        </w:rPr>
        <w:instrText>A</w:instrText>
      </w:r>
      <w:r w:rsidR="006B3F8E" w:rsidRPr="002B4067">
        <w:rPr>
          <w:rFonts w:asciiTheme="minorHAnsi" w:hAnsiTheme="minorHAnsi" w:cstheme="minorHAnsi"/>
          <w:color w:val="auto"/>
          <w:sz w:val="22"/>
          <w:szCs w:val="22"/>
        </w:rPr>
        <w:instrText>.  Method of Determining Award</w:instrText>
      </w:r>
      <w:bookmarkEnd w:id="80"/>
      <w:bookmarkEnd w:id="81"/>
      <w:bookmarkEnd w:id="82"/>
      <w:r w:rsidR="006B3F8E" w:rsidRPr="002B4067">
        <w:rPr>
          <w:rFonts w:asciiTheme="minorHAnsi" w:hAnsiTheme="minorHAnsi" w:cstheme="minorHAnsi"/>
          <w:color w:val="auto"/>
          <w:sz w:val="22"/>
          <w:szCs w:val="22"/>
        </w:rPr>
        <w:instrText xml:space="preserve">" \f C \l "2" </w:instrText>
      </w:r>
      <w:r w:rsidR="006B3F8E" w:rsidRPr="002B4067">
        <w:rPr>
          <w:rFonts w:asciiTheme="minorHAnsi" w:hAnsiTheme="minorHAnsi" w:cstheme="minorHAnsi"/>
          <w:color w:val="auto"/>
          <w:sz w:val="22"/>
          <w:szCs w:val="22"/>
        </w:rPr>
        <w:fldChar w:fldCharType="end"/>
      </w:r>
      <w:r w:rsidR="00B75806" w:rsidRPr="002B4067">
        <w:rPr>
          <w:rFonts w:asciiTheme="minorHAnsi" w:hAnsiTheme="minorHAnsi" w:cstheme="minorHAnsi"/>
          <w:b/>
          <w:color w:val="auto"/>
          <w:sz w:val="22"/>
          <w:szCs w:val="22"/>
        </w:rPr>
        <w:t xml:space="preserve">  </w:t>
      </w:r>
    </w:p>
    <w:p w14:paraId="3977C8F6" w14:textId="77777777" w:rsidR="007349E6" w:rsidRPr="002B4067" w:rsidRDefault="007349E6" w:rsidP="0044085B">
      <w:pPr>
        <w:tabs>
          <w:tab w:val="left" w:pos="360"/>
        </w:tabs>
        <w:spacing w:line="360" w:lineRule="auto"/>
        <w:ind w:right="548"/>
        <w:rPr>
          <w:rFonts w:asciiTheme="minorHAnsi" w:hAnsiTheme="minorHAnsi" w:cstheme="minorHAnsi"/>
          <w:color w:val="auto"/>
          <w:sz w:val="22"/>
          <w:szCs w:val="22"/>
        </w:rPr>
      </w:pPr>
    </w:p>
    <w:p w14:paraId="43655D09" w14:textId="0CFE51A4" w:rsidR="001237D6" w:rsidRPr="002B4067" w:rsidRDefault="008740AC" w:rsidP="00045A43">
      <w:pPr>
        <w:numPr>
          <w:ilvl w:val="1"/>
          <w:numId w:val="9"/>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New York State is divided into </w:t>
      </w:r>
      <w:hyperlink r:id="rId38" w:history="1">
        <w:r w:rsidRPr="002B4067">
          <w:rPr>
            <w:rStyle w:val="Hyperlink"/>
            <w:rFonts w:asciiTheme="minorHAnsi" w:hAnsiTheme="minorHAnsi" w:cstheme="minorHAnsi"/>
            <w:sz w:val="22"/>
            <w:szCs w:val="22"/>
          </w:rPr>
          <w:t>10 Regents Regions</w:t>
        </w:r>
      </w:hyperlink>
      <w:r w:rsidRPr="002B4067">
        <w:rPr>
          <w:rFonts w:asciiTheme="minorHAnsi" w:hAnsiTheme="minorHAnsi" w:cstheme="minorHAnsi"/>
          <w:color w:val="auto"/>
          <w:sz w:val="22"/>
          <w:szCs w:val="22"/>
        </w:rPr>
        <w:t xml:space="preserve">.  To allow for equitable statewide access to LPP services for students NYC will be separated into 5 regions providing 14 total regions for students to access LPP services statewide. </w:t>
      </w:r>
      <w:r w:rsidR="001237D6" w:rsidRPr="002B4067">
        <w:rPr>
          <w:rFonts w:asciiTheme="minorHAnsi" w:hAnsiTheme="minorHAnsi" w:cstheme="minorHAnsi"/>
          <w:color w:val="auto"/>
          <w:sz w:val="22"/>
          <w:szCs w:val="22"/>
        </w:rPr>
        <w:t xml:space="preserve">The </w:t>
      </w:r>
      <w:r w:rsidR="00833817" w:rsidRPr="002B4067">
        <w:rPr>
          <w:rFonts w:asciiTheme="minorHAnsi" w:hAnsiTheme="minorHAnsi" w:cstheme="minorHAnsi"/>
          <w:color w:val="auto"/>
          <w:sz w:val="22"/>
          <w:szCs w:val="22"/>
        </w:rPr>
        <w:t>highest-ranking</w:t>
      </w:r>
      <w:r w:rsidR="001237D6" w:rsidRPr="002B4067">
        <w:rPr>
          <w:rFonts w:asciiTheme="minorHAnsi" w:hAnsiTheme="minorHAnsi" w:cstheme="minorHAnsi"/>
          <w:color w:val="auto"/>
          <w:sz w:val="22"/>
          <w:szCs w:val="22"/>
        </w:rPr>
        <w:t xml:space="preserve"> applicant in each region will be funded at their requested </w:t>
      </w:r>
      <w:proofErr w:type="gramStart"/>
      <w:r w:rsidR="001237D6" w:rsidRPr="002B4067">
        <w:rPr>
          <w:rFonts w:asciiTheme="minorHAnsi" w:hAnsiTheme="minorHAnsi" w:cstheme="minorHAnsi"/>
          <w:color w:val="auto"/>
          <w:sz w:val="22"/>
          <w:szCs w:val="22"/>
        </w:rPr>
        <w:t>amount, if</w:t>
      </w:r>
      <w:proofErr w:type="gramEnd"/>
      <w:r w:rsidR="001237D6" w:rsidRPr="002B4067">
        <w:rPr>
          <w:rFonts w:asciiTheme="minorHAnsi" w:hAnsiTheme="minorHAnsi" w:cstheme="minorHAnsi"/>
          <w:color w:val="auto"/>
          <w:sz w:val="22"/>
          <w:szCs w:val="22"/>
        </w:rPr>
        <w:t xml:space="preserve"> there is an applicant with a passing final score.</w:t>
      </w:r>
    </w:p>
    <w:p w14:paraId="22AEE9AE" w14:textId="77777777" w:rsidR="001405B9" w:rsidRPr="002B4067" w:rsidRDefault="001237D6" w:rsidP="00045A43">
      <w:pPr>
        <w:numPr>
          <w:ilvl w:val="1"/>
          <w:numId w:val="9"/>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Given the level of appropriated funds in the last cycle, it should be possible to fund at least two LPP projects in each region even if all projects request the maximum level of award.  It is the intent of this RFP to support the two highest ranking applicants in each region if appropriated funds allow.  </w:t>
      </w:r>
      <w:r w:rsidR="00FB0E0C" w:rsidRPr="002B4067">
        <w:rPr>
          <w:rFonts w:asciiTheme="minorHAnsi" w:hAnsiTheme="minorHAnsi" w:cstheme="minorHAnsi"/>
          <w:color w:val="auto"/>
          <w:sz w:val="22"/>
          <w:szCs w:val="22"/>
        </w:rPr>
        <w:t xml:space="preserve">Provided that there are two </w:t>
      </w:r>
      <w:r w:rsidRPr="002B4067">
        <w:rPr>
          <w:rFonts w:asciiTheme="minorHAnsi" w:hAnsiTheme="minorHAnsi" w:cstheme="minorHAnsi"/>
          <w:color w:val="auto"/>
          <w:sz w:val="22"/>
          <w:szCs w:val="22"/>
        </w:rPr>
        <w:t xml:space="preserve">high ranking </w:t>
      </w:r>
      <w:r w:rsidR="00FB0E0C" w:rsidRPr="002B4067">
        <w:rPr>
          <w:rFonts w:asciiTheme="minorHAnsi" w:hAnsiTheme="minorHAnsi" w:cstheme="minorHAnsi"/>
          <w:color w:val="auto"/>
          <w:sz w:val="22"/>
          <w:szCs w:val="22"/>
        </w:rPr>
        <w:t>applicants in each region with a passing score, both projects will receive an award.</w:t>
      </w:r>
    </w:p>
    <w:p w14:paraId="2B476FA9" w14:textId="77777777" w:rsidR="00134690" w:rsidRPr="002B4067" w:rsidRDefault="005E5746" w:rsidP="00045A43">
      <w:pPr>
        <w:numPr>
          <w:ilvl w:val="1"/>
          <w:numId w:val="9"/>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remaining funds shall be pooled into a </w:t>
      </w:r>
      <w:r w:rsidR="000C52B7" w:rsidRPr="002B4067">
        <w:rPr>
          <w:rFonts w:asciiTheme="minorHAnsi" w:hAnsiTheme="minorHAnsi" w:cstheme="minorHAnsi"/>
          <w:color w:val="auto"/>
          <w:sz w:val="22"/>
          <w:szCs w:val="22"/>
        </w:rPr>
        <w:t xml:space="preserve">single statewide sum </w:t>
      </w:r>
      <w:r w:rsidR="00134690" w:rsidRPr="002B4067">
        <w:rPr>
          <w:rFonts w:asciiTheme="minorHAnsi" w:hAnsiTheme="minorHAnsi" w:cstheme="minorHAnsi"/>
          <w:color w:val="auto"/>
          <w:sz w:val="22"/>
          <w:szCs w:val="22"/>
        </w:rPr>
        <w:t xml:space="preserve">to be allocated to the remaining eligible </w:t>
      </w:r>
      <w:r w:rsidR="000C52B7" w:rsidRPr="002B4067">
        <w:rPr>
          <w:rFonts w:asciiTheme="minorHAnsi" w:hAnsiTheme="minorHAnsi" w:cstheme="minorHAnsi"/>
          <w:color w:val="auto"/>
          <w:sz w:val="22"/>
          <w:szCs w:val="22"/>
        </w:rPr>
        <w:t xml:space="preserve">unfunded </w:t>
      </w:r>
      <w:r w:rsidR="00134690" w:rsidRPr="002B4067">
        <w:rPr>
          <w:rFonts w:asciiTheme="minorHAnsi" w:hAnsiTheme="minorHAnsi" w:cstheme="minorHAnsi"/>
          <w:color w:val="auto"/>
          <w:sz w:val="22"/>
          <w:szCs w:val="22"/>
        </w:rPr>
        <w:t>applicants</w:t>
      </w:r>
      <w:r w:rsidR="000C52B7" w:rsidRPr="002B4067">
        <w:rPr>
          <w:rFonts w:asciiTheme="minorHAnsi" w:hAnsiTheme="minorHAnsi" w:cstheme="minorHAnsi"/>
          <w:color w:val="auto"/>
          <w:sz w:val="22"/>
          <w:szCs w:val="22"/>
        </w:rPr>
        <w:t xml:space="preserve"> </w:t>
      </w:r>
      <w:r w:rsidR="00134690" w:rsidRPr="002B4067">
        <w:rPr>
          <w:rFonts w:asciiTheme="minorHAnsi" w:hAnsiTheme="minorHAnsi" w:cstheme="minorHAnsi"/>
          <w:color w:val="auto"/>
          <w:sz w:val="22"/>
          <w:szCs w:val="22"/>
        </w:rPr>
        <w:t xml:space="preserve">in rank order </w:t>
      </w:r>
      <w:r w:rsidR="000C52B7" w:rsidRPr="002B4067">
        <w:rPr>
          <w:rFonts w:asciiTheme="minorHAnsi" w:hAnsiTheme="minorHAnsi" w:cstheme="minorHAnsi"/>
          <w:color w:val="auto"/>
          <w:sz w:val="22"/>
          <w:szCs w:val="22"/>
        </w:rPr>
        <w:t xml:space="preserve">by final </w:t>
      </w:r>
      <w:r w:rsidRPr="002B4067">
        <w:rPr>
          <w:rFonts w:asciiTheme="minorHAnsi" w:hAnsiTheme="minorHAnsi" w:cstheme="minorHAnsi"/>
          <w:color w:val="auto"/>
          <w:sz w:val="22"/>
          <w:szCs w:val="22"/>
        </w:rPr>
        <w:t xml:space="preserve">statewide </w:t>
      </w:r>
      <w:r w:rsidR="00134690" w:rsidRPr="002B4067">
        <w:rPr>
          <w:rFonts w:asciiTheme="minorHAnsi" w:hAnsiTheme="minorHAnsi" w:cstheme="minorHAnsi"/>
          <w:color w:val="auto"/>
          <w:sz w:val="22"/>
          <w:szCs w:val="22"/>
        </w:rPr>
        <w:t xml:space="preserve">score.  </w:t>
      </w:r>
    </w:p>
    <w:p w14:paraId="6E9369C1" w14:textId="77777777" w:rsidR="005E5746" w:rsidRPr="002B4067" w:rsidRDefault="005E5746" w:rsidP="00134690">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This process should result in at least two projects per region and should support those meritorious applications competing on a statewide basis.</w:t>
      </w:r>
    </w:p>
    <w:p w14:paraId="284CF645" w14:textId="77777777" w:rsidR="001405B9" w:rsidRPr="002B4067" w:rsidRDefault="001405B9" w:rsidP="005E5746">
      <w:pPr>
        <w:tabs>
          <w:tab w:val="left" w:pos="360"/>
        </w:tabs>
        <w:spacing w:line="360" w:lineRule="auto"/>
        <w:ind w:left="1080" w:right="548"/>
        <w:rPr>
          <w:rFonts w:asciiTheme="minorHAnsi" w:hAnsiTheme="minorHAnsi" w:cstheme="minorHAnsi"/>
          <w:color w:val="auto"/>
          <w:sz w:val="22"/>
          <w:szCs w:val="22"/>
        </w:rPr>
      </w:pPr>
    </w:p>
    <w:p w14:paraId="1CE894C4" w14:textId="5B41E14B" w:rsidR="005E5746" w:rsidRPr="002B4067" w:rsidRDefault="000C3C09" w:rsidP="0044085B">
      <w:pPr>
        <w:tabs>
          <w:tab w:val="left" w:pos="360"/>
        </w:tabs>
        <w:spacing w:line="360" w:lineRule="auto"/>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A</w:t>
      </w:r>
      <w:r w:rsidR="005E5746" w:rsidRPr="002B4067">
        <w:rPr>
          <w:rFonts w:asciiTheme="minorHAnsi" w:hAnsiTheme="minorHAnsi" w:cstheme="minorHAnsi"/>
          <w:b/>
          <w:bCs/>
          <w:color w:val="auto"/>
          <w:sz w:val="22"/>
          <w:szCs w:val="22"/>
        </w:rPr>
        <w:t xml:space="preserve">pplicants </w:t>
      </w:r>
      <w:r w:rsidR="004411D2" w:rsidRPr="002B4067">
        <w:rPr>
          <w:rFonts w:asciiTheme="minorHAnsi" w:hAnsiTheme="minorHAnsi" w:cstheme="minorHAnsi"/>
          <w:b/>
          <w:bCs/>
          <w:color w:val="auto"/>
          <w:sz w:val="22"/>
          <w:szCs w:val="22"/>
        </w:rPr>
        <w:t xml:space="preserve">need </w:t>
      </w:r>
      <w:r w:rsidR="005E5746" w:rsidRPr="002B4067">
        <w:rPr>
          <w:rFonts w:asciiTheme="minorHAnsi" w:hAnsiTheme="minorHAnsi" w:cstheme="minorHAnsi"/>
          <w:b/>
          <w:bCs/>
          <w:color w:val="auto"/>
          <w:sz w:val="22"/>
          <w:szCs w:val="22"/>
        </w:rPr>
        <w:t>a combined</w:t>
      </w:r>
      <w:r w:rsidR="00134690" w:rsidRPr="002B4067">
        <w:rPr>
          <w:rFonts w:asciiTheme="minorHAnsi" w:hAnsiTheme="minorHAnsi" w:cstheme="minorHAnsi"/>
          <w:b/>
          <w:bCs/>
          <w:color w:val="auto"/>
          <w:sz w:val="22"/>
          <w:szCs w:val="22"/>
        </w:rPr>
        <w:t xml:space="preserve"> (Technical &amp; Budget)</w:t>
      </w:r>
      <w:r w:rsidR="005E5746" w:rsidRPr="002B4067">
        <w:rPr>
          <w:rFonts w:asciiTheme="minorHAnsi" w:hAnsiTheme="minorHAnsi" w:cstheme="minorHAnsi"/>
          <w:b/>
          <w:bCs/>
          <w:color w:val="auto"/>
          <w:sz w:val="22"/>
          <w:szCs w:val="22"/>
        </w:rPr>
        <w:t xml:space="preserve"> score of </w:t>
      </w:r>
      <w:r w:rsidR="001405B9" w:rsidRPr="002B4067">
        <w:rPr>
          <w:rFonts w:asciiTheme="minorHAnsi" w:hAnsiTheme="minorHAnsi" w:cstheme="minorHAnsi"/>
          <w:b/>
          <w:bCs/>
          <w:color w:val="auto"/>
          <w:sz w:val="22"/>
          <w:szCs w:val="22"/>
        </w:rPr>
        <w:t>60 or more points out of 100 total points</w:t>
      </w:r>
      <w:r w:rsidR="005E5746" w:rsidRPr="002B4067">
        <w:rPr>
          <w:rFonts w:asciiTheme="minorHAnsi" w:hAnsiTheme="minorHAnsi" w:cstheme="minorHAnsi"/>
          <w:b/>
          <w:bCs/>
          <w:color w:val="auto"/>
          <w:sz w:val="22"/>
          <w:szCs w:val="22"/>
        </w:rPr>
        <w:t xml:space="preserve"> </w:t>
      </w:r>
      <w:r w:rsidR="004411D2" w:rsidRPr="002B4067">
        <w:rPr>
          <w:rFonts w:asciiTheme="minorHAnsi" w:hAnsiTheme="minorHAnsi" w:cstheme="minorHAnsi"/>
          <w:b/>
          <w:bCs/>
          <w:color w:val="auto"/>
          <w:sz w:val="22"/>
          <w:szCs w:val="22"/>
        </w:rPr>
        <w:t>to</w:t>
      </w:r>
      <w:r w:rsidR="005E5746" w:rsidRPr="002B4067">
        <w:rPr>
          <w:rFonts w:asciiTheme="minorHAnsi" w:hAnsiTheme="minorHAnsi" w:cstheme="minorHAnsi"/>
          <w:b/>
          <w:bCs/>
          <w:color w:val="auto"/>
          <w:sz w:val="22"/>
          <w:szCs w:val="22"/>
        </w:rPr>
        <w:t xml:space="preserve"> be considered for funding</w:t>
      </w:r>
      <w:r w:rsidR="001405B9" w:rsidRPr="002B4067">
        <w:rPr>
          <w:rFonts w:asciiTheme="minorHAnsi" w:hAnsiTheme="minorHAnsi" w:cstheme="minorHAnsi"/>
          <w:b/>
          <w:bCs/>
          <w:color w:val="auto"/>
          <w:sz w:val="22"/>
          <w:szCs w:val="22"/>
        </w:rPr>
        <w:t xml:space="preserve">. </w:t>
      </w:r>
    </w:p>
    <w:p w14:paraId="219FF507" w14:textId="77777777" w:rsidR="001405B9" w:rsidRPr="002B4067" w:rsidRDefault="001405B9" w:rsidP="0044085B">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 </w:t>
      </w:r>
    </w:p>
    <w:p w14:paraId="1087CE82" w14:textId="096CD3B7" w:rsidR="001237D6" w:rsidRPr="002B4067" w:rsidRDefault="00EB543E" w:rsidP="0044085B">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Each eligible proposal will be reviewed by at least two reviewers. Each reviewer will score the proposal according to the indicated point criteria in the </w:t>
      </w:r>
      <w:r w:rsidR="005E5746" w:rsidRPr="002B4067">
        <w:rPr>
          <w:rFonts w:asciiTheme="minorHAnsi" w:hAnsiTheme="minorHAnsi" w:cstheme="minorHAnsi"/>
          <w:color w:val="auto"/>
          <w:sz w:val="22"/>
          <w:szCs w:val="22"/>
        </w:rPr>
        <w:t xml:space="preserve">Technical </w:t>
      </w:r>
      <w:r w:rsidR="001237D6" w:rsidRPr="002B4067">
        <w:rPr>
          <w:rFonts w:asciiTheme="minorHAnsi" w:hAnsiTheme="minorHAnsi" w:cstheme="minorHAnsi"/>
          <w:color w:val="auto"/>
          <w:sz w:val="22"/>
          <w:szCs w:val="22"/>
        </w:rPr>
        <w:t>S</w:t>
      </w:r>
      <w:r w:rsidR="005E5746" w:rsidRPr="002B4067">
        <w:rPr>
          <w:rFonts w:asciiTheme="minorHAnsi" w:hAnsiTheme="minorHAnsi" w:cstheme="minorHAnsi"/>
          <w:color w:val="auto"/>
          <w:sz w:val="22"/>
          <w:szCs w:val="22"/>
        </w:rPr>
        <w:t>ection</w:t>
      </w:r>
      <w:r w:rsidRPr="002B4067">
        <w:rPr>
          <w:rFonts w:asciiTheme="minorHAnsi" w:hAnsiTheme="minorHAnsi" w:cstheme="minorHAnsi"/>
          <w:color w:val="auto"/>
          <w:sz w:val="22"/>
          <w:szCs w:val="22"/>
        </w:rPr>
        <w:t xml:space="preserve">, using the Evaluation Rubric and the </w:t>
      </w:r>
      <w:r w:rsidR="005E5746" w:rsidRPr="002B4067">
        <w:rPr>
          <w:rFonts w:asciiTheme="minorHAnsi" w:hAnsiTheme="minorHAnsi" w:cstheme="minorHAnsi"/>
          <w:color w:val="auto"/>
          <w:sz w:val="22"/>
          <w:szCs w:val="22"/>
        </w:rPr>
        <w:t>criteria</w:t>
      </w:r>
      <w:r w:rsidR="001237D6" w:rsidRPr="002B4067">
        <w:rPr>
          <w:rFonts w:asciiTheme="minorHAnsi" w:hAnsiTheme="minorHAnsi" w:cstheme="minorHAnsi"/>
          <w:color w:val="auto"/>
          <w:sz w:val="22"/>
          <w:szCs w:val="22"/>
        </w:rPr>
        <w:t xml:space="preserve"> in the Budget S</w:t>
      </w:r>
      <w:r w:rsidRPr="002B4067">
        <w:rPr>
          <w:rFonts w:asciiTheme="minorHAnsi" w:hAnsiTheme="minorHAnsi" w:cstheme="minorHAnsi"/>
          <w:color w:val="auto"/>
          <w:sz w:val="22"/>
          <w:szCs w:val="22"/>
        </w:rPr>
        <w:t xml:space="preserve">ection. If individual scores are more than </w:t>
      </w:r>
      <w:r w:rsidR="00B05F3E" w:rsidRPr="002B4067">
        <w:rPr>
          <w:rFonts w:asciiTheme="minorHAnsi" w:hAnsiTheme="minorHAnsi" w:cstheme="minorHAnsi"/>
          <w:color w:val="auto"/>
          <w:sz w:val="22"/>
          <w:szCs w:val="22"/>
        </w:rPr>
        <w:t xml:space="preserve">15 </w:t>
      </w:r>
      <w:r w:rsidRPr="002B4067">
        <w:rPr>
          <w:rFonts w:asciiTheme="minorHAnsi" w:hAnsiTheme="minorHAnsi" w:cstheme="minorHAnsi"/>
          <w:color w:val="auto"/>
          <w:sz w:val="22"/>
          <w:szCs w:val="22"/>
        </w:rPr>
        <w:t xml:space="preserve">points apart, another reviewer will rate the application. In those </w:t>
      </w:r>
      <w:r w:rsidRPr="002B4067">
        <w:rPr>
          <w:rFonts w:asciiTheme="minorHAnsi" w:hAnsiTheme="minorHAnsi" w:cstheme="minorHAnsi"/>
          <w:color w:val="auto"/>
          <w:sz w:val="22"/>
          <w:szCs w:val="22"/>
        </w:rPr>
        <w:lastRenderedPageBreak/>
        <w:t>cases, the three scores will be averaged to calculate the final average score of the application. Grant contracts will be awarded in rank order of the highest score to lowest score</w:t>
      </w:r>
      <w:r w:rsidR="000C6B69" w:rsidRPr="002B4067">
        <w:rPr>
          <w:rFonts w:asciiTheme="minorHAnsi" w:hAnsiTheme="minorHAnsi" w:cstheme="minorHAnsi"/>
          <w:color w:val="auto"/>
          <w:sz w:val="22"/>
          <w:szCs w:val="22"/>
        </w:rPr>
        <w:t xml:space="preserve"> within each region</w:t>
      </w:r>
      <w:r w:rsidRPr="002B4067">
        <w:rPr>
          <w:rFonts w:asciiTheme="minorHAnsi" w:hAnsiTheme="minorHAnsi" w:cstheme="minorHAnsi"/>
          <w:color w:val="auto"/>
          <w:sz w:val="22"/>
          <w:szCs w:val="22"/>
        </w:rPr>
        <w:t xml:space="preserve">. </w:t>
      </w:r>
      <w:r w:rsidR="003B6F80" w:rsidRPr="002B4067">
        <w:rPr>
          <w:rFonts w:asciiTheme="minorHAnsi" w:hAnsiTheme="minorHAnsi" w:cstheme="minorHAnsi"/>
          <w:color w:val="auto"/>
          <w:sz w:val="22"/>
          <w:szCs w:val="22"/>
        </w:rPr>
        <w:t>In the event of a tie score, the</w:t>
      </w:r>
      <w:r w:rsidR="001237D6" w:rsidRPr="002B4067">
        <w:rPr>
          <w:rFonts w:asciiTheme="minorHAnsi" w:hAnsiTheme="minorHAnsi" w:cstheme="minorHAnsi"/>
          <w:color w:val="auto"/>
          <w:sz w:val="22"/>
          <w:szCs w:val="22"/>
        </w:rPr>
        <w:t xml:space="preserve"> following will constitute the tie break criteria:</w:t>
      </w:r>
    </w:p>
    <w:p w14:paraId="450A1736" w14:textId="2F02C250" w:rsidR="001237D6" w:rsidRPr="002B4067" w:rsidRDefault="001237D6" w:rsidP="00E82639">
      <w:pPr>
        <w:numPr>
          <w:ilvl w:val="1"/>
          <w:numId w:val="3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H</w:t>
      </w:r>
      <w:r w:rsidR="003B6F80" w:rsidRPr="002B4067">
        <w:rPr>
          <w:rFonts w:asciiTheme="minorHAnsi" w:hAnsiTheme="minorHAnsi" w:cstheme="minorHAnsi"/>
          <w:color w:val="auto"/>
          <w:sz w:val="22"/>
          <w:szCs w:val="22"/>
        </w:rPr>
        <w:t xml:space="preserve">ighest </w:t>
      </w:r>
      <w:r w:rsidR="000C52B7" w:rsidRPr="002B4067">
        <w:rPr>
          <w:rFonts w:asciiTheme="minorHAnsi" w:hAnsiTheme="minorHAnsi" w:cstheme="minorHAnsi"/>
          <w:color w:val="auto"/>
          <w:sz w:val="22"/>
          <w:szCs w:val="22"/>
        </w:rPr>
        <w:t>Technical</w:t>
      </w:r>
      <w:r w:rsidR="003B6F80" w:rsidRPr="002B4067">
        <w:rPr>
          <w:rFonts w:asciiTheme="minorHAnsi" w:hAnsiTheme="minorHAnsi" w:cstheme="minorHAnsi"/>
          <w:color w:val="auto"/>
          <w:sz w:val="22"/>
          <w:szCs w:val="22"/>
        </w:rPr>
        <w:t xml:space="preserve"> </w:t>
      </w:r>
      <w:proofErr w:type="gramStart"/>
      <w:r w:rsidR="003B6F80" w:rsidRPr="002B4067">
        <w:rPr>
          <w:rFonts w:asciiTheme="minorHAnsi" w:hAnsiTheme="minorHAnsi" w:cstheme="minorHAnsi"/>
          <w:color w:val="auto"/>
          <w:sz w:val="22"/>
          <w:szCs w:val="22"/>
        </w:rPr>
        <w:t>score</w:t>
      </w:r>
      <w:r w:rsidRPr="002B4067">
        <w:rPr>
          <w:rFonts w:asciiTheme="minorHAnsi" w:hAnsiTheme="minorHAnsi" w:cstheme="minorHAnsi"/>
          <w:color w:val="auto"/>
          <w:sz w:val="22"/>
          <w:szCs w:val="22"/>
        </w:rPr>
        <w:t>;</w:t>
      </w:r>
      <w:proofErr w:type="gramEnd"/>
    </w:p>
    <w:p w14:paraId="2F293F1F" w14:textId="50A2FF04" w:rsidR="001237D6" w:rsidRPr="002B4067" w:rsidRDefault="00096AA7" w:rsidP="00E82639">
      <w:pPr>
        <w:numPr>
          <w:ilvl w:val="1"/>
          <w:numId w:val="3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If scores are still equal, then </w:t>
      </w:r>
      <w:r w:rsidR="001237D6" w:rsidRPr="002B4067">
        <w:rPr>
          <w:rFonts w:asciiTheme="minorHAnsi" w:hAnsiTheme="minorHAnsi" w:cstheme="minorHAnsi"/>
          <w:color w:val="auto"/>
          <w:sz w:val="22"/>
          <w:szCs w:val="22"/>
        </w:rPr>
        <w:t xml:space="preserve">the Proposal Narrative </w:t>
      </w:r>
      <w:proofErr w:type="gramStart"/>
      <w:r w:rsidR="001237D6" w:rsidRPr="002B4067">
        <w:rPr>
          <w:rFonts w:asciiTheme="minorHAnsi" w:hAnsiTheme="minorHAnsi" w:cstheme="minorHAnsi"/>
          <w:color w:val="auto"/>
          <w:sz w:val="22"/>
          <w:szCs w:val="22"/>
        </w:rPr>
        <w:t>score;</w:t>
      </w:r>
      <w:proofErr w:type="gramEnd"/>
    </w:p>
    <w:p w14:paraId="5C674D32" w14:textId="6120A250" w:rsidR="001237D6" w:rsidRPr="002B4067" w:rsidRDefault="00096AA7" w:rsidP="00E82639">
      <w:pPr>
        <w:numPr>
          <w:ilvl w:val="1"/>
          <w:numId w:val="37"/>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If scores are still equal, then </w:t>
      </w:r>
      <w:r w:rsidR="001237D6" w:rsidRPr="002B4067">
        <w:rPr>
          <w:rFonts w:asciiTheme="minorHAnsi" w:hAnsiTheme="minorHAnsi" w:cstheme="minorHAnsi"/>
          <w:color w:val="auto"/>
          <w:sz w:val="22"/>
          <w:szCs w:val="22"/>
        </w:rPr>
        <w:t>the highest Need for Project</w:t>
      </w:r>
      <w:r w:rsidR="003B6F80" w:rsidRPr="002B4067">
        <w:rPr>
          <w:rFonts w:asciiTheme="minorHAnsi" w:hAnsiTheme="minorHAnsi" w:cstheme="minorHAnsi"/>
          <w:color w:val="auto"/>
          <w:sz w:val="22"/>
          <w:szCs w:val="22"/>
        </w:rPr>
        <w:t xml:space="preserve"> </w:t>
      </w:r>
      <w:r w:rsidR="001237D6" w:rsidRPr="002B4067">
        <w:rPr>
          <w:rFonts w:asciiTheme="minorHAnsi" w:hAnsiTheme="minorHAnsi" w:cstheme="minorHAnsi"/>
          <w:color w:val="auto"/>
          <w:sz w:val="22"/>
          <w:szCs w:val="22"/>
        </w:rPr>
        <w:t>score</w:t>
      </w:r>
      <w:r w:rsidR="003B6F80" w:rsidRPr="002B4067">
        <w:rPr>
          <w:rFonts w:asciiTheme="minorHAnsi" w:hAnsiTheme="minorHAnsi" w:cstheme="minorHAnsi"/>
          <w:color w:val="auto"/>
          <w:sz w:val="22"/>
          <w:szCs w:val="22"/>
        </w:rPr>
        <w:t xml:space="preserve">.  </w:t>
      </w:r>
    </w:p>
    <w:p w14:paraId="02095534" w14:textId="77777777" w:rsidR="001237D6" w:rsidRPr="002B4067" w:rsidRDefault="001237D6" w:rsidP="001237D6">
      <w:pPr>
        <w:tabs>
          <w:tab w:val="left" w:pos="360"/>
        </w:tabs>
        <w:spacing w:line="360" w:lineRule="auto"/>
        <w:ind w:right="548"/>
        <w:rPr>
          <w:rFonts w:asciiTheme="minorHAnsi" w:hAnsiTheme="minorHAnsi" w:cstheme="minorHAnsi"/>
          <w:color w:val="auto"/>
          <w:sz w:val="22"/>
          <w:szCs w:val="22"/>
        </w:rPr>
      </w:pPr>
    </w:p>
    <w:p w14:paraId="3B165DCB" w14:textId="3CC21636" w:rsidR="00E31993" w:rsidRPr="002B4067" w:rsidRDefault="00E31993" w:rsidP="00E31993">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contract</w:t>
      </w:r>
      <w:r w:rsidR="00096AA7" w:rsidRPr="002B4067">
        <w:rPr>
          <w:rFonts w:asciiTheme="minorHAnsi" w:hAnsiTheme="minorHAnsi" w:cstheme="minorHAnsi"/>
          <w:color w:val="auto"/>
          <w:sz w:val="22"/>
          <w:szCs w:val="22"/>
        </w:rPr>
        <w:t>s</w:t>
      </w:r>
      <w:r w:rsidRPr="002B4067">
        <w:rPr>
          <w:rFonts w:asciiTheme="minorHAnsi" w:hAnsiTheme="minorHAnsi" w:cstheme="minorHAnsi"/>
          <w:color w:val="auto"/>
          <w:sz w:val="22"/>
          <w:szCs w:val="22"/>
        </w:rPr>
        <w:t xml:space="preserve"> issued pursuant to this RFP will be awarded to the applicants whose aggregate </w:t>
      </w:r>
      <w:r w:rsidR="000C52B7" w:rsidRPr="002B4067">
        <w:rPr>
          <w:rFonts w:asciiTheme="minorHAnsi" w:hAnsiTheme="minorHAnsi" w:cstheme="minorHAnsi"/>
          <w:color w:val="auto"/>
          <w:sz w:val="22"/>
          <w:szCs w:val="22"/>
        </w:rPr>
        <w:t>Technical</w:t>
      </w:r>
      <w:r w:rsidRPr="002B4067">
        <w:rPr>
          <w:rFonts w:asciiTheme="minorHAnsi" w:hAnsiTheme="minorHAnsi" w:cstheme="minorHAnsi"/>
          <w:color w:val="auto"/>
          <w:sz w:val="22"/>
          <w:szCs w:val="22"/>
        </w:rPr>
        <w:t xml:space="preserve"> and </w:t>
      </w:r>
      <w:r w:rsidR="000C52B7" w:rsidRPr="002B4067">
        <w:rPr>
          <w:rFonts w:asciiTheme="minorHAnsi" w:hAnsiTheme="minorHAnsi" w:cstheme="minorHAnsi"/>
          <w:color w:val="auto"/>
          <w:sz w:val="22"/>
          <w:szCs w:val="22"/>
        </w:rPr>
        <w:t>B</w:t>
      </w:r>
      <w:r w:rsidRPr="002B4067">
        <w:rPr>
          <w:rFonts w:asciiTheme="minorHAnsi" w:hAnsiTheme="minorHAnsi" w:cstheme="minorHAnsi"/>
          <w:color w:val="auto"/>
          <w:sz w:val="22"/>
          <w:szCs w:val="22"/>
        </w:rPr>
        <w:t xml:space="preserve">udget scores are the highest among all the proposals rated in their respective region.  Successful applicants within each region will receive the full amount of </w:t>
      </w:r>
      <w:r w:rsidR="000C52B7" w:rsidRPr="002B4067">
        <w:rPr>
          <w:rFonts w:asciiTheme="minorHAnsi" w:hAnsiTheme="minorHAnsi" w:cstheme="minorHAnsi"/>
          <w:color w:val="auto"/>
          <w:sz w:val="22"/>
          <w:szCs w:val="22"/>
        </w:rPr>
        <w:t>their proposed budget</w:t>
      </w:r>
      <w:r w:rsidRPr="002B4067">
        <w:rPr>
          <w:rFonts w:asciiTheme="minorHAnsi" w:hAnsiTheme="minorHAnsi" w:cstheme="minorHAnsi"/>
          <w:color w:val="auto"/>
          <w:sz w:val="22"/>
          <w:szCs w:val="22"/>
        </w:rPr>
        <w:t xml:space="preserve"> (within the funding limitations</w:t>
      </w:r>
      <w:proofErr w:type="gramStart"/>
      <w:r w:rsidRPr="002B4067">
        <w:rPr>
          <w:rFonts w:asciiTheme="minorHAnsi" w:hAnsiTheme="minorHAnsi" w:cstheme="minorHAnsi"/>
          <w:color w:val="auto"/>
          <w:sz w:val="22"/>
          <w:szCs w:val="22"/>
        </w:rPr>
        <w:t>), if</w:t>
      </w:r>
      <w:proofErr w:type="gramEnd"/>
      <w:r w:rsidRPr="002B4067">
        <w:rPr>
          <w:rFonts w:asciiTheme="minorHAnsi" w:hAnsiTheme="minorHAnsi" w:cstheme="minorHAnsi"/>
          <w:color w:val="auto"/>
          <w:sz w:val="22"/>
          <w:szCs w:val="22"/>
        </w:rPr>
        <w:t xml:space="preserve"> the state appropriation allows.  </w:t>
      </w:r>
    </w:p>
    <w:p w14:paraId="64190D89" w14:textId="77777777" w:rsidR="00E31993" w:rsidRPr="002B4067" w:rsidRDefault="00E31993" w:rsidP="0044085B">
      <w:pPr>
        <w:tabs>
          <w:tab w:val="left" w:pos="360"/>
        </w:tabs>
        <w:spacing w:line="360" w:lineRule="auto"/>
        <w:ind w:right="548"/>
        <w:rPr>
          <w:rFonts w:asciiTheme="minorHAnsi" w:hAnsiTheme="minorHAnsi" w:cstheme="minorHAnsi"/>
          <w:color w:val="auto"/>
          <w:sz w:val="22"/>
          <w:szCs w:val="22"/>
        </w:rPr>
      </w:pPr>
    </w:p>
    <w:p w14:paraId="30293AFB" w14:textId="01745339" w:rsidR="004C334C" w:rsidRPr="002B4067" w:rsidRDefault="0044085B" w:rsidP="0044085B">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In</w:t>
      </w:r>
      <w:r w:rsidR="00F70312" w:rsidRPr="002B4067">
        <w:rPr>
          <w:rFonts w:asciiTheme="minorHAnsi" w:hAnsiTheme="minorHAnsi" w:cstheme="minorHAnsi"/>
          <w:color w:val="auto"/>
          <w:sz w:val="22"/>
          <w:szCs w:val="22"/>
        </w:rPr>
        <w:t xml:space="preserve"> the statewide allocation process, </w:t>
      </w:r>
      <w:r w:rsidR="008D5DF1" w:rsidRPr="002B4067">
        <w:rPr>
          <w:rFonts w:asciiTheme="minorHAnsi" w:hAnsiTheme="minorHAnsi" w:cstheme="minorHAnsi"/>
          <w:color w:val="auto"/>
          <w:sz w:val="22"/>
          <w:szCs w:val="22"/>
        </w:rPr>
        <w:t xml:space="preserve">if there are unallocated funds available after the awarding of </w:t>
      </w:r>
      <w:r w:rsidR="00F46FF2" w:rsidRPr="002B4067">
        <w:rPr>
          <w:rFonts w:asciiTheme="minorHAnsi" w:hAnsiTheme="minorHAnsi" w:cstheme="minorHAnsi"/>
          <w:color w:val="auto"/>
          <w:sz w:val="22"/>
          <w:szCs w:val="22"/>
        </w:rPr>
        <w:t xml:space="preserve">projects able to be funded at the minimum level, these remaining funds will be treated under the process described in </w:t>
      </w:r>
      <w:r w:rsidR="00B05F3E" w:rsidRPr="002B4067">
        <w:rPr>
          <w:rFonts w:asciiTheme="minorHAnsi" w:hAnsiTheme="minorHAnsi" w:cstheme="minorHAnsi"/>
          <w:color w:val="auto"/>
          <w:sz w:val="22"/>
          <w:szCs w:val="22"/>
        </w:rPr>
        <w:t xml:space="preserve">X </w:t>
      </w:r>
      <w:r w:rsidR="00F46FF2" w:rsidRPr="002B4067">
        <w:rPr>
          <w:rFonts w:asciiTheme="minorHAnsi" w:hAnsiTheme="minorHAnsi" w:cstheme="minorHAnsi"/>
          <w:color w:val="auto"/>
          <w:sz w:val="22"/>
          <w:szCs w:val="22"/>
        </w:rPr>
        <w:t xml:space="preserve">Funding Limitations, above, as an increase in the appropriation. </w:t>
      </w:r>
    </w:p>
    <w:p w14:paraId="38C86C7A" w14:textId="77777777" w:rsidR="00324AE4" w:rsidRPr="002B4067" w:rsidRDefault="00324AE4" w:rsidP="00324AE4">
      <w:pPr>
        <w:tabs>
          <w:tab w:val="left" w:pos="360"/>
        </w:tabs>
        <w:spacing w:line="360" w:lineRule="auto"/>
        <w:ind w:right="548"/>
        <w:rPr>
          <w:rFonts w:asciiTheme="minorHAnsi" w:hAnsiTheme="minorHAnsi" w:cstheme="minorHAnsi"/>
          <w:color w:val="auto"/>
          <w:sz w:val="22"/>
          <w:szCs w:val="22"/>
        </w:rPr>
      </w:pPr>
    </w:p>
    <w:p w14:paraId="30EFBDBA" w14:textId="485DA2E4" w:rsidR="00EE57C2" w:rsidRPr="002B4067" w:rsidRDefault="00EE57C2" w:rsidP="00EE57C2">
      <w:pPr>
        <w:tabs>
          <w:tab w:val="left" w:pos="360"/>
        </w:tabs>
        <w:spacing w:line="360"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The amount of the maximum award will be based upon the final appropriation from the Legislature and the Governor. Projects that seek to be awarded the maximum amount must serve at least 360 students.</w:t>
      </w:r>
      <w:r w:rsidR="004642E7" w:rsidRPr="002B4067">
        <w:rPr>
          <w:rFonts w:asciiTheme="minorHAnsi" w:hAnsiTheme="minorHAnsi" w:cstheme="minorHAnsi"/>
          <w:color w:val="auto"/>
          <w:sz w:val="22"/>
          <w:szCs w:val="22"/>
          <w:lang w:val="en"/>
        </w:rPr>
        <w:t xml:space="preserve"> The minimum award amount will be $250,000 to serve at least 200 students. This amount is</w:t>
      </w:r>
      <w:r w:rsidR="000E27AD" w:rsidRPr="002B4067">
        <w:rPr>
          <w:rFonts w:asciiTheme="minorHAnsi" w:hAnsiTheme="minorHAnsi" w:cstheme="minorHAnsi"/>
          <w:color w:val="auto"/>
          <w:sz w:val="22"/>
          <w:szCs w:val="22"/>
          <w:lang w:val="en"/>
        </w:rPr>
        <w:t xml:space="preserve"> also</w:t>
      </w:r>
      <w:r w:rsidR="004642E7" w:rsidRPr="002B4067">
        <w:rPr>
          <w:rFonts w:asciiTheme="minorHAnsi" w:hAnsiTheme="minorHAnsi" w:cstheme="minorHAnsi"/>
          <w:color w:val="auto"/>
          <w:sz w:val="22"/>
          <w:szCs w:val="22"/>
          <w:lang w:val="en"/>
        </w:rPr>
        <w:t xml:space="preserve"> subject to the final appropriation from the Legislature and the Governor.</w:t>
      </w:r>
    </w:p>
    <w:p w14:paraId="331FF83E" w14:textId="77777777" w:rsidR="009A34D9" w:rsidRPr="002B4067" w:rsidRDefault="009A34D9" w:rsidP="002607DF">
      <w:pPr>
        <w:tabs>
          <w:tab w:val="left" w:pos="360"/>
        </w:tabs>
        <w:spacing w:line="360" w:lineRule="auto"/>
        <w:ind w:right="548"/>
        <w:jc w:val="both"/>
        <w:rPr>
          <w:rFonts w:asciiTheme="minorHAnsi" w:hAnsiTheme="minorHAnsi" w:cstheme="minorHAnsi"/>
          <w:color w:val="auto"/>
          <w:sz w:val="22"/>
          <w:szCs w:val="22"/>
        </w:rPr>
      </w:pPr>
    </w:p>
    <w:p w14:paraId="6C833B76" w14:textId="7C261AAB" w:rsidR="009A34D9" w:rsidRPr="002B4067" w:rsidRDefault="009A34D9" w:rsidP="009A34D9">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New York State Education Department reserves the right to adjust the award amount and limit the number of students a project can enroll.  If an eligible applicant refuses to accept the award at the adjusted amount, the next eligible applicant will be canvassed.</w:t>
      </w:r>
    </w:p>
    <w:p w14:paraId="5B216990" w14:textId="037ECBC5" w:rsidR="00DA0DDD" w:rsidRPr="002B4067" w:rsidRDefault="00A97568" w:rsidP="002B4067">
      <w:pPr>
        <w:pStyle w:val="Heading2"/>
        <w:rPr>
          <w:rFonts w:asciiTheme="minorHAnsi" w:hAnsiTheme="minorHAnsi" w:cstheme="minorHAnsi"/>
          <w:b w:val="0"/>
          <w:color w:val="auto"/>
          <w:sz w:val="22"/>
          <w:szCs w:val="22"/>
        </w:rPr>
      </w:pPr>
      <w:r w:rsidRPr="002B4067">
        <w:rPr>
          <w:rFonts w:asciiTheme="minorHAnsi" w:hAnsiTheme="minorHAnsi" w:cstheme="minorHAnsi"/>
          <w:color w:val="auto"/>
          <w:sz w:val="22"/>
          <w:szCs w:val="22"/>
        </w:rPr>
        <w:t xml:space="preserve"> </w:t>
      </w:r>
      <w:r w:rsidR="00DA0DDD" w:rsidRPr="002B4067">
        <w:rPr>
          <w:rFonts w:asciiTheme="minorHAnsi" w:hAnsiTheme="minorHAnsi" w:cstheme="minorHAnsi"/>
          <w:color w:val="auto"/>
          <w:sz w:val="22"/>
          <w:szCs w:val="22"/>
        </w:rPr>
        <w:t>The New York State Education Department reserves the right to reject all proposals received or cancel this RFP if it is in the best interest of the Department</w:t>
      </w:r>
      <w:r w:rsidR="00E02319" w:rsidRPr="002B4067">
        <w:rPr>
          <w:rFonts w:asciiTheme="minorHAnsi" w:hAnsiTheme="minorHAnsi" w:cstheme="minorHAnsi"/>
          <w:color w:val="auto"/>
          <w:sz w:val="22"/>
          <w:szCs w:val="22"/>
        </w:rPr>
        <w:t>.</w:t>
      </w:r>
    </w:p>
    <w:p w14:paraId="2BDBAD87" w14:textId="77777777" w:rsidR="00DA0DDD" w:rsidRPr="002B4067" w:rsidRDefault="00DA0DDD" w:rsidP="004C334C">
      <w:pPr>
        <w:tabs>
          <w:tab w:val="left" w:pos="360"/>
        </w:tabs>
        <w:spacing w:line="360" w:lineRule="auto"/>
        <w:ind w:right="548"/>
        <w:rPr>
          <w:rFonts w:asciiTheme="minorHAnsi" w:hAnsiTheme="minorHAnsi" w:cstheme="minorHAnsi"/>
          <w:color w:val="auto"/>
          <w:sz w:val="22"/>
          <w:szCs w:val="22"/>
        </w:rPr>
      </w:pPr>
    </w:p>
    <w:p w14:paraId="259CE352" w14:textId="325BF545" w:rsidR="005F55F4" w:rsidRPr="002B4067" w:rsidRDefault="0099461D" w:rsidP="005F55F4">
      <w:pPr>
        <w:tabs>
          <w:tab w:val="left" w:pos="0"/>
        </w:tabs>
        <w:spacing w:line="360" w:lineRule="auto"/>
        <w:ind w:right="548"/>
        <w:rPr>
          <w:rFonts w:asciiTheme="minorHAnsi" w:hAnsiTheme="minorHAnsi" w:cstheme="minorHAnsi"/>
          <w:color w:val="auto"/>
          <w:sz w:val="22"/>
          <w:szCs w:val="22"/>
        </w:rPr>
      </w:pPr>
      <w:r>
        <w:rPr>
          <w:rFonts w:asciiTheme="minorHAnsi" w:hAnsiTheme="minorHAnsi" w:cstheme="minorHAnsi"/>
          <w:b/>
          <w:bCs/>
          <w:color w:val="auto"/>
          <w:sz w:val="22"/>
          <w:szCs w:val="22"/>
        </w:rPr>
        <w:t>B</w:t>
      </w:r>
      <w:r w:rsidR="008B43D1" w:rsidRPr="002B4067">
        <w:rPr>
          <w:rFonts w:asciiTheme="minorHAnsi" w:hAnsiTheme="minorHAnsi" w:cstheme="minorHAnsi"/>
          <w:b/>
          <w:bCs/>
          <w:color w:val="auto"/>
          <w:sz w:val="22"/>
          <w:szCs w:val="22"/>
        </w:rPr>
        <w:t>.</w:t>
      </w:r>
      <w:r w:rsidR="008B43D1" w:rsidRPr="002B4067">
        <w:rPr>
          <w:rFonts w:asciiTheme="minorHAnsi" w:hAnsiTheme="minorHAnsi" w:cstheme="minorHAnsi"/>
          <w:b/>
          <w:bCs/>
          <w:color w:val="auto"/>
          <w:sz w:val="22"/>
          <w:szCs w:val="22"/>
        </w:rPr>
        <w:tab/>
      </w:r>
      <w:r w:rsidR="00033B17" w:rsidRPr="002B4067">
        <w:rPr>
          <w:rFonts w:asciiTheme="minorHAnsi" w:hAnsiTheme="minorHAnsi" w:cstheme="minorHAnsi"/>
          <w:b/>
          <w:bCs/>
          <w:color w:val="auto"/>
          <w:sz w:val="22"/>
          <w:szCs w:val="22"/>
        </w:rPr>
        <w:t>Regions</w:t>
      </w:r>
      <w:r w:rsidR="00A10880" w:rsidRPr="002B4067">
        <w:rPr>
          <w:rFonts w:asciiTheme="minorHAnsi" w:hAnsiTheme="minorHAnsi" w:cstheme="minorHAnsi"/>
          <w:color w:val="auto"/>
          <w:sz w:val="22"/>
          <w:szCs w:val="22"/>
        </w:rPr>
        <w:t xml:space="preserve">  </w:t>
      </w:r>
    </w:p>
    <w:p w14:paraId="0EC97B03" w14:textId="77777777" w:rsidR="006B3F8E" w:rsidRPr="002B4067" w:rsidRDefault="00A410FD" w:rsidP="005F55F4">
      <w:pPr>
        <w:tabs>
          <w:tab w:val="left" w:pos="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Region will be assigned based upon the location of the IHE applicant. </w:t>
      </w:r>
      <w:r w:rsidR="002128AE" w:rsidRPr="002B4067">
        <w:rPr>
          <w:rFonts w:asciiTheme="minorHAnsi" w:hAnsiTheme="minorHAnsi" w:cstheme="minorHAnsi"/>
          <w:b/>
          <w:bCs/>
          <w:color w:val="auto"/>
          <w:sz w:val="22"/>
          <w:szCs w:val="22"/>
        </w:rPr>
        <w:fldChar w:fldCharType="begin"/>
      </w:r>
      <w:r w:rsidR="002128AE" w:rsidRPr="002B4067">
        <w:rPr>
          <w:rFonts w:asciiTheme="minorHAnsi" w:hAnsiTheme="minorHAnsi" w:cstheme="minorHAnsi"/>
          <w:color w:val="auto"/>
          <w:sz w:val="22"/>
          <w:szCs w:val="22"/>
        </w:rPr>
        <w:instrText xml:space="preserve"> TC "</w:instrText>
      </w:r>
      <w:bookmarkStart w:id="83" w:name="_Toc318981418"/>
      <w:bookmarkStart w:id="84" w:name="_Toc325715944"/>
      <w:bookmarkStart w:id="85" w:name="_Toc324843640"/>
      <w:r w:rsidR="008B43D1" w:rsidRPr="002B4067">
        <w:rPr>
          <w:rFonts w:asciiTheme="minorHAnsi" w:hAnsiTheme="minorHAnsi" w:cstheme="minorHAnsi"/>
          <w:bCs/>
          <w:color w:val="auto"/>
          <w:sz w:val="22"/>
          <w:szCs w:val="22"/>
        </w:rPr>
        <w:instrText>D</w:instrText>
      </w:r>
      <w:r w:rsidR="002128AE" w:rsidRPr="002B4067">
        <w:rPr>
          <w:rFonts w:asciiTheme="minorHAnsi" w:hAnsiTheme="minorHAnsi" w:cstheme="minorHAnsi"/>
          <w:bCs/>
          <w:color w:val="auto"/>
          <w:sz w:val="22"/>
          <w:szCs w:val="22"/>
        </w:rPr>
        <w:instrText>.</w:instrText>
      </w:r>
      <w:r w:rsidR="00EA0D80" w:rsidRPr="002B4067">
        <w:rPr>
          <w:rFonts w:asciiTheme="minorHAnsi" w:hAnsiTheme="minorHAnsi" w:cstheme="minorHAnsi"/>
          <w:bCs/>
          <w:color w:val="auto"/>
          <w:sz w:val="22"/>
          <w:szCs w:val="22"/>
        </w:rPr>
        <w:tab/>
      </w:r>
      <w:r w:rsidR="002128AE" w:rsidRPr="002B4067">
        <w:rPr>
          <w:rFonts w:asciiTheme="minorHAnsi" w:hAnsiTheme="minorHAnsi" w:cstheme="minorHAnsi"/>
          <w:bCs/>
          <w:color w:val="auto"/>
          <w:sz w:val="22"/>
          <w:szCs w:val="22"/>
        </w:rPr>
        <w:instrText>Regions</w:instrText>
      </w:r>
      <w:bookmarkEnd w:id="83"/>
      <w:bookmarkEnd w:id="84"/>
      <w:bookmarkEnd w:id="85"/>
      <w:r w:rsidR="002128AE" w:rsidRPr="002B4067">
        <w:rPr>
          <w:rFonts w:asciiTheme="minorHAnsi" w:hAnsiTheme="minorHAnsi" w:cstheme="minorHAnsi"/>
          <w:color w:val="auto"/>
          <w:sz w:val="22"/>
          <w:szCs w:val="22"/>
        </w:rPr>
        <w:instrText xml:space="preserve">" \f C \l "2" </w:instrText>
      </w:r>
      <w:r w:rsidR="002128AE" w:rsidRPr="002B4067">
        <w:rPr>
          <w:rFonts w:asciiTheme="minorHAnsi" w:hAnsiTheme="minorHAnsi" w:cstheme="minorHAnsi"/>
          <w:b/>
          <w:bCs/>
          <w:color w:val="auto"/>
          <w:sz w:val="22"/>
          <w:szCs w:val="22"/>
        </w:rPr>
        <w:fldChar w:fldCharType="end"/>
      </w:r>
      <w:r w:rsidR="006B3F8E" w:rsidRPr="002B4067">
        <w:rPr>
          <w:rFonts w:asciiTheme="minorHAnsi" w:hAnsiTheme="minorHAnsi" w:cstheme="minorHAnsi"/>
          <w:color w:val="auto"/>
          <w:sz w:val="22"/>
          <w:szCs w:val="22"/>
        </w:rPr>
        <w:t>To ensure equitable statewide access to LPP services for students, funding will be divided into 14 regions, as set forth in the table below.</w:t>
      </w:r>
    </w:p>
    <w:p w14:paraId="0454446E" w14:textId="77777777" w:rsidR="004C334C" w:rsidRPr="002B4067" w:rsidRDefault="004C334C" w:rsidP="006B3F8E">
      <w:pPr>
        <w:ind w:right="548"/>
        <w:rPr>
          <w:rFonts w:asciiTheme="minorHAnsi" w:hAnsiTheme="minorHAnsi" w:cstheme="minorHAnsi"/>
          <w:color w:val="auto"/>
          <w:sz w:val="22"/>
          <w:szCs w:val="22"/>
        </w:rPr>
      </w:pPr>
    </w:p>
    <w:tbl>
      <w:tblPr>
        <w:tblW w:w="95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328"/>
        <w:gridCol w:w="5231"/>
      </w:tblGrid>
      <w:tr w:rsidR="006B3F8E" w:rsidRPr="002C072A" w14:paraId="1F9F4D6D" w14:textId="77777777" w:rsidTr="00A04818">
        <w:trPr>
          <w:tblCellSpacing w:w="20" w:type="dxa"/>
          <w:jc w:val="center"/>
        </w:trPr>
        <w:tc>
          <w:tcPr>
            <w:tcW w:w="9479" w:type="dxa"/>
            <w:gridSpan w:val="2"/>
          </w:tcPr>
          <w:p w14:paraId="2FD1D32E" w14:textId="77777777" w:rsidR="006B3F8E" w:rsidRPr="002B4067" w:rsidRDefault="006B3F8E" w:rsidP="00A04818">
            <w:pPr>
              <w:ind w:right="548"/>
              <w:jc w:val="center"/>
              <w:rPr>
                <w:rFonts w:asciiTheme="minorHAnsi" w:hAnsiTheme="minorHAnsi" w:cstheme="minorHAnsi"/>
                <w:b/>
                <w:color w:val="auto"/>
                <w:sz w:val="22"/>
                <w:szCs w:val="22"/>
              </w:rPr>
            </w:pPr>
            <w:r w:rsidRPr="002B4067">
              <w:rPr>
                <w:rFonts w:asciiTheme="minorHAnsi" w:hAnsiTheme="minorHAnsi" w:cstheme="minorHAnsi"/>
                <w:b/>
                <w:color w:val="auto"/>
                <w:sz w:val="22"/>
                <w:szCs w:val="22"/>
              </w:rPr>
              <w:t>LPP Regions (By County)</w:t>
            </w:r>
          </w:p>
        </w:tc>
      </w:tr>
      <w:tr w:rsidR="006B3F8E" w:rsidRPr="002C072A" w14:paraId="24DA7E11" w14:textId="77777777" w:rsidTr="00A04818">
        <w:trPr>
          <w:tblCellSpacing w:w="20" w:type="dxa"/>
          <w:jc w:val="center"/>
        </w:trPr>
        <w:tc>
          <w:tcPr>
            <w:tcW w:w="4268" w:type="dxa"/>
          </w:tcPr>
          <w:p w14:paraId="3D6A0D8A"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Western New York</w:t>
            </w:r>
            <w:r w:rsidRPr="002B4067">
              <w:rPr>
                <w:rFonts w:asciiTheme="minorHAnsi" w:hAnsiTheme="minorHAnsi" w:cstheme="minorHAnsi"/>
                <w:color w:val="auto"/>
                <w:sz w:val="22"/>
                <w:szCs w:val="22"/>
              </w:rPr>
              <w:t xml:space="preserve"> (Chautauqua, Cattaraugus, Allegany, Erie, Niagara)</w:t>
            </w:r>
          </w:p>
        </w:tc>
        <w:tc>
          <w:tcPr>
            <w:tcW w:w="5171" w:type="dxa"/>
          </w:tcPr>
          <w:p w14:paraId="289630CA"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Finger Lakes</w:t>
            </w:r>
            <w:r w:rsidRPr="002B4067">
              <w:rPr>
                <w:rFonts w:asciiTheme="minorHAnsi" w:hAnsiTheme="minorHAnsi" w:cstheme="minorHAnsi"/>
                <w:color w:val="auto"/>
                <w:sz w:val="22"/>
                <w:szCs w:val="22"/>
              </w:rPr>
              <w:t xml:space="preserve"> (Orleans, Genesee, Wyoming, Livingston, Monroe, Ontario, Wayne, Yates)</w:t>
            </w:r>
          </w:p>
        </w:tc>
      </w:tr>
      <w:tr w:rsidR="006B3F8E" w:rsidRPr="002C072A" w14:paraId="130DD148" w14:textId="77777777" w:rsidTr="00A04818">
        <w:trPr>
          <w:tblCellSpacing w:w="20" w:type="dxa"/>
          <w:jc w:val="center"/>
        </w:trPr>
        <w:tc>
          <w:tcPr>
            <w:tcW w:w="4268" w:type="dxa"/>
          </w:tcPr>
          <w:p w14:paraId="6D230CFE"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lastRenderedPageBreak/>
              <w:t>Central New York</w:t>
            </w:r>
            <w:r w:rsidRPr="002B4067" w:rsidDel="00E02319">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(Oswego, Seneca, Tompkins, Cortland, Cayuga, Onondaga)</w:t>
            </w:r>
          </w:p>
        </w:tc>
        <w:tc>
          <w:tcPr>
            <w:tcW w:w="5171" w:type="dxa"/>
          </w:tcPr>
          <w:p w14:paraId="74B65CAA"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Southern Tier</w:t>
            </w:r>
            <w:r w:rsidRPr="002B4067">
              <w:rPr>
                <w:rFonts w:asciiTheme="minorHAnsi" w:hAnsiTheme="minorHAnsi" w:cstheme="minorHAnsi"/>
                <w:color w:val="auto"/>
                <w:sz w:val="22"/>
                <w:szCs w:val="22"/>
              </w:rPr>
              <w:t xml:space="preserve"> (Steuben Chemung, Schuyler, Tioga, Broome, Delaware, Chenango)</w:t>
            </w:r>
          </w:p>
        </w:tc>
      </w:tr>
      <w:tr w:rsidR="006B3F8E" w:rsidRPr="002C072A" w14:paraId="02DCDB56" w14:textId="77777777" w:rsidTr="00A04818">
        <w:trPr>
          <w:tblCellSpacing w:w="20" w:type="dxa"/>
          <w:jc w:val="center"/>
        </w:trPr>
        <w:tc>
          <w:tcPr>
            <w:tcW w:w="4268" w:type="dxa"/>
          </w:tcPr>
          <w:p w14:paraId="142283D0"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North Country</w:t>
            </w:r>
            <w:r w:rsidRPr="002B4067" w:rsidDel="00E02319">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(Jefferson, Lewis, St. Lawrence, Hamilton, Essex, Franklin, Clinton)</w:t>
            </w:r>
          </w:p>
        </w:tc>
        <w:tc>
          <w:tcPr>
            <w:tcW w:w="5171" w:type="dxa"/>
          </w:tcPr>
          <w:p w14:paraId="0B276F13"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Mohawk Valley</w:t>
            </w:r>
            <w:r w:rsidRPr="002B4067">
              <w:rPr>
                <w:rFonts w:asciiTheme="minorHAnsi" w:hAnsiTheme="minorHAnsi" w:cstheme="minorHAnsi"/>
                <w:color w:val="auto"/>
                <w:sz w:val="22"/>
                <w:szCs w:val="22"/>
              </w:rPr>
              <w:t xml:space="preserve"> (Fulton, Montgomery, Herkimer, Otsego, Oneida, Madison)</w:t>
            </w:r>
          </w:p>
        </w:tc>
      </w:tr>
      <w:tr w:rsidR="006B3F8E" w:rsidRPr="002C072A" w14:paraId="69DB8C8C" w14:textId="77777777" w:rsidTr="00A04818">
        <w:trPr>
          <w:tblCellSpacing w:w="20" w:type="dxa"/>
          <w:jc w:val="center"/>
        </w:trPr>
        <w:tc>
          <w:tcPr>
            <w:tcW w:w="4268" w:type="dxa"/>
          </w:tcPr>
          <w:p w14:paraId="6DD724E4"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Capital District</w:t>
            </w:r>
            <w:r w:rsidRPr="002B4067">
              <w:rPr>
                <w:rFonts w:asciiTheme="minorHAnsi" w:hAnsiTheme="minorHAnsi" w:cstheme="minorHAnsi"/>
                <w:color w:val="auto"/>
                <w:sz w:val="22"/>
                <w:szCs w:val="22"/>
              </w:rPr>
              <w:t xml:space="preserve"> (Warren, Washington, Saratoga, Schenectady, Albany, Rensselaer, Greene, Columbia, Schoharie)</w:t>
            </w:r>
          </w:p>
        </w:tc>
        <w:tc>
          <w:tcPr>
            <w:tcW w:w="5171" w:type="dxa"/>
          </w:tcPr>
          <w:p w14:paraId="71AF36F0"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Hudson</w:t>
            </w:r>
            <w:r w:rsidRPr="002B4067">
              <w:rPr>
                <w:rFonts w:asciiTheme="minorHAnsi" w:hAnsiTheme="minorHAnsi" w:cstheme="minorHAnsi"/>
                <w:b/>
                <w:color w:val="auto"/>
                <w:sz w:val="22"/>
                <w:szCs w:val="22"/>
              </w:rPr>
              <w:t xml:space="preserve"> </w:t>
            </w:r>
            <w:r w:rsidR="00AE33A2" w:rsidRPr="002B4067">
              <w:rPr>
                <w:rFonts w:asciiTheme="minorHAnsi" w:hAnsiTheme="minorHAnsi" w:cstheme="minorHAnsi"/>
                <w:b/>
                <w:color w:val="auto"/>
                <w:sz w:val="22"/>
                <w:szCs w:val="22"/>
              </w:rPr>
              <w:t>Valley</w:t>
            </w:r>
            <w:r w:rsidR="00AE33A2" w:rsidRPr="002B4067">
              <w:rPr>
                <w:rFonts w:asciiTheme="minorHAnsi" w:hAnsiTheme="minorHAnsi" w:cstheme="minorHAnsi"/>
                <w:color w:val="auto"/>
                <w:sz w:val="22"/>
                <w:szCs w:val="22"/>
              </w:rPr>
              <w:t xml:space="preserve"> </w:t>
            </w:r>
            <w:r w:rsidRPr="002B4067">
              <w:rPr>
                <w:rFonts w:asciiTheme="minorHAnsi" w:hAnsiTheme="minorHAnsi" w:cstheme="minorHAnsi"/>
                <w:color w:val="auto"/>
                <w:sz w:val="22"/>
                <w:szCs w:val="22"/>
              </w:rPr>
              <w:t xml:space="preserve">(Sullivan, Ulster, </w:t>
            </w:r>
            <w:proofErr w:type="spellStart"/>
            <w:r w:rsidRPr="002B4067">
              <w:rPr>
                <w:rFonts w:asciiTheme="minorHAnsi" w:hAnsiTheme="minorHAnsi" w:cstheme="minorHAnsi"/>
                <w:color w:val="auto"/>
                <w:sz w:val="22"/>
                <w:szCs w:val="22"/>
              </w:rPr>
              <w:t>Dutchess</w:t>
            </w:r>
            <w:proofErr w:type="spellEnd"/>
            <w:r w:rsidRPr="002B4067">
              <w:rPr>
                <w:rFonts w:asciiTheme="minorHAnsi" w:hAnsiTheme="minorHAnsi" w:cstheme="minorHAnsi"/>
                <w:color w:val="auto"/>
                <w:sz w:val="22"/>
                <w:szCs w:val="22"/>
              </w:rPr>
              <w:t>, Orange, Putnam, Rockland, Westchester)</w:t>
            </w:r>
          </w:p>
        </w:tc>
      </w:tr>
      <w:tr w:rsidR="006B3F8E" w:rsidRPr="002C072A" w14:paraId="2EB2B885" w14:textId="77777777" w:rsidTr="00A04818">
        <w:trPr>
          <w:tblCellSpacing w:w="20" w:type="dxa"/>
          <w:jc w:val="center"/>
        </w:trPr>
        <w:tc>
          <w:tcPr>
            <w:tcW w:w="4268" w:type="dxa"/>
          </w:tcPr>
          <w:p w14:paraId="26ABBE56" w14:textId="77777777" w:rsidR="006B3F8E" w:rsidRPr="002B4067" w:rsidRDefault="006B3F8E" w:rsidP="00A04818">
            <w:pPr>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Bronx County</w:t>
            </w:r>
          </w:p>
        </w:tc>
        <w:tc>
          <w:tcPr>
            <w:tcW w:w="5171" w:type="dxa"/>
          </w:tcPr>
          <w:p w14:paraId="25B1BD2A"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Kings County</w:t>
            </w:r>
            <w:r w:rsidRPr="002B4067">
              <w:rPr>
                <w:rFonts w:asciiTheme="minorHAnsi" w:hAnsiTheme="minorHAnsi" w:cstheme="minorHAnsi"/>
                <w:color w:val="auto"/>
                <w:sz w:val="22"/>
                <w:szCs w:val="22"/>
              </w:rPr>
              <w:t xml:space="preserve"> (Brooklyn)</w:t>
            </w:r>
          </w:p>
        </w:tc>
      </w:tr>
      <w:tr w:rsidR="006B3F8E" w:rsidRPr="002C072A" w14:paraId="456F8FB1" w14:textId="77777777" w:rsidTr="00A04818">
        <w:trPr>
          <w:tblCellSpacing w:w="20" w:type="dxa"/>
          <w:jc w:val="center"/>
        </w:trPr>
        <w:tc>
          <w:tcPr>
            <w:tcW w:w="4268" w:type="dxa"/>
          </w:tcPr>
          <w:p w14:paraId="195D8C01"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New York County</w:t>
            </w:r>
            <w:r w:rsidRPr="002B4067">
              <w:rPr>
                <w:rFonts w:asciiTheme="minorHAnsi" w:hAnsiTheme="minorHAnsi" w:cstheme="minorHAnsi"/>
                <w:color w:val="auto"/>
                <w:sz w:val="22"/>
                <w:szCs w:val="22"/>
              </w:rPr>
              <w:t xml:space="preserve"> (Manhattan)</w:t>
            </w:r>
          </w:p>
        </w:tc>
        <w:tc>
          <w:tcPr>
            <w:tcW w:w="5171" w:type="dxa"/>
          </w:tcPr>
          <w:p w14:paraId="34D0B2FE" w14:textId="77777777" w:rsidR="006B3F8E" w:rsidRPr="002B4067" w:rsidRDefault="006B3F8E" w:rsidP="00A04818">
            <w:pPr>
              <w:ind w:right="548"/>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Queens County</w:t>
            </w:r>
          </w:p>
        </w:tc>
      </w:tr>
      <w:tr w:rsidR="006B3F8E" w:rsidRPr="002C072A" w14:paraId="0A624C35" w14:textId="77777777" w:rsidTr="00A04818">
        <w:trPr>
          <w:tblCellSpacing w:w="20" w:type="dxa"/>
          <w:jc w:val="center"/>
        </w:trPr>
        <w:tc>
          <w:tcPr>
            <w:tcW w:w="4268" w:type="dxa"/>
          </w:tcPr>
          <w:p w14:paraId="63E855D6"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Richmond County</w:t>
            </w:r>
            <w:r w:rsidRPr="002B4067">
              <w:rPr>
                <w:rFonts w:asciiTheme="minorHAnsi" w:hAnsiTheme="minorHAnsi" w:cstheme="minorHAnsi"/>
                <w:color w:val="auto"/>
                <w:sz w:val="22"/>
                <w:szCs w:val="22"/>
              </w:rPr>
              <w:t xml:space="preserve"> (Staten Island)</w:t>
            </w:r>
            <w:r w:rsidRPr="002B4067" w:rsidDel="00E02319">
              <w:rPr>
                <w:rFonts w:asciiTheme="minorHAnsi" w:hAnsiTheme="minorHAnsi" w:cstheme="minorHAnsi"/>
                <w:color w:val="auto"/>
                <w:sz w:val="22"/>
                <w:szCs w:val="22"/>
              </w:rPr>
              <w:t xml:space="preserve"> </w:t>
            </w:r>
          </w:p>
        </w:tc>
        <w:tc>
          <w:tcPr>
            <w:tcW w:w="5171" w:type="dxa"/>
          </w:tcPr>
          <w:p w14:paraId="6331D918" w14:textId="77777777" w:rsidR="006B3F8E" w:rsidRPr="002B4067" w:rsidRDefault="006B3F8E" w:rsidP="00A04818">
            <w:pPr>
              <w:ind w:right="548"/>
              <w:rPr>
                <w:rFonts w:asciiTheme="minorHAnsi" w:hAnsiTheme="minorHAnsi" w:cstheme="minorHAnsi"/>
                <w:color w:val="auto"/>
                <w:sz w:val="22"/>
                <w:szCs w:val="22"/>
              </w:rPr>
            </w:pPr>
            <w:r w:rsidRPr="002B4067">
              <w:rPr>
                <w:rFonts w:asciiTheme="minorHAnsi" w:hAnsiTheme="minorHAnsi" w:cstheme="minorHAnsi"/>
                <w:b/>
                <w:bCs/>
                <w:color w:val="auto"/>
                <w:sz w:val="22"/>
                <w:szCs w:val="22"/>
              </w:rPr>
              <w:t>Long Island</w:t>
            </w:r>
            <w:r w:rsidRPr="002B4067">
              <w:rPr>
                <w:rFonts w:asciiTheme="minorHAnsi" w:hAnsiTheme="minorHAnsi" w:cstheme="minorHAnsi"/>
                <w:color w:val="auto"/>
                <w:sz w:val="22"/>
                <w:szCs w:val="22"/>
              </w:rPr>
              <w:t xml:space="preserve"> (Nassau and Suffolk Counties)</w:t>
            </w:r>
          </w:p>
        </w:tc>
      </w:tr>
    </w:tbl>
    <w:p w14:paraId="7812429A" w14:textId="20FFDC68" w:rsidR="006B3F8E" w:rsidRDefault="006B3F8E" w:rsidP="006B3F8E">
      <w:pPr>
        <w:ind w:right="548"/>
        <w:rPr>
          <w:rFonts w:asciiTheme="minorHAnsi" w:hAnsiTheme="minorHAnsi" w:cstheme="minorHAnsi"/>
          <w:color w:val="auto"/>
          <w:sz w:val="22"/>
          <w:szCs w:val="22"/>
        </w:rPr>
      </w:pPr>
    </w:p>
    <w:p w14:paraId="12B74179" w14:textId="1B578192" w:rsidR="0099461D" w:rsidRDefault="0099461D" w:rsidP="006B3F8E">
      <w:pPr>
        <w:ind w:right="548"/>
        <w:rPr>
          <w:rFonts w:asciiTheme="minorHAnsi" w:hAnsiTheme="minorHAnsi" w:cstheme="minorHAnsi"/>
          <w:color w:val="auto"/>
          <w:sz w:val="22"/>
          <w:szCs w:val="22"/>
        </w:rPr>
      </w:pPr>
    </w:p>
    <w:p w14:paraId="071283E0" w14:textId="77777777" w:rsidR="0099461D" w:rsidRPr="002B4067" w:rsidRDefault="0099461D" w:rsidP="006B3F8E">
      <w:pPr>
        <w:ind w:right="548"/>
        <w:rPr>
          <w:rFonts w:asciiTheme="minorHAnsi" w:hAnsiTheme="minorHAnsi" w:cstheme="minorHAnsi"/>
          <w:color w:val="auto"/>
          <w:sz w:val="22"/>
          <w:szCs w:val="22"/>
        </w:rPr>
      </w:pPr>
    </w:p>
    <w:p w14:paraId="4D58C60A" w14:textId="280E6B9B" w:rsidR="004C6CBB" w:rsidRPr="002B4067" w:rsidRDefault="0099461D" w:rsidP="00045A43">
      <w:pPr>
        <w:rPr>
          <w:rFonts w:asciiTheme="minorHAnsi" w:hAnsiTheme="minorHAnsi" w:cstheme="minorHAnsi"/>
          <w:b/>
          <w:color w:val="auto"/>
          <w:sz w:val="22"/>
          <w:szCs w:val="22"/>
        </w:rPr>
      </w:pPr>
      <w:r>
        <w:rPr>
          <w:rFonts w:asciiTheme="minorHAnsi" w:hAnsiTheme="minorHAnsi" w:cstheme="minorHAnsi"/>
          <w:b/>
          <w:color w:val="auto"/>
          <w:sz w:val="22"/>
          <w:szCs w:val="22"/>
        </w:rPr>
        <w:t>C</w:t>
      </w:r>
      <w:r w:rsidR="008B43D1" w:rsidRPr="002B4067">
        <w:rPr>
          <w:rFonts w:asciiTheme="minorHAnsi" w:hAnsiTheme="minorHAnsi" w:cstheme="minorHAnsi"/>
          <w:b/>
          <w:color w:val="auto"/>
          <w:sz w:val="22"/>
          <w:szCs w:val="22"/>
        </w:rPr>
        <w:t>.</w:t>
      </w:r>
      <w:r w:rsidR="008B43D1" w:rsidRPr="002B4067">
        <w:rPr>
          <w:rFonts w:asciiTheme="minorHAnsi" w:hAnsiTheme="minorHAnsi" w:cstheme="minorHAnsi"/>
          <w:b/>
          <w:color w:val="auto"/>
          <w:sz w:val="22"/>
          <w:szCs w:val="22"/>
        </w:rPr>
        <w:tab/>
      </w:r>
      <w:r w:rsidR="00033B17" w:rsidRPr="002B4067">
        <w:rPr>
          <w:rFonts w:asciiTheme="minorHAnsi" w:hAnsiTheme="minorHAnsi" w:cstheme="minorHAnsi"/>
          <w:b/>
          <w:color w:val="auto"/>
          <w:sz w:val="22"/>
          <w:szCs w:val="22"/>
        </w:rPr>
        <w:t xml:space="preserve">Notification </w:t>
      </w:r>
      <w:r w:rsidR="00AE33A2" w:rsidRPr="002B4067">
        <w:rPr>
          <w:rFonts w:asciiTheme="minorHAnsi" w:hAnsiTheme="minorHAnsi" w:cstheme="minorHAnsi"/>
          <w:b/>
          <w:color w:val="auto"/>
          <w:sz w:val="22"/>
          <w:szCs w:val="22"/>
        </w:rPr>
        <w:t>o</w:t>
      </w:r>
      <w:r w:rsidR="00033B17" w:rsidRPr="002B4067">
        <w:rPr>
          <w:rFonts w:asciiTheme="minorHAnsi" w:hAnsiTheme="minorHAnsi" w:cstheme="minorHAnsi"/>
          <w:b/>
          <w:color w:val="auto"/>
          <w:sz w:val="22"/>
          <w:szCs w:val="22"/>
        </w:rPr>
        <w:t>f Award</w:t>
      </w:r>
      <w:r w:rsidR="002128AE" w:rsidRPr="002B4067">
        <w:rPr>
          <w:rFonts w:asciiTheme="minorHAnsi" w:hAnsiTheme="minorHAnsi" w:cstheme="minorHAnsi"/>
          <w:b/>
          <w:color w:val="auto"/>
          <w:sz w:val="22"/>
          <w:szCs w:val="22"/>
        </w:rPr>
        <w:fldChar w:fldCharType="begin"/>
      </w:r>
      <w:r w:rsidR="002128AE" w:rsidRPr="002B4067">
        <w:rPr>
          <w:rFonts w:asciiTheme="minorHAnsi" w:hAnsiTheme="minorHAnsi" w:cstheme="minorHAnsi"/>
          <w:color w:val="auto"/>
          <w:sz w:val="22"/>
          <w:szCs w:val="22"/>
        </w:rPr>
        <w:instrText xml:space="preserve"> TC "</w:instrText>
      </w:r>
      <w:bookmarkStart w:id="86" w:name="_Toc318981419"/>
      <w:bookmarkStart w:id="87" w:name="_Toc325715945"/>
      <w:bookmarkStart w:id="88" w:name="_Toc324843641"/>
      <w:r w:rsidR="008B43D1" w:rsidRPr="002B4067">
        <w:rPr>
          <w:rFonts w:asciiTheme="minorHAnsi" w:hAnsiTheme="minorHAnsi" w:cstheme="minorHAnsi"/>
          <w:color w:val="auto"/>
          <w:sz w:val="22"/>
          <w:szCs w:val="22"/>
        </w:rPr>
        <w:instrText>E</w:instrText>
      </w:r>
      <w:r w:rsidR="002128AE" w:rsidRPr="002B4067">
        <w:rPr>
          <w:rFonts w:asciiTheme="minorHAnsi" w:hAnsiTheme="minorHAnsi" w:cstheme="minorHAnsi"/>
          <w:color w:val="auto"/>
          <w:sz w:val="22"/>
          <w:szCs w:val="22"/>
        </w:rPr>
        <w:instrText>.</w:instrText>
      </w:r>
      <w:r w:rsidR="00D9106A" w:rsidRPr="002B4067">
        <w:rPr>
          <w:rFonts w:asciiTheme="minorHAnsi" w:hAnsiTheme="minorHAnsi" w:cstheme="minorHAnsi"/>
          <w:color w:val="auto"/>
          <w:sz w:val="22"/>
          <w:szCs w:val="22"/>
        </w:rPr>
        <w:tab/>
      </w:r>
      <w:r w:rsidR="002128AE" w:rsidRPr="002B4067">
        <w:rPr>
          <w:rFonts w:asciiTheme="minorHAnsi" w:hAnsiTheme="minorHAnsi" w:cstheme="minorHAnsi"/>
          <w:color w:val="auto"/>
          <w:sz w:val="22"/>
          <w:szCs w:val="22"/>
        </w:rPr>
        <w:instrText>Notification Of Award</w:instrText>
      </w:r>
      <w:bookmarkEnd w:id="86"/>
      <w:bookmarkEnd w:id="87"/>
      <w:bookmarkEnd w:id="88"/>
      <w:r w:rsidR="002128AE" w:rsidRPr="002B4067">
        <w:rPr>
          <w:rFonts w:asciiTheme="minorHAnsi" w:hAnsiTheme="minorHAnsi" w:cstheme="minorHAnsi"/>
          <w:color w:val="auto"/>
          <w:sz w:val="22"/>
          <w:szCs w:val="22"/>
        </w:rPr>
        <w:instrText xml:space="preserve">" \f C \l "2" </w:instrText>
      </w:r>
      <w:r w:rsidR="002128AE" w:rsidRPr="002B4067">
        <w:rPr>
          <w:rFonts w:asciiTheme="minorHAnsi" w:hAnsiTheme="minorHAnsi" w:cstheme="minorHAnsi"/>
          <w:b/>
          <w:color w:val="auto"/>
          <w:sz w:val="22"/>
          <w:szCs w:val="22"/>
        </w:rPr>
        <w:fldChar w:fldCharType="end"/>
      </w:r>
    </w:p>
    <w:p w14:paraId="61B24C44" w14:textId="77777777" w:rsidR="00096DDA" w:rsidRPr="002B4067" w:rsidRDefault="00096DDA" w:rsidP="00096DDA">
      <w:pPr>
        <w:rPr>
          <w:rFonts w:asciiTheme="minorHAnsi" w:hAnsiTheme="minorHAnsi" w:cstheme="minorHAnsi"/>
          <w:b/>
          <w:color w:val="auto"/>
          <w:sz w:val="22"/>
          <w:szCs w:val="22"/>
        </w:rPr>
      </w:pPr>
      <w:r w:rsidRPr="002B4067">
        <w:rPr>
          <w:rFonts w:asciiTheme="minorHAnsi" w:hAnsiTheme="minorHAnsi" w:cstheme="minorHAnsi"/>
          <w:b/>
          <w:color w:val="auto"/>
          <w:sz w:val="22"/>
          <w:szCs w:val="22"/>
        </w:rPr>
        <w:tab/>
      </w:r>
    </w:p>
    <w:p w14:paraId="1024B65B" w14:textId="77777777" w:rsidR="009C339C" w:rsidRPr="002B4067" w:rsidRDefault="00096DDA" w:rsidP="00045A43">
      <w:pPr>
        <w:numPr>
          <w:ilvl w:val="0"/>
          <w:numId w:val="5"/>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All applicants will be notified regarding the disposition of their proposal in writing.  </w:t>
      </w:r>
    </w:p>
    <w:p w14:paraId="6B7478E1" w14:textId="77777777" w:rsidR="009C339C" w:rsidRPr="002B4067" w:rsidRDefault="00096DDA" w:rsidP="00045A43">
      <w:pPr>
        <w:numPr>
          <w:ilvl w:val="0"/>
          <w:numId w:val="5"/>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Successful applicants will be informed of the amount of their award and next steps in the Grant Contract process.  </w:t>
      </w:r>
    </w:p>
    <w:p w14:paraId="6E4E35F0" w14:textId="282D9A9A" w:rsidR="00E3703F" w:rsidRPr="002B4067" w:rsidRDefault="00096DDA" w:rsidP="00045A43">
      <w:pPr>
        <w:numPr>
          <w:ilvl w:val="0"/>
          <w:numId w:val="5"/>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Applicat</w:t>
      </w:r>
      <w:r w:rsidR="004B2340" w:rsidRPr="002B4067">
        <w:rPr>
          <w:rFonts w:asciiTheme="minorHAnsi" w:hAnsiTheme="minorHAnsi" w:cstheme="minorHAnsi"/>
          <w:color w:val="auto"/>
          <w:sz w:val="22"/>
          <w:szCs w:val="22"/>
        </w:rPr>
        <w:t>ion</w:t>
      </w:r>
      <w:r w:rsidRPr="002B4067">
        <w:rPr>
          <w:rFonts w:asciiTheme="minorHAnsi" w:hAnsiTheme="minorHAnsi" w:cstheme="minorHAnsi"/>
          <w:color w:val="auto"/>
          <w:sz w:val="22"/>
          <w:szCs w:val="22"/>
        </w:rPr>
        <w:t xml:space="preserve">s </w:t>
      </w:r>
      <w:r w:rsidR="000D7CC9" w:rsidRPr="002B4067">
        <w:rPr>
          <w:rFonts w:asciiTheme="minorHAnsi" w:hAnsiTheme="minorHAnsi" w:cstheme="minorHAnsi"/>
          <w:color w:val="auto"/>
          <w:sz w:val="22"/>
          <w:szCs w:val="22"/>
        </w:rPr>
        <w:t>from</w:t>
      </w:r>
      <w:r w:rsidRPr="002B4067">
        <w:rPr>
          <w:rFonts w:asciiTheme="minorHAnsi" w:hAnsiTheme="minorHAnsi" w:cstheme="minorHAnsi"/>
          <w:color w:val="auto"/>
          <w:sz w:val="22"/>
          <w:szCs w:val="22"/>
        </w:rPr>
        <w:t xml:space="preserve"> </w:t>
      </w:r>
      <w:r w:rsidR="009C339C" w:rsidRPr="002B4067">
        <w:rPr>
          <w:rFonts w:asciiTheme="minorHAnsi" w:hAnsiTheme="minorHAnsi" w:cstheme="minorHAnsi"/>
          <w:color w:val="auto"/>
          <w:sz w:val="22"/>
          <w:szCs w:val="22"/>
        </w:rPr>
        <w:t xml:space="preserve">projects </w:t>
      </w:r>
      <w:r w:rsidR="000D7CC9" w:rsidRPr="002B4067">
        <w:rPr>
          <w:rFonts w:asciiTheme="minorHAnsi" w:hAnsiTheme="minorHAnsi" w:cstheme="minorHAnsi"/>
          <w:color w:val="auto"/>
          <w:sz w:val="22"/>
          <w:szCs w:val="22"/>
        </w:rPr>
        <w:t>funded under</w:t>
      </w:r>
      <w:r w:rsidR="004C6CBB" w:rsidRPr="002B4067">
        <w:rPr>
          <w:rFonts w:asciiTheme="minorHAnsi" w:hAnsiTheme="minorHAnsi" w:cstheme="minorHAnsi"/>
          <w:color w:val="auto"/>
          <w:sz w:val="22"/>
          <w:szCs w:val="22"/>
        </w:rPr>
        <w:t xml:space="preserve"> the last application cycle, which are </w:t>
      </w:r>
      <w:r w:rsidRPr="002B4067">
        <w:rPr>
          <w:rFonts w:asciiTheme="minorHAnsi" w:hAnsiTheme="minorHAnsi" w:cstheme="minorHAnsi"/>
          <w:color w:val="auto"/>
          <w:sz w:val="22"/>
          <w:szCs w:val="22"/>
        </w:rPr>
        <w:t xml:space="preserve">not recommended to receive a </w:t>
      </w:r>
      <w:r w:rsidR="000D7CC9" w:rsidRPr="002B4067">
        <w:rPr>
          <w:rFonts w:asciiTheme="minorHAnsi" w:hAnsiTheme="minorHAnsi" w:cstheme="minorHAnsi"/>
          <w:color w:val="auto"/>
          <w:sz w:val="22"/>
          <w:szCs w:val="22"/>
        </w:rPr>
        <w:t xml:space="preserve">new </w:t>
      </w:r>
      <w:r w:rsidRPr="002B4067">
        <w:rPr>
          <w:rFonts w:asciiTheme="minorHAnsi" w:hAnsiTheme="minorHAnsi" w:cstheme="minorHAnsi"/>
          <w:color w:val="auto"/>
          <w:sz w:val="22"/>
          <w:szCs w:val="22"/>
        </w:rPr>
        <w:t xml:space="preserve">Grant </w:t>
      </w:r>
      <w:r w:rsidR="004C6CBB" w:rsidRPr="002B4067">
        <w:rPr>
          <w:rFonts w:asciiTheme="minorHAnsi" w:hAnsiTheme="minorHAnsi" w:cstheme="minorHAnsi"/>
          <w:color w:val="auto"/>
          <w:sz w:val="22"/>
          <w:szCs w:val="22"/>
        </w:rPr>
        <w:t>Contract,</w:t>
      </w:r>
      <w:r w:rsidRPr="002B4067">
        <w:rPr>
          <w:rFonts w:asciiTheme="minorHAnsi" w:hAnsiTheme="minorHAnsi" w:cstheme="minorHAnsi"/>
          <w:color w:val="auto"/>
          <w:sz w:val="22"/>
          <w:szCs w:val="22"/>
        </w:rPr>
        <w:t xml:space="preserve"> will be notified in writing of the necessary actions needed to close their respective pro</w:t>
      </w:r>
      <w:r w:rsidR="004C6CBB" w:rsidRPr="002B4067">
        <w:rPr>
          <w:rFonts w:asciiTheme="minorHAnsi" w:hAnsiTheme="minorHAnsi" w:cstheme="minorHAnsi"/>
          <w:color w:val="auto"/>
          <w:sz w:val="22"/>
          <w:szCs w:val="22"/>
        </w:rPr>
        <w:t>ject</w:t>
      </w:r>
      <w:r w:rsidRPr="002B4067">
        <w:rPr>
          <w:rFonts w:asciiTheme="minorHAnsi" w:hAnsiTheme="minorHAnsi" w:cstheme="minorHAnsi"/>
          <w:color w:val="auto"/>
          <w:sz w:val="22"/>
          <w:szCs w:val="22"/>
        </w:rPr>
        <w:t xml:space="preserve">.  </w:t>
      </w:r>
    </w:p>
    <w:p w14:paraId="49782F19" w14:textId="77777777" w:rsidR="00096DDA" w:rsidRPr="002B4067" w:rsidRDefault="00096DDA" w:rsidP="00045A43">
      <w:pPr>
        <w:numPr>
          <w:ilvl w:val="0"/>
          <w:numId w:val="5"/>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Applicants not recommended for funding may request a summary of reviewer comments (see description in the debriefing procedure below).  </w:t>
      </w:r>
    </w:p>
    <w:p w14:paraId="22B3B61D" w14:textId="77777777" w:rsidR="00096DDA" w:rsidRPr="002B4067" w:rsidRDefault="00096DDA" w:rsidP="00E02319">
      <w:pPr>
        <w:tabs>
          <w:tab w:val="left" w:pos="360"/>
        </w:tabs>
        <w:spacing w:line="360" w:lineRule="auto"/>
        <w:ind w:right="548"/>
        <w:rPr>
          <w:rFonts w:asciiTheme="minorHAnsi" w:hAnsiTheme="minorHAnsi" w:cstheme="minorHAnsi"/>
          <w:color w:val="auto"/>
          <w:sz w:val="22"/>
          <w:szCs w:val="22"/>
        </w:rPr>
      </w:pPr>
    </w:p>
    <w:p w14:paraId="635E3CD1" w14:textId="7890CFBF" w:rsidR="00096DDA" w:rsidRPr="002B4067" w:rsidRDefault="0099461D" w:rsidP="00045A43">
      <w:pPr>
        <w:rPr>
          <w:rFonts w:asciiTheme="minorHAnsi" w:hAnsiTheme="minorHAnsi" w:cstheme="minorHAnsi"/>
          <w:b/>
          <w:color w:val="auto"/>
          <w:sz w:val="22"/>
          <w:szCs w:val="22"/>
        </w:rPr>
      </w:pPr>
      <w:r>
        <w:rPr>
          <w:rFonts w:asciiTheme="minorHAnsi" w:hAnsiTheme="minorHAnsi" w:cstheme="minorHAnsi"/>
          <w:b/>
          <w:color w:val="auto"/>
          <w:sz w:val="22"/>
          <w:szCs w:val="22"/>
        </w:rPr>
        <w:t>D</w:t>
      </w:r>
      <w:r w:rsidR="008B43D1" w:rsidRPr="002B4067">
        <w:rPr>
          <w:rFonts w:asciiTheme="minorHAnsi" w:hAnsiTheme="minorHAnsi" w:cstheme="minorHAnsi"/>
          <w:b/>
          <w:color w:val="auto"/>
          <w:sz w:val="22"/>
          <w:szCs w:val="22"/>
        </w:rPr>
        <w:t>.</w:t>
      </w:r>
      <w:r w:rsidR="008B43D1" w:rsidRPr="002B4067">
        <w:rPr>
          <w:rFonts w:asciiTheme="minorHAnsi" w:hAnsiTheme="minorHAnsi" w:cstheme="minorHAnsi"/>
          <w:b/>
          <w:color w:val="auto"/>
          <w:sz w:val="22"/>
          <w:szCs w:val="22"/>
        </w:rPr>
        <w:tab/>
      </w:r>
      <w:r w:rsidR="00033B17" w:rsidRPr="002B4067">
        <w:rPr>
          <w:rFonts w:asciiTheme="minorHAnsi" w:hAnsiTheme="minorHAnsi" w:cstheme="minorHAnsi"/>
          <w:b/>
          <w:color w:val="auto"/>
          <w:sz w:val="22"/>
          <w:szCs w:val="22"/>
        </w:rPr>
        <w:t>Post Selection Procedures</w:t>
      </w:r>
      <w:r w:rsidR="002128AE" w:rsidRPr="002B4067">
        <w:rPr>
          <w:rFonts w:asciiTheme="minorHAnsi" w:hAnsiTheme="minorHAnsi" w:cstheme="minorHAnsi"/>
          <w:b/>
          <w:color w:val="auto"/>
          <w:sz w:val="22"/>
          <w:szCs w:val="22"/>
        </w:rPr>
        <w:fldChar w:fldCharType="begin"/>
      </w:r>
      <w:r w:rsidR="002128AE" w:rsidRPr="002B4067">
        <w:rPr>
          <w:rFonts w:asciiTheme="minorHAnsi" w:hAnsiTheme="minorHAnsi" w:cstheme="minorHAnsi"/>
          <w:color w:val="auto"/>
          <w:sz w:val="22"/>
          <w:szCs w:val="22"/>
        </w:rPr>
        <w:instrText xml:space="preserve"> TC "</w:instrText>
      </w:r>
      <w:bookmarkStart w:id="89" w:name="_Toc318981420"/>
      <w:bookmarkStart w:id="90" w:name="_Toc325715946"/>
      <w:bookmarkStart w:id="91" w:name="_Toc324843642"/>
      <w:r w:rsidR="008B43D1" w:rsidRPr="002B4067">
        <w:rPr>
          <w:rFonts w:asciiTheme="minorHAnsi" w:hAnsiTheme="minorHAnsi" w:cstheme="minorHAnsi"/>
          <w:color w:val="auto"/>
          <w:sz w:val="22"/>
          <w:szCs w:val="22"/>
        </w:rPr>
        <w:instrText>F</w:instrText>
      </w:r>
      <w:r w:rsidR="002128AE" w:rsidRPr="002B4067">
        <w:rPr>
          <w:rFonts w:asciiTheme="minorHAnsi" w:hAnsiTheme="minorHAnsi" w:cstheme="minorHAnsi"/>
          <w:color w:val="auto"/>
          <w:sz w:val="22"/>
          <w:szCs w:val="22"/>
        </w:rPr>
        <w:instrText>.</w:instrText>
      </w:r>
      <w:r w:rsidR="00D9106A" w:rsidRPr="002B4067">
        <w:rPr>
          <w:rFonts w:asciiTheme="minorHAnsi" w:hAnsiTheme="minorHAnsi" w:cstheme="minorHAnsi"/>
          <w:color w:val="auto"/>
          <w:sz w:val="22"/>
          <w:szCs w:val="22"/>
        </w:rPr>
        <w:tab/>
      </w:r>
      <w:r w:rsidR="002128AE" w:rsidRPr="002B4067">
        <w:rPr>
          <w:rFonts w:asciiTheme="minorHAnsi" w:hAnsiTheme="minorHAnsi" w:cstheme="minorHAnsi"/>
          <w:color w:val="auto"/>
          <w:sz w:val="22"/>
          <w:szCs w:val="22"/>
        </w:rPr>
        <w:instrText>Post Selection Procedures</w:instrText>
      </w:r>
      <w:bookmarkEnd w:id="89"/>
      <w:bookmarkEnd w:id="90"/>
      <w:bookmarkEnd w:id="91"/>
      <w:r w:rsidR="002128AE" w:rsidRPr="002B4067">
        <w:rPr>
          <w:rFonts w:asciiTheme="minorHAnsi" w:hAnsiTheme="minorHAnsi" w:cstheme="minorHAnsi"/>
          <w:color w:val="auto"/>
          <w:sz w:val="22"/>
          <w:szCs w:val="22"/>
        </w:rPr>
        <w:instrText xml:space="preserve">" \f C \l "2" </w:instrText>
      </w:r>
      <w:r w:rsidR="002128AE" w:rsidRPr="002B4067">
        <w:rPr>
          <w:rFonts w:asciiTheme="minorHAnsi" w:hAnsiTheme="minorHAnsi" w:cstheme="minorHAnsi"/>
          <w:b/>
          <w:color w:val="auto"/>
          <w:sz w:val="22"/>
          <w:szCs w:val="22"/>
        </w:rPr>
        <w:fldChar w:fldCharType="end"/>
      </w:r>
    </w:p>
    <w:p w14:paraId="3150064D" w14:textId="77777777" w:rsidR="00096DDA" w:rsidRPr="002B4067" w:rsidRDefault="00096DDA" w:rsidP="00E02319">
      <w:pPr>
        <w:tabs>
          <w:tab w:val="left" w:pos="360"/>
        </w:tabs>
        <w:spacing w:line="360" w:lineRule="auto"/>
        <w:ind w:right="548"/>
        <w:rPr>
          <w:rFonts w:asciiTheme="minorHAnsi" w:hAnsiTheme="minorHAnsi" w:cstheme="minorHAnsi"/>
          <w:color w:val="auto"/>
          <w:sz w:val="22"/>
          <w:szCs w:val="22"/>
        </w:rPr>
      </w:pPr>
    </w:p>
    <w:p w14:paraId="660E92C9" w14:textId="5401DB73" w:rsidR="00096DDA" w:rsidRPr="002B4067" w:rsidRDefault="00055445" w:rsidP="00E02319">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5822088D" w14:textId="77777777" w:rsidR="00096DDA" w:rsidRPr="002B4067" w:rsidRDefault="00096DDA" w:rsidP="00096DDA">
      <w:pPr>
        <w:rPr>
          <w:rFonts w:asciiTheme="minorHAnsi" w:hAnsiTheme="minorHAnsi" w:cstheme="minorHAnsi"/>
          <w:color w:val="auto"/>
          <w:sz w:val="22"/>
          <w:szCs w:val="22"/>
        </w:rPr>
      </w:pPr>
    </w:p>
    <w:p w14:paraId="2CAEF9C4" w14:textId="664CBADE" w:rsidR="00096DDA" w:rsidRPr="002B4067" w:rsidRDefault="009C74F0" w:rsidP="00045A43">
      <w:pPr>
        <w:rPr>
          <w:rFonts w:asciiTheme="minorHAnsi" w:hAnsiTheme="minorHAnsi" w:cstheme="minorHAnsi"/>
          <w:color w:val="auto"/>
          <w:sz w:val="22"/>
          <w:szCs w:val="22"/>
        </w:rPr>
      </w:pPr>
      <w:r>
        <w:rPr>
          <w:rFonts w:asciiTheme="minorHAnsi" w:hAnsiTheme="minorHAnsi" w:cstheme="minorHAnsi"/>
          <w:b/>
          <w:color w:val="auto"/>
          <w:sz w:val="22"/>
          <w:szCs w:val="22"/>
        </w:rPr>
        <w:t>E</w:t>
      </w:r>
      <w:r w:rsidR="00631AB2" w:rsidRPr="002B4067">
        <w:rPr>
          <w:rFonts w:asciiTheme="minorHAnsi" w:hAnsiTheme="minorHAnsi" w:cstheme="minorHAnsi"/>
          <w:b/>
          <w:color w:val="auto"/>
          <w:sz w:val="22"/>
          <w:szCs w:val="22"/>
        </w:rPr>
        <w:t>.</w:t>
      </w:r>
      <w:r w:rsidR="00631AB2" w:rsidRPr="002B4067">
        <w:rPr>
          <w:rFonts w:asciiTheme="minorHAnsi" w:hAnsiTheme="minorHAnsi" w:cstheme="minorHAnsi"/>
          <w:b/>
          <w:color w:val="auto"/>
          <w:sz w:val="22"/>
          <w:szCs w:val="22"/>
        </w:rPr>
        <w:tab/>
      </w:r>
      <w:r w:rsidR="00033B17" w:rsidRPr="002B4067">
        <w:rPr>
          <w:rFonts w:asciiTheme="minorHAnsi" w:hAnsiTheme="minorHAnsi" w:cstheme="minorHAnsi"/>
          <w:b/>
          <w:color w:val="auto"/>
          <w:sz w:val="22"/>
          <w:szCs w:val="22"/>
        </w:rPr>
        <w:t>Debriefing Procedures</w:t>
      </w:r>
      <w:r w:rsidR="002128AE" w:rsidRPr="002B4067">
        <w:rPr>
          <w:rFonts w:asciiTheme="minorHAnsi" w:hAnsiTheme="minorHAnsi" w:cstheme="minorHAnsi"/>
          <w:color w:val="auto"/>
          <w:sz w:val="22"/>
          <w:szCs w:val="22"/>
        </w:rPr>
        <w:fldChar w:fldCharType="begin"/>
      </w:r>
      <w:r w:rsidR="002128AE" w:rsidRPr="002B4067">
        <w:rPr>
          <w:rFonts w:asciiTheme="minorHAnsi" w:hAnsiTheme="minorHAnsi" w:cstheme="minorHAnsi"/>
          <w:color w:val="auto"/>
          <w:sz w:val="22"/>
          <w:szCs w:val="22"/>
        </w:rPr>
        <w:instrText xml:space="preserve"> TC "</w:instrText>
      </w:r>
      <w:bookmarkStart w:id="92" w:name="_Toc318981421"/>
      <w:bookmarkStart w:id="93" w:name="_Toc325715947"/>
      <w:bookmarkStart w:id="94" w:name="_Toc324843643"/>
      <w:r w:rsidR="00631AB2" w:rsidRPr="002B4067">
        <w:rPr>
          <w:rFonts w:asciiTheme="minorHAnsi" w:hAnsiTheme="minorHAnsi" w:cstheme="minorHAnsi"/>
          <w:color w:val="auto"/>
          <w:sz w:val="22"/>
          <w:szCs w:val="22"/>
        </w:rPr>
        <w:instrText>G</w:instrText>
      </w:r>
      <w:r w:rsidR="002128AE" w:rsidRPr="002B4067">
        <w:rPr>
          <w:rFonts w:asciiTheme="minorHAnsi" w:hAnsiTheme="minorHAnsi" w:cstheme="minorHAnsi"/>
          <w:color w:val="auto"/>
          <w:sz w:val="22"/>
          <w:szCs w:val="22"/>
        </w:rPr>
        <w:instrText>.</w:instrText>
      </w:r>
      <w:r w:rsidR="00D9106A" w:rsidRPr="002B4067">
        <w:rPr>
          <w:rFonts w:asciiTheme="minorHAnsi" w:hAnsiTheme="minorHAnsi" w:cstheme="minorHAnsi"/>
          <w:color w:val="auto"/>
          <w:sz w:val="22"/>
          <w:szCs w:val="22"/>
        </w:rPr>
        <w:tab/>
      </w:r>
      <w:r w:rsidR="002128AE" w:rsidRPr="002B4067">
        <w:rPr>
          <w:rFonts w:asciiTheme="minorHAnsi" w:hAnsiTheme="minorHAnsi" w:cstheme="minorHAnsi"/>
          <w:color w:val="auto"/>
          <w:sz w:val="22"/>
          <w:szCs w:val="22"/>
        </w:rPr>
        <w:instrText>Debriefing Procedures</w:instrText>
      </w:r>
      <w:bookmarkEnd w:id="92"/>
      <w:bookmarkEnd w:id="93"/>
      <w:bookmarkEnd w:id="94"/>
      <w:r w:rsidR="002128AE" w:rsidRPr="002B4067">
        <w:rPr>
          <w:rFonts w:asciiTheme="minorHAnsi" w:hAnsiTheme="minorHAnsi" w:cstheme="minorHAnsi"/>
          <w:color w:val="auto"/>
          <w:sz w:val="22"/>
          <w:szCs w:val="22"/>
        </w:rPr>
        <w:instrText xml:space="preserve">" \f C \l "1" </w:instrText>
      </w:r>
      <w:r w:rsidR="002128AE" w:rsidRPr="002B4067">
        <w:rPr>
          <w:rFonts w:asciiTheme="minorHAnsi" w:hAnsiTheme="minorHAnsi" w:cstheme="minorHAnsi"/>
          <w:color w:val="auto"/>
          <w:sz w:val="22"/>
          <w:szCs w:val="22"/>
        </w:rPr>
        <w:fldChar w:fldCharType="end"/>
      </w:r>
    </w:p>
    <w:p w14:paraId="4FB0A74C" w14:textId="77777777" w:rsidR="00096DDA" w:rsidRPr="002B4067" w:rsidRDefault="00096DDA" w:rsidP="00096DDA">
      <w:pPr>
        <w:rPr>
          <w:rFonts w:asciiTheme="minorHAnsi" w:hAnsiTheme="minorHAnsi" w:cstheme="minorHAnsi"/>
          <w:color w:val="auto"/>
          <w:sz w:val="22"/>
          <w:szCs w:val="22"/>
        </w:rPr>
      </w:pPr>
    </w:p>
    <w:p w14:paraId="470EF94F" w14:textId="7483F3A5" w:rsidR="004B12AE" w:rsidRPr="002B4067" w:rsidRDefault="004B12AE" w:rsidP="004B12AE">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lastRenderedPageBreak/>
        <w:t xml:space="preserve">Only unsuccessful applicants may request a debriefing within </w:t>
      </w:r>
      <w:r w:rsidR="00D872EE">
        <w:rPr>
          <w:rFonts w:asciiTheme="minorHAnsi" w:hAnsiTheme="minorHAnsi" w:cstheme="minorHAnsi"/>
          <w:color w:val="auto"/>
          <w:sz w:val="22"/>
          <w:szCs w:val="22"/>
        </w:rPr>
        <w:t>fifteen</w:t>
      </w:r>
      <w:r w:rsidRPr="002B4067">
        <w:rPr>
          <w:rFonts w:asciiTheme="minorHAnsi" w:hAnsiTheme="minorHAnsi" w:cstheme="minorHAnsi"/>
          <w:color w:val="auto"/>
          <w:sz w:val="22"/>
          <w:szCs w:val="22"/>
        </w:rPr>
        <w:t xml:space="preserve"> (1</w:t>
      </w:r>
      <w:r w:rsidR="00D872EE">
        <w:rPr>
          <w:rFonts w:asciiTheme="minorHAnsi" w:hAnsiTheme="minorHAnsi" w:cstheme="minorHAnsi"/>
          <w:color w:val="auto"/>
          <w:sz w:val="22"/>
          <w:szCs w:val="22"/>
        </w:rPr>
        <w:t>5</w:t>
      </w:r>
      <w:r w:rsidRPr="002B4067">
        <w:rPr>
          <w:rFonts w:asciiTheme="minorHAnsi" w:hAnsiTheme="minorHAnsi" w:cstheme="minorHAnsi"/>
          <w:color w:val="auto"/>
          <w:sz w:val="22"/>
          <w:szCs w:val="22"/>
        </w:rPr>
        <w:t xml:space="preserve">) </w:t>
      </w:r>
      <w:r w:rsidR="00D872EE">
        <w:rPr>
          <w:rFonts w:asciiTheme="minorHAnsi" w:hAnsiTheme="minorHAnsi" w:cstheme="minorHAnsi"/>
          <w:color w:val="auto"/>
          <w:sz w:val="22"/>
          <w:szCs w:val="22"/>
        </w:rPr>
        <w:t>calendar</w:t>
      </w:r>
      <w:r w:rsidRPr="002B4067">
        <w:rPr>
          <w:rFonts w:asciiTheme="minorHAnsi" w:hAnsiTheme="minorHAnsi" w:cstheme="minorHAnsi"/>
          <w:color w:val="auto"/>
          <w:sz w:val="22"/>
          <w:szCs w:val="22"/>
        </w:rPr>
        <w:t xml:space="preserve"> days of the date of the notice of non-award from NYSED.  Applicants may request a debriefing letter on the selection process regarding this RFP by submitting an email request to: </w:t>
      </w:r>
      <w:hyperlink r:id="rId39" w:history="1">
        <w:r w:rsidR="00E46FF8" w:rsidRPr="002B4067">
          <w:rPr>
            <w:rStyle w:val="Hyperlink"/>
            <w:rFonts w:asciiTheme="minorHAnsi" w:hAnsiTheme="minorHAnsi" w:cstheme="minorHAnsi"/>
            <w:sz w:val="22"/>
            <w:szCs w:val="22"/>
          </w:rPr>
          <w:t>LPPRFP@nysed.gov</w:t>
        </w:r>
      </w:hyperlink>
    </w:p>
    <w:p w14:paraId="247F185A" w14:textId="77777777" w:rsidR="004B12AE" w:rsidRPr="002B4067" w:rsidRDefault="004B12AE" w:rsidP="004B12AE">
      <w:pPr>
        <w:tabs>
          <w:tab w:val="left" w:pos="360"/>
        </w:tabs>
        <w:spacing w:line="360" w:lineRule="auto"/>
        <w:ind w:right="548"/>
        <w:rPr>
          <w:rFonts w:asciiTheme="minorHAnsi" w:hAnsiTheme="minorHAnsi" w:cstheme="minorHAnsi"/>
          <w:color w:val="auto"/>
          <w:sz w:val="22"/>
          <w:szCs w:val="22"/>
        </w:rPr>
      </w:pPr>
    </w:p>
    <w:p w14:paraId="3AD60791" w14:textId="77777777" w:rsidR="004B12AE" w:rsidRPr="002B4067" w:rsidRDefault="004B12AE" w:rsidP="004B12AE">
      <w:pPr>
        <w:tabs>
          <w:tab w:val="left" w:pos="360"/>
        </w:tabs>
        <w:spacing w:line="360" w:lineRule="auto"/>
        <w:ind w:right="548"/>
        <w:rPr>
          <w:rFonts w:asciiTheme="minorHAnsi" w:hAnsiTheme="minorHAnsi" w:cstheme="minorHAnsi"/>
          <w:color w:val="auto"/>
          <w:sz w:val="22"/>
          <w:szCs w:val="22"/>
        </w:rPr>
      </w:pPr>
      <w:bookmarkStart w:id="95" w:name="_Hlk91072000"/>
      <w:r w:rsidRPr="002B4067">
        <w:rPr>
          <w:rFonts w:asciiTheme="minorHAnsi" w:hAnsiTheme="minorHAnsi" w:cstheme="minorHAnsi"/>
          <w:color w:val="auto"/>
          <w:sz w:val="22"/>
          <w:szCs w:val="22"/>
        </w:rPr>
        <w:t>A summary of the strengths and weaknesses of the application, as well as recommendations for improvement will be emailed back to the applicant within ten (10) business days.</w:t>
      </w:r>
    </w:p>
    <w:p w14:paraId="3FED1B78" w14:textId="77777777" w:rsidR="004C6CBB" w:rsidRPr="002B4067" w:rsidRDefault="004C6CBB" w:rsidP="004C334C">
      <w:pPr>
        <w:rPr>
          <w:rFonts w:asciiTheme="minorHAnsi" w:hAnsiTheme="minorHAnsi" w:cstheme="minorHAnsi"/>
          <w:b/>
          <w:color w:val="auto"/>
          <w:sz w:val="22"/>
          <w:szCs w:val="22"/>
        </w:rPr>
      </w:pPr>
    </w:p>
    <w:p w14:paraId="698E1E98" w14:textId="17360E88" w:rsidR="001B515E" w:rsidRPr="002B4067" w:rsidRDefault="009C74F0" w:rsidP="00045A43">
      <w:pPr>
        <w:rPr>
          <w:rFonts w:asciiTheme="minorHAnsi" w:hAnsiTheme="minorHAnsi" w:cstheme="minorHAnsi"/>
          <w:b/>
          <w:color w:val="auto"/>
          <w:sz w:val="22"/>
          <w:szCs w:val="22"/>
        </w:rPr>
      </w:pPr>
      <w:r>
        <w:rPr>
          <w:rFonts w:asciiTheme="minorHAnsi" w:hAnsiTheme="minorHAnsi" w:cstheme="minorHAnsi"/>
          <w:b/>
          <w:color w:val="auto"/>
          <w:sz w:val="22"/>
          <w:szCs w:val="22"/>
        </w:rPr>
        <w:t>F.</w:t>
      </w:r>
      <w:r w:rsidR="00631AB2" w:rsidRPr="002B4067">
        <w:rPr>
          <w:rFonts w:asciiTheme="minorHAnsi" w:hAnsiTheme="minorHAnsi" w:cstheme="minorHAnsi"/>
          <w:b/>
          <w:color w:val="auto"/>
          <w:sz w:val="22"/>
          <w:szCs w:val="22"/>
        </w:rPr>
        <w:tab/>
      </w:r>
      <w:r w:rsidR="00033B17" w:rsidRPr="002B4067">
        <w:rPr>
          <w:rFonts w:asciiTheme="minorHAnsi" w:hAnsiTheme="minorHAnsi" w:cstheme="minorHAnsi"/>
          <w:b/>
          <w:color w:val="auto"/>
          <w:sz w:val="22"/>
          <w:szCs w:val="22"/>
        </w:rPr>
        <w:t>Contract Award Protest Procedure</w:t>
      </w:r>
    </w:p>
    <w:p w14:paraId="0643A39D" w14:textId="72A61C07" w:rsidR="004C334C" w:rsidRPr="002B4067" w:rsidRDefault="001D4628" w:rsidP="00045A43">
      <w:pPr>
        <w:rPr>
          <w:rFonts w:asciiTheme="minorHAnsi" w:hAnsiTheme="minorHAnsi" w:cstheme="minorHAnsi"/>
          <w:b/>
          <w:color w:val="auto"/>
          <w:sz w:val="22"/>
          <w:szCs w:val="22"/>
        </w:rPr>
      </w:pPr>
      <w:r w:rsidRPr="002B4067">
        <w:rPr>
          <w:rFonts w:asciiTheme="minorHAnsi" w:hAnsiTheme="minorHAnsi" w:cstheme="minorHAnsi"/>
          <w:color w:val="auto"/>
          <w:sz w:val="22"/>
          <w:szCs w:val="22"/>
        </w:rPr>
        <w:fldChar w:fldCharType="begin"/>
      </w:r>
      <w:r w:rsidRPr="002B4067">
        <w:rPr>
          <w:rFonts w:asciiTheme="minorHAnsi" w:hAnsiTheme="minorHAnsi" w:cstheme="minorHAnsi"/>
          <w:color w:val="auto"/>
          <w:sz w:val="22"/>
          <w:szCs w:val="22"/>
        </w:rPr>
        <w:instrText xml:space="preserve"> TC "</w:instrText>
      </w:r>
      <w:bookmarkStart w:id="96" w:name="_Toc318981422"/>
      <w:bookmarkStart w:id="97" w:name="_Toc325715948"/>
      <w:bookmarkStart w:id="98" w:name="_Toc324843644"/>
      <w:r w:rsidR="00631AB2" w:rsidRPr="002B4067">
        <w:rPr>
          <w:rFonts w:asciiTheme="minorHAnsi" w:hAnsiTheme="minorHAnsi" w:cstheme="minorHAnsi"/>
          <w:color w:val="auto"/>
          <w:sz w:val="22"/>
          <w:szCs w:val="22"/>
        </w:rPr>
        <w:instrText>H</w:instrText>
      </w:r>
      <w:r w:rsidRPr="002B4067">
        <w:rPr>
          <w:rFonts w:asciiTheme="minorHAnsi" w:hAnsiTheme="minorHAnsi" w:cstheme="minorHAnsi"/>
          <w:color w:val="auto"/>
          <w:sz w:val="22"/>
          <w:szCs w:val="22"/>
        </w:rPr>
        <w:instrText>.</w:instrText>
      </w:r>
      <w:r w:rsidR="00166B66" w:rsidRPr="002B4067">
        <w:rPr>
          <w:rFonts w:asciiTheme="minorHAnsi" w:hAnsiTheme="minorHAnsi" w:cstheme="minorHAnsi"/>
          <w:color w:val="auto"/>
          <w:sz w:val="22"/>
          <w:szCs w:val="22"/>
        </w:rPr>
        <w:tab/>
      </w:r>
      <w:r w:rsidRPr="002B4067">
        <w:rPr>
          <w:rFonts w:asciiTheme="minorHAnsi" w:hAnsiTheme="minorHAnsi" w:cstheme="minorHAnsi"/>
          <w:color w:val="auto"/>
          <w:sz w:val="22"/>
          <w:szCs w:val="22"/>
        </w:rPr>
        <w:instrText>Contract Award Protest Procedure</w:instrText>
      </w:r>
      <w:bookmarkEnd w:id="96"/>
      <w:bookmarkEnd w:id="97"/>
      <w:bookmarkEnd w:id="98"/>
      <w:r w:rsidRPr="002B4067">
        <w:rPr>
          <w:rFonts w:asciiTheme="minorHAnsi" w:hAnsiTheme="minorHAnsi" w:cstheme="minorHAnsi"/>
          <w:color w:val="auto"/>
          <w:sz w:val="22"/>
          <w:szCs w:val="22"/>
        </w:rPr>
        <w:instrText xml:space="preserve">" \f C \l "2" </w:instrText>
      </w:r>
      <w:r w:rsidRPr="002B4067">
        <w:rPr>
          <w:rFonts w:asciiTheme="minorHAnsi" w:hAnsiTheme="minorHAnsi" w:cstheme="minorHAnsi"/>
          <w:color w:val="auto"/>
          <w:sz w:val="22"/>
          <w:szCs w:val="22"/>
        </w:rPr>
        <w:fldChar w:fldCharType="end"/>
      </w:r>
    </w:p>
    <w:p w14:paraId="6BE8696B" w14:textId="77777777" w:rsidR="007855B3" w:rsidRPr="002B4067" w:rsidRDefault="007855B3" w:rsidP="007855B3">
      <w:p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Applicants who receive a notice of non-award and have requested and received a debriefing letter may protest the NYSED award decision subject to the following:</w:t>
      </w:r>
    </w:p>
    <w:p w14:paraId="4E210E3A" w14:textId="77777777" w:rsidR="007855B3" w:rsidRPr="002B4067" w:rsidRDefault="007855B3" w:rsidP="007855B3">
      <w:pPr>
        <w:rPr>
          <w:rFonts w:asciiTheme="minorHAnsi" w:hAnsiTheme="minorHAnsi" w:cstheme="minorHAnsi"/>
          <w:color w:val="auto"/>
          <w:sz w:val="22"/>
          <w:szCs w:val="22"/>
        </w:rPr>
      </w:pPr>
    </w:p>
    <w:p w14:paraId="652BB7B0" w14:textId="77777777" w:rsidR="007855B3" w:rsidRPr="002B4067" w:rsidRDefault="007855B3" w:rsidP="00045A43">
      <w:pPr>
        <w:numPr>
          <w:ilvl w:val="0"/>
          <w:numId w:val="4"/>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protest must be in writing and must contain specific factual and/or legal allegations setting forth the basis on which the protesting party challenges the contract award by NYSED.</w:t>
      </w:r>
    </w:p>
    <w:p w14:paraId="5932B500" w14:textId="77777777" w:rsidR="007855B3" w:rsidRPr="002B4067" w:rsidRDefault="007855B3" w:rsidP="007855B3">
      <w:pPr>
        <w:tabs>
          <w:tab w:val="left" w:pos="360"/>
        </w:tabs>
        <w:spacing w:line="360" w:lineRule="auto"/>
        <w:ind w:right="548"/>
        <w:rPr>
          <w:rFonts w:asciiTheme="minorHAnsi" w:hAnsiTheme="minorHAnsi" w:cstheme="minorHAnsi"/>
          <w:color w:val="auto"/>
          <w:sz w:val="22"/>
          <w:szCs w:val="22"/>
        </w:rPr>
      </w:pPr>
    </w:p>
    <w:p w14:paraId="0956A795" w14:textId="7492BF05" w:rsidR="007855B3" w:rsidRPr="002B4067" w:rsidRDefault="007855B3" w:rsidP="00045A43">
      <w:pPr>
        <w:numPr>
          <w:ilvl w:val="0"/>
          <w:numId w:val="4"/>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protest must be filed within ten (10) business days of the postmark date of a debriefing letter.  The protest letter must be </w:t>
      </w:r>
      <w:r w:rsidR="00055445" w:rsidRPr="002B4067">
        <w:rPr>
          <w:rFonts w:asciiTheme="minorHAnsi" w:hAnsiTheme="minorHAnsi" w:cstheme="minorHAnsi"/>
          <w:color w:val="auto"/>
          <w:sz w:val="22"/>
          <w:szCs w:val="22"/>
        </w:rPr>
        <w:t>sent to: LPPRFP@nysed.gov</w:t>
      </w:r>
    </w:p>
    <w:p w14:paraId="5C67A5CA" w14:textId="77777777" w:rsidR="007855B3" w:rsidRPr="002B4067" w:rsidRDefault="007855B3" w:rsidP="007855B3">
      <w:pPr>
        <w:rPr>
          <w:rFonts w:asciiTheme="minorHAnsi" w:hAnsiTheme="minorHAnsi" w:cstheme="minorHAnsi"/>
          <w:color w:val="auto"/>
          <w:sz w:val="22"/>
          <w:szCs w:val="22"/>
        </w:rPr>
      </w:pPr>
    </w:p>
    <w:p w14:paraId="0ABC0EF9" w14:textId="77777777" w:rsidR="007855B3" w:rsidRPr="002B4067" w:rsidRDefault="007855B3" w:rsidP="007855B3">
      <w:pPr>
        <w:jc w:val="center"/>
        <w:rPr>
          <w:rFonts w:asciiTheme="minorHAnsi" w:hAnsiTheme="minorHAnsi" w:cstheme="minorHAnsi"/>
          <w:color w:val="auto"/>
          <w:sz w:val="22"/>
          <w:szCs w:val="22"/>
        </w:rPr>
      </w:pPr>
    </w:p>
    <w:p w14:paraId="6B97276B" w14:textId="342700C1" w:rsidR="007855B3" w:rsidRPr="002B4067" w:rsidRDefault="007855B3" w:rsidP="00045A43">
      <w:pPr>
        <w:numPr>
          <w:ilvl w:val="0"/>
          <w:numId w:val="4"/>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The NYSED Contract Administration Unit (CAU) will convene a review team that will include at least one staff member from each of NYSED’s Office of Counsel</w:t>
      </w:r>
      <w:r w:rsidR="00055445" w:rsidRPr="002B4067">
        <w:rPr>
          <w:rFonts w:asciiTheme="minorHAnsi" w:hAnsiTheme="minorHAnsi" w:cstheme="minorHAnsi"/>
          <w:color w:val="auto"/>
          <w:sz w:val="22"/>
          <w:szCs w:val="22"/>
        </w:rPr>
        <w:t xml:space="preserve"> and</w:t>
      </w:r>
      <w:r w:rsidRPr="002B4067">
        <w:rPr>
          <w:rFonts w:asciiTheme="minorHAnsi" w:hAnsiTheme="minorHAnsi" w:cstheme="minorHAnsi"/>
          <w:color w:val="auto"/>
          <w:sz w:val="22"/>
          <w:szCs w:val="22"/>
        </w:rPr>
        <w:t xml:space="preserve"> CAU.  The review team will review and consider the merits of the protest and will decide whether the protest is approved or denied.  Counsel’s Office will provide the applicant with written notification of the review team’s decision within </w:t>
      </w:r>
      <w:r w:rsidR="000D7CC9" w:rsidRPr="002B4067">
        <w:rPr>
          <w:rFonts w:asciiTheme="minorHAnsi" w:hAnsiTheme="minorHAnsi" w:cstheme="minorHAnsi"/>
          <w:color w:val="auto"/>
          <w:sz w:val="22"/>
          <w:szCs w:val="22"/>
        </w:rPr>
        <w:t>ten</w:t>
      </w:r>
      <w:r w:rsidRPr="002B4067">
        <w:rPr>
          <w:rFonts w:asciiTheme="minorHAnsi" w:hAnsiTheme="minorHAnsi" w:cstheme="minorHAnsi"/>
          <w:color w:val="auto"/>
          <w:sz w:val="22"/>
          <w:szCs w:val="22"/>
        </w:rPr>
        <w:t xml:space="preserve"> (</w:t>
      </w:r>
      <w:r w:rsidR="000D7CC9" w:rsidRPr="002B4067">
        <w:rPr>
          <w:rFonts w:asciiTheme="minorHAnsi" w:hAnsiTheme="minorHAnsi" w:cstheme="minorHAnsi"/>
          <w:color w:val="auto"/>
          <w:sz w:val="22"/>
          <w:szCs w:val="22"/>
        </w:rPr>
        <w:t>10</w:t>
      </w:r>
      <w:r w:rsidRPr="002B4067">
        <w:rPr>
          <w:rFonts w:asciiTheme="minorHAnsi" w:hAnsiTheme="minorHAnsi" w:cstheme="minorHAnsi"/>
          <w:color w:val="auto"/>
          <w:sz w:val="22"/>
          <w:szCs w:val="22"/>
        </w:rPr>
        <w:t xml:space="preserve">) business days of the receipt of the protest.  The original protest and decision will be filed with OSC when the contract procurement record is submitted for approval and CAU will advise OSC that a protest was filed. </w:t>
      </w:r>
    </w:p>
    <w:p w14:paraId="20D02038" w14:textId="77777777" w:rsidR="007855B3" w:rsidRPr="002B4067" w:rsidRDefault="007855B3" w:rsidP="007855B3">
      <w:pPr>
        <w:tabs>
          <w:tab w:val="left" w:pos="360"/>
        </w:tabs>
        <w:spacing w:line="360" w:lineRule="auto"/>
        <w:ind w:left="360" w:right="548"/>
        <w:rPr>
          <w:rFonts w:asciiTheme="minorHAnsi" w:hAnsiTheme="minorHAnsi" w:cstheme="minorHAnsi"/>
          <w:color w:val="auto"/>
          <w:sz w:val="22"/>
          <w:szCs w:val="22"/>
        </w:rPr>
      </w:pPr>
    </w:p>
    <w:p w14:paraId="6B70D0FE" w14:textId="77777777" w:rsidR="007855B3" w:rsidRPr="002B4067" w:rsidRDefault="007855B3" w:rsidP="00045A43">
      <w:pPr>
        <w:numPr>
          <w:ilvl w:val="0"/>
          <w:numId w:val="4"/>
        </w:numPr>
        <w:tabs>
          <w:tab w:val="left" w:pos="360"/>
        </w:tabs>
        <w:spacing w:line="360" w:lineRule="auto"/>
        <w:ind w:right="548"/>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The NYSED Contract Administration Unit (CAU) may summarily deny a protest that fails to contain specific factual or legal allegations, or where the protest only raises issues of law that have already been decided by the courts.  </w:t>
      </w:r>
    </w:p>
    <w:p w14:paraId="620E9981" w14:textId="77777777" w:rsidR="00096DDA" w:rsidRPr="002B4067" w:rsidRDefault="00096DDA" w:rsidP="00096DDA">
      <w:pPr>
        <w:rPr>
          <w:rFonts w:asciiTheme="minorHAnsi" w:hAnsiTheme="minorHAnsi" w:cstheme="minorHAnsi"/>
          <w:b/>
          <w:color w:val="auto"/>
          <w:sz w:val="22"/>
          <w:szCs w:val="22"/>
        </w:rPr>
      </w:pPr>
    </w:p>
    <w:p w14:paraId="2D41E693" w14:textId="77777777" w:rsidR="00233AAF" w:rsidRPr="002B4067" w:rsidRDefault="00233AAF" w:rsidP="004C334C">
      <w:pPr>
        <w:rPr>
          <w:rFonts w:asciiTheme="minorHAnsi" w:hAnsiTheme="minorHAnsi" w:cstheme="minorHAnsi"/>
          <w:color w:val="auto"/>
          <w:sz w:val="22"/>
          <w:szCs w:val="22"/>
        </w:rPr>
      </w:pPr>
    </w:p>
    <w:bookmarkEnd w:id="95"/>
    <w:p w14:paraId="0E149CF4" w14:textId="68D8EFEF" w:rsidR="00041BA2" w:rsidRPr="002B4067" w:rsidRDefault="00041BA2" w:rsidP="00041BA2">
      <w:pPr>
        <w:shd w:val="clear" w:color="auto" w:fill="FFFFFF"/>
        <w:spacing w:line="360" w:lineRule="auto"/>
        <w:outlineLvl w:val="2"/>
        <w:rPr>
          <w:rFonts w:asciiTheme="minorHAnsi" w:hAnsiTheme="minorHAnsi" w:cstheme="minorHAnsi"/>
          <w:color w:val="auto"/>
          <w:sz w:val="22"/>
          <w:szCs w:val="22"/>
        </w:rPr>
      </w:pPr>
    </w:p>
    <w:p w14:paraId="1B2B55BC" w14:textId="7D7EFF47" w:rsidR="005A088E" w:rsidRPr="002B4067" w:rsidRDefault="005A088E" w:rsidP="005A088E">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6884D4DA" w14:textId="77777777" w:rsidR="005A088E" w:rsidRPr="002B4067" w:rsidRDefault="005A088E" w:rsidP="005A088E">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2AB0DB12"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bookmarkStart w:id="99" w:name="Appendices"/>
    </w:p>
    <w:p w14:paraId="373A0AC2"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5FE1F8FE"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2F852792"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537CC8E5"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60506A48"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0DA1BCCA"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38BED07A"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2FECB64B"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33A71C56"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17A918AF"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11BFF6B1"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7D927AD3"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5955B10D"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180D4301"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04A8CED8" w14:textId="77777777" w:rsidR="00162578" w:rsidRDefault="00162578" w:rsidP="00C260A4">
      <w:pPr>
        <w:tabs>
          <w:tab w:val="left" w:pos="-720"/>
          <w:tab w:val="left" w:pos="0"/>
          <w:tab w:val="left" w:pos="720"/>
        </w:tabs>
        <w:suppressAutoHyphens/>
        <w:spacing w:line="360" w:lineRule="auto"/>
        <w:rPr>
          <w:rFonts w:asciiTheme="minorHAnsi" w:hAnsiTheme="minorHAnsi" w:cstheme="minorHAnsi"/>
          <w:b/>
          <w:color w:val="auto"/>
          <w:spacing w:val="-3"/>
          <w:sz w:val="22"/>
          <w:szCs w:val="22"/>
        </w:rPr>
      </w:pPr>
    </w:p>
    <w:p w14:paraId="76B0345C" w14:textId="4649A249" w:rsidR="00AA75CD" w:rsidRPr="002B4067" w:rsidRDefault="005A088E" w:rsidP="00C260A4">
      <w:pPr>
        <w:tabs>
          <w:tab w:val="left" w:pos="-720"/>
          <w:tab w:val="left" w:pos="0"/>
          <w:tab w:val="left" w:pos="720"/>
        </w:tabs>
        <w:suppressAutoHyphens/>
        <w:spacing w:line="360" w:lineRule="auto"/>
        <w:rPr>
          <w:rFonts w:asciiTheme="minorHAnsi" w:hAnsiTheme="minorHAnsi" w:cstheme="minorHAnsi"/>
          <w:color w:val="auto"/>
          <w:sz w:val="22"/>
          <w:szCs w:val="22"/>
          <w:lang w:val="en"/>
        </w:rPr>
      </w:pPr>
      <w:r w:rsidRPr="002B4067">
        <w:rPr>
          <w:rFonts w:asciiTheme="minorHAnsi" w:hAnsiTheme="minorHAnsi" w:cstheme="minorHAnsi"/>
          <w:b/>
          <w:color w:val="auto"/>
          <w:spacing w:val="-3"/>
          <w:sz w:val="22"/>
          <w:szCs w:val="22"/>
        </w:rPr>
        <w:tab/>
      </w:r>
      <w:bookmarkEnd w:id="99"/>
    </w:p>
    <w:p w14:paraId="53575673" w14:textId="77777777" w:rsidR="00AA75CD" w:rsidRPr="002B4067" w:rsidRDefault="00AA75CD" w:rsidP="00AA75CD">
      <w:pPr>
        <w:spacing w:line="360" w:lineRule="auto"/>
        <w:ind w:right="90"/>
        <w:rPr>
          <w:rFonts w:asciiTheme="minorHAnsi" w:hAnsiTheme="minorHAnsi" w:cstheme="minorHAnsi"/>
          <w:b/>
          <w:color w:val="auto"/>
          <w:sz w:val="22"/>
          <w:szCs w:val="22"/>
          <w:lang w:val="en"/>
        </w:rPr>
      </w:pPr>
      <w:r w:rsidRPr="002B4067">
        <w:rPr>
          <w:rFonts w:asciiTheme="minorHAnsi" w:hAnsiTheme="minorHAnsi" w:cstheme="minorHAnsi"/>
          <w:b/>
          <w:color w:val="auto"/>
          <w:sz w:val="22"/>
          <w:szCs w:val="22"/>
          <w:lang w:val="en"/>
        </w:rPr>
        <w:t>ATTACHMENT I</w:t>
      </w:r>
    </w:p>
    <w:p w14:paraId="589C5903" w14:textId="77777777" w:rsidR="00AA75CD" w:rsidRPr="002B4067" w:rsidRDefault="00AA75CD" w:rsidP="00AA75CD">
      <w:pPr>
        <w:spacing w:line="360" w:lineRule="auto"/>
        <w:ind w:right="90"/>
        <w:jc w:val="center"/>
        <w:rPr>
          <w:rFonts w:asciiTheme="minorHAnsi" w:hAnsiTheme="minorHAnsi" w:cstheme="minorHAnsi"/>
          <w:b/>
          <w:color w:val="auto"/>
          <w:sz w:val="22"/>
          <w:szCs w:val="22"/>
          <w:lang w:val="en"/>
        </w:rPr>
      </w:pPr>
      <w:r w:rsidRPr="002B4067">
        <w:rPr>
          <w:rFonts w:asciiTheme="minorHAnsi" w:hAnsiTheme="minorHAnsi" w:cstheme="minorHAnsi"/>
          <w:b/>
          <w:color w:val="auto"/>
          <w:sz w:val="22"/>
          <w:szCs w:val="22"/>
          <w:lang w:val="en"/>
        </w:rPr>
        <w:t>APPLICATION CHECKLIST</w:t>
      </w:r>
      <w:r w:rsidRPr="002B4067">
        <w:rPr>
          <w:rFonts w:asciiTheme="minorHAnsi" w:hAnsiTheme="minorHAnsi" w:cstheme="minorHAnsi"/>
          <w:b/>
          <w:color w:val="auto"/>
          <w:sz w:val="22"/>
          <w:szCs w:val="22"/>
          <w:lang w:val="en"/>
        </w:rPr>
        <w:fldChar w:fldCharType="begin"/>
      </w:r>
      <w:r w:rsidRPr="002B4067">
        <w:rPr>
          <w:rFonts w:asciiTheme="minorHAnsi" w:hAnsiTheme="minorHAnsi" w:cstheme="minorHAnsi"/>
          <w:color w:val="auto"/>
          <w:sz w:val="22"/>
          <w:szCs w:val="22"/>
        </w:rPr>
        <w:instrText xml:space="preserve"> TC "</w:instrText>
      </w:r>
      <w:r w:rsidRPr="002B4067">
        <w:rPr>
          <w:rFonts w:asciiTheme="minorHAnsi" w:hAnsiTheme="minorHAnsi" w:cstheme="minorHAnsi"/>
          <w:color w:val="auto"/>
          <w:sz w:val="22"/>
          <w:szCs w:val="22"/>
          <w:lang w:val="en"/>
        </w:rPr>
        <w:instrText>APPLICATION CHECKLIST</w:instrText>
      </w:r>
      <w:r w:rsidRPr="002B4067">
        <w:rPr>
          <w:rFonts w:asciiTheme="minorHAnsi" w:hAnsiTheme="minorHAnsi" w:cstheme="minorHAnsi"/>
          <w:color w:val="auto"/>
          <w:sz w:val="22"/>
          <w:szCs w:val="22"/>
        </w:rPr>
        <w:instrText xml:space="preserve">" \f C \l "1" </w:instrText>
      </w:r>
      <w:r w:rsidRPr="002B4067">
        <w:rPr>
          <w:rFonts w:asciiTheme="minorHAnsi" w:hAnsiTheme="minorHAnsi" w:cstheme="minorHAnsi"/>
          <w:b/>
          <w:color w:val="auto"/>
          <w:sz w:val="22"/>
          <w:szCs w:val="22"/>
          <w:lang w:val="en"/>
        </w:rPr>
        <w:fldChar w:fldCharType="end"/>
      </w:r>
    </w:p>
    <w:p w14:paraId="010F9CC3" w14:textId="77777777" w:rsidR="00AA75CD" w:rsidRPr="002B4067" w:rsidRDefault="00AA75CD" w:rsidP="00AA75CD">
      <w:pPr>
        <w:jc w:val="center"/>
        <w:rPr>
          <w:rFonts w:asciiTheme="minorHAnsi" w:hAnsiTheme="minorHAnsi" w:cstheme="minorHAnsi"/>
          <w:b/>
          <w:color w:val="000000"/>
        </w:rPr>
      </w:pPr>
    </w:p>
    <w:p w14:paraId="4EFDA20E" w14:textId="492857DD" w:rsidR="00AA75CD" w:rsidRPr="002B4067" w:rsidRDefault="00AA75CD" w:rsidP="00AA75CD">
      <w:pPr>
        <w:ind w:right="90"/>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lang w:val="en"/>
        </w:rPr>
        <w:t xml:space="preserve">Listed below are the required documents for a complete application package, in the order that they must be submitted.   Submit one original and two (2) copies of the Narrative/Application in a sealed envelope labeled “Liberty Partnership Program Proposal GC#22-007; and one electronic copy of the full application.  The original must be clearly identified with original signature of the CEO or designee.  The letter from the CEO assigning the designee must accompany the application.  </w:t>
      </w:r>
      <w:r w:rsidRPr="002B4067">
        <w:rPr>
          <w:rFonts w:asciiTheme="minorHAnsi" w:hAnsiTheme="minorHAnsi" w:cstheme="minorHAnsi"/>
          <w:bCs/>
          <w:color w:val="auto"/>
          <w:sz w:val="22"/>
          <w:szCs w:val="22"/>
          <w:lang w:val="en"/>
        </w:rPr>
        <w:t>Use this checklist to ensure that your application submission is complete.  Incomplete applications will not be reviewed.</w:t>
      </w:r>
    </w:p>
    <w:p w14:paraId="733EDC49" w14:textId="77777777" w:rsidR="00AA75CD" w:rsidRPr="002B4067" w:rsidRDefault="00AA75CD" w:rsidP="00AA75CD">
      <w:pPr>
        <w:keepNext/>
        <w:spacing w:before="240" w:after="60"/>
        <w:outlineLvl w:val="0"/>
        <w:rPr>
          <w:rFonts w:asciiTheme="minorHAnsi" w:hAnsiTheme="minorHAnsi" w:cstheme="minorHAnsi"/>
          <w:color w:val="000000"/>
          <w:kern w:val="32"/>
          <w:sz w:val="20"/>
          <w:szCs w:val="3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7"/>
        <w:gridCol w:w="1588"/>
        <w:gridCol w:w="188"/>
        <w:gridCol w:w="1681"/>
        <w:gridCol w:w="95"/>
        <w:gridCol w:w="1651"/>
      </w:tblGrid>
      <w:tr w:rsidR="00AA75CD" w:rsidRPr="002C072A" w14:paraId="0E955CDB" w14:textId="77777777" w:rsidTr="002B4067">
        <w:trPr>
          <w:trHeight w:val="282"/>
          <w:jc w:val="center"/>
        </w:trPr>
        <w:tc>
          <w:tcPr>
            <w:tcW w:w="3325" w:type="pct"/>
            <w:gridSpan w:val="2"/>
          </w:tcPr>
          <w:p w14:paraId="4D95C2B9" w14:textId="77777777" w:rsidR="00AA75CD" w:rsidRPr="002B4067" w:rsidRDefault="00AA75CD" w:rsidP="00AA75CD">
            <w:pPr>
              <w:keepNext/>
              <w:spacing w:before="240" w:after="60"/>
              <w:outlineLvl w:val="1"/>
              <w:rPr>
                <w:rFonts w:asciiTheme="minorHAnsi" w:hAnsiTheme="minorHAnsi" w:cstheme="minorHAnsi"/>
                <w:bCs/>
                <w:i/>
                <w:color w:val="000000"/>
                <w:sz w:val="20"/>
                <w:szCs w:val="28"/>
              </w:rPr>
            </w:pPr>
            <w:bookmarkStart w:id="100" w:name="_Hlk97725635"/>
            <w:r w:rsidRPr="002B4067">
              <w:rPr>
                <w:rFonts w:asciiTheme="minorHAnsi" w:hAnsiTheme="minorHAnsi" w:cstheme="minorHAnsi"/>
                <w:bCs/>
                <w:i/>
                <w:color w:val="000000"/>
                <w:sz w:val="20"/>
                <w:szCs w:val="28"/>
              </w:rPr>
              <w:t>Required Documents</w:t>
            </w:r>
          </w:p>
        </w:tc>
        <w:tc>
          <w:tcPr>
            <w:tcW w:w="866" w:type="pct"/>
            <w:gridSpan w:val="2"/>
          </w:tcPr>
          <w:p w14:paraId="055C03C2" w14:textId="77777777" w:rsidR="00AA75CD" w:rsidRPr="002B4067" w:rsidRDefault="00AA75CD" w:rsidP="00AA75CD">
            <w:pPr>
              <w:keepNext/>
              <w:spacing w:before="240" w:after="60"/>
              <w:jc w:val="center"/>
              <w:outlineLvl w:val="1"/>
              <w:rPr>
                <w:rFonts w:asciiTheme="minorHAnsi" w:hAnsiTheme="minorHAnsi" w:cstheme="minorHAnsi"/>
                <w:bCs/>
                <w:i/>
                <w:color w:val="000000"/>
                <w:sz w:val="20"/>
                <w:szCs w:val="28"/>
              </w:rPr>
            </w:pPr>
            <w:r w:rsidRPr="002B4067">
              <w:rPr>
                <w:rFonts w:asciiTheme="minorHAnsi" w:hAnsiTheme="minorHAnsi" w:cstheme="minorHAnsi"/>
                <w:bCs/>
                <w:i/>
                <w:color w:val="000000"/>
                <w:sz w:val="20"/>
                <w:szCs w:val="28"/>
              </w:rPr>
              <w:t>Checked-Applicant</w:t>
            </w:r>
          </w:p>
        </w:tc>
        <w:tc>
          <w:tcPr>
            <w:tcW w:w="808" w:type="pct"/>
            <w:gridSpan w:val="2"/>
            <w:shd w:val="clear" w:color="auto" w:fill="D9D9D9"/>
          </w:tcPr>
          <w:p w14:paraId="3608E712" w14:textId="77777777" w:rsidR="00AA75CD" w:rsidRPr="002B4067" w:rsidRDefault="00AA75CD" w:rsidP="00AA75CD">
            <w:pPr>
              <w:jc w:val="center"/>
              <w:rPr>
                <w:rFonts w:asciiTheme="minorHAnsi" w:hAnsiTheme="minorHAnsi" w:cstheme="minorHAnsi"/>
                <w:b/>
                <w:bCs/>
                <w:iCs/>
                <w:color w:val="000000"/>
                <w:sz w:val="20"/>
              </w:rPr>
            </w:pPr>
            <w:r w:rsidRPr="002B4067">
              <w:rPr>
                <w:rFonts w:asciiTheme="minorHAnsi" w:hAnsiTheme="minorHAnsi" w:cstheme="minorHAnsi"/>
                <w:b/>
                <w:bCs/>
                <w:iCs/>
                <w:color w:val="000000"/>
                <w:sz w:val="20"/>
              </w:rPr>
              <w:t>Checked –SED</w:t>
            </w:r>
          </w:p>
        </w:tc>
      </w:tr>
      <w:tr w:rsidR="00AA75CD" w:rsidRPr="002C072A" w14:paraId="48EC30ED" w14:textId="77777777" w:rsidTr="002B4067">
        <w:trPr>
          <w:trHeight w:val="481"/>
          <w:jc w:val="center"/>
        </w:trPr>
        <w:tc>
          <w:tcPr>
            <w:tcW w:w="3325" w:type="pct"/>
            <w:gridSpan w:val="2"/>
            <w:vAlign w:val="center"/>
          </w:tcPr>
          <w:p w14:paraId="131803B2" w14:textId="77777777" w:rsidR="00AA75CD" w:rsidRPr="002B4067" w:rsidRDefault="00AA75CD" w:rsidP="00AA75CD">
            <w:pPr>
              <w:rPr>
                <w:rFonts w:asciiTheme="minorHAnsi" w:hAnsiTheme="minorHAnsi" w:cstheme="minorHAnsi"/>
                <w:color w:val="000000"/>
                <w:sz w:val="20"/>
                <w:szCs w:val="20"/>
              </w:rPr>
            </w:pPr>
            <w:r w:rsidRPr="002B4067">
              <w:rPr>
                <w:rFonts w:asciiTheme="minorHAnsi" w:hAnsiTheme="minorHAnsi" w:cstheme="minorHAnsi"/>
                <w:color w:val="000000"/>
                <w:sz w:val="20"/>
                <w:szCs w:val="20"/>
              </w:rPr>
              <w:t>Application Cover Page with Original Signature of Chief Administrative Officer</w:t>
            </w:r>
          </w:p>
          <w:p w14:paraId="1B5277BE" w14:textId="77777777" w:rsidR="00AA75CD" w:rsidRPr="002B4067" w:rsidRDefault="00AA75CD" w:rsidP="00AA75CD">
            <w:pPr>
              <w:rPr>
                <w:rFonts w:asciiTheme="minorHAnsi" w:hAnsiTheme="minorHAnsi" w:cstheme="minorHAnsi"/>
                <w:color w:val="000000"/>
                <w:sz w:val="20"/>
                <w:szCs w:val="20"/>
              </w:rPr>
            </w:pPr>
          </w:p>
        </w:tc>
        <w:tc>
          <w:tcPr>
            <w:tcW w:w="866" w:type="pct"/>
            <w:gridSpan w:val="2"/>
            <w:vAlign w:val="center"/>
          </w:tcPr>
          <w:p w14:paraId="45C870B7" w14:textId="77777777" w:rsidR="00AA75CD" w:rsidRPr="002B4067" w:rsidRDefault="00AA75CD" w:rsidP="00AA75CD">
            <w:pPr>
              <w:jc w:val="center"/>
              <w:rPr>
                <w:rFonts w:asciiTheme="minorHAnsi" w:hAnsiTheme="minorHAnsi" w:cstheme="minorHAnsi"/>
                <w:color w:val="000000"/>
                <w:sz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3598FB44" w14:textId="77777777" w:rsidR="00AA75CD" w:rsidRPr="002B4067" w:rsidRDefault="00AA75CD" w:rsidP="00AA75CD">
            <w:pPr>
              <w:jc w:val="center"/>
              <w:rPr>
                <w:rFonts w:asciiTheme="minorHAnsi" w:hAnsiTheme="minorHAnsi" w:cstheme="minorHAnsi"/>
                <w:color w:val="000000"/>
                <w:sz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3BD94073" w14:textId="77777777" w:rsidTr="002B4067">
        <w:trPr>
          <w:trHeight w:val="282"/>
          <w:jc w:val="center"/>
        </w:trPr>
        <w:tc>
          <w:tcPr>
            <w:tcW w:w="3325" w:type="pct"/>
            <w:gridSpan w:val="2"/>
            <w:vAlign w:val="center"/>
          </w:tcPr>
          <w:p w14:paraId="281DCA0B" w14:textId="77777777" w:rsidR="00AA75CD" w:rsidRPr="002B4067" w:rsidRDefault="00AA75CD" w:rsidP="00AA75CD">
            <w:pPr>
              <w:rPr>
                <w:rFonts w:asciiTheme="minorHAnsi" w:hAnsiTheme="minorHAnsi" w:cstheme="minorHAnsi"/>
                <w:color w:val="000000"/>
                <w:sz w:val="20"/>
              </w:rPr>
            </w:pPr>
            <w:r w:rsidRPr="002B4067">
              <w:rPr>
                <w:rFonts w:asciiTheme="minorHAnsi" w:hAnsiTheme="minorHAnsi" w:cstheme="minorHAnsi"/>
                <w:color w:val="000000"/>
                <w:sz w:val="20"/>
              </w:rPr>
              <w:t xml:space="preserve">Payee Information Form (if applicable) </w:t>
            </w:r>
            <w:hyperlink r:id="rId40" w:history="1">
              <w:r w:rsidRPr="002B4067">
                <w:rPr>
                  <w:rFonts w:asciiTheme="minorHAnsi" w:hAnsiTheme="minorHAnsi" w:cstheme="minorHAnsi"/>
                  <w:color w:val="000000"/>
                  <w:sz w:val="20"/>
                  <w:u w:val="single"/>
                </w:rPr>
                <w:t>http://www.oms.nysed.gov/cafe/forms/PIform.pdf</w:t>
              </w:r>
            </w:hyperlink>
          </w:p>
          <w:p w14:paraId="19DCC896" w14:textId="77777777" w:rsidR="00AA75CD" w:rsidRPr="002B4067" w:rsidRDefault="00AA75CD" w:rsidP="00AA75CD">
            <w:pPr>
              <w:rPr>
                <w:rFonts w:asciiTheme="minorHAnsi" w:hAnsiTheme="minorHAnsi" w:cstheme="minorHAnsi"/>
                <w:color w:val="000000"/>
                <w:sz w:val="20"/>
              </w:rPr>
            </w:pPr>
          </w:p>
        </w:tc>
        <w:tc>
          <w:tcPr>
            <w:tcW w:w="866" w:type="pct"/>
            <w:gridSpan w:val="2"/>
            <w:vAlign w:val="center"/>
          </w:tcPr>
          <w:p w14:paraId="4607EBFF" w14:textId="77777777" w:rsidR="00AA75CD" w:rsidRPr="002B4067" w:rsidRDefault="00AA75CD" w:rsidP="00AA75CD">
            <w:pPr>
              <w:jc w:val="center"/>
              <w:rPr>
                <w:rFonts w:asciiTheme="minorHAnsi" w:hAnsiTheme="minorHAnsi" w:cstheme="minorHAnsi"/>
                <w:color w:val="000000"/>
                <w:sz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38F576BF" w14:textId="77777777" w:rsidR="00AA75CD" w:rsidRPr="002B4067" w:rsidRDefault="00AA75CD" w:rsidP="00AA75CD">
            <w:pPr>
              <w:jc w:val="center"/>
              <w:rPr>
                <w:rFonts w:asciiTheme="minorHAnsi" w:hAnsiTheme="minorHAnsi" w:cstheme="minorHAnsi"/>
                <w:color w:val="000000"/>
                <w:sz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6B9CDA37" w14:textId="77777777" w:rsidTr="002B4067">
        <w:trPr>
          <w:trHeight w:val="282"/>
          <w:jc w:val="center"/>
        </w:trPr>
        <w:tc>
          <w:tcPr>
            <w:tcW w:w="3325" w:type="pct"/>
            <w:gridSpan w:val="2"/>
            <w:vAlign w:val="center"/>
          </w:tcPr>
          <w:p w14:paraId="188A450F" w14:textId="77777777" w:rsidR="00AA75CD" w:rsidRPr="002B4067" w:rsidRDefault="00AA75CD" w:rsidP="00AA75CD">
            <w:pPr>
              <w:rPr>
                <w:rFonts w:asciiTheme="minorHAnsi" w:hAnsiTheme="minorHAnsi" w:cstheme="minorHAnsi"/>
                <w:color w:val="000000"/>
                <w:sz w:val="20"/>
              </w:rPr>
            </w:pPr>
            <w:r w:rsidRPr="002B4067">
              <w:rPr>
                <w:rFonts w:asciiTheme="minorHAnsi" w:hAnsiTheme="minorHAnsi" w:cstheme="minorHAnsi"/>
                <w:color w:val="000000"/>
                <w:sz w:val="20"/>
              </w:rPr>
              <w:t>Application Checklist</w:t>
            </w:r>
          </w:p>
          <w:p w14:paraId="0B881CA8" w14:textId="77777777" w:rsidR="00AA75CD" w:rsidRPr="002B4067" w:rsidRDefault="00AA75CD" w:rsidP="00AA75CD">
            <w:pPr>
              <w:rPr>
                <w:rFonts w:asciiTheme="minorHAnsi" w:hAnsiTheme="minorHAnsi" w:cstheme="minorHAnsi"/>
                <w:color w:val="000000"/>
                <w:sz w:val="20"/>
              </w:rPr>
            </w:pPr>
          </w:p>
        </w:tc>
        <w:tc>
          <w:tcPr>
            <w:tcW w:w="866" w:type="pct"/>
            <w:gridSpan w:val="2"/>
            <w:vAlign w:val="center"/>
          </w:tcPr>
          <w:p w14:paraId="7FC00217" w14:textId="77777777" w:rsidR="00AA75CD" w:rsidRPr="002B4067" w:rsidRDefault="00AA75CD" w:rsidP="00AA75CD">
            <w:pPr>
              <w:jc w:val="center"/>
              <w:rPr>
                <w:rFonts w:asciiTheme="minorHAnsi" w:hAnsiTheme="minorHAnsi" w:cstheme="minorHAnsi"/>
                <w:color w:val="000000"/>
                <w:sz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041D1AE1" w14:textId="77777777" w:rsidR="00AA75CD" w:rsidRPr="002B4067" w:rsidRDefault="00AA75CD" w:rsidP="00AA75CD">
            <w:pPr>
              <w:jc w:val="center"/>
              <w:rPr>
                <w:rFonts w:asciiTheme="minorHAnsi" w:hAnsiTheme="minorHAnsi" w:cstheme="minorHAnsi"/>
                <w:color w:val="000000"/>
                <w:sz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5634167E" w14:textId="77777777" w:rsidTr="002B4067">
        <w:trPr>
          <w:trHeight w:val="260"/>
          <w:jc w:val="center"/>
        </w:trPr>
        <w:tc>
          <w:tcPr>
            <w:tcW w:w="3325" w:type="pct"/>
            <w:gridSpan w:val="2"/>
          </w:tcPr>
          <w:p w14:paraId="7B6C5DD2" w14:textId="77777777" w:rsidR="00AA75CD" w:rsidRPr="002B4067" w:rsidRDefault="00AA75CD" w:rsidP="00AA75CD">
            <w:pPr>
              <w:keepNext/>
              <w:spacing w:before="240" w:after="60"/>
              <w:outlineLvl w:val="0"/>
              <w:rPr>
                <w:rFonts w:asciiTheme="minorHAnsi" w:hAnsiTheme="minorHAnsi" w:cstheme="minorHAnsi"/>
                <w:color w:val="000000"/>
                <w:kern w:val="32"/>
                <w:sz w:val="20"/>
                <w:szCs w:val="20"/>
              </w:rPr>
            </w:pPr>
            <w:r w:rsidRPr="002B4067">
              <w:rPr>
                <w:rFonts w:asciiTheme="minorHAnsi" w:hAnsiTheme="minorHAnsi" w:cstheme="minorHAnsi"/>
                <w:color w:val="000000"/>
                <w:kern w:val="32"/>
                <w:sz w:val="20"/>
                <w:szCs w:val="20"/>
              </w:rPr>
              <w:lastRenderedPageBreak/>
              <w:t>Program Abstract</w:t>
            </w:r>
          </w:p>
        </w:tc>
        <w:tc>
          <w:tcPr>
            <w:tcW w:w="866" w:type="pct"/>
            <w:gridSpan w:val="2"/>
            <w:vAlign w:val="center"/>
          </w:tcPr>
          <w:p w14:paraId="07584C96"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617EBD61"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77832750" w14:textId="77777777" w:rsidTr="002B4067">
        <w:trPr>
          <w:trHeight w:val="332"/>
          <w:jc w:val="center"/>
        </w:trPr>
        <w:tc>
          <w:tcPr>
            <w:tcW w:w="3325" w:type="pct"/>
            <w:gridSpan w:val="2"/>
          </w:tcPr>
          <w:p w14:paraId="274FBAF7" w14:textId="77777777" w:rsidR="00AA75CD" w:rsidRPr="002B4067" w:rsidRDefault="00AA75CD" w:rsidP="00AA75CD">
            <w:pPr>
              <w:keepNext/>
              <w:spacing w:before="240" w:after="60"/>
              <w:outlineLvl w:val="0"/>
              <w:rPr>
                <w:rFonts w:asciiTheme="minorHAnsi" w:hAnsiTheme="minorHAnsi" w:cstheme="minorHAnsi"/>
                <w:color w:val="000000"/>
                <w:kern w:val="32"/>
                <w:sz w:val="20"/>
                <w:szCs w:val="20"/>
              </w:rPr>
            </w:pPr>
            <w:r w:rsidRPr="002B4067">
              <w:rPr>
                <w:rFonts w:asciiTheme="minorHAnsi" w:hAnsiTheme="minorHAnsi" w:cstheme="minorHAnsi"/>
                <w:color w:val="000000"/>
                <w:kern w:val="32"/>
                <w:sz w:val="20"/>
                <w:szCs w:val="20"/>
              </w:rPr>
              <w:t>Need for Project</w:t>
            </w:r>
          </w:p>
        </w:tc>
        <w:tc>
          <w:tcPr>
            <w:tcW w:w="866" w:type="pct"/>
            <w:gridSpan w:val="2"/>
            <w:vAlign w:val="center"/>
          </w:tcPr>
          <w:p w14:paraId="38C44B61"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5D8CA42C"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56A54CBC" w14:textId="77777777" w:rsidTr="002B4067">
        <w:trPr>
          <w:trHeight w:val="262"/>
          <w:jc w:val="center"/>
        </w:trPr>
        <w:tc>
          <w:tcPr>
            <w:tcW w:w="3325" w:type="pct"/>
            <w:gridSpan w:val="2"/>
          </w:tcPr>
          <w:p w14:paraId="7D882783" w14:textId="77777777" w:rsidR="00AA75CD" w:rsidRPr="002B4067" w:rsidRDefault="00AA75CD" w:rsidP="00AA75CD">
            <w:pPr>
              <w:keepNext/>
              <w:spacing w:before="240" w:after="60"/>
              <w:outlineLvl w:val="0"/>
              <w:rPr>
                <w:rFonts w:asciiTheme="minorHAnsi" w:hAnsiTheme="minorHAnsi" w:cstheme="minorHAnsi"/>
                <w:color w:val="000000"/>
                <w:kern w:val="32"/>
                <w:sz w:val="20"/>
                <w:szCs w:val="20"/>
              </w:rPr>
            </w:pPr>
            <w:r w:rsidRPr="002B4067">
              <w:rPr>
                <w:rFonts w:asciiTheme="minorHAnsi" w:hAnsiTheme="minorHAnsi" w:cstheme="minorHAnsi"/>
                <w:color w:val="000000"/>
                <w:kern w:val="32"/>
                <w:sz w:val="20"/>
                <w:szCs w:val="20"/>
              </w:rPr>
              <w:t>Proposal Narrative</w:t>
            </w:r>
          </w:p>
        </w:tc>
        <w:tc>
          <w:tcPr>
            <w:tcW w:w="866" w:type="pct"/>
            <w:gridSpan w:val="2"/>
            <w:vAlign w:val="center"/>
          </w:tcPr>
          <w:p w14:paraId="6B60CBBE"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7B751B4D"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0F53E064" w14:textId="77777777" w:rsidTr="002B4067">
        <w:trPr>
          <w:trHeight w:val="262"/>
          <w:jc w:val="center"/>
        </w:trPr>
        <w:tc>
          <w:tcPr>
            <w:tcW w:w="3325" w:type="pct"/>
            <w:gridSpan w:val="2"/>
          </w:tcPr>
          <w:p w14:paraId="1E7DBA91" w14:textId="0B60DF05"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Statement of Assurances (Appendix </w:t>
            </w:r>
            <w:r w:rsidR="00011460">
              <w:rPr>
                <w:rFonts w:asciiTheme="minorHAnsi" w:hAnsiTheme="minorHAnsi" w:cstheme="minorHAnsi"/>
                <w:color w:val="000000"/>
                <w:kern w:val="32"/>
                <w:sz w:val="20"/>
                <w:szCs w:val="20"/>
              </w:rPr>
              <w:t>I</w:t>
            </w:r>
            <w:r w:rsidRPr="002B4067">
              <w:rPr>
                <w:rFonts w:asciiTheme="minorHAnsi" w:hAnsiTheme="minorHAnsi" w:cstheme="minorHAnsi"/>
                <w:color w:val="000000"/>
                <w:kern w:val="32"/>
                <w:sz w:val="20"/>
                <w:szCs w:val="20"/>
              </w:rPr>
              <w:t>)</w:t>
            </w:r>
          </w:p>
        </w:tc>
        <w:tc>
          <w:tcPr>
            <w:tcW w:w="866" w:type="pct"/>
            <w:gridSpan w:val="2"/>
            <w:vAlign w:val="center"/>
          </w:tcPr>
          <w:p w14:paraId="586B003A"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1BF489B7"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61BD7C35" w14:textId="77777777" w:rsidTr="002B4067">
        <w:trPr>
          <w:trHeight w:val="262"/>
          <w:jc w:val="center"/>
        </w:trPr>
        <w:tc>
          <w:tcPr>
            <w:tcW w:w="3325" w:type="pct"/>
            <w:gridSpan w:val="2"/>
          </w:tcPr>
          <w:p w14:paraId="1FD40491" w14:textId="1E588B20"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Vendor Responsibility Questionnaire (Appendix </w:t>
            </w:r>
            <w:r w:rsidR="00011460">
              <w:rPr>
                <w:rFonts w:asciiTheme="minorHAnsi" w:hAnsiTheme="minorHAnsi" w:cstheme="minorHAnsi"/>
                <w:color w:val="000000"/>
                <w:kern w:val="32"/>
                <w:sz w:val="20"/>
                <w:szCs w:val="20"/>
              </w:rPr>
              <w:t>II</w:t>
            </w:r>
            <w:r w:rsidRPr="002B4067">
              <w:rPr>
                <w:rFonts w:asciiTheme="minorHAnsi" w:hAnsiTheme="minorHAnsi" w:cstheme="minorHAnsi"/>
                <w:color w:val="000000"/>
                <w:kern w:val="32"/>
                <w:sz w:val="20"/>
                <w:szCs w:val="20"/>
              </w:rPr>
              <w:t>)</w:t>
            </w:r>
          </w:p>
        </w:tc>
        <w:tc>
          <w:tcPr>
            <w:tcW w:w="866" w:type="pct"/>
            <w:gridSpan w:val="2"/>
            <w:vAlign w:val="center"/>
          </w:tcPr>
          <w:p w14:paraId="23BFF6E9"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16700005"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5106B8D7" w14:textId="77777777" w:rsidTr="002B4067">
        <w:trPr>
          <w:trHeight w:val="262"/>
          <w:jc w:val="center"/>
        </w:trPr>
        <w:tc>
          <w:tcPr>
            <w:tcW w:w="3325" w:type="pct"/>
            <w:gridSpan w:val="2"/>
          </w:tcPr>
          <w:p w14:paraId="3D52E687" w14:textId="45DE08F7"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Partnerships Agreement(s) (Sample- Appendix </w:t>
            </w:r>
            <w:r w:rsidR="00011460">
              <w:rPr>
                <w:rFonts w:asciiTheme="minorHAnsi" w:hAnsiTheme="minorHAnsi" w:cstheme="minorHAnsi"/>
                <w:color w:val="000000"/>
                <w:kern w:val="32"/>
                <w:sz w:val="20"/>
                <w:szCs w:val="20"/>
              </w:rPr>
              <w:t>III</w:t>
            </w:r>
            <w:r w:rsidRPr="002B4067">
              <w:rPr>
                <w:rFonts w:asciiTheme="minorHAnsi" w:hAnsiTheme="minorHAnsi" w:cstheme="minorHAnsi"/>
                <w:color w:val="000000"/>
                <w:kern w:val="32"/>
                <w:sz w:val="20"/>
                <w:szCs w:val="20"/>
              </w:rPr>
              <w:t>)</w:t>
            </w:r>
          </w:p>
        </w:tc>
        <w:tc>
          <w:tcPr>
            <w:tcW w:w="866" w:type="pct"/>
            <w:gridSpan w:val="2"/>
            <w:vAlign w:val="center"/>
          </w:tcPr>
          <w:p w14:paraId="3062AAC0"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543D5C31"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3CB96089" w14:textId="77777777" w:rsidTr="002B4067">
        <w:trPr>
          <w:trHeight w:val="262"/>
          <w:jc w:val="center"/>
        </w:trPr>
        <w:tc>
          <w:tcPr>
            <w:tcW w:w="3325" w:type="pct"/>
            <w:gridSpan w:val="2"/>
          </w:tcPr>
          <w:p w14:paraId="09EDDF4F" w14:textId="720ACA5D"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Durable Goods Inventory Form (Appendix </w:t>
            </w:r>
            <w:r w:rsidR="00011460">
              <w:rPr>
                <w:rFonts w:asciiTheme="minorHAnsi" w:hAnsiTheme="minorHAnsi" w:cstheme="minorHAnsi"/>
                <w:color w:val="000000"/>
                <w:kern w:val="32"/>
                <w:sz w:val="20"/>
                <w:szCs w:val="20"/>
              </w:rPr>
              <w:t>IV</w:t>
            </w:r>
            <w:r w:rsidRPr="002B4067">
              <w:rPr>
                <w:rFonts w:asciiTheme="minorHAnsi" w:hAnsiTheme="minorHAnsi" w:cstheme="minorHAnsi"/>
                <w:color w:val="000000"/>
                <w:kern w:val="32"/>
                <w:sz w:val="20"/>
                <w:szCs w:val="20"/>
              </w:rPr>
              <w:t>)</w:t>
            </w:r>
          </w:p>
        </w:tc>
        <w:tc>
          <w:tcPr>
            <w:tcW w:w="866" w:type="pct"/>
            <w:gridSpan w:val="2"/>
            <w:vAlign w:val="center"/>
          </w:tcPr>
          <w:p w14:paraId="059C8CF4"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61D82968"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2DF4212E" w14:textId="77777777" w:rsidTr="002B4067">
        <w:trPr>
          <w:trHeight w:val="262"/>
          <w:jc w:val="center"/>
        </w:trPr>
        <w:tc>
          <w:tcPr>
            <w:tcW w:w="3325" w:type="pct"/>
            <w:gridSpan w:val="2"/>
          </w:tcPr>
          <w:p w14:paraId="2EB934DF" w14:textId="23023B70"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Collaborating Agency Forms (Appendix </w:t>
            </w:r>
            <w:r w:rsidR="00011460">
              <w:rPr>
                <w:rFonts w:asciiTheme="minorHAnsi" w:hAnsiTheme="minorHAnsi" w:cstheme="minorHAnsi"/>
                <w:color w:val="000000"/>
                <w:kern w:val="32"/>
                <w:sz w:val="20"/>
                <w:szCs w:val="20"/>
              </w:rPr>
              <w:t>V</w:t>
            </w:r>
            <w:r w:rsidRPr="002B4067">
              <w:rPr>
                <w:rFonts w:asciiTheme="minorHAnsi" w:hAnsiTheme="minorHAnsi" w:cstheme="minorHAnsi"/>
                <w:color w:val="000000"/>
                <w:kern w:val="32"/>
                <w:sz w:val="20"/>
                <w:szCs w:val="20"/>
              </w:rPr>
              <w:t>, Form 1, IHE Degree Programs Providing Services</w:t>
            </w:r>
          </w:p>
        </w:tc>
        <w:tc>
          <w:tcPr>
            <w:tcW w:w="866" w:type="pct"/>
            <w:gridSpan w:val="2"/>
            <w:vAlign w:val="center"/>
          </w:tcPr>
          <w:p w14:paraId="122E2555"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0F5AEAF3"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4BF8DE46" w14:textId="77777777" w:rsidTr="002B4067">
        <w:trPr>
          <w:trHeight w:val="262"/>
          <w:jc w:val="center"/>
        </w:trPr>
        <w:tc>
          <w:tcPr>
            <w:tcW w:w="3325" w:type="pct"/>
            <w:gridSpan w:val="2"/>
          </w:tcPr>
          <w:p w14:paraId="09A99E55" w14:textId="5EB58BFF"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Collaborating Agency Forms (Appendix </w:t>
            </w:r>
            <w:r w:rsidR="00011460">
              <w:rPr>
                <w:rFonts w:asciiTheme="minorHAnsi" w:hAnsiTheme="minorHAnsi" w:cstheme="minorHAnsi"/>
                <w:color w:val="000000"/>
                <w:kern w:val="32"/>
                <w:sz w:val="20"/>
                <w:szCs w:val="20"/>
              </w:rPr>
              <w:t>V</w:t>
            </w:r>
            <w:r w:rsidRPr="002B4067">
              <w:rPr>
                <w:rFonts w:asciiTheme="minorHAnsi" w:hAnsiTheme="minorHAnsi" w:cstheme="minorHAnsi"/>
                <w:color w:val="000000"/>
                <w:kern w:val="32"/>
                <w:sz w:val="20"/>
                <w:szCs w:val="20"/>
              </w:rPr>
              <w:t>, Form 2, List of LEAS’s in the LPP)</w:t>
            </w:r>
          </w:p>
        </w:tc>
        <w:tc>
          <w:tcPr>
            <w:tcW w:w="866" w:type="pct"/>
            <w:gridSpan w:val="2"/>
            <w:vAlign w:val="center"/>
          </w:tcPr>
          <w:p w14:paraId="4B2BD455"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6B7D9638"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0DF44372" w14:textId="77777777" w:rsidTr="002B4067">
        <w:trPr>
          <w:trHeight w:val="728"/>
          <w:jc w:val="center"/>
        </w:trPr>
        <w:tc>
          <w:tcPr>
            <w:tcW w:w="3325" w:type="pct"/>
            <w:gridSpan w:val="2"/>
          </w:tcPr>
          <w:p w14:paraId="25740E0E" w14:textId="75C89B29"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 xml:space="preserve">Collaborating Agency Forms (Appendix </w:t>
            </w:r>
            <w:r w:rsidR="00011460">
              <w:rPr>
                <w:rFonts w:asciiTheme="minorHAnsi" w:hAnsiTheme="minorHAnsi" w:cstheme="minorHAnsi"/>
                <w:color w:val="000000"/>
                <w:kern w:val="32"/>
                <w:sz w:val="20"/>
                <w:szCs w:val="20"/>
              </w:rPr>
              <w:t>V</w:t>
            </w:r>
            <w:r w:rsidRPr="002B4067">
              <w:rPr>
                <w:rFonts w:asciiTheme="minorHAnsi" w:hAnsiTheme="minorHAnsi" w:cstheme="minorHAnsi"/>
                <w:color w:val="000000"/>
                <w:kern w:val="32"/>
                <w:sz w:val="20"/>
                <w:szCs w:val="20"/>
              </w:rPr>
              <w:t>, Form 3, Partner Organizations)</w:t>
            </w:r>
          </w:p>
        </w:tc>
        <w:tc>
          <w:tcPr>
            <w:tcW w:w="866" w:type="pct"/>
            <w:gridSpan w:val="2"/>
            <w:vAlign w:val="center"/>
          </w:tcPr>
          <w:p w14:paraId="704BF4C4"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2CFA008F"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1B774515" w14:textId="77777777" w:rsidTr="002B4067">
        <w:trPr>
          <w:trHeight w:val="262"/>
          <w:jc w:val="center"/>
        </w:trPr>
        <w:tc>
          <w:tcPr>
            <w:tcW w:w="3325" w:type="pct"/>
            <w:gridSpan w:val="2"/>
          </w:tcPr>
          <w:p w14:paraId="6ECC298E" w14:textId="77777777"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color w:val="000000"/>
                <w:kern w:val="32"/>
                <w:sz w:val="20"/>
                <w:szCs w:val="20"/>
              </w:rPr>
              <w:t>Project Organizational Chart (identifying the project reporting relationship and position descriptions for all LPP affiliated staff)</w:t>
            </w:r>
          </w:p>
        </w:tc>
        <w:tc>
          <w:tcPr>
            <w:tcW w:w="866" w:type="pct"/>
            <w:gridSpan w:val="2"/>
            <w:vAlign w:val="center"/>
          </w:tcPr>
          <w:p w14:paraId="29630ED2"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583C46DC"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7FD28D18" w14:textId="77777777" w:rsidTr="002B4067">
        <w:trPr>
          <w:trHeight w:val="262"/>
          <w:jc w:val="center"/>
        </w:trPr>
        <w:tc>
          <w:tcPr>
            <w:tcW w:w="3325" w:type="pct"/>
            <w:gridSpan w:val="2"/>
          </w:tcPr>
          <w:p w14:paraId="49A20454" w14:textId="77777777" w:rsidR="00AA75CD" w:rsidRPr="002B4067" w:rsidRDefault="00AA75CD" w:rsidP="00AA75CD">
            <w:pPr>
              <w:keepNext/>
              <w:spacing w:before="240" w:after="60"/>
              <w:outlineLvl w:val="0"/>
              <w:rPr>
                <w:rFonts w:asciiTheme="minorHAnsi" w:hAnsiTheme="minorHAnsi" w:cstheme="minorHAnsi"/>
                <w:color w:val="000000"/>
                <w:kern w:val="32"/>
                <w:sz w:val="20"/>
                <w:szCs w:val="20"/>
              </w:rPr>
            </w:pPr>
            <w:r w:rsidRPr="002B4067">
              <w:rPr>
                <w:rFonts w:asciiTheme="minorHAnsi" w:hAnsiTheme="minorHAnsi" w:cstheme="minorHAnsi"/>
                <w:color w:val="000000"/>
                <w:kern w:val="32"/>
                <w:sz w:val="20"/>
                <w:szCs w:val="20"/>
              </w:rPr>
              <w:t>IHE Organizational Chart (illustrating the management structure of the program within the institution)</w:t>
            </w:r>
          </w:p>
        </w:tc>
        <w:tc>
          <w:tcPr>
            <w:tcW w:w="866" w:type="pct"/>
            <w:gridSpan w:val="2"/>
            <w:vAlign w:val="center"/>
          </w:tcPr>
          <w:p w14:paraId="678CF237"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253510CF"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49AB8B99" w14:textId="77777777" w:rsidTr="002B4067">
        <w:trPr>
          <w:trHeight w:val="395"/>
          <w:jc w:val="center"/>
        </w:trPr>
        <w:tc>
          <w:tcPr>
            <w:tcW w:w="3325" w:type="pct"/>
            <w:gridSpan w:val="2"/>
          </w:tcPr>
          <w:p w14:paraId="4B7BBEE4" w14:textId="77777777"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bCs/>
                <w:color w:val="000000"/>
                <w:kern w:val="32"/>
                <w:sz w:val="20"/>
                <w:szCs w:val="20"/>
              </w:rPr>
              <w:t>Code of Conduct</w:t>
            </w:r>
          </w:p>
        </w:tc>
        <w:tc>
          <w:tcPr>
            <w:tcW w:w="866" w:type="pct"/>
            <w:gridSpan w:val="2"/>
            <w:vAlign w:val="center"/>
          </w:tcPr>
          <w:p w14:paraId="6556FD54"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55416AD0"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04676775" w14:textId="77777777" w:rsidTr="002B4067">
        <w:trPr>
          <w:trHeight w:val="262"/>
          <w:jc w:val="center"/>
        </w:trPr>
        <w:tc>
          <w:tcPr>
            <w:tcW w:w="3325" w:type="pct"/>
            <w:gridSpan w:val="2"/>
          </w:tcPr>
          <w:p w14:paraId="551744D9" w14:textId="77777777"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bCs/>
                <w:color w:val="000000"/>
                <w:kern w:val="32"/>
                <w:sz w:val="20"/>
                <w:szCs w:val="20"/>
              </w:rPr>
              <w:t xml:space="preserve">Director Resume and Job descriptions for all staff </w:t>
            </w:r>
          </w:p>
        </w:tc>
        <w:tc>
          <w:tcPr>
            <w:tcW w:w="866" w:type="pct"/>
            <w:gridSpan w:val="2"/>
            <w:vAlign w:val="center"/>
          </w:tcPr>
          <w:p w14:paraId="78B9119E"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6EE5E3F7"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2BA72BF6" w14:textId="77777777" w:rsidTr="002B4067">
        <w:trPr>
          <w:trHeight w:val="262"/>
          <w:jc w:val="center"/>
        </w:trPr>
        <w:tc>
          <w:tcPr>
            <w:tcW w:w="3325" w:type="pct"/>
            <w:gridSpan w:val="2"/>
          </w:tcPr>
          <w:p w14:paraId="0DF89633" w14:textId="77777777" w:rsidR="00AA75CD" w:rsidRPr="002B4067" w:rsidRDefault="00AA75CD" w:rsidP="00AA75CD">
            <w:pPr>
              <w:rPr>
                <w:rFonts w:asciiTheme="minorHAnsi" w:hAnsiTheme="minorHAnsi" w:cstheme="minorHAnsi"/>
                <w:color w:val="000000"/>
                <w:sz w:val="20"/>
                <w:szCs w:val="20"/>
              </w:rPr>
            </w:pPr>
          </w:p>
          <w:p w14:paraId="14A6D9D4" w14:textId="77777777" w:rsidR="00AA75CD" w:rsidRPr="002B4067" w:rsidRDefault="00AA75CD" w:rsidP="00AA75CD">
            <w:pPr>
              <w:rPr>
                <w:rFonts w:asciiTheme="minorHAnsi" w:hAnsiTheme="minorHAnsi" w:cstheme="minorHAnsi"/>
                <w:color w:val="000000"/>
                <w:sz w:val="20"/>
                <w:szCs w:val="20"/>
              </w:rPr>
            </w:pPr>
            <w:r w:rsidRPr="002B4067">
              <w:rPr>
                <w:rFonts w:asciiTheme="minorHAnsi" w:hAnsiTheme="minorHAnsi" w:cstheme="minorHAnsi"/>
                <w:color w:val="000000"/>
                <w:sz w:val="20"/>
                <w:szCs w:val="20"/>
              </w:rPr>
              <w:t xml:space="preserve">FS-10 Budget Form* </w:t>
            </w:r>
            <w:hyperlink r:id="rId41" w:history="1">
              <w:r w:rsidRPr="002B4067">
                <w:rPr>
                  <w:rFonts w:asciiTheme="minorHAnsi" w:hAnsiTheme="minorHAnsi" w:cstheme="minorHAnsi"/>
                  <w:color w:val="000000"/>
                  <w:sz w:val="20"/>
                  <w:szCs w:val="20"/>
                  <w:u w:val="single"/>
                </w:rPr>
                <w:t>http://www.oms.nysed.gov/cafe</w:t>
              </w:r>
            </w:hyperlink>
          </w:p>
        </w:tc>
        <w:tc>
          <w:tcPr>
            <w:tcW w:w="866" w:type="pct"/>
            <w:gridSpan w:val="2"/>
            <w:vAlign w:val="center"/>
          </w:tcPr>
          <w:p w14:paraId="5FFF4F70"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60976915"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25497D91" w14:textId="77777777" w:rsidTr="002B4067">
        <w:trPr>
          <w:trHeight w:val="262"/>
          <w:jc w:val="center"/>
        </w:trPr>
        <w:tc>
          <w:tcPr>
            <w:tcW w:w="3325" w:type="pct"/>
            <w:gridSpan w:val="2"/>
          </w:tcPr>
          <w:p w14:paraId="474E5455" w14:textId="2BF578D2"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bCs/>
                <w:color w:val="000000"/>
                <w:kern w:val="32"/>
                <w:sz w:val="20"/>
                <w:szCs w:val="20"/>
              </w:rPr>
              <w:t xml:space="preserve">LPP Composite Budget Summary Form (Appendix </w:t>
            </w:r>
            <w:proofErr w:type="gramStart"/>
            <w:r w:rsidR="00011460">
              <w:rPr>
                <w:rFonts w:asciiTheme="minorHAnsi" w:hAnsiTheme="minorHAnsi" w:cstheme="minorHAnsi"/>
                <w:bCs/>
                <w:color w:val="000000"/>
                <w:kern w:val="32"/>
                <w:sz w:val="20"/>
                <w:szCs w:val="20"/>
              </w:rPr>
              <w:t>VI</w:t>
            </w:r>
            <w:r w:rsidRPr="002B4067">
              <w:rPr>
                <w:rFonts w:asciiTheme="minorHAnsi" w:hAnsiTheme="minorHAnsi" w:cstheme="minorHAnsi"/>
                <w:bCs/>
                <w:color w:val="000000"/>
                <w:kern w:val="32"/>
                <w:sz w:val="20"/>
                <w:szCs w:val="20"/>
              </w:rPr>
              <w:t>)*</w:t>
            </w:r>
            <w:proofErr w:type="gramEnd"/>
            <w:r w:rsidRPr="002B4067">
              <w:rPr>
                <w:rFonts w:asciiTheme="minorHAnsi" w:hAnsiTheme="minorHAnsi" w:cstheme="minorHAnsi"/>
                <w:bCs/>
                <w:color w:val="000000"/>
                <w:kern w:val="32"/>
                <w:sz w:val="20"/>
                <w:szCs w:val="20"/>
              </w:rPr>
              <w:t xml:space="preserve"> </w:t>
            </w:r>
          </w:p>
        </w:tc>
        <w:tc>
          <w:tcPr>
            <w:tcW w:w="866" w:type="pct"/>
            <w:gridSpan w:val="2"/>
            <w:vAlign w:val="center"/>
          </w:tcPr>
          <w:p w14:paraId="23062429"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c>
          <w:tcPr>
            <w:tcW w:w="808" w:type="pct"/>
            <w:gridSpan w:val="2"/>
            <w:shd w:val="clear" w:color="auto" w:fill="D9D9D9"/>
            <w:vAlign w:val="center"/>
          </w:tcPr>
          <w:p w14:paraId="3DA60639"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rPr>
              <w:instrText xml:space="preserve"> FORMCHECKBOX </w:instrText>
            </w:r>
            <w:r w:rsidR="00E45668">
              <w:rPr>
                <w:rFonts w:asciiTheme="minorHAnsi" w:hAnsiTheme="minorHAnsi" w:cstheme="minorHAnsi"/>
                <w:color w:val="000000"/>
                <w:sz w:val="20"/>
              </w:rPr>
            </w:r>
            <w:r w:rsidR="00E45668">
              <w:rPr>
                <w:rFonts w:asciiTheme="minorHAnsi" w:hAnsiTheme="minorHAnsi" w:cstheme="minorHAnsi"/>
                <w:color w:val="000000"/>
                <w:sz w:val="20"/>
              </w:rPr>
              <w:fldChar w:fldCharType="separate"/>
            </w:r>
            <w:r w:rsidRPr="002B4067">
              <w:rPr>
                <w:rFonts w:asciiTheme="minorHAnsi" w:hAnsiTheme="minorHAnsi" w:cstheme="minorHAnsi"/>
                <w:color w:val="000000"/>
                <w:sz w:val="20"/>
              </w:rPr>
              <w:fldChar w:fldCharType="end"/>
            </w:r>
          </w:p>
        </w:tc>
      </w:tr>
      <w:tr w:rsidR="00AA75CD" w:rsidRPr="002C072A" w14:paraId="2B1DECAC" w14:textId="77777777" w:rsidTr="002B4067">
        <w:trPr>
          <w:trHeight w:val="262"/>
          <w:jc w:val="center"/>
        </w:trPr>
        <w:tc>
          <w:tcPr>
            <w:tcW w:w="3325" w:type="pct"/>
            <w:gridSpan w:val="2"/>
          </w:tcPr>
          <w:p w14:paraId="0F62FABF" w14:textId="77777777" w:rsidR="00AA75CD" w:rsidRPr="002B4067" w:rsidRDefault="00AA75CD" w:rsidP="00AA75CD">
            <w:pPr>
              <w:keepNext/>
              <w:spacing w:before="240" w:after="60"/>
              <w:outlineLvl w:val="0"/>
              <w:rPr>
                <w:rFonts w:asciiTheme="minorHAnsi" w:hAnsiTheme="minorHAnsi" w:cstheme="minorHAnsi"/>
                <w:bCs/>
                <w:color w:val="000000"/>
                <w:kern w:val="32"/>
                <w:sz w:val="20"/>
                <w:szCs w:val="20"/>
              </w:rPr>
            </w:pPr>
            <w:r w:rsidRPr="002B4067">
              <w:rPr>
                <w:rFonts w:asciiTheme="minorHAnsi" w:hAnsiTheme="minorHAnsi" w:cstheme="minorHAnsi"/>
                <w:bCs/>
                <w:color w:val="000000"/>
                <w:kern w:val="32"/>
                <w:sz w:val="20"/>
                <w:szCs w:val="20"/>
              </w:rPr>
              <w:t xml:space="preserve">Budget Narrative* </w:t>
            </w:r>
          </w:p>
        </w:tc>
        <w:tc>
          <w:tcPr>
            <w:tcW w:w="866" w:type="pct"/>
            <w:gridSpan w:val="2"/>
          </w:tcPr>
          <w:p w14:paraId="633A2768" w14:textId="77777777" w:rsidR="00AA75CD" w:rsidRPr="002B4067" w:rsidRDefault="00AA75CD" w:rsidP="00AA75CD">
            <w:pPr>
              <w:jc w:val="center"/>
              <w:rPr>
                <w:rFonts w:asciiTheme="minorHAnsi" w:hAnsiTheme="minorHAnsi" w:cstheme="minorHAnsi"/>
                <w:color w:val="000000"/>
                <w:sz w:val="20"/>
                <w:szCs w:val="20"/>
              </w:rPr>
            </w:pPr>
          </w:p>
          <w:p w14:paraId="4906BF8F"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08" w:type="pct"/>
            <w:gridSpan w:val="2"/>
            <w:shd w:val="clear" w:color="auto" w:fill="D9D9D9"/>
          </w:tcPr>
          <w:p w14:paraId="22EFB7AE" w14:textId="77777777" w:rsidR="00AA75CD" w:rsidRPr="002B4067" w:rsidRDefault="00AA75CD" w:rsidP="00AA75CD">
            <w:pPr>
              <w:jc w:val="center"/>
              <w:rPr>
                <w:rFonts w:asciiTheme="minorHAnsi" w:hAnsiTheme="minorHAnsi" w:cstheme="minorHAnsi"/>
                <w:color w:val="000000"/>
                <w:sz w:val="20"/>
                <w:szCs w:val="20"/>
              </w:rPr>
            </w:pPr>
          </w:p>
          <w:p w14:paraId="616642CF"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0A680B15" w14:textId="77777777" w:rsidTr="002B4067">
        <w:trPr>
          <w:trHeight w:val="467"/>
          <w:jc w:val="center"/>
        </w:trPr>
        <w:tc>
          <w:tcPr>
            <w:tcW w:w="3325" w:type="pct"/>
            <w:gridSpan w:val="2"/>
          </w:tcPr>
          <w:p w14:paraId="360D446C" w14:textId="77777777" w:rsidR="00AA75CD" w:rsidRPr="002B4067" w:rsidRDefault="00AA75CD" w:rsidP="00AA75CD">
            <w:pPr>
              <w:rPr>
                <w:rFonts w:asciiTheme="minorHAnsi" w:hAnsiTheme="minorHAnsi" w:cstheme="minorHAnsi"/>
                <w:bCs/>
                <w:color w:val="000000"/>
                <w:sz w:val="20"/>
                <w:szCs w:val="20"/>
              </w:rPr>
            </w:pPr>
          </w:p>
          <w:p w14:paraId="3606B714" w14:textId="77777777" w:rsidR="00AA75CD" w:rsidRPr="002B4067" w:rsidRDefault="00AA75CD" w:rsidP="00AA75CD">
            <w:pPr>
              <w:rPr>
                <w:rFonts w:asciiTheme="minorHAnsi" w:hAnsiTheme="minorHAnsi" w:cstheme="minorHAnsi"/>
                <w:bCs/>
                <w:color w:val="000000"/>
                <w:sz w:val="20"/>
                <w:szCs w:val="20"/>
              </w:rPr>
            </w:pPr>
            <w:r w:rsidRPr="002B4067">
              <w:rPr>
                <w:rFonts w:asciiTheme="minorHAnsi" w:hAnsiTheme="minorHAnsi" w:cstheme="minorHAnsi"/>
                <w:bCs/>
                <w:color w:val="000000"/>
                <w:sz w:val="20"/>
                <w:szCs w:val="20"/>
              </w:rPr>
              <w:t>Worker’s Compensation Documentation (encouraged)</w:t>
            </w:r>
          </w:p>
        </w:tc>
        <w:tc>
          <w:tcPr>
            <w:tcW w:w="866" w:type="pct"/>
            <w:gridSpan w:val="2"/>
          </w:tcPr>
          <w:p w14:paraId="3AAA5DEC" w14:textId="77777777" w:rsidR="00AA75CD" w:rsidRPr="002B4067" w:rsidRDefault="00AA75CD" w:rsidP="00AA75CD">
            <w:pPr>
              <w:jc w:val="center"/>
              <w:rPr>
                <w:rFonts w:asciiTheme="minorHAnsi" w:hAnsiTheme="minorHAnsi" w:cstheme="minorHAnsi"/>
                <w:color w:val="000000"/>
                <w:sz w:val="20"/>
                <w:szCs w:val="20"/>
              </w:rPr>
            </w:pPr>
          </w:p>
          <w:p w14:paraId="34E1F08A"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08" w:type="pct"/>
            <w:gridSpan w:val="2"/>
            <w:shd w:val="clear" w:color="auto" w:fill="D9D9D9"/>
          </w:tcPr>
          <w:p w14:paraId="5AD5B4C0" w14:textId="77777777" w:rsidR="00AA75CD" w:rsidRPr="002B4067" w:rsidRDefault="00AA75CD" w:rsidP="00AA75CD">
            <w:pPr>
              <w:jc w:val="center"/>
              <w:rPr>
                <w:rFonts w:asciiTheme="minorHAnsi" w:hAnsiTheme="minorHAnsi" w:cstheme="minorHAnsi"/>
                <w:color w:val="000000"/>
                <w:sz w:val="20"/>
                <w:szCs w:val="20"/>
              </w:rPr>
            </w:pPr>
          </w:p>
          <w:p w14:paraId="538402B0"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3E88F905" w14:textId="77777777" w:rsidTr="002B4067">
        <w:trPr>
          <w:trHeight w:val="336"/>
          <w:jc w:val="center"/>
        </w:trPr>
        <w:tc>
          <w:tcPr>
            <w:tcW w:w="3325" w:type="pct"/>
            <w:gridSpan w:val="2"/>
          </w:tcPr>
          <w:p w14:paraId="547DE2BE" w14:textId="77777777" w:rsidR="00AA75CD" w:rsidRPr="002B4067" w:rsidRDefault="00AA75CD" w:rsidP="00AA75CD">
            <w:pPr>
              <w:rPr>
                <w:rFonts w:asciiTheme="minorHAnsi" w:hAnsiTheme="minorHAnsi" w:cstheme="minorHAnsi"/>
                <w:bCs/>
                <w:color w:val="000000"/>
                <w:sz w:val="20"/>
                <w:szCs w:val="20"/>
              </w:rPr>
            </w:pPr>
          </w:p>
          <w:p w14:paraId="7C70831D" w14:textId="77777777" w:rsidR="00AA75CD" w:rsidRPr="002B4067" w:rsidRDefault="00AA75CD" w:rsidP="00AA75CD">
            <w:pPr>
              <w:rPr>
                <w:rFonts w:asciiTheme="minorHAnsi" w:hAnsiTheme="minorHAnsi" w:cstheme="minorHAnsi"/>
                <w:bCs/>
                <w:color w:val="000000"/>
                <w:sz w:val="20"/>
                <w:szCs w:val="20"/>
              </w:rPr>
            </w:pPr>
            <w:r w:rsidRPr="002B4067">
              <w:rPr>
                <w:rFonts w:asciiTheme="minorHAnsi" w:hAnsiTheme="minorHAnsi" w:cstheme="minorHAnsi"/>
                <w:bCs/>
                <w:color w:val="000000"/>
                <w:sz w:val="20"/>
                <w:szCs w:val="20"/>
              </w:rPr>
              <w:t>Disability Benefits Documentation (encouraged)</w:t>
            </w:r>
          </w:p>
        </w:tc>
        <w:tc>
          <w:tcPr>
            <w:tcW w:w="866" w:type="pct"/>
            <w:gridSpan w:val="2"/>
          </w:tcPr>
          <w:p w14:paraId="0362E58D" w14:textId="77777777" w:rsidR="00AA75CD" w:rsidRPr="002B4067" w:rsidRDefault="00AA75CD" w:rsidP="00AA75CD">
            <w:pPr>
              <w:jc w:val="center"/>
              <w:rPr>
                <w:rFonts w:asciiTheme="minorHAnsi" w:hAnsiTheme="minorHAnsi" w:cstheme="minorHAnsi"/>
                <w:color w:val="000000"/>
                <w:sz w:val="20"/>
                <w:szCs w:val="20"/>
              </w:rPr>
            </w:pPr>
          </w:p>
          <w:p w14:paraId="040D0900"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08" w:type="pct"/>
            <w:gridSpan w:val="2"/>
            <w:shd w:val="clear" w:color="auto" w:fill="D9D9D9"/>
          </w:tcPr>
          <w:p w14:paraId="031EF003" w14:textId="77777777" w:rsidR="00AA75CD" w:rsidRPr="002B4067" w:rsidRDefault="00AA75CD" w:rsidP="00AA75CD">
            <w:pPr>
              <w:jc w:val="center"/>
              <w:rPr>
                <w:rFonts w:asciiTheme="minorHAnsi" w:hAnsiTheme="minorHAnsi" w:cstheme="minorHAnsi"/>
                <w:color w:val="000000"/>
                <w:sz w:val="20"/>
                <w:szCs w:val="20"/>
              </w:rPr>
            </w:pPr>
          </w:p>
          <w:p w14:paraId="54EA609B"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4036C646" w14:textId="77777777" w:rsidTr="002B4067">
        <w:trPr>
          <w:trHeight w:val="336"/>
          <w:jc w:val="center"/>
        </w:trPr>
        <w:tc>
          <w:tcPr>
            <w:tcW w:w="3325" w:type="pct"/>
            <w:gridSpan w:val="2"/>
          </w:tcPr>
          <w:p w14:paraId="27C61613" w14:textId="77777777" w:rsidR="00AA75CD" w:rsidRPr="002B4067" w:rsidRDefault="00AA75CD" w:rsidP="00AA75CD">
            <w:pPr>
              <w:rPr>
                <w:rFonts w:asciiTheme="minorHAnsi" w:hAnsiTheme="minorHAnsi" w:cstheme="minorHAnsi"/>
                <w:bCs/>
                <w:color w:val="000000"/>
                <w:sz w:val="20"/>
                <w:szCs w:val="20"/>
              </w:rPr>
            </w:pPr>
            <w:r w:rsidRPr="002B4067">
              <w:rPr>
                <w:rFonts w:asciiTheme="minorHAnsi" w:hAnsiTheme="minorHAnsi" w:cstheme="minorHAnsi"/>
                <w:bCs/>
                <w:color w:val="000000"/>
                <w:sz w:val="20"/>
                <w:szCs w:val="20"/>
              </w:rPr>
              <w:t xml:space="preserve">Is the applicant prequalified, if required? (While no documentation is required with the application, the applicant may be required to prequalify </w:t>
            </w:r>
            <w:proofErr w:type="gramStart"/>
            <w:r w:rsidRPr="002B4067">
              <w:rPr>
                <w:rFonts w:asciiTheme="minorHAnsi" w:hAnsiTheme="minorHAnsi" w:cstheme="minorHAnsi"/>
                <w:bCs/>
                <w:color w:val="000000"/>
                <w:sz w:val="20"/>
                <w:szCs w:val="20"/>
              </w:rPr>
              <w:t>in order to</w:t>
            </w:r>
            <w:proofErr w:type="gramEnd"/>
            <w:r w:rsidRPr="002B4067">
              <w:rPr>
                <w:rFonts w:asciiTheme="minorHAnsi" w:hAnsiTheme="minorHAnsi" w:cstheme="minorHAnsi"/>
                <w:bCs/>
                <w:color w:val="000000"/>
                <w:sz w:val="20"/>
                <w:szCs w:val="20"/>
              </w:rPr>
              <w:t xml:space="preserve"> be eligible for this grant opportunity)</w:t>
            </w:r>
          </w:p>
        </w:tc>
        <w:tc>
          <w:tcPr>
            <w:tcW w:w="866" w:type="pct"/>
            <w:gridSpan w:val="2"/>
          </w:tcPr>
          <w:p w14:paraId="7549A7E6" w14:textId="77777777" w:rsidR="00AA75CD" w:rsidRPr="002B4067" w:rsidRDefault="00AA75CD" w:rsidP="00AA75CD">
            <w:pPr>
              <w:jc w:val="center"/>
              <w:rPr>
                <w:rFonts w:asciiTheme="minorHAnsi" w:hAnsiTheme="minorHAnsi" w:cstheme="minorHAnsi"/>
                <w:color w:val="000000"/>
                <w:sz w:val="20"/>
                <w:szCs w:val="20"/>
              </w:rPr>
            </w:pPr>
          </w:p>
          <w:p w14:paraId="25BB09F5"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08" w:type="pct"/>
            <w:gridSpan w:val="2"/>
            <w:shd w:val="clear" w:color="auto" w:fill="D9D9D9"/>
          </w:tcPr>
          <w:p w14:paraId="1379C8F5" w14:textId="77777777" w:rsidR="00AA75CD" w:rsidRPr="002B4067" w:rsidRDefault="00AA75CD" w:rsidP="00AA75CD">
            <w:pPr>
              <w:jc w:val="center"/>
              <w:rPr>
                <w:rFonts w:asciiTheme="minorHAnsi" w:hAnsiTheme="minorHAnsi" w:cstheme="minorHAnsi"/>
                <w:color w:val="000000"/>
                <w:sz w:val="20"/>
                <w:szCs w:val="20"/>
              </w:rPr>
            </w:pPr>
          </w:p>
          <w:p w14:paraId="421F2763"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6A4C9A10" w14:textId="77777777" w:rsidTr="002B4067">
        <w:trPr>
          <w:trHeight w:val="336"/>
          <w:jc w:val="center"/>
        </w:trPr>
        <w:tc>
          <w:tcPr>
            <w:tcW w:w="5000" w:type="pct"/>
            <w:gridSpan w:val="6"/>
          </w:tcPr>
          <w:p w14:paraId="106145F2" w14:textId="77777777" w:rsidR="00AA75CD" w:rsidRPr="002B4067" w:rsidRDefault="00AA75CD" w:rsidP="00AA75CD">
            <w:pPr>
              <w:spacing w:before="240" w:after="120" w:line="276" w:lineRule="auto"/>
              <w:rPr>
                <w:rFonts w:asciiTheme="minorHAnsi" w:hAnsiTheme="minorHAnsi" w:cstheme="minorHAnsi"/>
                <w:color w:val="000000"/>
                <w:sz w:val="20"/>
                <w:szCs w:val="20"/>
              </w:rPr>
            </w:pPr>
            <w:r w:rsidRPr="002B4067">
              <w:rPr>
                <w:rFonts w:asciiTheme="minorHAnsi" w:hAnsiTheme="minorHAnsi" w:cstheme="minorHAnsi"/>
                <w:b/>
                <w:color w:val="000000"/>
                <w:sz w:val="20"/>
                <w:szCs w:val="20"/>
              </w:rPr>
              <w:t xml:space="preserve">M/WBE Documents Package (original signatures required) </w:t>
            </w:r>
          </w:p>
          <w:p w14:paraId="7EC51892" w14:textId="77777777" w:rsidR="00AA75CD" w:rsidRPr="002B4067" w:rsidRDefault="00AA75CD" w:rsidP="00AA75CD">
            <w:pPr>
              <w:jc w:val="center"/>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r w:rsidRPr="002B4067">
              <w:rPr>
                <w:rFonts w:asciiTheme="minorHAnsi" w:hAnsiTheme="minorHAnsi" w:cstheme="minorHAnsi"/>
                <w:color w:val="000000"/>
                <w:sz w:val="20"/>
                <w:szCs w:val="20"/>
              </w:rPr>
              <w:t xml:space="preserve"> Full Participation</w:t>
            </w:r>
            <w:r w:rsidRPr="002B4067">
              <w:rPr>
                <w:rFonts w:asciiTheme="minorHAnsi" w:hAnsiTheme="minorHAnsi" w:cstheme="minorHAnsi"/>
                <w:color w:val="000000"/>
                <w:sz w:val="20"/>
                <w:szCs w:val="20"/>
              </w:rPr>
              <w:tab/>
            </w: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r w:rsidRPr="002B4067">
              <w:rPr>
                <w:rFonts w:asciiTheme="minorHAnsi" w:hAnsiTheme="minorHAnsi" w:cstheme="minorHAnsi"/>
                <w:color w:val="000000"/>
                <w:sz w:val="20"/>
                <w:szCs w:val="20"/>
              </w:rPr>
              <w:t xml:space="preserve"> Request Partial Waiver</w:t>
            </w:r>
            <w:r w:rsidRPr="002B4067">
              <w:rPr>
                <w:rFonts w:asciiTheme="minorHAnsi" w:hAnsiTheme="minorHAnsi" w:cstheme="minorHAnsi"/>
                <w:color w:val="000000"/>
                <w:sz w:val="20"/>
                <w:szCs w:val="20"/>
              </w:rPr>
              <w:tab/>
            </w: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r w:rsidRPr="002B4067">
              <w:rPr>
                <w:rFonts w:asciiTheme="minorHAnsi" w:hAnsiTheme="minorHAnsi" w:cstheme="minorHAnsi"/>
                <w:color w:val="000000"/>
                <w:sz w:val="20"/>
                <w:szCs w:val="20"/>
              </w:rPr>
              <w:t xml:space="preserve"> Request Total Waiver</w:t>
            </w:r>
          </w:p>
        </w:tc>
      </w:tr>
      <w:tr w:rsidR="00AA75CD" w:rsidRPr="002C072A" w14:paraId="7852EFD2" w14:textId="77777777" w:rsidTr="002B4067">
        <w:trPr>
          <w:trHeight w:val="170"/>
          <w:jc w:val="center"/>
        </w:trPr>
        <w:tc>
          <w:tcPr>
            <w:tcW w:w="2589" w:type="pct"/>
          </w:tcPr>
          <w:p w14:paraId="17BF4FED" w14:textId="77777777" w:rsidR="00AA75CD" w:rsidRPr="002B4067" w:rsidRDefault="00AA75CD" w:rsidP="00AA75CD">
            <w:pPr>
              <w:spacing w:after="120" w:line="276" w:lineRule="auto"/>
              <w:rPr>
                <w:rFonts w:asciiTheme="minorHAnsi" w:hAnsiTheme="minorHAnsi" w:cstheme="minorHAnsi"/>
                <w:color w:val="000000"/>
                <w:sz w:val="20"/>
                <w:szCs w:val="20"/>
              </w:rPr>
            </w:pPr>
          </w:p>
        </w:tc>
        <w:tc>
          <w:tcPr>
            <w:tcW w:w="2411" w:type="pct"/>
            <w:gridSpan w:val="5"/>
          </w:tcPr>
          <w:p w14:paraId="2169F118" w14:textId="77777777" w:rsidR="00AA75CD" w:rsidRPr="002B4067" w:rsidRDefault="00AA75CD" w:rsidP="00AA75CD">
            <w:pPr>
              <w:spacing w:after="120" w:line="276" w:lineRule="auto"/>
              <w:jc w:val="center"/>
              <w:rPr>
                <w:rFonts w:asciiTheme="minorHAnsi" w:hAnsiTheme="minorHAnsi" w:cstheme="minorHAnsi"/>
                <w:b/>
                <w:color w:val="000000"/>
                <w:sz w:val="20"/>
                <w:szCs w:val="20"/>
              </w:rPr>
            </w:pPr>
            <w:r w:rsidRPr="002B4067">
              <w:rPr>
                <w:rFonts w:asciiTheme="minorHAnsi" w:hAnsiTheme="minorHAnsi" w:cstheme="minorHAnsi"/>
                <w:b/>
                <w:color w:val="000000"/>
                <w:sz w:val="20"/>
                <w:szCs w:val="20"/>
              </w:rPr>
              <w:t>Forms Required</w:t>
            </w:r>
          </w:p>
        </w:tc>
      </w:tr>
      <w:tr w:rsidR="00AA75CD" w:rsidRPr="002C072A" w14:paraId="542EAE0A" w14:textId="77777777" w:rsidTr="002B4067">
        <w:trPr>
          <w:trHeight w:val="638"/>
          <w:jc w:val="center"/>
        </w:trPr>
        <w:tc>
          <w:tcPr>
            <w:tcW w:w="2589" w:type="pct"/>
          </w:tcPr>
          <w:p w14:paraId="20C73DC8" w14:textId="77777777" w:rsidR="00AA75CD" w:rsidRPr="002B4067" w:rsidRDefault="00AA75CD" w:rsidP="00AA75CD">
            <w:pPr>
              <w:spacing w:after="120" w:line="276" w:lineRule="auto"/>
              <w:rPr>
                <w:rFonts w:asciiTheme="minorHAnsi" w:hAnsiTheme="minorHAnsi" w:cstheme="minorHAnsi"/>
                <w:color w:val="000000"/>
                <w:sz w:val="20"/>
                <w:szCs w:val="20"/>
              </w:rPr>
            </w:pPr>
            <w:r w:rsidRPr="002B4067">
              <w:rPr>
                <w:rFonts w:asciiTheme="minorHAnsi" w:hAnsiTheme="minorHAnsi" w:cstheme="minorHAnsi"/>
                <w:color w:val="000000"/>
                <w:sz w:val="20"/>
                <w:szCs w:val="20"/>
              </w:rPr>
              <w:lastRenderedPageBreak/>
              <w:t>Type of Form</w:t>
            </w:r>
          </w:p>
        </w:tc>
        <w:tc>
          <w:tcPr>
            <w:tcW w:w="823" w:type="pct"/>
            <w:gridSpan w:val="2"/>
          </w:tcPr>
          <w:p w14:paraId="1699EA1D" w14:textId="77777777" w:rsidR="00AA75CD" w:rsidRPr="002B4067" w:rsidRDefault="00AA75CD" w:rsidP="00AA75CD">
            <w:pPr>
              <w:spacing w:after="120" w:line="276" w:lineRule="auto"/>
              <w:rPr>
                <w:rFonts w:asciiTheme="minorHAnsi" w:hAnsiTheme="minorHAnsi" w:cstheme="minorHAnsi"/>
                <w:color w:val="000000"/>
                <w:sz w:val="20"/>
                <w:szCs w:val="20"/>
              </w:rPr>
            </w:pPr>
            <w:r w:rsidRPr="002B4067">
              <w:rPr>
                <w:rFonts w:asciiTheme="minorHAnsi" w:hAnsiTheme="minorHAnsi" w:cstheme="minorHAnsi"/>
                <w:color w:val="000000"/>
                <w:sz w:val="20"/>
                <w:szCs w:val="20"/>
              </w:rPr>
              <w:t>Full Participation</w:t>
            </w:r>
          </w:p>
        </w:tc>
        <w:tc>
          <w:tcPr>
            <w:tcW w:w="823" w:type="pct"/>
            <w:gridSpan w:val="2"/>
          </w:tcPr>
          <w:p w14:paraId="29B726D0" w14:textId="77777777" w:rsidR="00AA75CD" w:rsidRPr="002B4067" w:rsidRDefault="00AA75CD" w:rsidP="00AA75CD">
            <w:pPr>
              <w:spacing w:after="120" w:line="276" w:lineRule="auto"/>
              <w:rPr>
                <w:rFonts w:asciiTheme="minorHAnsi" w:hAnsiTheme="minorHAnsi" w:cstheme="minorHAnsi"/>
                <w:color w:val="000000"/>
                <w:sz w:val="20"/>
                <w:szCs w:val="20"/>
              </w:rPr>
            </w:pPr>
            <w:r w:rsidRPr="002B4067">
              <w:rPr>
                <w:rFonts w:asciiTheme="minorHAnsi" w:hAnsiTheme="minorHAnsi" w:cstheme="minorHAnsi"/>
                <w:color w:val="000000"/>
                <w:sz w:val="20"/>
                <w:szCs w:val="20"/>
              </w:rPr>
              <w:t>Request Partial Waiver</w:t>
            </w:r>
          </w:p>
        </w:tc>
        <w:tc>
          <w:tcPr>
            <w:tcW w:w="765" w:type="pct"/>
          </w:tcPr>
          <w:p w14:paraId="7258CFF4" w14:textId="77777777" w:rsidR="00AA75CD" w:rsidRPr="002B4067" w:rsidRDefault="00AA75CD" w:rsidP="00AA75CD">
            <w:pPr>
              <w:spacing w:after="120" w:line="276" w:lineRule="auto"/>
              <w:rPr>
                <w:rFonts w:asciiTheme="minorHAnsi" w:hAnsiTheme="minorHAnsi" w:cstheme="minorHAnsi"/>
                <w:color w:val="000000"/>
                <w:sz w:val="20"/>
                <w:szCs w:val="20"/>
              </w:rPr>
            </w:pPr>
            <w:r w:rsidRPr="002B4067">
              <w:rPr>
                <w:rFonts w:asciiTheme="minorHAnsi" w:hAnsiTheme="minorHAnsi" w:cstheme="minorHAnsi"/>
                <w:color w:val="000000"/>
                <w:sz w:val="20"/>
                <w:szCs w:val="20"/>
              </w:rPr>
              <w:t>Request Total Waiver</w:t>
            </w:r>
          </w:p>
        </w:tc>
      </w:tr>
      <w:tr w:rsidR="00AA75CD" w:rsidRPr="002C072A" w14:paraId="4D0EB612" w14:textId="77777777" w:rsidTr="002B4067">
        <w:trPr>
          <w:trHeight w:val="336"/>
          <w:jc w:val="center"/>
        </w:trPr>
        <w:tc>
          <w:tcPr>
            <w:tcW w:w="2589" w:type="pct"/>
          </w:tcPr>
          <w:p w14:paraId="1DD78CC7"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t>Calculation of M/WBE Goal Amount</w:t>
            </w:r>
          </w:p>
        </w:tc>
        <w:tc>
          <w:tcPr>
            <w:tcW w:w="823" w:type="pct"/>
            <w:gridSpan w:val="2"/>
          </w:tcPr>
          <w:p w14:paraId="71406B48"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23" w:type="pct"/>
            <w:gridSpan w:val="2"/>
          </w:tcPr>
          <w:p w14:paraId="4F60A3D0"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497949BD"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63AE39CC" w14:textId="77777777" w:rsidTr="002B4067">
        <w:trPr>
          <w:trHeight w:val="336"/>
          <w:jc w:val="center"/>
        </w:trPr>
        <w:tc>
          <w:tcPr>
            <w:tcW w:w="2589" w:type="pct"/>
          </w:tcPr>
          <w:p w14:paraId="486BA548"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t>M/WBE Cover Letter</w:t>
            </w:r>
          </w:p>
        </w:tc>
        <w:tc>
          <w:tcPr>
            <w:tcW w:w="823" w:type="pct"/>
            <w:gridSpan w:val="2"/>
          </w:tcPr>
          <w:p w14:paraId="64B0A5B4"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23" w:type="pct"/>
            <w:gridSpan w:val="2"/>
          </w:tcPr>
          <w:p w14:paraId="67D1CF77"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771109B4"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2C03A515" w14:textId="77777777" w:rsidTr="002B4067">
        <w:trPr>
          <w:trHeight w:val="336"/>
          <w:jc w:val="center"/>
        </w:trPr>
        <w:tc>
          <w:tcPr>
            <w:tcW w:w="2589" w:type="pct"/>
          </w:tcPr>
          <w:p w14:paraId="2DEC273E"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b/>
                <w:color w:val="000000"/>
                <w:sz w:val="20"/>
                <w:szCs w:val="20"/>
              </w:rPr>
              <w:t>M/WBE 100</w:t>
            </w:r>
            <w:r w:rsidRPr="002B4067">
              <w:rPr>
                <w:rFonts w:asciiTheme="minorHAnsi" w:hAnsiTheme="minorHAnsi" w:cstheme="minorHAnsi"/>
                <w:color w:val="000000"/>
                <w:sz w:val="20"/>
                <w:szCs w:val="20"/>
              </w:rPr>
              <w:t xml:space="preserve"> Utilization Plan</w:t>
            </w:r>
          </w:p>
        </w:tc>
        <w:tc>
          <w:tcPr>
            <w:tcW w:w="823" w:type="pct"/>
            <w:gridSpan w:val="2"/>
          </w:tcPr>
          <w:p w14:paraId="57AA5116"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23" w:type="pct"/>
            <w:gridSpan w:val="2"/>
          </w:tcPr>
          <w:p w14:paraId="3BF5917C"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56DB0961"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t>N/A</w:t>
            </w:r>
          </w:p>
        </w:tc>
      </w:tr>
      <w:tr w:rsidR="00AA75CD" w:rsidRPr="002C072A" w14:paraId="4DCACB44" w14:textId="77777777" w:rsidTr="002B4067">
        <w:trPr>
          <w:trHeight w:val="336"/>
          <w:jc w:val="center"/>
        </w:trPr>
        <w:tc>
          <w:tcPr>
            <w:tcW w:w="2589" w:type="pct"/>
          </w:tcPr>
          <w:p w14:paraId="22E0DE1D"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b/>
                <w:color w:val="000000"/>
                <w:sz w:val="20"/>
                <w:szCs w:val="20"/>
              </w:rPr>
              <w:t>M/WBE 102</w:t>
            </w:r>
            <w:r w:rsidRPr="002B4067">
              <w:rPr>
                <w:rFonts w:asciiTheme="minorHAnsi" w:hAnsiTheme="minorHAnsi" w:cstheme="minorHAnsi"/>
                <w:color w:val="000000"/>
                <w:sz w:val="20"/>
                <w:szCs w:val="20"/>
              </w:rPr>
              <w:t xml:space="preserve"> Notice of Intent to Participate</w:t>
            </w:r>
          </w:p>
        </w:tc>
        <w:tc>
          <w:tcPr>
            <w:tcW w:w="823" w:type="pct"/>
            <w:gridSpan w:val="2"/>
          </w:tcPr>
          <w:p w14:paraId="27B5BCF4"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23" w:type="pct"/>
            <w:gridSpan w:val="2"/>
          </w:tcPr>
          <w:p w14:paraId="021E9BE2"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6B4EEC44"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t>N/A</w:t>
            </w:r>
          </w:p>
        </w:tc>
      </w:tr>
      <w:tr w:rsidR="00AA75CD" w:rsidRPr="002C072A" w14:paraId="540B6C98" w14:textId="77777777" w:rsidTr="002B4067">
        <w:trPr>
          <w:trHeight w:val="336"/>
          <w:jc w:val="center"/>
        </w:trPr>
        <w:tc>
          <w:tcPr>
            <w:tcW w:w="2589" w:type="pct"/>
          </w:tcPr>
          <w:p w14:paraId="77E4C318"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b/>
                <w:color w:val="000000"/>
                <w:sz w:val="20"/>
                <w:szCs w:val="20"/>
              </w:rPr>
              <w:t xml:space="preserve">M/WBE 105 </w:t>
            </w:r>
            <w:r w:rsidRPr="002B4067">
              <w:rPr>
                <w:rFonts w:asciiTheme="minorHAnsi" w:hAnsiTheme="minorHAnsi" w:cstheme="minorHAnsi"/>
                <w:color w:val="000000"/>
                <w:sz w:val="20"/>
                <w:szCs w:val="20"/>
              </w:rPr>
              <w:t>Contractor’s Good Faith Efforts</w:t>
            </w:r>
          </w:p>
        </w:tc>
        <w:tc>
          <w:tcPr>
            <w:tcW w:w="823" w:type="pct"/>
            <w:gridSpan w:val="2"/>
          </w:tcPr>
          <w:p w14:paraId="1E1D764B"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t>N/A</w:t>
            </w:r>
          </w:p>
        </w:tc>
        <w:tc>
          <w:tcPr>
            <w:tcW w:w="823" w:type="pct"/>
            <w:gridSpan w:val="2"/>
          </w:tcPr>
          <w:p w14:paraId="6B4FD769"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7107D1E0"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604EF1D8" w14:textId="77777777" w:rsidTr="002B4067">
        <w:trPr>
          <w:trHeight w:val="336"/>
          <w:jc w:val="center"/>
        </w:trPr>
        <w:tc>
          <w:tcPr>
            <w:tcW w:w="2589" w:type="pct"/>
          </w:tcPr>
          <w:p w14:paraId="5551E48D"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b/>
                <w:color w:val="000000"/>
                <w:sz w:val="20"/>
                <w:szCs w:val="20"/>
              </w:rPr>
              <w:t>M/WBE 101</w:t>
            </w:r>
            <w:r w:rsidRPr="002B4067">
              <w:rPr>
                <w:rFonts w:asciiTheme="minorHAnsi" w:hAnsiTheme="minorHAnsi" w:cstheme="minorHAnsi"/>
                <w:color w:val="000000"/>
                <w:sz w:val="20"/>
                <w:szCs w:val="20"/>
              </w:rPr>
              <w:t xml:space="preserve"> Request for Waiver Form and Instructions</w:t>
            </w:r>
          </w:p>
        </w:tc>
        <w:tc>
          <w:tcPr>
            <w:tcW w:w="823" w:type="pct"/>
            <w:gridSpan w:val="2"/>
          </w:tcPr>
          <w:p w14:paraId="41B9CD30"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t>N/A</w:t>
            </w:r>
          </w:p>
        </w:tc>
        <w:tc>
          <w:tcPr>
            <w:tcW w:w="823" w:type="pct"/>
            <w:gridSpan w:val="2"/>
          </w:tcPr>
          <w:p w14:paraId="10018DB9"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26A6992C"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tr w:rsidR="00AA75CD" w:rsidRPr="002C072A" w14:paraId="16190C8B" w14:textId="77777777" w:rsidTr="002B4067">
        <w:trPr>
          <w:trHeight w:val="336"/>
          <w:jc w:val="center"/>
        </w:trPr>
        <w:tc>
          <w:tcPr>
            <w:tcW w:w="2589" w:type="pct"/>
          </w:tcPr>
          <w:p w14:paraId="4FA0C289"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b/>
                <w:color w:val="000000"/>
                <w:sz w:val="20"/>
                <w:szCs w:val="20"/>
              </w:rPr>
              <w:t>EE0 100</w:t>
            </w:r>
            <w:r w:rsidRPr="002B4067">
              <w:rPr>
                <w:rFonts w:asciiTheme="minorHAnsi" w:hAnsiTheme="minorHAnsi" w:cstheme="minorHAnsi"/>
                <w:color w:val="000000"/>
                <w:sz w:val="20"/>
                <w:szCs w:val="20"/>
              </w:rPr>
              <w:t xml:space="preserve"> Staffing Plan and Instructions</w:t>
            </w:r>
          </w:p>
        </w:tc>
        <w:tc>
          <w:tcPr>
            <w:tcW w:w="823" w:type="pct"/>
            <w:gridSpan w:val="2"/>
          </w:tcPr>
          <w:p w14:paraId="6553DE27"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823" w:type="pct"/>
            <w:gridSpan w:val="2"/>
          </w:tcPr>
          <w:p w14:paraId="5D7E7CF2"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c>
          <w:tcPr>
            <w:tcW w:w="765" w:type="pct"/>
          </w:tcPr>
          <w:p w14:paraId="588C36A4" w14:textId="77777777" w:rsidR="00AA75CD" w:rsidRPr="002B4067" w:rsidRDefault="00AA75CD" w:rsidP="00AA75CD">
            <w:pPr>
              <w:spacing w:after="120"/>
              <w:rPr>
                <w:rFonts w:asciiTheme="minorHAnsi" w:hAnsiTheme="minorHAnsi" w:cstheme="minorHAnsi"/>
                <w:color w:val="000000"/>
                <w:sz w:val="20"/>
                <w:szCs w:val="20"/>
              </w:rPr>
            </w:pPr>
            <w:r w:rsidRPr="002B4067">
              <w:rPr>
                <w:rFonts w:asciiTheme="minorHAnsi" w:hAnsiTheme="minorHAnsi" w:cstheme="minorHAnsi"/>
                <w:color w:val="000000"/>
                <w:sz w:val="20"/>
                <w:szCs w:val="20"/>
              </w:rPr>
              <w:fldChar w:fldCharType="begin">
                <w:ffData>
                  <w:name w:val="Check31"/>
                  <w:enabled/>
                  <w:calcOnExit w:val="0"/>
                  <w:checkBox>
                    <w:sizeAuto/>
                    <w:default w:val="0"/>
                  </w:checkBox>
                </w:ffData>
              </w:fldChar>
            </w:r>
            <w:r w:rsidRPr="002B4067">
              <w:rPr>
                <w:rFonts w:asciiTheme="minorHAnsi" w:hAnsiTheme="minorHAnsi" w:cstheme="minorHAnsi"/>
                <w:color w:val="000000"/>
                <w:sz w:val="20"/>
                <w:szCs w:val="20"/>
              </w:rPr>
              <w:instrText xml:space="preserve"> FORMCHECKBOX </w:instrText>
            </w:r>
            <w:r w:rsidR="00E45668">
              <w:rPr>
                <w:rFonts w:asciiTheme="minorHAnsi" w:hAnsiTheme="minorHAnsi" w:cstheme="minorHAnsi"/>
                <w:color w:val="000000"/>
                <w:sz w:val="20"/>
                <w:szCs w:val="20"/>
              </w:rPr>
            </w:r>
            <w:r w:rsidR="00E45668">
              <w:rPr>
                <w:rFonts w:asciiTheme="minorHAnsi" w:hAnsiTheme="minorHAnsi" w:cstheme="minorHAnsi"/>
                <w:color w:val="000000"/>
                <w:sz w:val="20"/>
                <w:szCs w:val="20"/>
              </w:rPr>
              <w:fldChar w:fldCharType="separate"/>
            </w:r>
            <w:r w:rsidRPr="002B4067">
              <w:rPr>
                <w:rFonts w:asciiTheme="minorHAnsi" w:hAnsiTheme="minorHAnsi" w:cstheme="minorHAnsi"/>
                <w:color w:val="000000"/>
                <w:sz w:val="20"/>
                <w:szCs w:val="20"/>
              </w:rPr>
              <w:fldChar w:fldCharType="end"/>
            </w:r>
          </w:p>
        </w:tc>
      </w:tr>
      <w:bookmarkEnd w:id="100"/>
    </w:tbl>
    <w:p w14:paraId="5A02F79A" w14:textId="77777777" w:rsidR="00AA75CD" w:rsidRPr="002B4067" w:rsidRDefault="00AA75CD" w:rsidP="00AA75CD">
      <w:pPr>
        <w:spacing w:line="360" w:lineRule="auto"/>
        <w:ind w:right="90"/>
        <w:rPr>
          <w:rFonts w:asciiTheme="minorHAnsi" w:hAnsiTheme="minorHAnsi" w:cstheme="minorHAnsi"/>
          <w:color w:val="auto"/>
          <w:sz w:val="22"/>
          <w:szCs w:val="22"/>
          <w:lang w:val="en"/>
        </w:rPr>
      </w:pPr>
    </w:p>
    <w:p w14:paraId="7FA96DEC" w14:textId="77777777" w:rsidR="00AA75CD" w:rsidRPr="002B4067" w:rsidRDefault="00AA75CD" w:rsidP="00C260A4">
      <w:pPr>
        <w:tabs>
          <w:tab w:val="left" w:pos="-720"/>
          <w:tab w:val="left" w:pos="0"/>
          <w:tab w:val="left" w:pos="720"/>
        </w:tabs>
        <w:suppressAutoHyphens/>
        <w:spacing w:line="360" w:lineRule="auto"/>
        <w:rPr>
          <w:rFonts w:asciiTheme="minorHAnsi" w:hAnsiTheme="minorHAnsi" w:cstheme="minorHAnsi"/>
          <w:color w:val="auto"/>
          <w:sz w:val="22"/>
          <w:szCs w:val="22"/>
          <w:lang w:val="en"/>
        </w:rPr>
      </w:pPr>
    </w:p>
    <w:p w14:paraId="79266CAB" w14:textId="0142D2A0" w:rsidR="00D07F97" w:rsidRPr="002B4067" w:rsidRDefault="00F65721" w:rsidP="00293EA3">
      <w:pPr>
        <w:ind w:left="720"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br w:type="page"/>
      </w:r>
      <w:r w:rsidR="00293EA3" w:rsidRPr="002B4067">
        <w:rPr>
          <w:rFonts w:asciiTheme="minorHAnsi" w:hAnsiTheme="minorHAnsi" w:cstheme="minorHAnsi"/>
          <w:b/>
          <w:bCs/>
          <w:color w:val="auto"/>
          <w:sz w:val="22"/>
          <w:szCs w:val="22"/>
        </w:rPr>
        <w:lastRenderedPageBreak/>
        <w:t xml:space="preserve">                                                        </w:t>
      </w:r>
    </w:p>
    <w:p w14:paraId="43310D8C" w14:textId="77777777" w:rsidR="00D07F97" w:rsidRPr="002B4067" w:rsidRDefault="00D07F97" w:rsidP="00D07F97">
      <w:pPr>
        <w:ind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xml:space="preserve">ATTACHMENT II                                      </w:t>
      </w:r>
      <w:proofErr w:type="gramStart"/>
      <w:r w:rsidRPr="002B4067">
        <w:rPr>
          <w:rFonts w:asciiTheme="minorHAnsi" w:hAnsiTheme="minorHAnsi" w:cstheme="minorHAnsi"/>
          <w:b/>
          <w:bCs/>
          <w:color w:val="auto"/>
          <w:sz w:val="22"/>
          <w:szCs w:val="22"/>
        </w:rPr>
        <w:tab/>
        <w:t xml:space="preserve">  Liberty</w:t>
      </w:r>
      <w:proofErr w:type="gramEnd"/>
      <w:r w:rsidRPr="002B4067">
        <w:rPr>
          <w:rFonts w:asciiTheme="minorHAnsi" w:hAnsiTheme="minorHAnsi" w:cstheme="minorHAnsi"/>
          <w:b/>
          <w:bCs/>
          <w:color w:val="auto"/>
          <w:sz w:val="22"/>
          <w:szCs w:val="22"/>
        </w:rPr>
        <w:t xml:space="preserve"> Partnerships Program</w:t>
      </w:r>
    </w:p>
    <w:p w14:paraId="4BE1853B" w14:textId="013FFAF8" w:rsidR="00D07F97" w:rsidRPr="002B4067" w:rsidRDefault="00D07F97" w:rsidP="00D07F97">
      <w:pPr>
        <w:ind w:left="2160" w:right="90" w:firstLine="72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2022-2027 NARRATIVE APPLICATION COVER PAGE</w:t>
      </w:r>
    </w:p>
    <w:p w14:paraId="25C10C51" w14:textId="77777777" w:rsidR="00D07F97" w:rsidRPr="002B4067" w:rsidRDefault="00D07F97" w:rsidP="00D07F97">
      <w:pPr>
        <w:ind w:right="90"/>
        <w:rPr>
          <w:rFonts w:asciiTheme="minorHAnsi" w:hAnsiTheme="minorHAnsi" w:cstheme="minorHAnsi"/>
          <w:b/>
          <w:bCs/>
          <w:color w:val="auto"/>
          <w:sz w:val="16"/>
          <w:szCs w:val="16"/>
        </w:rPr>
      </w:pPr>
      <w:r w:rsidRPr="002B4067">
        <w:rPr>
          <w:rFonts w:asciiTheme="minorHAnsi" w:hAnsiTheme="minorHAnsi" w:cstheme="minorHAnsi"/>
          <w:b/>
          <w:bCs/>
          <w:color w:val="auto"/>
          <w:sz w:val="22"/>
          <w:szCs w:val="22"/>
        </w:rPr>
        <w:t> </w:t>
      </w:r>
    </w:p>
    <w:p w14:paraId="7A0237C5" w14:textId="77777777" w:rsidR="00D07F97" w:rsidRPr="002B4067" w:rsidRDefault="00D07F97" w:rsidP="00D07F97">
      <w:pPr>
        <w:ind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Please refer to the Application Instructions for detailed information about completing this page and the other required components of this application.</w:t>
      </w:r>
    </w:p>
    <w:tbl>
      <w:tblPr>
        <w:tblW w:w="0" w:type="auto"/>
        <w:tblLayout w:type="fixed"/>
        <w:tblCellMar>
          <w:left w:w="0" w:type="dxa"/>
          <w:right w:w="0" w:type="dxa"/>
        </w:tblCellMar>
        <w:tblLook w:val="0000" w:firstRow="0" w:lastRow="0" w:firstColumn="0" w:lastColumn="0" w:noHBand="0" w:noVBand="0"/>
      </w:tblPr>
      <w:tblGrid>
        <w:gridCol w:w="2687"/>
        <w:gridCol w:w="669"/>
        <w:gridCol w:w="670"/>
        <w:gridCol w:w="670"/>
        <w:gridCol w:w="671"/>
        <w:gridCol w:w="188"/>
        <w:gridCol w:w="188"/>
        <w:gridCol w:w="671"/>
        <w:gridCol w:w="671"/>
        <w:gridCol w:w="671"/>
        <w:gridCol w:w="671"/>
        <w:gridCol w:w="671"/>
        <w:gridCol w:w="671"/>
        <w:gridCol w:w="383"/>
      </w:tblGrid>
      <w:tr w:rsidR="00D07F97" w:rsidRPr="002C072A" w14:paraId="0D7B34B5" w14:textId="77777777" w:rsidTr="0094637B">
        <w:trPr>
          <w:trHeight w:val="422"/>
        </w:trPr>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2712F" w14:textId="77777777" w:rsidR="00D07F97" w:rsidRPr="002B4067" w:rsidRDefault="00D07F97" w:rsidP="0094637B">
            <w:pPr>
              <w:ind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Agency Code   </w:t>
            </w:r>
          </w:p>
        </w:tc>
        <w:tc>
          <w:tcPr>
            <w:tcW w:w="66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E5CF237"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EC4EF2A"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417E72A"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40C05FC"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3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C4E5237"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3B4CE43"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A59C8B7"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175EF4B"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469EFC7"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F2095D6"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67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02105D7"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w:t>
            </w:r>
          </w:p>
        </w:tc>
        <w:tc>
          <w:tcPr>
            <w:tcW w:w="383" w:type="dxa"/>
            <w:tcBorders>
              <w:top w:val="single" w:sz="4" w:space="0" w:color="auto"/>
              <w:left w:val="nil"/>
              <w:bottom w:val="single" w:sz="4" w:space="0" w:color="auto"/>
              <w:right w:val="single" w:sz="4" w:space="0" w:color="auto"/>
            </w:tcBorders>
          </w:tcPr>
          <w:p w14:paraId="7DE9CD70" w14:textId="77777777" w:rsidR="00D07F97" w:rsidRPr="002B4067" w:rsidRDefault="00D07F97" w:rsidP="0094637B">
            <w:pPr>
              <w:ind w:right="90"/>
              <w:rPr>
                <w:rFonts w:asciiTheme="minorHAnsi" w:hAnsiTheme="minorHAnsi" w:cstheme="minorHAnsi"/>
                <w:bCs/>
                <w:color w:val="auto"/>
                <w:sz w:val="22"/>
                <w:szCs w:val="22"/>
              </w:rPr>
            </w:pPr>
          </w:p>
        </w:tc>
      </w:tr>
      <w:tr w:rsidR="00D07F97" w:rsidRPr="002C072A" w14:paraId="37F6B001" w14:textId="77777777" w:rsidTr="0094637B">
        <w:trPr>
          <w:trHeight w:val="597"/>
        </w:trPr>
        <w:tc>
          <w:tcPr>
            <w:tcW w:w="10152" w:type="dxa"/>
            <w:gridSpan w:val="14"/>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4AA1B056" w14:textId="77777777" w:rsidR="00D07F97" w:rsidRPr="002B4067" w:rsidRDefault="00D07F97" w:rsidP="0094637B">
            <w:pPr>
              <w:ind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xml:space="preserve">Institution’s Name (Type/Print): </w:t>
            </w:r>
            <w:r w:rsidRPr="002B4067">
              <w:rPr>
                <w:rFonts w:asciiTheme="minorHAnsi" w:hAnsiTheme="minorHAnsi" w:cstheme="minorHAnsi"/>
                <w:bCs/>
                <w:color w:val="auto"/>
                <w:sz w:val="22"/>
                <w:szCs w:val="22"/>
              </w:rPr>
              <w:t> </w:t>
            </w:r>
          </w:p>
        </w:tc>
      </w:tr>
      <w:tr w:rsidR="00D07F97" w:rsidRPr="002C072A" w14:paraId="37FBDF3C" w14:textId="77777777" w:rsidTr="0094637B">
        <w:trPr>
          <w:trHeight w:val="597"/>
        </w:trPr>
        <w:tc>
          <w:tcPr>
            <w:tcW w:w="5555" w:type="dxa"/>
            <w:gridSpan w:val="6"/>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0DCAEB43" w14:textId="77777777" w:rsidR="00D07F97" w:rsidRPr="002B4067" w:rsidRDefault="00D07F97" w:rsidP="0094637B">
            <w:pPr>
              <w:ind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Title (Type/Print):  </w:t>
            </w:r>
          </w:p>
          <w:p w14:paraId="3CB01519" w14:textId="77777777" w:rsidR="00D07F97" w:rsidRPr="002B4067" w:rsidRDefault="00D07F97" w:rsidP="0094637B">
            <w:pPr>
              <w:ind w:right="90"/>
              <w:rPr>
                <w:rFonts w:asciiTheme="minorHAnsi" w:hAnsiTheme="minorHAnsi" w:cstheme="minorHAnsi"/>
                <w:bCs/>
                <w:color w:val="auto"/>
                <w:sz w:val="22"/>
                <w:szCs w:val="22"/>
              </w:rPr>
            </w:pPr>
          </w:p>
        </w:tc>
        <w:tc>
          <w:tcPr>
            <w:tcW w:w="4597" w:type="dxa"/>
            <w:gridSpan w:val="8"/>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4A263CEB"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Contact Person (Type/Print):  </w:t>
            </w:r>
          </w:p>
        </w:tc>
      </w:tr>
      <w:tr w:rsidR="00D07F97" w:rsidRPr="002C072A" w14:paraId="2FAB58D3" w14:textId="77777777" w:rsidTr="0094637B">
        <w:trPr>
          <w:trHeight w:val="597"/>
        </w:trPr>
        <w:tc>
          <w:tcPr>
            <w:tcW w:w="5555" w:type="dxa"/>
            <w:gridSpan w:val="6"/>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54AFCECC"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Address (Type/Print):  </w:t>
            </w:r>
          </w:p>
          <w:p w14:paraId="779D4551" w14:textId="77777777" w:rsidR="00D07F97" w:rsidRPr="002B4067" w:rsidRDefault="00D07F97" w:rsidP="0094637B">
            <w:pPr>
              <w:ind w:right="90"/>
              <w:rPr>
                <w:rFonts w:asciiTheme="minorHAnsi" w:hAnsiTheme="minorHAnsi" w:cstheme="minorHAnsi"/>
                <w:b/>
                <w:bCs/>
                <w:color w:val="auto"/>
                <w:sz w:val="22"/>
                <w:szCs w:val="22"/>
              </w:rPr>
            </w:pPr>
          </w:p>
        </w:tc>
        <w:tc>
          <w:tcPr>
            <w:tcW w:w="4597" w:type="dxa"/>
            <w:gridSpan w:val="8"/>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67793321" w14:textId="77777777" w:rsidR="00D07F97" w:rsidRPr="002B4067" w:rsidRDefault="00D07F97" w:rsidP="0094637B">
            <w:pPr>
              <w:ind w:right="9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xml:space="preserve">City:                                      </w:t>
            </w:r>
          </w:p>
        </w:tc>
      </w:tr>
      <w:tr w:rsidR="00D07F97" w:rsidRPr="002C072A" w14:paraId="59D089F6" w14:textId="77777777" w:rsidTr="0094637B">
        <w:trPr>
          <w:trHeight w:val="597"/>
        </w:trPr>
        <w:tc>
          <w:tcPr>
            <w:tcW w:w="5555" w:type="dxa"/>
            <w:gridSpan w:val="6"/>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5B7B5657"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Zip Code:  </w:t>
            </w:r>
          </w:p>
        </w:tc>
        <w:tc>
          <w:tcPr>
            <w:tcW w:w="4597" w:type="dxa"/>
            <w:gridSpan w:val="8"/>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25AC3095"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Telephone:</w:t>
            </w:r>
          </w:p>
        </w:tc>
      </w:tr>
      <w:tr w:rsidR="00D07F97" w:rsidRPr="002C072A" w14:paraId="74736EA4" w14:textId="77777777" w:rsidTr="0094637B">
        <w:trPr>
          <w:trHeight w:val="597"/>
        </w:trPr>
        <w:tc>
          <w:tcPr>
            <w:tcW w:w="5555" w:type="dxa"/>
            <w:gridSpan w:val="6"/>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3049874C"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E-Mail:</w:t>
            </w:r>
          </w:p>
          <w:p w14:paraId="0FD83BCA" w14:textId="77777777" w:rsidR="00D07F97" w:rsidRPr="002B4067" w:rsidRDefault="00D07F97" w:rsidP="0094637B">
            <w:pPr>
              <w:ind w:right="90"/>
              <w:rPr>
                <w:rFonts w:asciiTheme="minorHAnsi" w:hAnsiTheme="minorHAnsi" w:cstheme="minorHAnsi"/>
                <w:b/>
                <w:bCs/>
                <w:color w:val="auto"/>
                <w:sz w:val="22"/>
                <w:szCs w:val="22"/>
              </w:rPr>
            </w:pPr>
          </w:p>
        </w:tc>
        <w:tc>
          <w:tcPr>
            <w:tcW w:w="4597" w:type="dxa"/>
            <w:gridSpan w:val="8"/>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757A6B4D" w14:textId="77777777" w:rsidR="00D07F97" w:rsidRPr="002B4067" w:rsidRDefault="00D07F97" w:rsidP="0094637B">
            <w:pPr>
              <w:ind w:right="90"/>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Fax:</w:t>
            </w:r>
          </w:p>
        </w:tc>
      </w:tr>
      <w:tr w:rsidR="00D07F97" w:rsidRPr="002C072A" w14:paraId="44BF8C4D" w14:textId="77777777" w:rsidTr="0094637B">
        <w:tc>
          <w:tcPr>
            <w:tcW w:w="10152" w:type="dxa"/>
            <w:gridSpan w:val="14"/>
            <w:tcBorders>
              <w:top w:val="nil"/>
              <w:left w:val="single" w:sz="4" w:space="0" w:color="auto"/>
              <w:bottom w:val="single" w:sz="6" w:space="0" w:color="auto"/>
              <w:right w:val="single" w:sz="4" w:space="0" w:color="auto"/>
            </w:tcBorders>
            <w:tcMar>
              <w:top w:w="0" w:type="dxa"/>
              <w:left w:w="108" w:type="dxa"/>
              <w:bottom w:w="0" w:type="dxa"/>
              <w:right w:w="108" w:type="dxa"/>
            </w:tcMar>
          </w:tcPr>
          <w:p w14:paraId="0B688B95" w14:textId="4636AB47" w:rsidR="00D07F97" w:rsidRPr="002B4067" w:rsidRDefault="00D07F97" w:rsidP="0094637B">
            <w:pPr>
              <w:ind w:right="90"/>
              <w:jc w:val="both"/>
              <w:rPr>
                <w:rFonts w:asciiTheme="minorHAnsi" w:hAnsiTheme="minorHAnsi" w:cstheme="minorHAnsi"/>
                <w:bCs/>
                <w:color w:val="auto"/>
                <w:sz w:val="20"/>
                <w:szCs w:val="20"/>
              </w:rPr>
            </w:pPr>
            <w:r w:rsidRPr="002B4067">
              <w:rPr>
                <w:rFonts w:asciiTheme="minorHAnsi" w:hAnsiTheme="minorHAnsi" w:cstheme="minorHAnsi"/>
                <w:bCs/>
                <w:color w:val="auto"/>
                <w:sz w:val="20"/>
                <w:szCs w:val="20"/>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contract program office if at any time the applicant learns that its certification was erroneous when submitted or has become erroneous by reason of changed circumstances.</w:t>
            </w:r>
          </w:p>
        </w:tc>
      </w:tr>
      <w:tr w:rsidR="00D07F97" w:rsidRPr="002C072A" w14:paraId="7C980910" w14:textId="77777777" w:rsidTr="0094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0"/>
        </w:trPr>
        <w:tc>
          <w:tcPr>
            <w:tcW w:w="10152" w:type="dxa"/>
            <w:gridSpan w:val="14"/>
            <w:vAlign w:val="bottom"/>
          </w:tcPr>
          <w:p w14:paraId="03763028" w14:textId="77777777" w:rsidR="00D07F97" w:rsidRPr="002B4067" w:rsidRDefault="00D07F97" w:rsidP="0094637B">
            <w:pPr>
              <w:tabs>
                <w:tab w:val="left" w:pos="-720"/>
                <w:tab w:val="left" w:pos="-360"/>
              </w:tabs>
              <w:suppressAutoHyphens/>
              <w:ind w:right="90"/>
              <w:jc w:val="center"/>
              <w:rPr>
                <w:rFonts w:asciiTheme="minorHAnsi" w:hAnsiTheme="minorHAnsi" w:cstheme="minorHAnsi"/>
                <w:bCs/>
                <w:color w:val="auto"/>
                <w:sz w:val="22"/>
                <w:szCs w:val="22"/>
              </w:rPr>
            </w:pPr>
            <w:r w:rsidRPr="002B4067">
              <w:rPr>
                <w:rFonts w:asciiTheme="minorHAnsi" w:hAnsiTheme="minorHAnsi" w:cstheme="minorHAnsi"/>
                <w:b/>
                <w:bCs/>
                <w:color w:val="auto"/>
                <w:sz w:val="22"/>
                <w:szCs w:val="22"/>
              </w:rPr>
              <w:t>Priority Funding Region (location of the IHE applicant):</w:t>
            </w:r>
          </w:p>
          <w:p w14:paraId="68221B43" w14:textId="77777777" w:rsidR="00D07F97" w:rsidRPr="002B4067" w:rsidRDefault="00D07F97" w:rsidP="0094637B">
            <w:pPr>
              <w:tabs>
                <w:tab w:val="left" w:pos="-720"/>
                <w:tab w:val="left" w:pos="-360"/>
                <w:tab w:val="left" w:pos="6120"/>
              </w:tabs>
              <w:suppressAutoHyphens/>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xml:space="preserve">□ </w:t>
            </w:r>
            <w:proofErr w:type="gramStart"/>
            <w:r w:rsidRPr="002B4067">
              <w:rPr>
                <w:rFonts w:asciiTheme="minorHAnsi" w:hAnsiTheme="minorHAnsi" w:cstheme="minorHAnsi"/>
                <w:bCs/>
                <w:color w:val="auto"/>
                <w:sz w:val="22"/>
                <w:szCs w:val="22"/>
              </w:rPr>
              <w:t>1.Western</w:t>
            </w:r>
            <w:proofErr w:type="gramEnd"/>
            <w:r w:rsidRPr="002B4067">
              <w:rPr>
                <w:rFonts w:asciiTheme="minorHAnsi" w:hAnsiTheme="minorHAnsi" w:cstheme="minorHAnsi"/>
                <w:bCs/>
                <w:color w:val="auto"/>
                <w:sz w:val="22"/>
                <w:szCs w:val="22"/>
              </w:rPr>
              <w:t xml:space="preserve">                 □ 2.Finger Lakes              □ 3.Central                 □ 4.Southern Tier              </w:t>
            </w:r>
          </w:p>
          <w:p w14:paraId="7F7CC409" w14:textId="77777777" w:rsidR="00D07F97" w:rsidRPr="002B4067" w:rsidRDefault="00D07F97" w:rsidP="0094637B">
            <w:pPr>
              <w:tabs>
                <w:tab w:val="left" w:pos="-720"/>
                <w:tab w:val="left" w:pos="-360"/>
                <w:tab w:val="left" w:pos="6120"/>
              </w:tabs>
              <w:suppressAutoHyphens/>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xml:space="preserve">□ 5. North Country      □ 6. Mohawk Valley       □ </w:t>
            </w:r>
            <w:proofErr w:type="gramStart"/>
            <w:r w:rsidRPr="002B4067">
              <w:rPr>
                <w:rFonts w:asciiTheme="minorHAnsi" w:hAnsiTheme="minorHAnsi" w:cstheme="minorHAnsi"/>
                <w:bCs/>
                <w:color w:val="auto"/>
                <w:sz w:val="22"/>
                <w:szCs w:val="22"/>
              </w:rPr>
              <w:t>7.Capital</w:t>
            </w:r>
            <w:proofErr w:type="gramEnd"/>
            <w:r w:rsidRPr="002B4067">
              <w:rPr>
                <w:rFonts w:asciiTheme="minorHAnsi" w:hAnsiTheme="minorHAnsi" w:cstheme="minorHAnsi"/>
                <w:bCs/>
                <w:color w:val="auto"/>
                <w:sz w:val="22"/>
                <w:szCs w:val="22"/>
              </w:rPr>
              <w:t xml:space="preserve"> District    □ 8.Mid-Hudson                </w:t>
            </w:r>
          </w:p>
          <w:p w14:paraId="70798048" w14:textId="77777777" w:rsidR="00D07F97" w:rsidRPr="002B4067" w:rsidRDefault="00D07F97" w:rsidP="0094637B">
            <w:pPr>
              <w:tabs>
                <w:tab w:val="left" w:pos="-720"/>
                <w:tab w:val="left" w:pos="-360"/>
              </w:tabs>
              <w:suppressAutoHyphens/>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xml:space="preserve">□ </w:t>
            </w:r>
            <w:proofErr w:type="gramStart"/>
            <w:r w:rsidRPr="002B4067">
              <w:rPr>
                <w:rFonts w:asciiTheme="minorHAnsi" w:hAnsiTheme="minorHAnsi" w:cstheme="minorHAnsi"/>
                <w:bCs/>
                <w:color w:val="auto"/>
                <w:sz w:val="22"/>
                <w:szCs w:val="22"/>
              </w:rPr>
              <w:t>9.The</w:t>
            </w:r>
            <w:proofErr w:type="gramEnd"/>
            <w:r w:rsidRPr="002B4067">
              <w:rPr>
                <w:rFonts w:asciiTheme="minorHAnsi" w:hAnsiTheme="minorHAnsi" w:cstheme="minorHAnsi"/>
                <w:bCs/>
                <w:color w:val="auto"/>
                <w:sz w:val="22"/>
                <w:szCs w:val="22"/>
              </w:rPr>
              <w:t xml:space="preserve"> Bronx               □ 10.Manhattan             □ 11.Queens              □ 12.Brooklyn                     </w:t>
            </w:r>
          </w:p>
          <w:p w14:paraId="003B4378" w14:textId="77777777" w:rsidR="00D07F97" w:rsidRPr="002B4067" w:rsidRDefault="00D07F97" w:rsidP="0094637B">
            <w:pPr>
              <w:tabs>
                <w:tab w:val="left" w:pos="-720"/>
                <w:tab w:val="left" w:pos="-360"/>
              </w:tabs>
              <w:suppressAutoHyphens/>
              <w:ind w:right="90"/>
              <w:rPr>
                <w:rFonts w:asciiTheme="minorHAnsi" w:hAnsiTheme="minorHAnsi" w:cstheme="minorHAnsi"/>
                <w:bCs/>
                <w:color w:val="auto"/>
                <w:sz w:val="21"/>
                <w:szCs w:val="21"/>
              </w:rPr>
            </w:pPr>
            <w:r w:rsidRPr="002B4067">
              <w:rPr>
                <w:rFonts w:asciiTheme="minorHAnsi" w:hAnsiTheme="minorHAnsi" w:cstheme="minorHAnsi"/>
                <w:bCs/>
                <w:color w:val="auto"/>
                <w:sz w:val="22"/>
                <w:szCs w:val="22"/>
              </w:rPr>
              <w:t xml:space="preserve">□ </w:t>
            </w:r>
            <w:proofErr w:type="gramStart"/>
            <w:r w:rsidRPr="002B4067">
              <w:rPr>
                <w:rFonts w:asciiTheme="minorHAnsi" w:hAnsiTheme="minorHAnsi" w:cstheme="minorHAnsi"/>
                <w:bCs/>
                <w:color w:val="auto"/>
                <w:sz w:val="22"/>
                <w:szCs w:val="22"/>
              </w:rPr>
              <w:t>13.Staten</w:t>
            </w:r>
            <w:proofErr w:type="gramEnd"/>
            <w:r w:rsidRPr="002B4067">
              <w:rPr>
                <w:rFonts w:asciiTheme="minorHAnsi" w:hAnsiTheme="minorHAnsi" w:cstheme="minorHAnsi"/>
                <w:bCs/>
                <w:color w:val="auto"/>
                <w:sz w:val="22"/>
                <w:szCs w:val="22"/>
              </w:rPr>
              <w:t xml:space="preserve"> Island        □ 14.Long Island</w:t>
            </w:r>
          </w:p>
        </w:tc>
      </w:tr>
      <w:tr w:rsidR="00D07F97" w:rsidRPr="002C072A" w14:paraId="15929588" w14:textId="77777777" w:rsidTr="0094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0"/>
        </w:trPr>
        <w:tc>
          <w:tcPr>
            <w:tcW w:w="10152" w:type="dxa"/>
            <w:gridSpan w:val="14"/>
            <w:vAlign w:val="bottom"/>
          </w:tcPr>
          <w:p w14:paraId="6FA0AD09" w14:textId="77777777" w:rsidR="00D07F97" w:rsidRPr="002B4067" w:rsidRDefault="00D07F97" w:rsidP="0094637B">
            <w:pPr>
              <w:tabs>
                <w:tab w:val="left" w:pos="-720"/>
                <w:tab w:val="left" w:pos="-360"/>
              </w:tabs>
              <w:suppressAutoHyphens/>
              <w:ind w:right="90"/>
              <w:jc w:val="cente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LEA Designation (check all that apply):</w:t>
            </w:r>
          </w:p>
          <w:p w14:paraId="6F423E8D" w14:textId="77777777" w:rsidR="00AB6A7A" w:rsidRPr="002B4067" w:rsidRDefault="00D07F97" w:rsidP="00AB6A7A">
            <w:pPr>
              <w:autoSpaceDE w:val="0"/>
              <w:autoSpaceDN w:val="0"/>
              <w:adjustRightInd w:val="0"/>
              <w:rPr>
                <w:rFonts w:asciiTheme="minorHAnsi" w:hAnsiTheme="minorHAnsi" w:cstheme="minorHAnsi"/>
                <w:color w:val="auto"/>
                <w:sz w:val="22"/>
                <w:szCs w:val="22"/>
              </w:rPr>
            </w:pPr>
            <w:r w:rsidRPr="002B4067">
              <w:rPr>
                <w:rFonts w:asciiTheme="minorHAnsi" w:hAnsiTheme="minorHAnsi" w:cstheme="minorHAnsi"/>
                <w:bCs/>
                <w:color w:val="auto"/>
                <w:sz w:val="22"/>
                <w:szCs w:val="22"/>
              </w:rPr>
              <w:t xml:space="preserve">□ School designated as </w:t>
            </w:r>
            <w:r w:rsidR="00AB6A7A" w:rsidRPr="002B4067">
              <w:rPr>
                <w:rFonts w:asciiTheme="minorHAnsi" w:hAnsiTheme="minorHAnsi" w:cstheme="minorHAnsi"/>
                <w:color w:val="auto"/>
                <w:sz w:val="22"/>
                <w:szCs w:val="22"/>
              </w:rPr>
              <w:t>a Comprehensive Support and Improvement (CSI) school, or a Targeted Support and Improvement (TSI) school</w:t>
            </w:r>
          </w:p>
          <w:p w14:paraId="68CDD94E" w14:textId="090F3101" w:rsidR="00D07F97" w:rsidRPr="002B4067" w:rsidRDefault="00D07F97" w:rsidP="0094637B">
            <w:pPr>
              <w:tabs>
                <w:tab w:val="left" w:pos="-720"/>
                <w:tab w:val="left" w:pos="-360"/>
              </w:tabs>
              <w:suppressAutoHyphens/>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xml:space="preserve">□ School designated as Persistently Dangerous                                                              </w:t>
            </w:r>
          </w:p>
          <w:p w14:paraId="3C167309" w14:textId="77777777" w:rsidR="00D07F97" w:rsidRPr="002B4067" w:rsidRDefault="00D07F97" w:rsidP="0094637B">
            <w:pPr>
              <w:tabs>
                <w:tab w:val="left" w:pos="-720"/>
                <w:tab w:val="left" w:pos="-360"/>
              </w:tabs>
              <w:suppressAutoHyphens/>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School under Title 1</w:t>
            </w:r>
          </w:p>
          <w:p w14:paraId="3B6A494B" w14:textId="77777777" w:rsidR="00D07F97" w:rsidRPr="002B4067" w:rsidRDefault="00D07F97" w:rsidP="0094637B">
            <w:pPr>
              <w:tabs>
                <w:tab w:val="left" w:pos="-720"/>
                <w:tab w:val="left" w:pos="-360"/>
              </w:tabs>
              <w:suppressAutoHyphens/>
              <w:ind w:right="90"/>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 School with at least 40% of students eligible for free or reduced priced lunch</w:t>
            </w:r>
          </w:p>
          <w:p w14:paraId="4447E7C0" w14:textId="778A9A6F" w:rsidR="00AB6A7A" w:rsidRPr="002B4067" w:rsidRDefault="00AB6A7A" w:rsidP="0094637B">
            <w:pPr>
              <w:tabs>
                <w:tab w:val="left" w:pos="-720"/>
                <w:tab w:val="left" w:pos="-360"/>
              </w:tabs>
              <w:suppressAutoHyphens/>
              <w:ind w:right="90"/>
              <w:rPr>
                <w:rFonts w:asciiTheme="minorHAnsi" w:hAnsiTheme="minorHAnsi" w:cstheme="minorHAnsi"/>
                <w:bCs/>
                <w:color w:val="auto"/>
                <w:sz w:val="20"/>
                <w:szCs w:val="20"/>
              </w:rPr>
            </w:pPr>
            <w:r w:rsidRPr="002B4067">
              <w:rPr>
                <w:rFonts w:asciiTheme="minorHAnsi" w:hAnsiTheme="minorHAnsi" w:cstheme="minorHAnsi"/>
                <w:bCs/>
                <w:color w:val="auto"/>
                <w:sz w:val="22"/>
                <w:szCs w:val="22"/>
              </w:rPr>
              <w:t>□ School designated as Rural</w:t>
            </w:r>
          </w:p>
        </w:tc>
      </w:tr>
      <w:tr w:rsidR="00D07F97" w:rsidRPr="002C072A" w14:paraId="6E4AA627" w14:textId="77777777" w:rsidTr="0094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0"/>
        </w:trPr>
        <w:tc>
          <w:tcPr>
            <w:tcW w:w="10152" w:type="dxa"/>
            <w:gridSpan w:val="14"/>
            <w:vAlign w:val="bottom"/>
          </w:tcPr>
          <w:p w14:paraId="337F41A6" w14:textId="77777777" w:rsidR="00D07F97" w:rsidRPr="002B4067" w:rsidRDefault="00D07F97" w:rsidP="0094637B">
            <w:pPr>
              <w:tabs>
                <w:tab w:val="left" w:pos="-720"/>
                <w:tab w:val="left" w:pos="-360"/>
              </w:tabs>
              <w:suppressAutoHyphens/>
              <w:ind w:right="90"/>
              <w:jc w:val="center"/>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lang w:val="en"/>
              </w:rPr>
              <w:t>LPP Venues</w:t>
            </w:r>
            <w:r w:rsidRPr="002B4067">
              <w:rPr>
                <w:rFonts w:asciiTheme="minorHAnsi" w:hAnsiTheme="minorHAnsi" w:cstheme="minorHAnsi"/>
                <w:b/>
                <w:bCs/>
                <w:color w:val="auto"/>
                <w:sz w:val="21"/>
                <w:szCs w:val="21"/>
              </w:rPr>
              <w:t>:</w:t>
            </w:r>
          </w:p>
          <w:p w14:paraId="34063C78" w14:textId="77777777" w:rsidR="00D07F97" w:rsidRPr="002B4067" w:rsidRDefault="00D07F97" w:rsidP="0094637B">
            <w:pPr>
              <w:tabs>
                <w:tab w:val="left" w:pos="-720"/>
                <w:tab w:val="left" w:pos="-360"/>
              </w:tabs>
              <w:suppressAutoHyphens/>
              <w:ind w:right="90"/>
              <w:rPr>
                <w:rFonts w:asciiTheme="minorHAnsi" w:hAnsiTheme="minorHAnsi" w:cstheme="minorHAnsi"/>
                <w:b/>
                <w:bCs/>
                <w:color w:val="auto"/>
                <w:sz w:val="21"/>
                <w:szCs w:val="21"/>
              </w:rPr>
            </w:pPr>
            <w:r w:rsidRPr="002B4067">
              <w:rPr>
                <w:rFonts w:asciiTheme="minorHAnsi" w:hAnsiTheme="minorHAnsi" w:cstheme="minorHAnsi"/>
                <w:bCs/>
                <w:color w:val="auto"/>
                <w:sz w:val="21"/>
                <w:szCs w:val="21"/>
              </w:rPr>
              <w:t>□ School-based Model                                      □ After school model                  □ Hybrid Model - combination of models</w:t>
            </w:r>
          </w:p>
        </w:tc>
      </w:tr>
      <w:tr w:rsidR="00D07F97" w:rsidRPr="002C072A" w14:paraId="5E08B769" w14:textId="77777777" w:rsidTr="0094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5555" w:type="dxa"/>
            <w:gridSpan w:val="6"/>
          </w:tcPr>
          <w:p w14:paraId="40D508D9" w14:textId="77777777" w:rsidR="00D07F97" w:rsidRPr="002B4067" w:rsidRDefault="00D07F97" w:rsidP="0094637B">
            <w:pPr>
              <w:ind w:right="90"/>
              <w:rPr>
                <w:rFonts w:asciiTheme="minorHAnsi" w:hAnsiTheme="minorHAnsi" w:cstheme="minorHAnsi"/>
                <w:bCs/>
                <w:color w:val="auto"/>
                <w:sz w:val="21"/>
                <w:szCs w:val="21"/>
              </w:rPr>
            </w:pPr>
            <w:r w:rsidRPr="002B4067">
              <w:rPr>
                <w:rFonts w:asciiTheme="minorHAnsi" w:hAnsiTheme="minorHAnsi" w:cstheme="minorHAnsi"/>
                <w:b/>
                <w:bCs/>
                <w:color w:val="auto"/>
                <w:sz w:val="21"/>
                <w:szCs w:val="21"/>
              </w:rPr>
              <w:t>Number of Students to be Served:</w:t>
            </w:r>
          </w:p>
        </w:tc>
        <w:tc>
          <w:tcPr>
            <w:tcW w:w="4597" w:type="dxa"/>
            <w:gridSpan w:val="8"/>
          </w:tcPr>
          <w:p w14:paraId="47C14F36" w14:textId="77777777" w:rsidR="00D07F97" w:rsidRPr="002B4067" w:rsidRDefault="00D07F97" w:rsidP="0094637B">
            <w:pPr>
              <w:ind w:right="90"/>
              <w:rPr>
                <w:rFonts w:asciiTheme="minorHAnsi" w:hAnsiTheme="minorHAnsi" w:cstheme="minorHAnsi"/>
                <w:bCs/>
                <w:color w:val="auto"/>
                <w:sz w:val="21"/>
                <w:szCs w:val="21"/>
              </w:rPr>
            </w:pPr>
          </w:p>
        </w:tc>
      </w:tr>
      <w:tr w:rsidR="00D07F97" w:rsidRPr="002C072A" w14:paraId="2DA27D93" w14:textId="77777777" w:rsidTr="0094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5555" w:type="dxa"/>
            <w:gridSpan w:val="6"/>
          </w:tcPr>
          <w:p w14:paraId="0F712D76" w14:textId="77777777" w:rsidR="00D07F97" w:rsidRPr="002B4067" w:rsidRDefault="00D07F97" w:rsidP="0094637B">
            <w:pPr>
              <w:ind w:right="90"/>
              <w:rPr>
                <w:rFonts w:asciiTheme="minorHAnsi" w:hAnsiTheme="minorHAnsi" w:cstheme="minorHAnsi"/>
                <w:bCs/>
                <w:color w:val="auto"/>
                <w:sz w:val="21"/>
                <w:szCs w:val="21"/>
              </w:rPr>
            </w:pPr>
            <w:r w:rsidRPr="002B4067">
              <w:rPr>
                <w:rFonts w:asciiTheme="minorHAnsi" w:hAnsiTheme="minorHAnsi" w:cstheme="minorHAnsi"/>
                <w:b/>
                <w:bCs/>
                <w:color w:val="auto"/>
                <w:sz w:val="21"/>
                <w:szCs w:val="21"/>
              </w:rPr>
              <w:t>CEO or designee Signature (in blue ink):</w:t>
            </w:r>
          </w:p>
          <w:p w14:paraId="03E9B414" w14:textId="77777777" w:rsidR="00D07F97" w:rsidRPr="002B4067" w:rsidRDefault="00D07F97" w:rsidP="0094637B">
            <w:pPr>
              <w:ind w:right="90"/>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rPr>
              <w:t> </w:t>
            </w:r>
          </w:p>
        </w:tc>
        <w:tc>
          <w:tcPr>
            <w:tcW w:w="4597" w:type="dxa"/>
            <w:gridSpan w:val="8"/>
          </w:tcPr>
          <w:p w14:paraId="37AE1D30" w14:textId="77777777" w:rsidR="00D07F97" w:rsidRPr="002B4067" w:rsidRDefault="00D07F97" w:rsidP="0094637B">
            <w:pPr>
              <w:ind w:right="90"/>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rPr>
              <w:t xml:space="preserve">Type/Print Title: </w:t>
            </w:r>
          </w:p>
        </w:tc>
      </w:tr>
      <w:tr w:rsidR="00D07F97" w:rsidRPr="002C072A" w14:paraId="1FFC2E16" w14:textId="77777777" w:rsidTr="0094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5555" w:type="dxa"/>
            <w:gridSpan w:val="6"/>
          </w:tcPr>
          <w:p w14:paraId="4DB840A6" w14:textId="77777777" w:rsidR="00D07F97" w:rsidRPr="002B4067" w:rsidRDefault="00D07F97" w:rsidP="0094637B">
            <w:pPr>
              <w:ind w:right="90"/>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rPr>
              <w:t>Type/Print Name:    </w:t>
            </w:r>
          </w:p>
          <w:p w14:paraId="30950EC0" w14:textId="77777777" w:rsidR="00D07F97" w:rsidRPr="002B4067" w:rsidRDefault="00D07F97" w:rsidP="0094637B">
            <w:pPr>
              <w:ind w:right="90"/>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rPr>
              <w:t>  </w:t>
            </w:r>
          </w:p>
        </w:tc>
        <w:tc>
          <w:tcPr>
            <w:tcW w:w="4597" w:type="dxa"/>
            <w:gridSpan w:val="8"/>
          </w:tcPr>
          <w:p w14:paraId="6163AB8C" w14:textId="77777777" w:rsidR="00D07F97" w:rsidRPr="002B4067" w:rsidRDefault="00D07F97" w:rsidP="0094637B">
            <w:pPr>
              <w:ind w:right="90"/>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rPr>
              <w:t>Date (in blue ink):    </w:t>
            </w:r>
          </w:p>
          <w:p w14:paraId="47B904DB" w14:textId="77777777" w:rsidR="00D07F97" w:rsidRPr="002B4067" w:rsidRDefault="00D07F97" w:rsidP="0094637B">
            <w:pPr>
              <w:ind w:right="90"/>
              <w:rPr>
                <w:rFonts w:asciiTheme="minorHAnsi" w:hAnsiTheme="minorHAnsi" w:cstheme="minorHAnsi"/>
                <w:b/>
                <w:bCs/>
                <w:color w:val="auto"/>
                <w:sz w:val="21"/>
                <w:szCs w:val="21"/>
              </w:rPr>
            </w:pPr>
            <w:r w:rsidRPr="002B4067">
              <w:rPr>
                <w:rFonts w:asciiTheme="minorHAnsi" w:hAnsiTheme="minorHAnsi" w:cstheme="minorHAnsi"/>
                <w:b/>
                <w:bCs/>
                <w:color w:val="auto"/>
                <w:sz w:val="21"/>
                <w:szCs w:val="21"/>
              </w:rPr>
              <w:t> </w:t>
            </w:r>
          </w:p>
        </w:tc>
      </w:tr>
    </w:tbl>
    <w:p w14:paraId="2880C461" w14:textId="4EDE781D" w:rsidR="00D07F97" w:rsidRPr="002B4067" w:rsidRDefault="00D07F97" w:rsidP="00D07F97">
      <w:pPr>
        <w:ind w:right="90"/>
        <w:jc w:val="center"/>
        <w:rPr>
          <w:rFonts w:asciiTheme="minorHAnsi" w:hAnsiTheme="minorHAnsi" w:cstheme="minorHAnsi"/>
          <w:color w:val="auto"/>
          <w:sz w:val="18"/>
          <w:szCs w:val="18"/>
        </w:rPr>
      </w:pPr>
      <w:r w:rsidRPr="002B4067">
        <w:rPr>
          <w:rFonts w:asciiTheme="minorHAnsi" w:hAnsiTheme="minorHAnsi" w:cstheme="minorHAnsi"/>
          <w:color w:val="auto"/>
          <w:sz w:val="18"/>
          <w:szCs w:val="18"/>
        </w:rPr>
        <w:t>Submit one original and two (2) of the Narrative/Application in a sealed envelope labeled</w:t>
      </w:r>
    </w:p>
    <w:p w14:paraId="6EFA9487" w14:textId="2AE33F35" w:rsidR="00D07F97" w:rsidRPr="002B4067" w:rsidRDefault="00D07F97" w:rsidP="00D07F97">
      <w:pPr>
        <w:ind w:right="90"/>
        <w:jc w:val="center"/>
        <w:rPr>
          <w:rFonts w:asciiTheme="minorHAnsi" w:hAnsiTheme="minorHAnsi" w:cstheme="minorHAnsi"/>
          <w:bCs/>
          <w:color w:val="auto"/>
          <w:sz w:val="18"/>
          <w:szCs w:val="18"/>
        </w:rPr>
      </w:pPr>
      <w:r w:rsidRPr="002B4067">
        <w:rPr>
          <w:rFonts w:asciiTheme="minorHAnsi" w:hAnsiTheme="minorHAnsi" w:cstheme="minorHAnsi"/>
          <w:color w:val="auto"/>
          <w:sz w:val="18"/>
          <w:szCs w:val="18"/>
        </w:rPr>
        <w:t>“</w:t>
      </w:r>
      <w:r w:rsidRPr="002B4067">
        <w:rPr>
          <w:rFonts w:asciiTheme="minorHAnsi" w:hAnsiTheme="minorHAnsi" w:cstheme="minorHAnsi"/>
          <w:b/>
          <w:color w:val="auto"/>
          <w:sz w:val="18"/>
          <w:szCs w:val="18"/>
        </w:rPr>
        <w:t>Liberty Partnership Program Proposal GC#22-007; and one electronic copy of the full application</w:t>
      </w:r>
    </w:p>
    <w:p w14:paraId="1E20F056" w14:textId="77777777" w:rsidR="00D07F97" w:rsidRPr="002B4067" w:rsidRDefault="00D07F97" w:rsidP="00D07F97">
      <w:pPr>
        <w:tabs>
          <w:tab w:val="left" w:pos="-720"/>
          <w:tab w:val="left" w:pos="-360"/>
        </w:tabs>
        <w:suppressAutoHyphens/>
        <w:ind w:left="-180"/>
        <w:jc w:val="both"/>
        <w:rPr>
          <w:rFonts w:asciiTheme="minorHAnsi" w:hAnsiTheme="minorHAnsi" w:cstheme="minorHAnsi"/>
          <w:b/>
          <w:bCs/>
          <w:caps/>
          <w:color w:val="auto"/>
          <w:sz w:val="22"/>
          <w:szCs w:val="22"/>
          <w:lang w:val="da-DK"/>
        </w:rPr>
      </w:pPr>
    </w:p>
    <w:p w14:paraId="456EE666" w14:textId="77777777" w:rsidR="00D07F97" w:rsidRPr="002B4067" w:rsidRDefault="00D07F97" w:rsidP="00293EA3">
      <w:pPr>
        <w:ind w:left="720" w:right="90"/>
        <w:rPr>
          <w:rFonts w:asciiTheme="minorHAnsi" w:hAnsiTheme="minorHAnsi" w:cstheme="minorHAnsi"/>
          <w:b/>
          <w:bCs/>
          <w:color w:val="auto"/>
          <w:sz w:val="22"/>
          <w:szCs w:val="22"/>
        </w:rPr>
      </w:pPr>
    </w:p>
    <w:p w14:paraId="1EFAF6E0" w14:textId="77777777" w:rsidR="00D07F97" w:rsidRPr="002B4067" w:rsidRDefault="00D07F97" w:rsidP="00293EA3">
      <w:pPr>
        <w:ind w:left="720" w:right="90"/>
        <w:rPr>
          <w:rFonts w:asciiTheme="minorHAnsi" w:hAnsiTheme="minorHAnsi" w:cstheme="minorHAnsi"/>
          <w:b/>
          <w:bCs/>
          <w:color w:val="auto"/>
          <w:sz w:val="22"/>
          <w:szCs w:val="22"/>
        </w:rPr>
      </w:pPr>
    </w:p>
    <w:p w14:paraId="51B33CA8" w14:textId="52195C57" w:rsidR="00DF40D8" w:rsidRPr="002B4067" w:rsidRDefault="00FE6741" w:rsidP="00DF40D8">
      <w:pPr>
        <w:rPr>
          <w:rFonts w:asciiTheme="minorHAnsi" w:hAnsiTheme="minorHAnsi" w:cstheme="minorHAnsi"/>
          <w:b/>
          <w:color w:val="000000"/>
          <w:sz w:val="32"/>
        </w:rPr>
      </w:pPr>
      <w:r w:rsidRPr="002B4067">
        <w:rPr>
          <w:rFonts w:asciiTheme="minorHAnsi" w:hAnsiTheme="minorHAnsi" w:cstheme="minorHAnsi"/>
          <w:b/>
          <w:noProof/>
          <w:sz w:val="32"/>
        </w:rPr>
        <w:lastRenderedPageBreak/>
        <mc:AlternateContent>
          <mc:Choice Requires="wps">
            <w:drawing>
              <wp:anchor distT="0" distB="0" distL="114300" distR="114300" simplePos="0" relativeHeight="251622912" behindDoc="0" locked="0" layoutInCell="1" allowOverlap="1" wp14:anchorId="7837A271" wp14:editId="4A3D7755">
                <wp:simplePos x="0" y="0"/>
                <wp:positionH relativeFrom="column">
                  <wp:posOffset>988695</wp:posOffset>
                </wp:positionH>
                <wp:positionV relativeFrom="paragraph">
                  <wp:posOffset>-271780</wp:posOffset>
                </wp:positionV>
                <wp:extent cx="4937760" cy="0"/>
                <wp:effectExtent l="7620" t="13970" r="7620" b="5080"/>
                <wp:wrapNone/>
                <wp:docPr id="14"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CA87" id="Line 16" o:spid="_x0000_s1026" alt="&quot;&quot;"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21.4pt" to="466.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"/>
            </w:pict>
          </mc:Fallback>
        </mc:AlternateContent>
      </w:r>
    </w:p>
    <w:p w14:paraId="2ED0EDEC" w14:textId="654AFAF8" w:rsidR="006A7D72" w:rsidRPr="002B4067" w:rsidRDefault="006A7D72" w:rsidP="006A7D72">
      <w:pPr>
        <w:rPr>
          <w:rFonts w:asciiTheme="minorHAnsi" w:hAnsiTheme="minorHAnsi" w:cstheme="minorHAnsi"/>
          <w:b/>
          <w:caps/>
          <w:color w:val="000000"/>
          <w:sz w:val="22"/>
          <w:szCs w:val="22"/>
        </w:rPr>
      </w:pPr>
      <w:r w:rsidRPr="002B4067">
        <w:rPr>
          <w:rFonts w:asciiTheme="minorHAnsi" w:hAnsiTheme="minorHAnsi" w:cstheme="minorHAnsi"/>
          <w:b/>
          <w:caps/>
          <w:color w:val="000000"/>
          <w:sz w:val="22"/>
          <w:szCs w:val="22"/>
        </w:rPr>
        <w:t xml:space="preserve">Attachment III </w:t>
      </w:r>
    </w:p>
    <w:p w14:paraId="20444689" w14:textId="77777777" w:rsidR="006A7D72" w:rsidRPr="00A762DC" w:rsidRDefault="006A7D72" w:rsidP="006A7D72">
      <w:pPr>
        <w:rPr>
          <w:rFonts w:asciiTheme="minorHAnsi" w:hAnsiTheme="minorHAnsi" w:cstheme="minorHAnsi"/>
          <w:b/>
          <w:caps/>
          <w:color w:val="000000"/>
          <w:sz w:val="22"/>
          <w:szCs w:val="22"/>
          <w:highlight w:val="yellow"/>
        </w:rPr>
      </w:pPr>
    </w:p>
    <w:p w14:paraId="7652BA67" w14:textId="77777777" w:rsidR="006A7D72" w:rsidRPr="002B4067" w:rsidRDefault="006A7D72" w:rsidP="006A7D72">
      <w:pPr>
        <w:rPr>
          <w:rFonts w:asciiTheme="minorHAnsi" w:hAnsiTheme="minorHAnsi" w:cstheme="minorHAnsi"/>
          <w:b/>
          <w:caps/>
          <w:color w:val="000000"/>
          <w:sz w:val="22"/>
          <w:szCs w:val="22"/>
        </w:rPr>
      </w:pPr>
    </w:p>
    <w:p w14:paraId="5EC5E9F1" w14:textId="77777777" w:rsidR="006A7D72" w:rsidRPr="002B4067" w:rsidRDefault="006A7D72" w:rsidP="006A7D72">
      <w:pPr>
        <w:rPr>
          <w:rFonts w:asciiTheme="minorHAnsi" w:hAnsiTheme="minorHAnsi" w:cstheme="minorHAnsi"/>
          <w:b/>
          <w:bCs/>
          <w:color w:val="000000"/>
          <w:sz w:val="22"/>
          <w:szCs w:val="22"/>
          <w:u w:val="single"/>
        </w:rPr>
      </w:pPr>
      <w:r w:rsidRPr="002B4067">
        <w:rPr>
          <w:rFonts w:asciiTheme="minorHAnsi" w:hAnsiTheme="minorHAnsi" w:cstheme="minorHAnsi"/>
          <w:b/>
          <w:bCs/>
          <w:color w:val="000000"/>
          <w:sz w:val="22"/>
          <w:szCs w:val="22"/>
          <w:u w:val="single"/>
        </w:rPr>
        <w:t xml:space="preserve">NEW PAYEE INFORMATION:  </w:t>
      </w:r>
    </w:p>
    <w:p w14:paraId="69ACAB60" w14:textId="77777777" w:rsidR="006A7D72" w:rsidRPr="002B4067" w:rsidRDefault="006A7D72" w:rsidP="006A7D72">
      <w:pPr>
        <w:rPr>
          <w:rFonts w:asciiTheme="minorHAnsi" w:hAnsiTheme="minorHAnsi" w:cstheme="minorHAnsi"/>
          <w:b/>
          <w:bCs/>
          <w:color w:val="000000"/>
          <w:sz w:val="22"/>
          <w:szCs w:val="22"/>
          <w:u w:val="single"/>
        </w:rPr>
      </w:pPr>
    </w:p>
    <w:p w14:paraId="20376023" w14:textId="77777777" w:rsidR="006A7D72" w:rsidRPr="00A762DC" w:rsidRDefault="006A7D72" w:rsidP="006A7D72">
      <w:pPr>
        <w:rPr>
          <w:rFonts w:asciiTheme="minorHAnsi" w:hAnsiTheme="minorHAnsi" w:cstheme="minorHAnsi"/>
          <w:b/>
          <w:bCs/>
          <w:color w:val="000000"/>
          <w:sz w:val="22"/>
          <w:szCs w:val="22"/>
          <w:u w:val="single"/>
        </w:rPr>
      </w:pPr>
      <w:r w:rsidRPr="002B4067">
        <w:rPr>
          <w:rFonts w:asciiTheme="minorHAnsi" w:hAnsiTheme="minorHAnsi" w:cstheme="minorHAnsi"/>
          <w:color w:val="000000"/>
          <w:sz w:val="22"/>
          <w:szCs w:val="22"/>
        </w:rPr>
        <w:t>Payee Information form must be submitted with the application. Payee Information form can be found at:</w:t>
      </w:r>
      <w:r w:rsidRPr="002B4067">
        <w:rPr>
          <w:rFonts w:asciiTheme="minorHAnsi" w:hAnsiTheme="minorHAnsi" w:cstheme="minorHAnsi"/>
          <w:b/>
          <w:bCs/>
          <w:color w:val="000000"/>
          <w:sz w:val="22"/>
          <w:szCs w:val="22"/>
          <w:u w:val="single"/>
        </w:rPr>
        <w:t xml:space="preserve"> </w:t>
      </w:r>
      <w:hyperlink r:id="rId42" w:history="1">
        <w:r w:rsidRPr="00FC5988">
          <w:rPr>
            <w:rStyle w:val="Hyperlink"/>
            <w:rFonts w:asciiTheme="minorHAnsi" w:hAnsiTheme="minorHAnsi" w:cstheme="minorHAnsi"/>
            <w:b/>
            <w:bCs/>
            <w:sz w:val="22"/>
            <w:szCs w:val="22"/>
          </w:rPr>
          <w:t>https://www.oms.nysed.gov/cafe/forms/documents/PIform_Bronze.pdf</w:t>
        </w:r>
      </w:hyperlink>
    </w:p>
    <w:p w14:paraId="688D569F" w14:textId="77777777" w:rsidR="00834EFF" w:rsidRPr="002B4067" w:rsidRDefault="00834EFF" w:rsidP="00DF40D8">
      <w:pPr>
        <w:rPr>
          <w:rFonts w:asciiTheme="minorHAnsi" w:hAnsiTheme="minorHAnsi" w:cstheme="minorHAnsi"/>
          <w:b/>
          <w:bCs/>
          <w:color w:val="000000"/>
          <w:sz w:val="22"/>
          <w:szCs w:val="22"/>
          <w:highlight w:val="yellow"/>
          <w:u w:val="single"/>
        </w:rPr>
      </w:pPr>
    </w:p>
    <w:p w14:paraId="5733D0FE" w14:textId="77777777" w:rsidR="00834EFF" w:rsidRPr="002B4067" w:rsidRDefault="00834EFF" w:rsidP="00DF40D8">
      <w:pPr>
        <w:rPr>
          <w:rFonts w:asciiTheme="minorHAnsi" w:hAnsiTheme="minorHAnsi" w:cstheme="minorHAnsi"/>
          <w:b/>
          <w:bCs/>
          <w:color w:val="000000"/>
          <w:sz w:val="22"/>
          <w:szCs w:val="22"/>
          <w:highlight w:val="yellow"/>
          <w:u w:val="single"/>
        </w:rPr>
      </w:pPr>
    </w:p>
    <w:p w14:paraId="688D0389" w14:textId="22635154" w:rsidR="00DF40D8" w:rsidRPr="002B4067" w:rsidRDefault="00DF40D8" w:rsidP="00DF40D8">
      <w:pPr>
        <w:rPr>
          <w:rFonts w:asciiTheme="minorHAnsi" w:hAnsiTheme="minorHAnsi" w:cstheme="minorHAnsi"/>
          <w:color w:val="000000"/>
          <w:sz w:val="22"/>
          <w:szCs w:val="22"/>
        </w:rPr>
      </w:pPr>
      <w:r w:rsidRPr="002B4067">
        <w:rPr>
          <w:rFonts w:asciiTheme="minorHAnsi" w:hAnsiTheme="minorHAnsi" w:cstheme="minorHAnsi"/>
          <w:b/>
          <w:bCs/>
          <w:color w:val="000000"/>
          <w:sz w:val="22"/>
          <w:szCs w:val="22"/>
          <w:highlight w:val="yellow"/>
          <w:u w:val="single"/>
        </w:rPr>
        <w:fldChar w:fldCharType="begin"/>
      </w:r>
      <w:r w:rsidRPr="002B4067">
        <w:rPr>
          <w:rFonts w:asciiTheme="minorHAnsi" w:hAnsiTheme="minorHAnsi" w:cstheme="minorHAnsi"/>
          <w:color w:val="000000"/>
          <w:sz w:val="22"/>
          <w:szCs w:val="22"/>
          <w:highlight w:val="yellow"/>
        </w:rPr>
        <w:instrText xml:space="preserve"> TC "</w:instrText>
      </w:r>
      <w:bookmarkStart w:id="101" w:name="_Toc388968002"/>
      <w:r w:rsidRPr="002B4067">
        <w:rPr>
          <w:rFonts w:asciiTheme="minorHAnsi" w:hAnsiTheme="minorHAnsi" w:cstheme="minorHAnsi"/>
          <w:b/>
          <w:color w:val="000000"/>
          <w:sz w:val="22"/>
          <w:szCs w:val="22"/>
          <w:highlight w:val="yellow"/>
        </w:rPr>
        <w:instrText xml:space="preserve">TOC Attachment VII </w:instrText>
      </w:r>
      <w:r w:rsidRPr="002B4067">
        <w:rPr>
          <w:rFonts w:asciiTheme="minorHAnsi" w:hAnsiTheme="minorHAnsi" w:cstheme="minorHAnsi"/>
          <w:b/>
          <w:bCs/>
          <w:color w:val="000000"/>
          <w:sz w:val="22"/>
          <w:szCs w:val="22"/>
          <w:highlight w:val="yellow"/>
          <w:u w:val="single"/>
        </w:rPr>
        <w:instrText>NEW PAYEE INFORMATION</w:instrText>
      </w:r>
      <w:bookmarkEnd w:id="101"/>
      <w:r w:rsidRPr="002B4067">
        <w:rPr>
          <w:rFonts w:asciiTheme="minorHAnsi" w:hAnsiTheme="minorHAnsi" w:cstheme="minorHAnsi"/>
          <w:color w:val="000000"/>
          <w:sz w:val="22"/>
          <w:szCs w:val="22"/>
          <w:highlight w:val="yellow"/>
        </w:rPr>
        <w:instrText xml:space="preserve">" \f C \l "1" </w:instrText>
      </w:r>
      <w:r w:rsidRPr="002B4067">
        <w:rPr>
          <w:rFonts w:asciiTheme="minorHAnsi" w:hAnsiTheme="minorHAnsi" w:cstheme="minorHAnsi"/>
          <w:b/>
          <w:bCs/>
          <w:color w:val="000000"/>
          <w:sz w:val="22"/>
          <w:szCs w:val="22"/>
          <w:highlight w:val="yellow"/>
          <w:u w:val="single"/>
        </w:rPr>
        <w:fldChar w:fldCharType="end"/>
      </w:r>
    </w:p>
    <w:p w14:paraId="4208D756" w14:textId="6839DD06" w:rsidR="00217B37" w:rsidRPr="002B4067" w:rsidRDefault="00217B37" w:rsidP="00F65721">
      <w:pPr>
        <w:pStyle w:val="Default"/>
        <w:tabs>
          <w:tab w:val="left" w:pos="720"/>
        </w:tabs>
        <w:jc w:val="both"/>
        <w:rPr>
          <w:rFonts w:asciiTheme="minorHAnsi" w:hAnsiTheme="minorHAnsi" w:cstheme="minorHAnsi"/>
          <w:color w:val="auto"/>
          <w:sz w:val="20"/>
          <w:szCs w:val="20"/>
        </w:rPr>
      </w:pPr>
    </w:p>
    <w:p w14:paraId="5303F622" w14:textId="32039B94" w:rsidR="00F65721" w:rsidRPr="002B4067" w:rsidRDefault="00AB79A6" w:rsidP="00F65721">
      <w:pPr>
        <w:tabs>
          <w:tab w:val="left" w:pos="360"/>
        </w:tabs>
        <w:spacing w:line="276" w:lineRule="auto"/>
        <w:ind w:right="548"/>
        <w:rPr>
          <w:rFonts w:asciiTheme="minorHAnsi" w:hAnsiTheme="minorHAnsi" w:cstheme="minorHAnsi"/>
          <w:b/>
          <w:bCs/>
          <w:color w:val="auto"/>
          <w:sz w:val="22"/>
          <w:szCs w:val="22"/>
          <w:lang w:val="en"/>
        </w:rPr>
      </w:pPr>
      <w:r w:rsidRPr="002B4067">
        <w:rPr>
          <w:rFonts w:asciiTheme="minorHAnsi" w:hAnsiTheme="minorHAnsi" w:cstheme="minorHAnsi"/>
          <w:b/>
          <w:bCs/>
          <w:color w:val="auto"/>
          <w:sz w:val="22"/>
          <w:szCs w:val="22"/>
          <w:lang w:val="en"/>
        </w:rPr>
        <w:t xml:space="preserve">ATTACHMENT IV </w:t>
      </w:r>
      <w:r w:rsidR="00F65721" w:rsidRPr="002B4067">
        <w:rPr>
          <w:rFonts w:asciiTheme="minorHAnsi" w:hAnsiTheme="minorHAnsi" w:cstheme="minorHAnsi"/>
          <w:b/>
          <w:bCs/>
          <w:color w:val="auto"/>
          <w:sz w:val="22"/>
          <w:szCs w:val="22"/>
          <w:lang w:val="en"/>
        </w:rPr>
        <w:t>TECHNICAL &amp; BUDGET SECTIONS</w:t>
      </w:r>
    </w:p>
    <w:p w14:paraId="5A06586E" w14:textId="77777777" w:rsidR="00F65721" w:rsidRPr="002B4067" w:rsidRDefault="00F65721" w:rsidP="00F65721">
      <w:pPr>
        <w:shd w:val="clear" w:color="auto" w:fill="FFFFFF"/>
        <w:spacing w:line="360" w:lineRule="auto"/>
        <w:outlineLvl w:val="2"/>
        <w:rPr>
          <w:rFonts w:asciiTheme="minorHAnsi" w:hAnsiTheme="minorHAnsi" w:cstheme="minorHAnsi"/>
          <w:b/>
          <w:bCs/>
          <w:color w:val="auto"/>
          <w:sz w:val="22"/>
          <w:szCs w:val="22"/>
          <w:lang w:val="en"/>
        </w:rPr>
      </w:pPr>
    </w:p>
    <w:p w14:paraId="407B6B3F" w14:textId="0C509082" w:rsidR="00757226" w:rsidRPr="002B4067" w:rsidRDefault="00F65721" w:rsidP="00757226">
      <w:pPr>
        <w:shd w:val="clear" w:color="auto" w:fill="FFFFFF"/>
        <w:spacing w:line="360" w:lineRule="auto"/>
        <w:outlineLvl w:val="2"/>
        <w:rPr>
          <w:rFonts w:asciiTheme="minorHAnsi" w:hAnsiTheme="minorHAnsi" w:cstheme="minorHAnsi"/>
          <w:color w:val="FF0000"/>
          <w:sz w:val="22"/>
          <w:szCs w:val="22"/>
          <w:lang w:val="en"/>
        </w:rPr>
      </w:pPr>
      <w:r w:rsidRPr="002B4067">
        <w:rPr>
          <w:rFonts w:asciiTheme="minorHAnsi" w:hAnsiTheme="minorHAnsi" w:cstheme="minorHAnsi"/>
          <w:color w:val="auto"/>
          <w:sz w:val="22"/>
          <w:szCs w:val="22"/>
          <w:lang w:val="en"/>
        </w:rPr>
        <w:t xml:space="preserve">These sections should present a cohesive document with each individual section adhering to the format outlined in each section below.  </w:t>
      </w:r>
      <w:r w:rsidR="00C44F87" w:rsidRPr="002B4067">
        <w:rPr>
          <w:rFonts w:asciiTheme="minorHAnsi" w:hAnsiTheme="minorHAnsi" w:cstheme="minorHAnsi"/>
          <w:color w:val="auto"/>
          <w:sz w:val="22"/>
          <w:szCs w:val="22"/>
          <w:lang w:val="en"/>
        </w:rPr>
        <w:t xml:space="preserve">The </w:t>
      </w:r>
      <w:r w:rsidR="00C44F87" w:rsidRPr="002B4067">
        <w:rPr>
          <w:rFonts w:asciiTheme="minorHAnsi" w:hAnsiTheme="minorHAnsi" w:cstheme="minorHAnsi"/>
          <w:color w:val="000000" w:themeColor="text1"/>
          <w:sz w:val="22"/>
          <w:szCs w:val="22"/>
          <w:lang w:val="en"/>
        </w:rPr>
        <w:t>Technical S</w:t>
      </w:r>
      <w:r w:rsidRPr="002B4067">
        <w:rPr>
          <w:rFonts w:asciiTheme="minorHAnsi" w:hAnsiTheme="minorHAnsi" w:cstheme="minorHAnsi"/>
          <w:color w:val="000000" w:themeColor="text1"/>
          <w:sz w:val="22"/>
          <w:szCs w:val="22"/>
          <w:lang w:val="en"/>
        </w:rPr>
        <w:t>ection must</w:t>
      </w:r>
      <w:r w:rsidR="00952F37" w:rsidRPr="002B4067">
        <w:rPr>
          <w:rFonts w:asciiTheme="minorHAnsi" w:hAnsiTheme="minorHAnsi" w:cstheme="minorHAnsi"/>
          <w:color w:val="000000" w:themeColor="text1"/>
          <w:sz w:val="22"/>
          <w:szCs w:val="22"/>
          <w:lang w:val="en"/>
        </w:rPr>
        <w:t xml:space="preserve"> a Word document,</w:t>
      </w:r>
      <w:r w:rsidRPr="002B4067">
        <w:rPr>
          <w:rFonts w:asciiTheme="minorHAnsi" w:hAnsiTheme="minorHAnsi" w:cstheme="minorHAnsi"/>
          <w:color w:val="000000" w:themeColor="text1"/>
          <w:sz w:val="22"/>
          <w:szCs w:val="22"/>
          <w:lang w:val="en"/>
        </w:rPr>
        <w:t xml:space="preserve"> not exceed 30 pages (for submissions over thirty pages the reviewer will only review</w:t>
      </w:r>
      <w:r w:rsidR="00E16E26" w:rsidRPr="002B4067">
        <w:rPr>
          <w:rFonts w:asciiTheme="minorHAnsi" w:hAnsiTheme="minorHAnsi" w:cstheme="minorHAnsi"/>
          <w:color w:val="000000" w:themeColor="text1"/>
          <w:sz w:val="22"/>
          <w:szCs w:val="22"/>
          <w:lang w:val="en"/>
        </w:rPr>
        <w:t xml:space="preserve"> the first thirty pages), double</w:t>
      </w:r>
      <w:r w:rsidRPr="002B4067">
        <w:rPr>
          <w:rFonts w:asciiTheme="minorHAnsi" w:hAnsiTheme="minorHAnsi" w:cstheme="minorHAnsi"/>
          <w:color w:val="000000" w:themeColor="text1"/>
          <w:sz w:val="22"/>
          <w:szCs w:val="22"/>
          <w:lang w:val="en"/>
        </w:rPr>
        <w:t xml:space="preserve"> spaced, with 1” margins on all sides on 8 ½” X 11” size pages; font should be Times New Roman or Ari</w:t>
      </w:r>
      <w:r w:rsidR="00E16E26" w:rsidRPr="002B4067">
        <w:rPr>
          <w:rFonts w:asciiTheme="minorHAnsi" w:hAnsiTheme="minorHAnsi" w:cstheme="minorHAnsi"/>
          <w:color w:val="000000" w:themeColor="text1"/>
          <w:sz w:val="22"/>
          <w:szCs w:val="22"/>
          <w:lang w:val="en"/>
        </w:rPr>
        <w:t>a</w:t>
      </w:r>
      <w:r w:rsidRPr="002B4067">
        <w:rPr>
          <w:rFonts w:asciiTheme="minorHAnsi" w:hAnsiTheme="minorHAnsi" w:cstheme="minorHAnsi"/>
          <w:color w:val="000000" w:themeColor="text1"/>
          <w:sz w:val="22"/>
          <w:szCs w:val="22"/>
          <w:lang w:val="en"/>
        </w:rPr>
        <w:t xml:space="preserve">l with </w:t>
      </w:r>
      <w:r w:rsidR="00757226" w:rsidRPr="002B4067">
        <w:rPr>
          <w:rFonts w:asciiTheme="minorHAnsi" w:hAnsiTheme="minorHAnsi" w:cstheme="minorHAnsi"/>
          <w:color w:val="000000" w:themeColor="text1"/>
          <w:sz w:val="22"/>
          <w:szCs w:val="22"/>
          <w:lang w:val="en"/>
        </w:rPr>
        <w:t xml:space="preserve">a </w:t>
      </w:r>
      <w:r w:rsidRPr="002B4067">
        <w:rPr>
          <w:rFonts w:asciiTheme="minorHAnsi" w:hAnsiTheme="minorHAnsi" w:cstheme="minorHAnsi"/>
          <w:color w:val="000000" w:themeColor="text1"/>
          <w:sz w:val="22"/>
          <w:szCs w:val="22"/>
          <w:lang w:val="en"/>
        </w:rPr>
        <w:t>font size 12. (Other required supporting documents, including the organizational chart, are not counted toward this page limit.) The name of the applicant IHE must appear in the top right corner of each page. All pages must be numbered bottom centered of each page.</w:t>
      </w:r>
      <w:r w:rsidR="00323172" w:rsidRPr="002B4067">
        <w:rPr>
          <w:rFonts w:asciiTheme="minorHAnsi" w:hAnsiTheme="minorHAnsi" w:cstheme="minorHAnsi"/>
          <w:color w:val="000000" w:themeColor="text1"/>
          <w:sz w:val="22"/>
          <w:szCs w:val="22"/>
          <w:lang w:val="en"/>
        </w:rPr>
        <w:t xml:space="preserve"> The budget section does not have a page requirement or limit.</w:t>
      </w:r>
      <w:r w:rsidR="00020E9D" w:rsidRPr="002B4067">
        <w:rPr>
          <w:rFonts w:asciiTheme="minorHAnsi" w:hAnsiTheme="minorHAnsi" w:cstheme="minorHAnsi"/>
          <w:color w:val="000000" w:themeColor="text1"/>
          <w:sz w:val="22"/>
          <w:szCs w:val="22"/>
          <w:lang w:val="en"/>
        </w:rPr>
        <w:t xml:space="preserve"> </w:t>
      </w:r>
      <w:r w:rsidR="00757226" w:rsidRPr="002B4067">
        <w:rPr>
          <w:rFonts w:asciiTheme="minorHAnsi" w:hAnsiTheme="minorHAnsi" w:cstheme="minorHAnsi"/>
          <w:color w:val="000000" w:themeColor="text1"/>
          <w:sz w:val="22"/>
          <w:szCs w:val="22"/>
        </w:rPr>
        <w:t>The entire document should be double space</w:t>
      </w:r>
      <w:r w:rsidR="00020E9D" w:rsidRPr="002B4067">
        <w:rPr>
          <w:rFonts w:asciiTheme="minorHAnsi" w:hAnsiTheme="minorHAnsi" w:cstheme="minorHAnsi"/>
          <w:color w:val="000000" w:themeColor="text1"/>
          <w:sz w:val="22"/>
          <w:szCs w:val="22"/>
        </w:rPr>
        <w:t>d</w:t>
      </w:r>
      <w:r w:rsidR="00757226" w:rsidRPr="002B4067">
        <w:rPr>
          <w:rFonts w:asciiTheme="minorHAnsi" w:hAnsiTheme="minorHAnsi" w:cstheme="minorHAnsi"/>
          <w:color w:val="000000" w:themeColor="text1"/>
          <w:sz w:val="22"/>
          <w:szCs w:val="22"/>
        </w:rPr>
        <w:t>.</w:t>
      </w:r>
      <w:r w:rsidR="00020E9D" w:rsidRPr="002B4067">
        <w:rPr>
          <w:rFonts w:asciiTheme="minorHAnsi" w:hAnsiTheme="minorHAnsi" w:cstheme="minorHAnsi"/>
          <w:color w:val="000000" w:themeColor="text1"/>
          <w:sz w:val="22"/>
          <w:szCs w:val="22"/>
        </w:rPr>
        <w:t xml:space="preserve"> </w:t>
      </w:r>
      <w:r w:rsidR="00757226" w:rsidRPr="002B4067">
        <w:rPr>
          <w:rFonts w:asciiTheme="minorHAnsi" w:hAnsiTheme="minorHAnsi" w:cstheme="minorHAnsi"/>
          <w:color w:val="000000" w:themeColor="text1"/>
          <w:sz w:val="22"/>
          <w:szCs w:val="22"/>
        </w:rPr>
        <w:t xml:space="preserve">Tables/Charts should be centered in the page and the font size should be no smaller </w:t>
      </w:r>
      <w:proofErr w:type="spellStart"/>
      <w:r w:rsidR="00757226" w:rsidRPr="002B4067">
        <w:rPr>
          <w:rFonts w:asciiTheme="minorHAnsi" w:hAnsiTheme="minorHAnsi" w:cstheme="minorHAnsi"/>
          <w:color w:val="000000" w:themeColor="text1"/>
          <w:sz w:val="22"/>
          <w:szCs w:val="22"/>
        </w:rPr>
        <w:t>then</w:t>
      </w:r>
      <w:proofErr w:type="spellEnd"/>
      <w:r w:rsidR="00757226" w:rsidRPr="002B4067">
        <w:rPr>
          <w:rFonts w:asciiTheme="minorHAnsi" w:hAnsiTheme="minorHAnsi" w:cstheme="minorHAnsi"/>
          <w:color w:val="000000" w:themeColor="text1"/>
          <w:sz w:val="22"/>
          <w:szCs w:val="22"/>
        </w:rPr>
        <w:t xml:space="preserve"> 10 but at least a 12 </w:t>
      </w:r>
      <w:proofErr w:type="gramStart"/>
      <w:r w:rsidR="00757226" w:rsidRPr="002B4067">
        <w:rPr>
          <w:rFonts w:asciiTheme="minorHAnsi" w:hAnsiTheme="minorHAnsi" w:cstheme="minorHAnsi"/>
          <w:color w:val="000000" w:themeColor="text1"/>
          <w:sz w:val="22"/>
          <w:szCs w:val="22"/>
        </w:rPr>
        <w:t xml:space="preserve">if at all </w:t>
      </w:r>
      <w:r w:rsidR="00757226" w:rsidRPr="00E45668">
        <w:rPr>
          <w:rFonts w:asciiTheme="minorHAnsi" w:hAnsiTheme="minorHAnsi" w:cstheme="minorHAnsi"/>
          <w:color w:val="auto"/>
          <w:sz w:val="22"/>
          <w:szCs w:val="22"/>
        </w:rPr>
        <w:t>possible</w:t>
      </w:r>
      <w:proofErr w:type="gramEnd"/>
      <w:r w:rsidR="00757226" w:rsidRPr="00E45668">
        <w:rPr>
          <w:rFonts w:asciiTheme="minorHAnsi" w:hAnsiTheme="minorHAnsi" w:cstheme="minorHAnsi"/>
          <w:color w:val="auto"/>
          <w:sz w:val="22"/>
          <w:szCs w:val="22"/>
        </w:rPr>
        <w:t>.</w:t>
      </w:r>
    </w:p>
    <w:p w14:paraId="59CE3051" w14:textId="77777777" w:rsidR="00F65721" w:rsidRPr="002B4067" w:rsidRDefault="00F65721" w:rsidP="00F65721">
      <w:pPr>
        <w:shd w:val="clear" w:color="auto" w:fill="FFFFFF"/>
        <w:spacing w:line="360" w:lineRule="auto"/>
        <w:outlineLvl w:val="2"/>
        <w:rPr>
          <w:rFonts w:asciiTheme="minorHAnsi" w:hAnsiTheme="minorHAnsi" w:cstheme="minorHAnsi"/>
          <w:color w:val="auto"/>
          <w:sz w:val="22"/>
          <w:szCs w:val="22"/>
          <w:lang w:val="en"/>
        </w:rPr>
      </w:pPr>
    </w:p>
    <w:p w14:paraId="56208ADC" w14:textId="77777777" w:rsidR="00F65721" w:rsidRPr="002B4067" w:rsidRDefault="00F65721" w:rsidP="00F65721">
      <w:pPr>
        <w:tabs>
          <w:tab w:val="left" w:pos="360"/>
        </w:tabs>
        <w:spacing w:line="276" w:lineRule="auto"/>
        <w:ind w:right="548"/>
        <w:jc w:val="center"/>
        <w:rPr>
          <w:rFonts w:asciiTheme="minorHAnsi" w:hAnsiTheme="minorHAnsi" w:cstheme="minorHAnsi"/>
          <w:b/>
          <w:bCs/>
          <w:color w:val="auto"/>
          <w:sz w:val="22"/>
          <w:szCs w:val="22"/>
          <w:u w:val="single"/>
          <w:lang w:val="fr-FR"/>
        </w:rPr>
      </w:pPr>
      <w:bookmarkStart w:id="102" w:name="Checklist"/>
      <w:r w:rsidRPr="002B4067">
        <w:rPr>
          <w:rFonts w:asciiTheme="minorHAnsi" w:hAnsiTheme="minorHAnsi" w:cstheme="minorHAnsi"/>
          <w:b/>
          <w:bCs/>
          <w:color w:val="auto"/>
          <w:sz w:val="22"/>
          <w:szCs w:val="22"/>
          <w:u w:val="single"/>
          <w:lang w:val="fr-FR"/>
        </w:rPr>
        <w:t>TECHNICAL SECTION</w:t>
      </w:r>
    </w:p>
    <w:p w14:paraId="397C084B" w14:textId="77777777" w:rsidR="00F65721" w:rsidRPr="002B4067" w:rsidRDefault="00F65721" w:rsidP="00F65721">
      <w:pPr>
        <w:tabs>
          <w:tab w:val="left" w:pos="360"/>
        </w:tabs>
        <w:spacing w:line="276" w:lineRule="auto"/>
        <w:ind w:right="548"/>
        <w:rPr>
          <w:rFonts w:asciiTheme="minorHAnsi" w:hAnsiTheme="minorHAnsi" w:cstheme="minorHAnsi"/>
          <w:b/>
          <w:bCs/>
          <w:color w:val="auto"/>
          <w:sz w:val="22"/>
          <w:szCs w:val="22"/>
          <w:lang w:val="fr-FR"/>
        </w:rPr>
      </w:pPr>
    </w:p>
    <w:bookmarkEnd w:id="102"/>
    <w:p w14:paraId="6656EE13" w14:textId="77777777" w:rsidR="00F65721" w:rsidRPr="002B4067" w:rsidRDefault="00F65721" w:rsidP="00F65721">
      <w:pPr>
        <w:tabs>
          <w:tab w:val="left" w:pos="360"/>
        </w:tabs>
        <w:spacing w:line="276" w:lineRule="auto"/>
        <w:ind w:right="548"/>
        <w:rPr>
          <w:rFonts w:asciiTheme="minorHAnsi" w:hAnsiTheme="minorHAnsi" w:cstheme="minorHAnsi"/>
          <w:b/>
          <w:color w:val="auto"/>
          <w:lang w:val="fr-FR"/>
        </w:rPr>
      </w:pPr>
      <w:r w:rsidRPr="002B4067">
        <w:rPr>
          <w:rFonts w:asciiTheme="minorHAnsi" w:hAnsiTheme="minorHAnsi" w:cstheme="minorHAnsi"/>
          <w:b/>
          <w:bCs/>
          <w:color w:val="auto"/>
          <w:sz w:val="22"/>
          <w:szCs w:val="22"/>
          <w:lang w:val="fr-FR"/>
        </w:rPr>
        <w:t>1. ABSTRACT</w:t>
      </w:r>
      <w:r w:rsidRPr="002B4067">
        <w:rPr>
          <w:rFonts w:asciiTheme="minorHAnsi" w:hAnsiTheme="minorHAnsi" w:cstheme="minorHAnsi"/>
          <w:color w:val="auto"/>
          <w:sz w:val="22"/>
          <w:szCs w:val="22"/>
          <w:lang w:val="fr-FR"/>
        </w:rPr>
        <w:t xml:space="preserve"> (2 points) (maximum 2 pages)</w:t>
      </w:r>
    </w:p>
    <w:p w14:paraId="2FF83E06" w14:textId="77777777" w:rsidR="00F65721" w:rsidRPr="002B4067" w:rsidRDefault="00F65721" w:rsidP="00F65721">
      <w:pPr>
        <w:tabs>
          <w:tab w:val="left" w:pos="360"/>
        </w:tabs>
        <w:spacing w:line="276" w:lineRule="auto"/>
        <w:ind w:right="548"/>
        <w:rPr>
          <w:rFonts w:asciiTheme="minorHAnsi" w:hAnsiTheme="minorHAnsi" w:cstheme="minorHAnsi"/>
          <w:color w:val="auto"/>
          <w:sz w:val="22"/>
          <w:szCs w:val="22"/>
          <w:lang w:val="fr-FR"/>
        </w:rPr>
      </w:pPr>
    </w:p>
    <w:p w14:paraId="61702DF7" w14:textId="77777777" w:rsidR="00B57A87" w:rsidRPr="002B4067" w:rsidRDefault="00B57A87" w:rsidP="00B57A87">
      <w:pPr>
        <w:tabs>
          <w:tab w:val="left" w:pos="360"/>
        </w:tabs>
        <w:spacing w:line="276" w:lineRule="auto"/>
        <w:ind w:right="548"/>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Provide a two </w:t>
      </w:r>
      <w:r w:rsidR="00833817" w:rsidRPr="002B4067">
        <w:rPr>
          <w:rFonts w:asciiTheme="minorHAnsi" w:hAnsiTheme="minorHAnsi" w:cstheme="minorHAnsi"/>
          <w:color w:val="auto"/>
          <w:sz w:val="22"/>
          <w:szCs w:val="22"/>
          <w:lang w:val="en"/>
        </w:rPr>
        <w:t>-</w:t>
      </w:r>
      <w:r w:rsidRPr="002B4067">
        <w:rPr>
          <w:rFonts w:asciiTheme="minorHAnsi" w:hAnsiTheme="minorHAnsi" w:cstheme="minorHAnsi"/>
          <w:color w:val="auto"/>
          <w:sz w:val="22"/>
          <w:szCs w:val="22"/>
          <w:lang w:val="en"/>
        </w:rPr>
        <w:t>page abstract of the proposed project. Include the Proposal Focus</w:t>
      </w:r>
      <w:r w:rsidRPr="002B4067">
        <w:rPr>
          <w:rFonts w:asciiTheme="minorHAnsi" w:hAnsiTheme="minorHAnsi" w:cstheme="minorHAnsi"/>
          <w:color w:val="0000FF"/>
          <w:sz w:val="22"/>
          <w:szCs w:val="22"/>
          <w:lang w:val="en"/>
        </w:rPr>
        <w:t>,</w:t>
      </w:r>
      <w:r w:rsidRPr="002B4067">
        <w:rPr>
          <w:rFonts w:asciiTheme="minorHAnsi" w:hAnsiTheme="minorHAnsi" w:cstheme="minorHAnsi"/>
          <w:color w:val="auto"/>
          <w:sz w:val="22"/>
          <w:szCs w:val="22"/>
          <w:lang w:val="en"/>
        </w:rPr>
        <w:t xml:space="preserve"> acknowledgement of the Need for Project and the Program Elements.    </w:t>
      </w:r>
    </w:p>
    <w:p w14:paraId="27A04901" w14:textId="77777777" w:rsidR="00F65721" w:rsidRPr="002B4067" w:rsidRDefault="00F65721" w:rsidP="00F65721">
      <w:pPr>
        <w:shd w:val="clear" w:color="auto" w:fill="FFFFFF"/>
        <w:tabs>
          <w:tab w:val="left" w:pos="360"/>
        </w:tabs>
        <w:spacing w:line="276" w:lineRule="auto"/>
        <w:ind w:left="720" w:right="548"/>
        <w:rPr>
          <w:rFonts w:asciiTheme="minorHAnsi" w:hAnsiTheme="minorHAnsi" w:cstheme="minorHAnsi"/>
          <w:color w:val="auto"/>
          <w:lang w:val="en"/>
        </w:rPr>
      </w:pPr>
    </w:p>
    <w:p w14:paraId="4B1D70E5" w14:textId="0328CCC3" w:rsidR="00F65721" w:rsidRPr="002B4067" w:rsidRDefault="00F65721" w:rsidP="00F65721">
      <w:pPr>
        <w:tabs>
          <w:tab w:val="left" w:pos="360"/>
        </w:tabs>
        <w:spacing w:line="276" w:lineRule="auto"/>
        <w:ind w:right="548"/>
        <w:rPr>
          <w:rFonts w:asciiTheme="minorHAnsi" w:hAnsiTheme="minorHAnsi" w:cstheme="minorHAnsi"/>
          <w:color w:val="auto"/>
          <w:lang w:val="en"/>
        </w:rPr>
      </w:pPr>
      <w:r w:rsidRPr="002B4067">
        <w:rPr>
          <w:rFonts w:asciiTheme="minorHAnsi" w:hAnsiTheme="minorHAnsi" w:cstheme="minorHAnsi"/>
          <w:b/>
          <w:bCs/>
          <w:color w:val="auto"/>
          <w:sz w:val="22"/>
          <w:szCs w:val="22"/>
          <w:lang w:val="en"/>
        </w:rPr>
        <w:t xml:space="preserve">2. </w:t>
      </w:r>
      <w:r w:rsidRPr="002B4067">
        <w:rPr>
          <w:rFonts w:asciiTheme="minorHAnsi" w:hAnsiTheme="minorHAnsi" w:cstheme="minorHAnsi"/>
          <w:b/>
          <w:bCs/>
          <w:caps/>
          <w:color w:val="auto"/>
          <w:sz w:val="22"/>
          <w:szCs w:val="22"/>
          <w:lang w:val="en"/>
        </w:rPr>
        <w:t>Need for Project</w:t>
      </w:r>
      <w:r w:rsidRPr="002B4067">
        <w:rPr>
          <w:rFonts w:asciiTheme="minorHAnsi" w:hAnsiTheme="minorHAnsi" w:cstheme="minorHAnsi"/>
          <w:b/>
          <w:bCs/>
          <w:color w:val="auto"/>
          <w:sz w:val="22"/>
          <w:szCs w:val="22"/>
          <w:lang w:val="en"/>
        </w:rPr>
        <w:t xml:space="preserve"> </w:t>
      </w:r>
      <w:r w:rsidRPr="002B4067">
        <w:rPr>
          <w:rFonts w:asciiTheme="minorHAnsi" w:hAnsiTheme="minorHAnsi" w:cstheme="minorHAnsi"/>
          <w:color w:val="auto"/>
          <w:sz w:val="22"/>
          <w:szCs w:val="22"/>
          <w:lang w:val="en"/>
        </w:rPr>
        <w:t>(</w:t>
      </w:r>
      <w:r w:rsidR="00CE7B4F">
        <w:rPr>
          <w:rFonts w:asciiTheme="minorHAnsi" w:hAnsiTheme="minorHAnsi" w:cstheme="minorHAnsi"/>
          <w:color w:val="auto"/>
          <w:sz w:val="22"/>
          <w:szCs w:val="22"/>
          <w:lang w:val="en"/>
        </w:rPr>
        <w:t>30</w:t>
      </w:r>
      <w:r w:rsidRPr="002B4067">
        <w:rPr>
          <w:rFonts w:asciiTheme="minorHAnsi" w:hAnsiTheme="minorHAnsi" w:cstheme="minorHAnsi"/>
          <w:color w:val="auto"/>
          <w:sz w:val="22"/>
          <w:szCs w:val="22"/>
          <w:lang w:val="en"/>
        </w:rPr>
        <w:t xml:space="preserve"> points)</w:t>
      </w:r>
      <w:r w:rsidRPr="002B4067">
        <w:rPr>
          <w:rFonts w:asciiTheme="minorHAnsi" w:hAnsiTheme="minorHAnsi" w:cstheme="minorHAnsi"/>
          <w:b/>
          <w:bCs/>
          <w:color w:val="auto"/>
          <w:sz w:val="22"/>
          <w:szCs w:val="22"/>
          <w:lang w:val="en"/>
        </w:rPr>
        <w:t xml:space="preserve"> </w:t>
      </w:r>
      <w:r w:rsidRPr="002B4067">
        <w:rPr>
          <w:rFonts w:asciiTheme="minorHAnsi" w:hAnsiTheme="minorHAnsi" w:cstheme="minorHAnsi"/>
          <w:color w:val="auto"/>
          <w:sz w:val="22"/>
          <w:szCs w:val="22"/>
          <w:lang w:val="en"/>
        </w:rPr>
        <w:t>(maximum 10 pages)</w:t>
      </w:r>
    </w:p>
    <w:p w14:paraId="4380F09C" w14:textId="77777777" w:rsidR="00F65721" w:rsidRPr="002B4067" w:rsidRDefault="00F65721" w:rsidP="00F65721">
      <w:pPr>
        <w:shd w:val="clear" w:color="auto" w:fill="FFFFFF"/>
        <w:tabs>
          <w:tab w:val="left" w:pos="360"/>
        </w:tabs>
        <w:spacing w:line="276" w:lineRule="auto"/>
        <w:ind w:right="548"/>
        <w:rPr>
          <w:rFonts w:asciiTheme="minorHAnsi" w:hAnsiTheme="minorHAnsi" w:cstheme="minorHAnsi"/>
          <w:b/>
          <w:bCs/>
          <w:color w:val="auto"/>
          <w:sz w:val="22"/>
          <w:szCs w:val="22"/>
          <w:lang w:val="en"/>
        </w:rPr>
      </w:pPr>
    </w:p>
    <w:p w14:paraId="7E13B95F" w14:textId="77777777" w:rsidR="00536248" w:rsidRPr="002B4067" w:rsidRDefault="00F65721" w:rsidP="00DF039E">
      <w:pPr>
        <w:numPr>
          <w:ilvl w:val="0"/>
          <w:numId w:val="6"/>
        </w:numPr>
        <w:shd w:val="clear" w:color="auto" w:fill="FFFFFF"/>
        <w:tabs>
          <w:tab w:val="left" w:pos="360"/>
        </w:tabs>
        <w:spacing w:line="360" w:lineRule="auto"/>
        <w:ind w:right="548"/>
        <w:rPr>
          <w:rFonts w:asciiTheme="minorHAnsi" w:hAnsiTheme="minorHAnsi" w:cstheme="minorHAnsi"/>
          <w:bCs/>
          <w:color w:val="auto"/>
          <w:sz w:val="22"/>
          <w:szCs w:val="22"/>
          <w:lang w:val="en"/>
        </w:rPr>
      </w:pPr>
      <w:r w:rsidRPr="002B4067">
        <w:rPr>
          <w:rFonts w:asciiTheme="minorHAnsi" w:hAnsiTheme="minorHAnsi" w:cstheme="minorHAnsi"/>
          <w:b/>
          <w:bCs/>
          <w:color w:val="auto"/>
          <w:sz w:val="22"/>
          <w:szCs w:val="22"/>
          <w:lang w:val="en"/>
        </w:rPr>
        <w:t xml:space="preserve">Purpose of Project: </w:t>
      </w:r>
    </w:p>
    <w:p w14:paraId="76078966" w14:textId="46CDD276" w:rsidR="00BE7400" w:rsidRPr="002B4067" w:rsidRDefault="00536248" w:rsidP="002B4067">
      <w:pPr>
        <w:numPr>
          <w:ilvl w:val="0"/>
          <w:numId w:val="66"/>
        </w:numPr>
        <w:shd w:val="clear" w:color="auto" w:fill="FFFFFF"/>
        <w:tabs>
          <w:tab w:val="left" w:pos="360"/>
        </w:tabs>
        <w:spacing w:line="276" w:lineRule="auto"/>
        <w:ind w:right="548"/>
        <w:rPr>
          <w:rFonts w:asciiTheme="minorHAnsi" w:hAnsiTheme="minorHAnsi" w:cstheme="minorHAnsi"/>
          <w:bCs/>
          <w:color w:val="auto"/>
          <w:sz w:val="22"/>
          <w:szCs w:val="22"/>
        </w:rPr>
      </w:pPr>
      <w:r w:rsidRPr="002B4067">
        <w:rPr>
          <w:rFonts w:asciiTheme="minorHAnsi" w:hAnsiTheme="minorHAnsi" w:cstheme="minorHAnsi"/>
          <w:bCs/>
          <w:color w:val="auto"/>
          <w:sz w:val="22"/>
          <w:szCs w:val="22"/>
          <w:lang w:val="en"/>
        </w:rPr>
        <w:t>Demonstrate a partnership with at least one school under Title 1, or with 40% students eligible for free or reduced lunch, or identified as</w:t>
      </w:r>
      <w:r w:rsidR="00BE7400" w:rsidRPr="002B4067">
        <w:rPr>
          <w:rFonts w:asciiTheme="minorHAnsi" w:hAnsiTheme="minorHAnsi" w:cstheme="minorHAnsi"/>
          <w:bCs/>
          <w:color w:val="auto"/>
          <w:sz w:val="22"/>
          <w:szCs w:val="22"/>
          <w:lang w:val="en"/>
        </w:rPr>
        <w:t xml:space="preserve"> a</w:t>
      </w:r>
      <w:r w:rsidR="00BE7400" w:rsidRPr="002B4067">
        <w:rPr>
          <w:rFonts w:asciiTheme="minorHAnsi" w:hAnsiTheme="minorHAnsi" w:cstheme="minorHAnsi"/>
          <w:color w:val="auto"/>
          <w:sz w:val="22"/>
          <w:szCs w:val="22"/>
        </w:rPr>
        <w:t xml:space="preserve"> </w:t>
      </w:r>
      <w:r w:rsidR="00BE7400" w:rsidRPr="002B4067">
        <w:rPr>
          <w:rFonts w:asciiTheme="minorHAnsi" w:hAnsiTheme="minorHAnsi" w:cstheme="minorHAnsi"/>
          <w:bCs/>
          <w:color w:val="auto"/>
          <w:sz w:val="22"/>
          <w:szCs w:val="22"/>
        </w:rPr>
        <w:t>Comprehensive</w:t>
      </w:r>
    </w:p>
    <w:p w14:paraId="06A12C9D" w14:textId="4134CC91" w:rsidR="00536248" w:rsidRPr="002B4067" w:rsidRDefault="00BE7400" w:rsidP="002B4067">
      <w:pPr>
        <w:shd w:val="clear" w:color="auto" w:fill="FFFFFF"/>
        <w:tabs>
          <w:tab w:val="left" w:pos="360"/>
        </w:tabs>
        <w:spacing w:line="276" w:lineRule="auto"/>
        <w:ind w:left="720" w:right="548"/>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rPr>
        <w:t>Support and Improvement (CSI) school</w:t>
      </w:r>
      <w:r w:rsidR="00E55645" w:rsidRPr="002B4067">
        <w:rPr>
          <w:rFonts w:asciiTheme="minorHAnsi" w:hAnsiTheme="minorHAnsi" w:cstheme="minorHAnsi"/>
          <w:bCs/>
          <w:color w:val="auto"/>
          <w:sz w:val="22"/>
          <w:szCs w:val="22"/>
        </w:rPr>
        <w:t>;</w:t>
      </w:r>
      <w:r w:rsidRPr="002B4067">
        <w:rPr>
          <w:rFonts w:asciiTheme="minorHAnsi" w:hAnsiTheme="minorHAnsi" w:cstheme="minorHAnsi"/>
          <w:bCs/>
          <w:color w:val="auto"/>
          <w:sz w:val="22"/>
          <w:szCs w:val="22"/>
        </w:rPr>
        <w:t xml:space="preserve"> or a Targeted Support and Improvement (TSI) school</w:t>
      </w:r>
      <w:r w:rsidR="00E55645" w:rsidRPr="002B4067">
        <w:rPr>
          <w:rFonts w:asciiTheme="minorHAnsi" w:hAnsiTheme="minorHAnsi" w:cstheme="minorHAnsi"/>
          <w:bCs/>
          <w:color w:val="auto"/>
          <w:sz w:val="22"/>
          <w:szCs w:val="22"/>
        </w:rPr>
        <w:t>;</w:t>
      </w:r>
      <w:r w:rsidR="009C3E2A" w:rsidRPr="002B4067">
        <w:rPr>
          <w:rFonts w:asciiTheme="minorHAnsi" w:hAnsiTheme="minorHAnsi" w:cstheme="minorHAnsi"/>
          <w:bCs/>
          <w:color w:val="auto"/>
          <w:sz w:val="22"/>
          <w:szCs w:val="22"/>
        </w:rPr>
        <w:t xml:space="preserve"> </w:t>
      </w:r>
      <w:r w:rsidR="00536248" w:rsidRPr="002B4067">
        <w:rPr>
          <w:rFonts w:asciiTheme="minorHAnsi" w:hAnsiTheme="minorHAnsi" w:cstheme="minorHAnsi"/>
          <w:bCs/>
          <w:color w:val="auto"/>
          <w:sz w:val="22"/>
          <w:szCs w:val="22"/>
          <w:lang w:val="en"/>
        </w:rPr>
        <w:t>or</w:t>
      </w:r>
      <w:r w:rsidR="009C3E2A" w:rsidRPr="002B4067">
        <w:rPr>
          <w:rFonts w:asciiTheme="minorHAnsi" w:hAnsiTheme="minorHAnsi" w:cstheme="minorHAnsi"/>
          <w:bCs/>
          <w:color w:val="auto"/>
          <w:sz w:val="22"/>
          <w:szCs w:val="22"/>
          <w:lang w:val="en"/>
        </w:rPr>
        <w:t xml:space="preserve"> a</w:t>
      </w:r>
      <w:r w:rsidR="00536248" w:rsidRPr="002B4067">
        <w:rPr>
          <w:rFonts w:asciiTheme="minorHAnsi" w:hAnsiTheme="minorHAnsi" w:cstheme="minorHAnsi"/>
          <w:bCs/>
          <w:color w:val="auto"/>
          <w:sz w:val="22"/>
          <w:szCs w:val="22"/>
          <w:lang w:val="en"/>
        </w:rPr>
        <w:t xml:space="preserve"> persistently dangerous</w:t>
      </w:r>
      <w:r w:rsidR="009C3E2A" w:rsidRPr="002B4067">
        <w:rPr>
          <w:rFonts w:asciiTheme="minorHAnsi" w:hAnsiTheme="minorHAnsi" w:cstheme="minorHAnsi"/>
          <w:bCs/>
          <w:color w:val="auto"/>
          <w:sz w:val="22"/>
          <w:szCs w:val="22"/>
          <w:lang w:val="en"/>
        </w:rPr>
        <w:t xml:space="preserve"> sc</w:t>
      </w:r>
      <w:r w:rsidR="00E55645" w:rsidRPr="002B4067">
        <w:rPr>
          <w:rFonts w:asciiTheme="minorHAnsi" w:hAnsiTheme="minorHAnsi" w:cstheme="minorHAnsi"/>
          <w:bCs/>
          <w:color w:val="auto"/>
          <w:sz w:val="22"/>
          <w:szCs w:val="22"/>
          <w:lang w:val="en"/>
        </w:rPr>
        <w:t>h</w:t>
      </w:r>
      <w:r w:rsidR="009C3E2A" w:rsidRPr="002B4067">
        <w:rPr>
          <w:rFonts w:asciiTheme="minorHAnsi" w:hAnsiTheme="minorHAnsi" w:cstheme="minorHAnsi"/>
          <w:bCs/>
          <w:color w:val="auto"/>
          <w:sz w:val="22"/>
          <w:szCs w:val="22"/>
          <w:lang w:val="en"/>
        </w:rPr>
        <w:t>ool</w:t>
      </w:r>
      <w:r w:rsidR="00E55645" w:rsidRPr="002B4067">
        <w:rPr>
          <w:rFonts w:asciiTheme="minorHAnsi" w:hAnsiTheme="minorHAnsi" w:cstheme="minorHAnsi"/>
          <w:bCs/>
          <w:color w:val="auto"/>
          <w:sz w:val="22"/>
          <w:szCs w:val="22"/>
          <w:lang w:val="en"/>
        </w:rPr>
        <w:t>;</w:t>
      </w:r>
      <w:r w:rsidR="00536248" w:rsidRPr="002B4067">
        <w:rPr>
          <w:rFonts w:asciiTheme="minorHAnsi" w:hAnsiTheme="minorHAnsi" w:cstheme="minorHAnsi"/>
          <w:bCs/>
          <w:color w:val="auto"/>
          <w:sz w:val="22"/>
          <w:szCs w:val="22"/>
          <w:lang w:val="en"/>
        </w:rPr>
        <w:t xml:space="preserve"> or as a rural LEA.</w:t>
      </w:r>
    </w:p>
    <w:p w14:paraId="70393C0E" w14:textId="77777777" w:rsidR="00536248" w:rsidRPr="002B4067" w:rsidRDefault="00536248" w:rsidP="00536248">
      <w:pPr>
        <w:shd w:val="clear" w:color="auto" w:fill="FFFFFF"/>
        <w:tabs>
          <w:tab w:val="left" w:pos="360"/>
        </w:tabs>
        <w:ind w:left="720" w:right="547"/>
        <w:rPr>
          <w:rFonts w:asciiTheme="minorHAnsi" w:hAnsiTheme="minorHAnsi" w:cstheme="minorHAnsi"/>
          <w:bCs/>
          <w:color w:val="auto"/>
          <w:sz w:val="22"/>
          <w:szCs w:val="22"/>
          <w:lang w:val="en"/>
        </w:rPr>
      </w:pPr>
    </w:p>
    <w:p w14:paraId="5EC1C7B1" w14:textId="77777777" w:rsidR="00536248" w:rsidRPr="002B4067" w:rsidRDefault="00536248" w:rsidP="002B4067">
      <w:pPr>
        <w:numPr>
          <w:ilvl w:val="0"/>
          <w:numId w:val="66"/>
        </w:num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Describe how your project will identify partner LEAs who will commit to the enrollment of at least 40 students per partner site. </w:t>
      </w:r>
    </w:p>
    <w:p w14:paraId="3FE9D32A" w14:textId="77777777" w:rsidR="00536248" w:rsidRPr="002B4067" w:rsidRDefault="00536248" w:rsidP="002B4067">
      <w:pPr>
        <w:numPr>
          <w:ilvl w:val="0"/>
          <w:numId w:val="66"/>
        </w:num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Specify measurable goals and objectives for the recruitment and retention of the targeted at-risk youth population whom you will serve. </w:t>
      </w:r>
    </w:p>
    <w:p w14:paraId="0856C5F5" w14:textId="03270CF4" w:rsidR="00536248" w:rsidRPr="002B4067" w:rsidRDefault="00536248" w:rsidP="00536248">
      <w:pPr>
        <w:ind w:left="1080"/>
        <w:rPr>
          <w:rFonts w:asciiTheme="minorHAnsi" w:hAnsiTheme="minorHAnsi" w:cstheme="minorHAnsi"/>
          <w:bCs/>
          <w:color w:val="auto"/>
          <w:sz w:val="22"/>
          <w:szCs w:val="22"/>
          <w:lang w:val="en"/>
        </w:rPr>
      </w:pPr>
    </w:p>
    <w:p w14:paraId="03F4F75D" w14:textId="63983AF1" w:rsidR="00536248" w:rsidRPr="002B4067" w:rsidRDefault="00536248" w:rsidP="002B4067">
      <w:pPr>
        <w:numPr>
          <w:ilvl w:val="0"/>
          <w:numId w:val="66"/>
        </w:numPr>
        <w:shd w:val="clear" w:color="auto" w:fill="FFFFFF"/>
        <w:tabs>
          <w:tab w:val="left" w:pos="360"/>
        </w:tabs>
        <w:ind w:right="547"/>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lastRenderedPageBreak/>
        <w:t>A. Describe at least one evidence/</w:t>
      </w:r>
      <w:r w:rsidR="000B51E6" w:rsidRPr="002B4067">
        <w:rPr>
          <w:rFonts w:asciiTheme="minorHAnsi" w:hAnsiTheme="minorHAnsi" w:cstheme="minorHAnsi"/>
          <w:bCs/>
          <w:color w:val="auto"/>
          <w:sz w:val="22"/>
          <w:szCs w:val="22"/>
          <w:lang w:val="en"/>
        </w:rPr>
        <w:t>research-based</w:t>
      </w:r>
      <w:r w:rsidRPr="002B4067">
        <w:rPr>
          <w:rFonts w:asciiTheme="minorHAnsi" w:hAnsiTheme="minorHAnsi" w:cstheme="minorHAnsi"/>
          <w:bCs/>
          <w:color w:val="auto"/>
          <w:sz w:val="22"/>
          <w:szCs w:val="22"/>
          <w:lang w:val="en"/>
        </w:rPr>
        <w:t xml:space="preserve"> strategy that will serve as a major component of your project’s design. </w:t>
      </w:r>
    </w:p>
    <w:p w14:paraId="67C25677" w14:textId="77777777" w:rsidR="00536248" w:rsidRPr="002B4067" w:rsidRDefault="00536248" w:rsidP="00536248">
      <w:pPr>
        <w:shd w:val="clear" w:color="auto" w:fill="FFFFFF"/>
        <w:tabs>
          <w:tab w:val="left" w:pos="360"/>
        </w:tabs>
        <w:ind w:left="1080" w:right="547"/>
        <w:rPr>
          <w:rFonts w:asciiTheme="minorHAnsi" w:hAnsiTheme="minorHAnsi" w:cstheme="minorHAnsi"/>
          <w:bCs/>
          <w:color w:val="auto"/>
          <w:sz w:val="22"/>
          <w:szCs w:val="22"/>
          <w:lang w:val="en"/>
        </w:rPr>
      </w:pPr>
    </w:p>
    <w:p w14:paraId="257C0F77" w14:textId="3A438F9C" w:rsidR="00536248" w:rsidRPr="002B4067" w:rsidRDefault="00536248" w:rsidP="002B4067">
      <w:pPr>
        <w:ind w:left="720"/>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B. Demonstrate how your proposed design will integrate the expectations, knowledge, and skills needed for </w:t>
      </w:r>
      <w:hyperlink r:id="rId43" w:history="1">
        <w:r w:rsidRPr="002B4067">
          <w:rPr>
            <w:rStyle w:val="Hyperlink"/>
            <w:rFonts w:asciiTheme="minorHAnsi" w:hAnsiTheme="minorHAnsi" w:cstheme="minorHAnsi"/>
            <w:color w:val="auto"/>
            <w:sz w:val="22"/>
            <w:lang w:val="en"/>
          </w:rPr>
          <w:t>high school graduation</w:t>
        </w:r>
      </w:hyperlink>
      <w:r w:rsidRPr="002B4067">
        <w:rPr>
          <w:rFonts w:asciiTheme="minorHAnsi" w:hAnsiTheme="minorHAnsi" w:cstheme="minorHAnsi"/>
          <w:color w:val="auto"/>
          <w:sz w:val="22"/>
          <w:szCs w:val="22"/>
          <w:lang w:val="en"/>
        </w:rPr>
        <w:t xml:space="preserve">, career preparedness, and college-level work for the identified student participant population utilizing a model which provides 12 months of continuous programming to students. </w:t>
      </w:r>
    </w:p>
    <w:p w14:paraId="236A01DA" w14:textId="77777777" w:rsidR="00536248" w:rsidRPr="002B4067" w:rsidRDefault="00536248" w:rsidP="00536248">
      <w:pPr>
        <w:ind w:left="1080"/>
        <w:rPr>
          <w:rFonts w:asciiTheme="minorHAnsi" w:hAnsiTheme="minorHAnsi" w:cstheme="minorHAnsi"/>
          <w:color w:val="auto"/>
          <w:sz w:val="22"/>
          <w:szCs w:val="22"/>
          <w:lang w:val="en"/>
        </w:rPr>
      </w:pPr>
    </w:p>
    <w:p w14:paraId="34D5D5D2" w14:textId="7CBC2D4C" w:rsidR="00536248" w:rsidRPr="002B4067" w:rsidRDefault="00536248" w:rsidP="002B4067">
      <w:pPr>
        <w:shd w:val="clear" w:color="auto" w:fill="FFFFFF"/>
        <w:tabs>
          <w:tab w:val="left" w:pos="360"/>
        </w:tabs>
        <w:ind w:left="720" w:right="547"/>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C. Please describe your program’s model as either an after-school model, an in-school model, or a model which is a combination of the two. </w:t>
      </w:r>
    </w:p>
    <w:p w14:paraId="0A78BA06" w14:textId="77777777" w:rsidR="00536248" w:rsidRPr="002B4067" w:rsidRDefault="00536248" w:rsidP="00536248">
      <w:pPr>
        <w:ind w:left="1080"/>
        <w:rPr>
          <w:rFonts w:asciiTheme="minorHAnsi" w:hAnsiTheme="minorHAnsi" w:cstheme="minorHAnsi"/>
          <w:bCs/>
          <w:color w:val="auto"/>
          <w:sz w:val="22"/>
          <w:szCs w:val="22"/>
          <w:lang w:val="en"/>
        </w:rPr>
      </w:pPr>
    </w:p>
    <w:p w14:paraId="54853EC3" w14:textId="77777777" w:rsidR="00536248" w:rsidRPr="002B4067" w:rsidRDefault="00536248" w:rsidP="002B4067">
      <w:pPr>
        <w:numPr>
          <w:ilvl w:val="0"/>
          <w:numId w:val="66"/>
        </w:num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Describe how your project will implement a four-week summer component in each year of the cycle. </w:t>
      </w:r>
    </w:p>
    <w:p w14:paraId="16C59CBA" w14:textId="77777777" w:rsidR="00536248" w:rsidRPr="002B4067" w:rsidRDefault="00536248" w:rsidP="00536248">
      <w:pPr>
        <w:pStyle w:val="ListParagraph"/>
        <w:rPr>
          <w:rFonts w:asciiTheme="minorHAnsi" w:hAnsiTheme="minorHAnsi" w:cstheme="minorHAnsi"/>
          <w:bCs/>
          <w:color w:val="auto"/>
          <w:sz w:val="22"/>
          <w:szCs w:val="22"/>
          <w:lang w:val="en"/>
        </w:rPr>
      </w:pPr>
    </w:p>
    <w:p w14:paraId="2B5E3997" w14:textId="77777777" w:rsidR="00536248" w:rsidRPr="002B4067" w:rsidRDefault="00536248" w:rsidP="002B4067">
      <w:pPr>
        <w:numPr>
          <w:ilvl w:val="0"/>
          <w:numId w:val="66"/>
        </w:num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Describe your plans for ensuring that each LPP participant will be offered a summer program opportunity at least once during the funding cycle. </w:t>
      </w:r>
    </w:p>
    <w:p w14:paraId="58D411F2" w14:textId="77777777" w:rsidR="00536248" w:rsidRPr="002B4067" w:rsidRDefault="00536248" w:rsidP="00536248">
      <w:pPr>
        <w:pStyle w:val="ListParagraph"/>
        <w:rPr>
          <w:rFonts w:asciiTheme="minorHAnsi" w:hAnsiTheme="minorHAnsi" w:cstheme="minorHAnsi"/>
          <w:bCs/>
          <w:color w:val="auto"/>
          <w:sz w:val="22"/>
          <w:szCs w:val="22"/>
          <w:lang w:val="en"/>
        </w:rPr>
      </w:pPr>
    </w:p>
    <w:p w14:paraId="5AC164AD" w14:textId="77777777" w:rsidR="00536248" w:rsidRPr="002B4067" w:rsidRDefault="00536248" w:rsidP="002B4067">
      <w:pPr>
        <w:numPr>
          <w:ilvl w:val="0"/>
          <w:numId w:val="66"/>
        </w:num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Describe how your project will ensure enrollment of at least 40 students in the summer component. </w:t>
      </w:r>
    </w:p>
    <w:p w14:paraId="41037B67" w14:textId="77777777" w:rsidR="00536248" w:rsidRPr="002B4067" w:rsidRDefault="00536248" w:rsidP="002B4067">
      <w:pPr>
        <w:shd w:val="clear" w:color="auto" w:fill="FFFFFF"/>
        <w:tabs>
          <w:tab w:val="left" w:pos="360"/>
        </w:tabs>
        <w:spacing w:line="360" w:lineRule="auto"/>
        <w:ind w:left="720" w:right="548"/>
        <w:rPr>
          <w:rFonts w:asciiTheme="minorHAnsi" w:hAnsiTheme="minorHAnsi" w:cstheme="minorHAnsi"/>
          <w:b/>
          <w:bCs/>
          <w:color w:val="auto"/>
          <w:sz w:val="22"/>
          <w:szCs w:val="22"/>
          <w:lang w:val="en"/>
        </w:rPr>
      </w:pPr>
    </w:p>
    <w:p w14:paraId="02629D74" w14:textId="5A2A4DCD" w:rsidR="0061681C" w:rsidRPr="002B4067" w:rsidRDefault="0061681C" w:rsidP="002B4067">
      <w:pPr>
        <w:shd w:val="clear" w:color="auto" w:fill="FFFFFF"/>
        <w:tabs>
          <w:tab w:val="left" w:pos="360"/>
        </w:tabs>
        <w:spacing w:line="360" w:lineRule="auto"/>
        <w:ind w:right="548"/>
        <w:rPr>
          <w:rFonts w:asciiTheme="minorHAnsi" w:hAnsiTheme="minorHAnsi" w:cstheme="minorHAnsi"/>
          <w:bCs/>
          <w:color w:val="auto"/>
          <w:sz w:val="22"/>
          <w:szCs w:val="22"/>
          <w:lang w:val="en"/>
        </w:rPr>
      </w:pPr>
    </w:p>
    <w:p w14:paraId="2E99A280" w14:textId="77777777" w:rsidR="00F65721" w:rsidRPr="002B4067" w:rsidRDefault="00F65721" w:rsidP="00020E9D">
      <w:pPr>
        <w:pStyle w:val="NormalWeb"/>
        <w:numPr>
          <w:ilvl w:val="0"/>
          <w:numId w:val="6"/>
        </w:numPr>
        <w:shd w:val="clear" w:color="auto" w:fill="FFFFFF"/>
        <w:spacing w:before="0" w:beforeAutospacing="0" w:after="0" w:afterAutospacing="0" w:line="360" w:lineRule="auto"/>
        <w:rPr>
          <w:rFonts w:asciiTheme="minorHAnsi" w:hAnsiTheme="minorHAnsi" w:cstheme="minorHAnsi"/>
          <w:b/>
          <w:sz w:val="22"/>
          <w:szCs w:val="22"/>
          <w:lang w:val="en"/>
        </w:rPr>
      </w:pPr>
      <w:r w:rsidRPr="002B4067">
        <w:rPr>
          <w:rFonts w:asciiTheme="minorHAnsi" w:hAnsiTheme="minorHAnsi" w:cstheme="minorHAnsi"/>
          <w:b/>
          <w:sz w:val="22"/>
          <w:szCs w:val="22"/>
          <w:lang w:val="en"/>
        </w:rPr>
        <w:t xml:space="preserve">IHE’s Commitment </w:t>
      </w:r>
    </w:p>
    <w:p w14:paraId="56FBE08A" w14:textId="23F7938E" w:rsidR="00F65721" w:rsidRPr="002B4067" w:rsidRDefault="00F65721" w:rsidP="00020E9D">
      <w:pPr>
        <w:pStyle w:val="NormalWeb"/>
        <w:numPr>
          <w:ilvl w:val="0"/>
          <w:numId w:val="13"/>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Demonstrate the high level of IHE commitment and the </w:t>
      </w:r>
      <w:r w:rsidRPr="002B4067">
        <w:rPr>
          <w:rFonts w:asciiTheme="minorHAnsi" w:hAnsiTheme="minorHAnsi" w:cstheme="minorHAnsi"/>
          <w:sz w:val="22"/>
          <w:szCs w:val="22"/>
        </w:rPr>
        <w:t>process</w:t>
      </w:r>
      <w:r w:rsidRPr="002B4067">
        <w:rPr>
          <w:rFonts w:asciiTheme="minorHAnsi" w:hAnsiTheme="minorHAnsi" w:cstheme="minorHAnsi"/>
          <w:sz w:val="22"/>
          <w:szCs w:val="22"/>
          <w:lang w:val="en"/>
        </w:rPr>
        <w:t xml:space="preserve"> used to involve </w:t>
      </w:r>
      <w:r w:rsidRPr="002B4067">
        <w:rPr>
          <w:rFonts w:asciiTheme="minorHAnsi" w:hAnsiTheme="minorHAnsi" w:cstheme="minorHAnsi"/>
          <w:sz w:val="22"/>
          <w:szCs w:val="22"/>
        </w:rPr>
        <w:t>faculty members, undergraduate and graduate/professional students from</w:t>
      </w:r>
      <w:r w:rsidRPr="002B4067">
        <w:rPr>
          <w:rFonts w:asciiTheme="minorHAnsi" w:hAnsiTheme="minorHAnsi" w:cstheme="minorHAnsi"/>
          <w:sz w:val="22"/>
          <w:szCs w:val="22"/>
          <w:lang w:val="en"/>
        </w:rPr>
        <w:t xml:space="preserve"> degree programs in fields </w:t>
      </w:r>
      <w:proofErr w:type="gramStart"/>
      <w:r w:rsidRPr="002B4067">
        <w:rPr>
          <w:rFonts w:asciiTheme="minorHAnsi" w:hAnsiTheme="minorHAnsi" w:cstheme="minorHAnsi"/>
          <w:sz w:val="22"/>
          <w:szCs w:val="22"/>
          <w:lang w:val="en"/>
        </w:rPr>
        <w:t>including:</w:t>
      </w:r>
      <w:proofErr w:type="gramEnd"/>
      <w:r w:rsidRPr="002B4067">
        <w:rPr>
          <w:rFonts w:asciiTheme="minorHAnsi" w:hAnsiTheme="minorHAnsi" w:cstheme="minorHAnsi"/>
          <w:sz w:val="22"/>
          <w:szCs w:val="22"/>
          <w:lang w:val="en"/>
        </w:rPr>
        <w:t xml:space="preserve"> human services, education, counseling, social work, psychology, sociology, and others which can identifiably foster college and career readiness in the student participant population.  Departments </w:t>
      </w:r>
      <w:r w:rsidRPr="002B4067">
        <w:rPr>
          <w:rFonts w:asciiTheme="minorHAnsi" w:hAnsiTheme="minorHAnsi" w:cstheme="minorHAnsi"/>
          <w:bCs/>
          <w:sz w:val="22"/>
          <w:szCs w:val="22"/>
          <w:lang w:val="en"/>
        </w:rPr>
        <w:t xml:space="preserve">must be noted in Appendix </w:t>
      </w:r>
      <w:r w:rsidR="00CA4054" w:rsidRPr="002B4067">
        <w:rPr>
          <w:rFonts w:asciiTheme="minorHAnsi" w:hAnsiTheme="minorHAnsi" w:cstheme="minorHAnsi"/>
          <w:bCs/>
          <w:sz w:val="22"/>
          <w:szCs w:val="22"/>
          <w:lang w:val="en"/>
        </w:rPr>
        <w:t>V</w:t>
      </w:r>
      <w:r w:rsidRPr="002B4067">
        <w:rPr>
          <w:rFonts w:asciiTheme="minorHAnsi" w:hAnsiTheme="minorHAnsi" w:cstheme="minorHAnsi"/>
          <w:bCs/>
          <w:sz w:val="22"/>
          <w:szCs w:val="22"/>
          <w:lang w:val="en"/>
        </w:rPr>
        <w:t>.</w:t>
      </w:r>
    </w:p>
    <w:p w14:paraId="17E1F862" w14:textId="435246FD" w:rsidR="00F65721" w:rsidRPr="002B4067" w:rsidRDefault="00F65721" w:rsidP="00020E9D">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000000"/>
          <w:sz w:val="22"/>
          <w:szCs w:val="22"/>
          <w:lang w:val="en"/>
        </w:rPr>
      </w:pPr>
      <w:r w:rsidRPr="002B4067">
        <w:rPr>
          <w:rFonts w:asciiTheme="minorHAnsi" w:hAnsiTheme="minorHAnsi" w:cstheme="minorHAnsi"/>
          <w:color w:val="000000"/>
          <w:sz w:val="22"/>
          <w:szCs w:val="22"/>
          <w:lang w:val="en"/>
        </w:rPr>
        <w:t>Develop a</w:t>
      </w:r>
      <w:r w:rsidR="00323172" w:rsidRPr="002B4067">
        <w:rPr>
          <w:rFonts w:asciiTheme="minorHAnsi" w:hAnsiTheme="minorHAnsi" w:cstheme="minorHAnsi"/>
          <w:color w:val="000000"/>
          <w:sz w:val="22"/>
          <w:szCs w:val="22"/>
          <w:lang w:val="en"/>
        </w:rPr>
        <w:t>n</w:t>
      </w:r>
      <w:r w:rsidRPr="002B4067">
        <w:rPr>
          <w:rFonts w:asciiTheme="minorHAnsi" w:hAnsiTheme="minorHAnsi" w:cstheme="minorHAnsi"/>
          <w:color w:val="000000"/>
          <w:sz w:val="22"/>
          <w:szCs w:val="22"/>
          <w:lang w:val="en"/>
        </w:rPr>
        <w:t xml:space="preserve"> LPP project code of conduct that is aligned with the </w:t>
      </w:r>
      <w:hyperlink r:id="rId44" w:history="1">
        <w:r w:rsidRPr="002B4067">
          <w:rPr>
            <w:rStyle w:val="Hyperlink"/>
            <w:rFonts w:asciiTheme="minorHAnsi" w:hAnsiTheme="minorHAnsi" w:cstheme="minorHAnsi"/>
            <w:color w:val="000000"/>
            <w:sz w:val="22"/>
            <w:szCs w:val="22"/>
            <w:lang w:val="en"/>
          </w:rPr>
          <w:t>NYS Dignity for All Students Act</w:t>
        </w:r>
      </w:hyperlink>
      <w:r w:rsidRPr="002B4067">
        <w:rPr>
          <w:rFonts w:asciiTheme="minorHAnsi" w:hAnsiTheme="minorHAnsi" w:cstheme="minorHAnsi"/>
          <w:color w:val="000000"/>
          <w:sz w:val="22"/>
          <w:szCs w:val="22"/>
          <w:lang w:val="en"/>
        </w:rPr>
        <w:t>.</w:t>
      </w:r>
      <w:r w:rsidR="00323172" w:rsidRPr="002B4067">
        <w:rPr>
          <w:rFonts w:asciiTheme="minorHAnsi" w:hAnsiTheme="minorHAnsi" w:cstheme="minorHAnsi"/>
          <w:color w:val="000000"/>
          <w:sz w:val="22"/>
          <w:szCs w:val="22"/>
          <w:lang w:val="en"/>
        </w:rPr>
        <w:t xml:space="preserve">  The actual Code of Conduct document should be a separate attachment and will not count toward the maximum 10</w:t>
      </w:r>
      <w:r w:rsidR="00BF4DA9" w:rsidRPr="002B4067">
        <w:rPr>
          <w:rFonts w:asciiTheme="minorHAnsi" w:hAnsiTheme="minorHAnsi" w:cstheme="minorHAnsi"/>
          <w:color w:val="000000"/>
          <w:sz w:val="22"/>
          <w:szCs w:val="22"/>
          <w:lang w:val="en"/>
        </w:rPr>
        <w:t>-</w:t>
      </w:r>
      <w:r w:rsidR="00323172" w:rsidRPr="002B4067">
        <w:rPr>
          <w:rFonts w:asciiTheme="minorHAnsi" w:hAnsiTheme="minorHAnsi" w:cstheme="minorHAnsi"/>
          <w:color w:val="000000"/>
          <w:sz w:val="22"/>
          <w:szCs w:val="22"/>
          <w:lang w:val="en"/>
        </w:rPr>
        <w:t xml:space="preserve"> page limit in this section.</w:t>
      </w:r>
    </w:p>
    <w:p w14:paraId="3B5A0FD8" w14:textId="77777777" w:rsidR="00536248" w:rsidRPr="002B4067" w:rsidRDefault="00536248" w:rsidP="00536248">
      <w:pPr>
        <w:pStyle w:val="NormalWeb"/>
        <w:numPr>
          <w:ilvl w:val="0"/>
          <w:numId w:val="13"/>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Describe how the LPP project will provide student services such as instructional services, workshops, group counseling, and group tutoring through small group environments with low student to staff ratios. Provide your anticipated student to staff ratios for these activities. </w:t>
      </w:r>
      <w:r w:rsidRPr="002B4067">
        <w:rPr>
          <w:rFonts w:asciiTheme="minorHAnsi" w:hAnsiTheme="minorHAnsi" w:cstheme="minorHAnsi"/>
          <w:sz w:val="22"/>
          <w:szCs w:val="22"/>
        </w:rPr>
        <w:t xml:space="preserve">Describe the LPP venues where services will be delivered. </w:t>
      </w:r>
    </w:p>
    <w:p w14:paraId="091EB26E" w14:textId="77777777" w:rsidR="00536248" w:rsidRPr="002B4067" w:rsidRDefault="00536248" w:rsidP="00536248">
      <w:pPr>
        <w:pStyle w:val="NormalWeb"/>
        <w:numPr>
          <w:ilvl w:val="0"/>
          <w:numId w:val="13"/>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Briefly describe the institution’s plan for the provision of sufficient space and resources consistent with other academic support programs on the campus for the effective operation of the project.</w:t>
      </w:r>
    </w:p>
    <w:p w14:paraId="79AFDB15" w14:textId="77777777" w:rsidR="00536248" w:rsidRPr="002B4067" w:rsidRDefault="00536248" w:rsidP="00536248">
      <w:pPr>
        <w:pStyle w:val="NormalWeb"/>
        <w:numPr>
          <w:ilvl w:val="0"/>
          <w:numId w:val="13"/>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Briefly describe the institution’s plan to ensure that the project will have sufficient access to and use of space needed to conduct the following: group meetings/workshops, conferencing, confidential academic and/or financial counseling, program administration, and tutoring services. </w:t>
      </w:r>
    </w:p>
    <w:p w14:paraId="467A345F" w14:textId="77777777" w:rsidR="00536248" w:rsidRPr="002B4067" w:rsidRDefault="00536248" w:rsidP="002B4067">
      <w:pPr>
        <w:pStyle w:val="NormalWeb"/>
        <w:shd w:val="clear" w:color="auto" w:fill="FFFFFF"/>
        <w:spacing w:before="0" w:beforeAutospacing="0" w:after="0" w:afterAutospacing="0" w:line="360" w:lineRule="auto"/>
        <w:ind w:left="1080"/>
        <w:rPr>
          <w:rFonts w:asciiTheme="minorHAnsi" w:hAnsiTheme="minorHAnsi" w:cstheme="minorHAnsi"/>
          <w:color w:val="000000"/>
          <w:sz w:val="22"/>
          <w:szCs w:val="22"/>
          <w:lang w:val="en"/>
        </w:rPr>
      </w:pPr>
    </w:p>
    <w:p w14:paraId="70A85DFF" w14:textId="77777777" w:rsidR="006A7D72" w:rsidRPr="002B4067" w:rsidRDefault="006A7D72" w:rsidP="002B4067">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247A1A6F" w14:textId="77777777" w:rsidR="00F65721" w:rsidRPr="002B4067" w:rsidRDefault="00F65721" w:rsidP="00F65721">
      <w:pPr>
        <w:pStyle w:val="NormalWeb"/>
        <w:shd w:val="clear" w:color="auto" w:fill="FFFFFF"/>
        <w:spacing w:before="0" w:beforeAutospacing="0" w:after="0" w:afterAutospacing="0" w:line="360" w:lineRule="auto"/>
        <w:ind w:left="720"/>
        <w:rPr>
          <w:rFonts w:asciiTheme="minorHAnsi" w:hAnsiTheme="minorHAnsi" w:cstheme="minorHAnsi"/>
          <w:sz w:val="22"/>
          <w:szCs w:val="22"/>
          <w:lang w:val="en"/>
        </w:rPr>
      </w:pPr>
    </w:p>
    <w:p w14:paraId="7B54E7DE" w14:textId="4907E259" w:rsidR="00F65721" w:rsidRPr="002B4067" w:rsidRDefault="006A7D72" w:rsidP="002B4067">
      <w:pPr>
        <w:spacing w:line="360" w:lineRule="auto"/>
        <w:ind w:left="360"/>
        <w:rPr>
          <w:rFonts w:asciiTheme="minorHAnsi" w:hAnsiTheme="minorHAnsi" w:cstheme="minorHAnsi"/>
          <w:b/>
          <w:color w:val="auto"/>
        </w:rPr>
      </w:pPr>
      <w:r>
        <w:rPr>
          <w:rFonts w:asciiTheme="minorHAnsi" w:hAnsiTheme="minorHAnsi" w:cstheme="minorHAnsi"/>
          <w:b/>
          <w:color w:val="auto"/>
        </w:rPr>
        <w:lastRenderedPageBreak/>
        <w:t xml:space="preserve">c) </w:t>
      </w:r>
      <w:r w:rsidR="00F65721" w:rsidRPr="002B4067">
        <w:rPr>
          <w:rFonts w:asciiTheme="minorHAnsi" w:hAnsiTheme="minorHAnsi" w:cstheme="minorHAnsi"/>
          <w:b/>
          <w:color w:val="auto"/>
        </w:rPr>
        <w:t xml:space="preserve">Partnerships </w:t>
      </w:r>
    </w:p>
    <w:p w14:paraId="6F285029" w14:textId="2B66AB44" w:rsidR="0057323C" w:rsidRPr="002B4067" w:rsidRDefault="00F65721" w:rsidP="00020E9D">
      <w:pPr>
        <w:pStyle w:val="NormalWeb"/>
        <w:numPr>
          <w:ilvl w:val="0"/>
          <w:numId w:val="14"/>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Provide </w:t>
      </w:r>
      <w:r w:rsidRPr="002B4067">
        <w:rPr>
          <w:rFonts w:asciiTheme="minorHAnsi" w:hAnsiTheme="minorHAnsi" w:cstheme="minorHAnsi"/>
          <w:sz w:val="22"/>
          <w:szCs w:val="22"/>
        </w:rPr>
        <w:t xml:space="preserve">the process for </w:t>
      </w:r>
      <w:r w:rsidRPr="002B4067">
        <w:rPr>
          <w:rFonts w:asciiTheme="minorHAnsi" w:hAnsiTheme="minorHAnsi" w:cstheme="minorHAnsi"/>
          <w:sz w:val="22"/>
          <w:szCs w:val="22"/>
          <w:lang w:val="en"/>
        </w:rPr>
        <w:t>cooperation with LEAs, IHEs, municipalities, businesses, and not-for-profit community</w:t>
      </w:r>
      <w:r w:rsidR="00BF4DA9" w:rsidRPr="002B4067">
        <w:rPr>
          <w:rFonts w:asciiTheme="minorHAnsi" w:hAnsiTheme="minorHAnsi" w:cstheme="minorHAnsi"/>
          <w:sz w:val="22"/>
          <w:szCs w:val="22"/>
          <w:lang w:val="en"/>
        </w:rPr>
        <w:t>-</w:t>
      </w:r>
      <w:r w:rsidRPr="002B4067">
        <w:rPr>
          <w:rFonts w:asciiTheme="minorHAnsi" w:hAnsiTheme="minorHAnsi" w:cstheme="minorHAnsi"/>
          <w:sz w:val="22"/>
          <w:szCs w:val="22"/>
          <w:lang w:val="en"/>
        </w:rPr>
        <w:t xml:space="preserve">based organizations. LEAs and organizations </w:t>
      </w:r>
      <w:r w:rsidRPr="002B4067">
        <w:rPr>
          <w:rFonts w:asciiTheme="minorHAnsi" w:hAnsiTheme="minorHAnsi" w:cstheme="minorHAnsi"/>
          <w:bCs/>
          <w:sz w:val="22"/>
          <w:szCs w:val="22"/>
          <w:lang w:val="en"/>
        </w:rPr>
        <w:t xml:space="preserve">must be identified on the forms included in Appendix </w:t>
      </w:r>
      <w:r w:rsidR="004D4D22" w:rsidRPr="002B4067">
        <w:rPr>
          <w:rFonts w:asciiTheme="minorHAnsi" w:hAnsiTheme="minorHAnsi" w:cstheme="minorHAnsi"/>
          <w:bCs/>
          <w:sz w:val="22"/>
          <w:szCs w:val="22"/>
          <w:lang w:val="en"/>
        </w:rPr>
        <w:t>V</w:t>
      </w:r>
      <w:r w:rsidRPr="002B4067">
        <w:rPr>
          <w:rFonts w:asciiTheme="minorHAnsi" w:hAnsiTheme="minorHAnsi" w:cstheme="minorHAnsi"/>
          <w:sz w:val="22"/>
          <w:szCs w:val="22"/>
          <w:lang w:val="en"/>
        </w:rPr>
        <w:t xml:space="preserve">.  </w:t>
      </w:r>
      <w:r w:rsidRPr="002B4067">
        <w:rPr>
          <w:rFonts w:asciiTheme="minorHAnsi" w:hAnsiTheme="minorHAnsi" w:cstheme="minorHAnsi"/>
          <w:bCs/>
          <w:sz w:val="22"/>
          <w:szCs w:val="22"/>
          <w:lang w:val="en"/>
        </w:rPr>
        <w:t xml:space="preserve">Provide Partnership Agreements that fully and specifically detail their roles </w:t>
      </w:r>
      <w:r w:rsidRPr="002B4067">
        <w:rPr>
          <w:rFonts w:asciiTheme="minorHAnsi" w:hAnsiTheme="minorHAnsi" w:cstheme="minorHAnsi"/>
          <w:sz w:val="22"/>
          <w:szCs w:val="22"/>
          <w:lang w:val="en"/>
        </w:rPr>
        <w:t>to ensure the efficient coordinated delivery of services.</w:t>
      </w:r>
      <w:r w:rsidR="00153BE4" w:rsidRPr="002B4067">
        <w:rPr>
          <w:rFonts w:asciiTheme="minorHAnsi" w:hAnsiTheme="minorHAnsi" w:cstheme="minorHAnsi"/>
          <w:sz w:val="22"/>
          <w:szCs w:val="22"/>
          <w:lang w:val="en"/>
        </w:rPr>
        <w:t xml:space="preserve"> </w:t>
      </w:r>
    </w:p>
    <w:p w14:paraId="3393CF30" w14:textId="77777777" w:rsidR="00B57A87" w:rsidRPr="002B4067" w:rsidRDefault="00B57A87" w:rsidP="00020E9D">
      <w:pPr>
        <w:pStyle w:val="NormalWeb"/>
        <w:numPr>
          <w:ilvl w:val="0"/>
          <w:numId w:val="14"/>
        </w:numPr>
        <w:spacing w:before="0" w:beforeAutospacing="0" w:after="0" w:afterAutospacing="0" w:line="360" w:lineRule="auto"/>
        <w:rPr>
          <w:rFonts w:asciiTheme="minorHAnsi" w:hAnsiTheme="minorHAnsi" w:cstheme="minorHAnsi"/>
          <w:color w:val="000000"/>
          <w:sz w:val="22"/>
          <w:szCs w:val="22"/>
          <w:lang w:val="en"/>
        </w:rPr>
      </w:pPr>
      <w:r w:rsidRPr="002B4067">
        <w:rPr>
          <w:rFonts w:asciiTheme="minorHAnsi" w:hAnsiTheme="minorHAnsi" w:cstheme="minorHAnsi"/>
          <w:sz w:val="22"/>
          <w:szCs w:val="22"/>
          <w:lang w:val="en"/>
        </w:rPr>
        <w:t xml:space="preserve">Provide </w:t>
      </w:r>
      <w:r w:rsidRPr="002B4067">
        <w:rPr>
          <w:rFonts w:asciiTheme="minorHAnsi" w:hAnsiTheme="minorHAnsi" w:cstheme="minorHAnsi"/>
          <w:sz w:val="22"/>
          <w:szCs w:val="22"/>
        </w:rPr>
        <w:t xml:space="preserve">the process for the </w:t>
      </w:r>
      <w:r w:rsidRPr="002B4067">
        <w:rPr>
          <w:rFonts w:asciiTheme="minorHAnsi" w:hAnsiTheme="minorHAnsi" w:cstheme="minorHAnsi"/>
          <w:sz w:val="22"/>
          <w:szCs w:val="22"/>
          <w:lang w:val="en"/>
        </w:rPr>
        <w:t xml:space="preserve">inclusion and ongoing meaningful involvement of students, parents, department chairs, and teachers in the planning and implementation of the </w:t>
      </w:r>
      <w:r w:rsidRPr="002B4067">
        <w:rPr>
          <w:rFonts w:asciiTheme="minorHAnsi" w:hAnsiTheme="minorHAnsi" w:cstheme="minorHAnsi"/>
          <w:color w:val="000000"/>
          <w:sz w:val="22"/>
          <w:szCs w:val="22"/>
          <w:lang w:val="en"/>
        </w:rPr>
        <w:t>LPP project.</w:t>
      </w:r>
    </w:p>
    <w:p w14:paraId="4116B853" w14:textId="12B044D9" w:rsidR="00EA1ACC" w:rsidRPr="002B4067" w:rsidRDefault="00F65721" w:rsidP="00EA1ACC">
      <w:pPr>
        <w:pStyle w:val="NormalWeb"/>
        <w:numPr>
          <w:ilvl w:val="0"/>
          <w:numId w:val="14"/>
        </w:numPr>
        <w:spacing w:before="0" w:beforeAutospacing="0" w:after="0" w:afterAutospacing="0" w:line="360" w:lineRule="auto"/>
        <w:rPr>
          <w:rFonts w:asciiTheme="minorHAnsi" w:hAnsiTheme="minorHAnsi" w:cstheme="minorHAnsi"/>
          <w:color w:val="0000FF"/>
          <w:sz w:val="22"/>
          <w:szCs w:val="22"/>
          <w:lang w:val="en"/>
        </w:rPr>
      </w:pPr>
      <w:r w:rsidRPr="002B4067">
        <w:rPr>
          <w:rFonts w:asciiTheme="minorHAnsi" w:hAnsiTheme="minorHAnsi" w:cstheme="minorHAnsi"/>
          <w:color w:val="000000"/>
          <w:sz w:val="22"/>
          <w:szCs w:val="22"/>
          <w:lang w:val="en"/>
        </w:rPr>
        <w:t xml:space="preserve">Identify which intervention </w:t>
      </w:r>
      <w:r w:rsidR="00DB203A" w:rsidRPr="002B4067">
        <w:rPr>
          <w:rFonts w:asciiTheme="minorHAnsi" w:hAnsiTheme="minorHAnsi" w:cstheme="minorHAnsi"/>
          <w:color w:val="000000"/>
          <w:sz w:val="22"/>
          <w:szCs w:val="22"/>
          <w:lang w:val="en"/>
        </w:rPr>
        <w:t xml:space="preserve">programs </w:t>
      </w:r>
      <w:r w:rsidRPr="002B4067">
        <w:rPr>
          <w:rFonts w:asciiTheme="minorHAnsi" w:hAnsiTheme="minorHAnsi" w:cstheme="minorHAnsi"/>
          <w:color w:val="000000"/>
          <w:sz w:val="22"/>
          <w:szCs w:val="22"/>
          <w:lang w:val="en"/>
        </w:rPr>
        <w:t>are utilized</w:t>
      </w:r>
      <w:r w:rsidRPr="002B4067">
        <w:rPr>
          <w:rFonts w:asciiTheme="minorHAnsi" w:hAnsiTheme="minorHAnsi" w:cstheme="minorHAnsi"/>
          <w:sz w:val="22"/>
          <w:szCs w:val="22"/>
          <w:lang w:val="en"/>
        </w:rPr>
        <w:t xml:space="preserve"> as partners in the proposed project</w:t>
      </w:r>
      <w:r w:rsidR="003809C6" w:rsidRPr="002B4067">
        <w:rPr>
          <w:rFonts w:asciiTheme="minorHAnsi" w:hAnsiTheme="minorHAnsi" w:cstheme="minorHAnsi"/>
          <w:sz w:val="22"/>
          <w:szCs w:val="22"/>
          <w:lang w:val="en"/>
        </w:rPr>
        <w:t>,</w:t>
      </w:r>
      <w:r w:rsidRPr="002B4067">
        <w:rPr>
          <w:rFonts w:asciiTheme="minorHAnsi" w:hAnsiTheme="minorHAnsi" w:cstheme="minorHAnsi"/>
          <w:sz w:val="22"/>
          <w:szCs w:val="22"/>
          <w:lang w:val="en"/>
        </w:rPr>
        <w:t xml:space="preserve"> </w:t>
      </w:r>
      <w:r w:rsidRPr="002B4067">
        <w:rPr>
          <w:rFonts w:asciiTheme="minorHAnsi" w:hAnsiTheme="minorHAnsi" w:cstheme="minorHAnsi"/>
          <w:color w:val="000000" w:themeColor="text1"/>
          <w:sz w:val="22"/>
          <w:szCs w:val="22"/>
          <w:lang w:val="en"/>
        </w:rPr>
        <w:t>such as those that are funded by NYS</w:t>
      </w:r>
      <w:r w:rsidR="0076156F" w:rsidRPr="002B4067">
        <w:rPr>
          <w:rFonts w:asciiTheme="minorHAnsi" w:hAnsiTheme="minorHAnsi" w:cstheme="minorHAnsi"/>
          <w:color w:val="000000" w:themeColor="text1"/>
          <w:sz w:val="22"/>
          <w:szCs w:val="22"/>
          <w:lang w:val="en"/>
        </w:rPr>
        <w:t>ED or USDOE</w:t>
      </w:r>
      <w:r w:rsidR="003809C6" w:rsidRPr="002B4067">
        <w:rPr>
          <w:rFonts w:asciiTheme="minorHAnsi" w:hAnsiTheme="minorHAnsi" w:cstheme="minorHAnsi"/>
          <w:color w:val="000000" w:themeColor="text1"/>
          <w:sz w:val="22"/>
          <w:szCs w:val="22"/>
          <w:lang w:val="en"/>
        </w:rPr>
        <w:t>.</w:t>
      </w:r>
      <w:r w:rsidRPr="002B4067">
        <w:rPr>
          <w:rFonts w:asciiTheme="minorHAnsi" w:hAnsiTheme="minorHAnsi" w:cstheme="minorHAnsi"/>
          <w:bCs/>
          <w:color w:val="000000" w:themeColor="text1"/>
          <w:sz w:val="22"/>
          <w:szCs w:val="22"/>
          <w:lang w:val="en"/>
        </w:rPr>
        <w:t xml:space="preserve"> </w:t>
      </w:r>
      <w:r w:rsidR="0076156F" w:rsidRPr="002B4067">
        <w:rPr>
          <w:rFonts w:asciiTheme="minorHAnsi" w:hAnsiTheme="minorHAnsi" w:cstheme="minorHAnsi"/>
          <w:bCs/>
          <w:color w:val="000000" w:themeColor="text1"/>
          <w:sz w:val="22"/>
          <w:szCs w:val="22"/>
          <w:lang w:val="en"/>
        </w:rPr>
        <w:t xml:space="preserve">Some examples </w:t>
      </w:r>
      <w:r w:rsidR="00153BE4" w:rsidRPr="002B4067">
        <w:rPr>
          <w:rFonts w:asciiTheme="minorHAnsi" w:hAnsiTheme="minorHAnsi" w:cstheme="minorHAnsi"/>
          <w:bCs/>
          <w:color w:val="000000" w:themeColor="text1"/>
          <w:sz w:val="22"/>
          <w:szCs w:val="22"/>
          <w:lang w:val="en"/>
        </w:rPr>
        <w:t xml:space="preserve">of </w:t>
      </w:r>
      <w:r w:rsidR="0076156F" w:rsidRPr="002B4067">
        <w:rPr>
          <w:rFonts w:asciiTheme="minorHAnsi" w:hAnsiTheme="minorHAnsi" w:cstheme="minorHAnsi"/>
          <w:bCs/>
          <w:color w:val="000000" w:themeColor="text1"/>
          <w:sz w:val="22"/>
          <w:szCs w:val="22"/>
          <w:lang w:val="en"/>
        </w:rPr>
        <w:t xml:space="preserve">such </w:t>
      </w:r>
      <w:r w:rsidR="00BF4DA9" w:rsidRPr="002B4067">
        <w:rPr>
          <w:rFonts w:asciiTheme="minorHAnsi" w:hAnsiTheme="minorHAnsi" w:cstheme="minorHAnsi"/>
          <w:bCs/>
          <w:color w:val="000000" w:themeColor="text1"/>
          <w:sz w:val="22"/>
          <w:szCs w:val="22"/>
          <w:lang w:val="en"/>
        </w:rPr>
        <w:t>Partnerships</w:t>
      </w:r>
      <w:r w:rsidR="0076156F" w:rsidRPr="002B4067">
        <w:rPr>
          <w:rFonts w:asciiTheme="minorHAnsi" w:hAnsiTheme="minorHAnsi" w:cstheme="minorHAnsi"/>
          <w:bCs/>
          <w:color w:val="000000" w:themeColor="text1"/>
          <w:sz w:val="22"/>
          <w:szCs w:val="22"/>
          <w:lang w:val="en"/>
        </w:rPr>
        <w:t xml:space="preserve"> include: </w:t>
      </w:r>
      <w:r w:rsidR="00BF4DA9" w:rsidRPr="002B4067">
        <w:rPr>
          <w:rFonts w:asciiTheme="minorHAnsi" w:hAnsiTheme="minorHAnsi" w:cstheme="minorHAnsi"/>
          <w:bCs/>
          <w:color w:val="000000" w:themeColor="text1"/>
          <w:sz w:val="22"/>
          <w:szCs w:val="22"/>
          <w:lang w:val="en"/>
        </w:rPr>
        <w:t xml:space="preserve"> Science and Technology Entry Program (STEP), </w:t>
      </w:r>
      <w:r w:rsidR="00E82D82" w:rsidRPr="002B4067">
        <w:rPr>
          <w:rFonts w:asciiTheme="minorHAnsi" w:hAnsiTheme="minorHAnsi" w:cstheme="minorHAnsi"/>
          <w:bCs/>
          <w:color w:val="000000" w:themeColor="text1"/>
          <w:sz w:val="22"/>
          <w:szCs w:val="22"/>
          <w:lang w:val="en"/>
        </w:rPr>
        <w:t>Collegiate Science and Technology Entry Program (CSTEP)</w:t>
      </w:r>
      <w:r w:rsidR="009D0DD1">
        <w:rPr>
          <w:rFonts w:asciiTheme="minorHAnsi" w:hAnsiTheme="minorHAnsi" w:cstheme="minorHAnsi"/>
          <w:bCs/>
          <w:color w:val="000000" w:themeColor="text1"/>
          <w:sz w:val="22"/>
          <w:szCs w:val="22"/>
          <w:lang w:val="en"/>
        </w:rPr>
        <w:t xml:space="preserve">, </w:t>
      </w:r>
      <w:r w:rsidR="00BF4DA9" w:rsidRPr="002B4067">
        <w:rPr>
          <w:rFonts w:asciiTheme="minorHAnsi" w:hAnsiTheme="minorHAnsi" w:cstheme="minorHAnsi"/>
          <w:bCs/>
          <w:color w:val="000000" w:themeColor="text1"/>
          <w:sz w:val="22"/>
          <w:szCs w:val="22"/>
          <w:lang w:val="en"/>
        </w:rPr>
        <w:t>My Brother’s Keeper Teacher Opportunity Corps (TOC), My Brother’s Keeper Challenge Grant, My Brother’s Keeper Family and Community Engagement, My Brother’s Keeper Native American Grant, Early College Programs, Pathways in Technology (P-Tech)</w:t>
      </w:r>
      <w:r w:rsidR="00E82D82" w:rsidRPr="002B4067">
        <w:rPr>
          <w:rFonts w:asciiTheme="minorHAnsi" w:hAnsiTheme="minorHAnsi" w:cstheme="minorHAnsi"/>
          <w:bCs/>
          <w:color w:val="000000" w:themeColor="text1"/>
          <w:sz w:val="22"/>
          <w:szCs w:val="22"/>
          <w:lang w:val="en"/>
        </w:rPr>
        <w:t>,</w:t>
      </w:r>
      <w:r w:rsidR="00BF4DA9" w:rsidRPr="002B4067">
        <w:rPr>
          <w:rFonts w:asciiTheme="minorHAnsi" w:hAnsiTheme="minorHAnsi" w:cstheme="minorHAnsi"/>
          <w:bCs/>
          <w:color w:val="000000" w:themeColor="text1"/>
          <w:sz w:val="22"/>
          <w:szCs w:val="22"/>
          <w:lang w:val="en"/>
        </w:rPr>
        <w:t xml:space="preserve"> 21</w:t>
      </w:r>
      <w:r w:rsidR="00BF4DA9" w:rsidRPr="002B4067">
        <w:rPr>
          <w:rFonts w:asciiTheme="minorHAnsi" w:hAnsiTheme="minorHAnsi" w:cstheme="minorHAnsi"/>
          <w:bCs/>
          <w:color w:val="000000" w:themeColor="text1"/>
          <w:sz w:val="22"/>
          <w:szCs w:val="22"/>
          <w:vertAlign w:val="superscript"/>
          <w:lang w:val="en"/>
        </w:rPr>
        <w:t>st</w:t>
      </w:r>
      <w:r w:rsidR="00BF4DA9" w:rsidRPr="002B4067">
        <w:rPr>
          <w:rFonts w:asciiTheme="minorHAnsi" w:hAnsiTheme="minorHAnsi" w:cstheme="minorHAnsi"/>
          <w:bCs/>
          <w:color w:val="000000" w:themeColor="text1"/>
          <w:sz w:val="22"/>
          <w:szCs w:val="22"/>
          <w:lang w:val="en"/>
        </w:rPr>
        <w:t xml:space="preserve"> Century Learning Centers</w:t>
      </w:r>
      <w:r w:rsidR="0076156F" w:rsidRPr="002B4067">
        <w:rPr>
          <w:rFonts w:asciiTheme="minorHAnsi" w:hAnsiTheme="minorHAnsi" w:cstheme="minorHAnsi"/>
          <w:bCs/>
          <w:color w:val="000000" w:themeColor="text1"/>
          <w:sz w:val="22"/>
          <w:szCs w:val="22"/>
          <w:lang w:val="en"/>
        </w:rPr>
        <w:t>,</w:t>
      </w:r>
      <w:r w:rsidR="00E82D82" w:rsidRPr="002B4067">
        <w:rPr>
          <w:rFonts w:asciiTheme="minorHAnsi" w:hAnsiTheme="minorHAnsi" w:cstheme="minorHAnsi"/>
          <w:bCs/>
          <w:color w:val="000000" w:themeColor="text1"/>
          <w:sz w:val="22"/>
          <w:szCs w:val="22"/>
          <w:lang w:val="en"/>
        </w:rPr>
        <w:t xml:space="preserve"> Higher Education Opportunity Program (HEOP), Educational Opportunity Program (EOP),</w:t>
      </w:r>
      <w:r w:rsidR="0076156F" w:rsidRPr="002B4067">
        <w:rPr>
          <w:rFonts w:asciiTheme="minorHAnsi" w:hAnsiTheme="minorHAnsi" w:cstheme="minorHAnsi"/>
          <w:bCs/>
          <w:color w:val="000000" w:themeColor="text1"/>
          <w:sz w:val="22"/>
          <w:szCs w:val="22"/>
          <w:lang w:val="en"/>
        </w:rPr>
        <w:t xml:space="preserve"> Upward Bound,</w:t>
      </w:r>
      <w:r w:rsidR="00E82D82" w:rsidRPr="002B4067">
        <w:rPr>
          <w:rFonts w:asciiTheme="minorHAnsi" w:hAnsiTheme="minorHAnsi" w:cstheme="minorHAnsi"/>
          <w:bCs/>
          <w:color w:val="000000" w:themeColor="text1"/>
          <w:sz w:val="22"/>
          <w:szCs w:val="22"/>
          <w:lang w:val="en"/>
        </w:rPr>
        <w:t xml:space="preserve"> </w:t>
      </w:r>
      <w:r w:rsidR="0076156F" w:rsidRPr="002B4067">
        <w:rPr>
          <w:rFonts w:asciiTheme="minorHAnsi" w:hAnsiTheme="minorHAnsi" w:cstheme="minorHAnsi"/>
          <w:bCs/>
          <w:color w:val="000000" w:themeColor="text1"/>
          <w:sz w:val="22"/>
          <w:szCs w:val="22"/>
          <w:lang w:val="en"/>
        </w:rPr>
        <w:t>T</w:t>
      </w:r>
      <w:r w:rsidR="00E82D82" w:rsidRPr="002B4067">
        <w:rPr>
          <w:rFonts w:asciiTheme="minorHAnsi" w:hAnsiTheme="minorHAnsi" w:cstheme="minorHAnsi"/>
          <w:bCs/>
          <w:color w:val="000000" w:themeColor="text1"/>
          <w:sz w:val="22"/>
          <w:szCs w:val="22"/>
          <w:lang w:val="en"/>
        </w:rPr>
        <w:t>alent Search, and Student Support Services</w:t>
      </w:r>
      <w:r w:rsidR="00BF4DA9" w:rsidRPr="002B4067">
        <w:rPr>
          <w:rFonts w:asciiTheme="minorHAnsi" w:hAnsiTheme="minorHAnsi" w:cstheme="minorHAnsi"/>
          <w:bCs/>
          <w:color w:val="000000" w:themeColor="text1"/>
          <w:sz w:val="22"/>
          <w:szCs w:val="22"/>
          <w:lang w:val="en"/>
        </w:rPr>
        <w:t>.</w:t>
      </w:r>
    </w:p>
    <w:p w14:paraId="0CA4282A" w14:textId="77777777" w:rsidR="00EA1ACC" w:rsidRPr="002B4067" w:rsidRDefault="00EA1ACC" w:rsidP="00EA1ACC">
      <w:pPr>
        <w:pStyle w:val="NormalWeb"/>
        <w:spacing w:before="0" w:beforeAutospacing="0" w:after="0" w:afterAutospacing="0" w:line="360" w:lineRule="auto"/>
        <w:rPr>
          <w:rFonts w:asciiTheme="minorHAnsi" w:hAnsiTheme="minorHAnsi" w:cstheme="minorHAnsi"/>
          <w:color w:val="0000FF"/>
          <w:sz w:val="22"/>
          <w:szCs w:val="22"/>
          <w:lang w:val="en"/>
        </w:rPr>
      </w:pPr>
    </w:p>
    <w:p w14:paraId="579B6EB9" w14:textId="7BF1A62A" w:rsidR="00EA1ACC" w:rsidRPr="002B4067" w:rsidRDefault="006A7D72">
      <w:pPr>
        <w:pStyle w:val="NormalWeb"/>
        <w:spacing w:before="0" w:beforeAutospacing="0" w:after="0" w:afterAutospacing="0" w:line="360" w:lineRule="auto"/>
        <w:rPr>
          <w:rFonts w:asciiTheme="minorHAnsi" w:hAnsiTheme="minorHAnsi" w:cstheme="minorHAnsi"/>
          <w:b/>
          <w:bCs/>
          <w:sz w:val="22"/>
          <w:szCs w:val="22"/>
          <w:lang w:val="en"/>
        </w:rPr>
      </w:pPr>
      <w:r w:rsidRPr="002B4067">
        <w:rPr>
          <w:rFonts w:asciiTheme="minorHAnsi" w:hAnsiTheme="minorHAnsi" w:cstheme="minorHAnsi"/>
          <w:b/>
          <w:bCs/>
          <w:sz w:val="22"/>
          <w:szCs w:val="22"/>
          <w:lang w:val="en"/>
        </w:rPr>
        <w:t xml:space="preserve">           </w:t>
      </w:r>
      <w:r w:rsidR="00EA1ACC" w:rsidRPr="002B4067">
        <w:rPr>
          <w:rFonts w:asciiTheme="minorHAnsi" w:hAnsiTheme="minorHAnsi" w:cstheme="minorHAnsi"/>
          <w:b/>
          <w:bCs/>
          <w:sz w:val="22"/>
          <w:szCs w:val="22"/>
          <w:lang w:val="en"/>
        </w:rPr>
        <w:t xml:space="preserve">d) Project </w:t>
      </w:r>
      <w:r w:rsidR="00B93651" w:rsidRPr="002B4067">
        <w:rPr>
          <w:rFonts w:asciiTheme="minorHAnsi" w:hAnsiTheme="minorHAnsi" w:cstheme="minorHAnsi"/>
          <w:b/>
          <w:bCs/>
          <w:sz w:val="22"/>
          <w:szCs w:val="22"/>
          <w:lang w:val="en"/>
        </w:rPr>
        <w:t>S</w:t>
      </w:r>
      <w:r w:rsidR="00EA1ACC" w:rsidRPr="002B4067">
        <w:rPr>
          <w:rFonts w:asciiTheme="minorHAnsi" w:hAnsiTheme="minorHAnsi" w:cstheme="minorHAnsi"/>
          <w:b/>
          <w:bCs/>
          <w:sz w:val="22"/>
          <w:szCs w:val="22"/>
          <w:lang w:val="en"/>
        </w:rPr>
        <w:t>taffing and Management</w:t>
      </w:r>
    </w:p>
    <w:p w14:paraId="7F7005FB" w14:textId="1809D542" w:rsidR="00CC23E5" w:rsidRPr="002B4067" w:rsidRDefault="009D0DD1" w:rsidP="002B4067">
      <w:pPr>
        <w:pStyle w:val="NormalWeb"/>
        <w:shd w:val="clear" w:color="auto" w:fill="FFFFFF"/>
        <w:spacing w:before="0" w:beforeAutospacing="0" w:after="0" w:afterAutospacing="0" w:line="360" w:lineRule="auto"/>
        <w:ind w:firstLine="720"/>
        <w:rPr>
          <w:rFonts w:asciiTheme="minorHAnsi" w:hAnsiTheme="minorHAnsi" w:cstheme="minorHAnsi"/>
          <w:bCs/>
          <w:sz w:val="22"/>
          <w:szCs w:val="22"/>
          <w:lang w:val="en"/>
        </w:rPr>
      </w:pPr>
      <w:r>
        <w:rPr>
          <w:rFonts w:asciiTheme="minorHAnsi" w:hAnsiTheme="minorHAnsi" w:cstheme="minorHAnsi"/>
          <w:sz w:val="22"/>
          <w:szCs w:val="22"/>
          <w:lang w:val="en"/>
        </w:rPr>
        <w:t xml:space="preserve">    </w:t>
      </w:r>
      <w:r w:rsidR="00CC23E5" w:rsidRPr="002B4067">
        <w:rPr>
          <w:rFonts w:asciiTheme="minorHAnsi" w:hAnsiTheme="minorHAnsi" w:cstheme="minorHAnsi"/>
          <w:sz w:val="22"/>
          <w:szCs w:val="22"/>
          <w:lang w:val="en"/>
        </w:rPr>
        <w:t xml:space="preserve">1. Provide </w:t>
      </w:r>
      <w:r w:rsidR="00CC23E5" w:rsidRPr="002B4067">
        <w:rPr>
          <w:rFonts w:asciiTheme="minorHAnsi" w:hAnsiTheme="minorHAnsi" w:cstheme="minorHAnsi"/>
          <w:bCs/>
          <w:sz w:val="22"/>
          <w:szCs w:val="22"/>
          <w:lang w:val="en"/>
        </w:rPr>
        <w:t>the following items:</w:t>
      </w:r>
    </w:p>
    <w:p w14:paraId="2B96BC38" w14:textId="77777777" w:rsidR="00CE6D30" w:rsidRPr="002B4067" w:rsidRDefault="00CE6D30" w:rsidP="002B4067">
      <w:pPr>
        <w:pStyle w:val="NormalWeb"/>
        <w:shd w:val="clear" w:color="auto" w:fill="FFFFFF"/>
        <w:spacing w:before="0" w:beforeAutospacing="0" w:after="0" w:afterAutospacing="0" w:line="360" w:lineRule="auto"/>
        <w:ind w:left="720" w:firstLine="720"/>
        <w:rPr>
          <w:rFonts w:asciiTheme="minorHAnsi" w:hAnsiTheme="minorHAnsi" w:cstheme="minorHAnsi"/>
          <w:sz w:val="22"/>
          <w:szCs w:val="22"/>
          <w:lang w:val="en"/>
        </w:rPr>
      </w:pPr>
    </w:p>
    <w:p w14:paraId="07A26FE3" w14:textId="50BF846A" w:rsidR="00CC23E5" w:rsidRPr="002B4067" w:rsidRDefault="00CC23E5" w:rsidP="002B4067">
      <w:pPr>
        <w:pStyle w:val="NormalWeb"/>
        <w:shd w:val="clear" w:color="auto" w:fill="FFFFFF"/>
        <w:spacing w:before="0" w:beforeAutospacing="0" w:after="0" w:afterAutospacing="0" w:line="360" w:lineRule="auto"/>
        <w:ind w:left="1440"/>
        <w:rPr>
          <w:rFonts w:asciiTheme="minorHAnsi" w:hAnsiTheme="minorHAnsi" w:cstheme="minorHAnsi"/>
          <w:sz w:val="22"/>
          <w:szCs w:val="22"/>
        </w:rPr>
      </w:pPr>
      <w:r w:rsidRPr="002B4067">
        <w:rPr>
          <w:rFonts w:asciiTheme="minorHAnsi" w:hAnsiTheme="minorHAnsi" w:cstheme="minorHAnsi"/>
          <w:sz w:val="22"/>
          <w:szCs w:val="22"/>
        </w:rPr>
        <w:t>a. Describe all the professional positions. Attach a current resume for the Project Director and include job descriptions for all staff including part time professionals and support staff. Resumes will not count toward the maximum 10-page limit in this section.</w:t>
      </w:r>
    </w:p>
    <w:p w14:paraId="23605163" w14:textId="77777777" w:rsidR="00CE6D30" w:rsidRPr="002B4067" w:rsidRDefault="00CE6D30">
      <w:pPr>
        <w:pStyle w:val="NormalWeb"/>
        <w:shd w:val="clear" w:color="auto" w:fill="FFFFFF"/>
        <w:spacing w:before="0" w:beforeAutospacing="0" w:after="0" w:afterAutospacing="0" w:line="360" w:lineRule="auto"/>
        <w:ind w:left="1620"/>
        <w:rPr>
          <w:rFonts w:asciiTheme="minorHAnsi" w:hAnsiTheme="minorHAnsi" w:cstheme="minorHAnsi"/>
          <w:sz w:val="22"/>
          <w:szCs w:val="22"/>
          <w:lang w:val="en"/>
        </w:rPr>
      </w:pPr>
    </w:p>
    <w:p w14:paraId="7DAB1B1F" w14:textId="564154D5" w:rsidR="00CC23E5" w:rsidRPr="002B4067" w:rsidRDefault="00CC23E5" w:rsidP="002B4067">
      <w:pPr>
        <w:pStyle w:val="NormalWeb"/>
        <w:shd w:val="clear" w:color="auto" w:fill="FFFFFF"/>
        <w:spacing w:before="0" w:beforeAutospacing="0" w:after="0" w:afterAutospacing="0" w:line="360" w:lineRule="auto"/>
        <w:ind w:left="1440"/>
        <w:rPr>
          <w:rFonts w:asciiTheme="minorHAnsi" w:hAnsiTheme="minorHAnsi" w:cstheme="minorHAnsi"/>
          <w:sz w:val="22"/>
          <w:szCs w:val="22"/>
        </w:rPr>
      </w:pPr>
      <w:r w:rsidRPr="002B4067">
        <w:rPr>
          <w:rFonts w:asciiTheme="minorHAnsi" w:hAnsiTheme="minorHAnsi" w:cstheme="minorHAnsi"/>
          <w:sz w:val="22"/>
          <w:szCs w:val="22"/>
          <w:lang w:val="en"/>
        </w:rPr>
        <w:t xml:space="preserve">b. Attach an organizational chart illustrating the projected staffing and the projected number of student participants at each partner LEA and/or CBO. The projected number of students reflected in the organizational chart should match the number of contracted students to be served by the project. The organizational chart </w:t>
      </w:r>
      <w:r w:rsidRPr="002B4067">
        <w:rPr>
          <w:rFonts w:asciiTheme="minorHAnsi" w:hAnsiTheme="minorHAnsi" w:cstheme="minorHAnsi"/>
          <w:sz w:val="22"/>
          <w:szCs w:val="22"/>
        </w:rPr>
        <w:t>will not count toward the maximum 10-page limit in this section.</w:t>
      </w:r>
    </w:p>
    <w:p w14:paraId="28A886E8" w14:textId="77777777" w:rsidR="00CE6D30" w:rsidRPr="002B4067" w:rsidRDefault="00CE6D30">
      <w:pPr>
        <w:pStyle w:val="NormalWeb"/>
        <w:shd w:val="clear" w:color="auto" w:fill="FFFFFF"/>
        <w:spacing w:before="0" w:beforeAutospacing="0" w:after="0" w:afterAutospacing="0" w:line="360" w:lineRule="auto"/>
        <w:ind w:left="1620"/>
        <w:rPr>
          <w:rFonts w:asciiTheme="minorHAnsi" w:hAnsiTheme="minorHAnsi" w:cstheme="minorHAnsi"/>
          <w:sz w:val="22"/>
          <w:szCs w:val="22"/>
          <w:lang w:val="en"/>
        </w:rPr>
      </w:pPr>
    </w:p>
    <w:p w14:paraId="283C754A" w14:textId="644C40BB" w:rsidR="00CC23E5" w:rsidRPr="002B4067" w:rsidRDefault="00CC23E5" w:rsidP="002B4067">
      <w:pPr>
        <w:pStyle w:val="NormalWeb"/>
        <w:shd w:val="clear" w:color="auto" w:fill="FFFFFF"/>
        <w:spacing w:before="0" w:beforeAutospacing="0" w:after="0" w:afterAutospacing="0" w:line="360" w:lineRule="auto"/>
        <w:ind w:left="1440"/>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c. Describe a management plan that will assure the effective completion of project activities. </w:t>
      </w:r>
    </w:p>
    <w:p w14:paraId="5C5C2697" w14:textId="77777777" w:rsidR="00CE6D30" w:rsidRPr="002B4067" w:rsidRDefault="00CE6D30">
      <w:pPr>
        <w:pStyle w:val="NormalWeb"/>
        <w:shd w:val="clear" w:color="auto" w:fill="FFFFFF"/>
        <w:spacing w:before="0" w:beforeAutospacing="0" w:after="0" w:afterAutospacing="0" w:line="360" w:lineRule="auto"/>
        <w:ind w:left="1620"/>
        <w:rPr>
          <w:rFonts w:asciiTheme="minorHAnsi" w:hAnsiTheme="minorHAnsi" w:cstheme="minorHAnsi"/>
          <w:sz w:val="22"/>
          <w:szCs w:val="22"/>
          <w:lang w:val="en"/>
        </w:rPr>
      </w:pPr>
    </w:p>
    <w:p w14:paraId="326C69A1" w14:textId="77777777" w:rsidR="00CC23E5" w:rsidRPr="002B4067" w:rsidRDefault="00CC23E5" w:rsidP="002B4067">
      <w:pPr>
        <w:pStyle w:val="NormalWeb"/>
        <w:shd w:val="clear" w:color="auto" w:fill="FFFFFF"/>
        <w:spacing w:before="0" w:beforeAutospacing="0" w:after="0" w:afterAutospacing="0" w:line="360" w:lineRule="auto"/>
        <w:ind w:left="1440"/>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d. Provide an organization chart that indicates the management structure of the program within the institution. The organization chart </w:t>
      </w:r>
      <w:r w:rsidRPr="002B4067">
        <w:rPr>
          <w:rFonts w:asciiTheme="minorHAnsi" w:hAnsiTheme="minorHAnsi" w:cstheme="minorHAnsi"/>
          <w:sz w:val="22"/>
          <w:szCs w:val="22"/>
        </w:rPr>
        <w:t>will not count toward the maximum 10-page limit in this section.</w:t>
      </w:r>
    </w:p>
    <w:p w14:paraId="5898E042" w14:textId="60516B78" w:rsidR="006A7D72" w:rsidRDefault="006A7D72">
      <w:pPr>
        <w:pStyle w:val="NormalWeb"/>
        <w:spacing w:before="0" w:beforeAutospacing="0" w:after="0" w:afterAutospacing="0" w:line="360" w:lineRule="auto"/>
        <w:rPr>
          <w:rFonts w:asciiTheme="minorHAnsi" w:hAnsiTheme="minorHAnsi" w:cstheme="minorHAnsi"/>
        </w:rPr>
      </w:pPr>
    </w:p>
    <w:p w14:paraId="2E94D3C1" w14:textId="77777777" w:rsidR="006A7D72" w:rsidRPr="002B4067" w:rsidRDefault="006A7D72" w:rsidP="002B4067">
      <w:pPr>
        <w:pStyle w:val="NormalWeb"/>
        <w:spacing w:before="0" w:beforeAutospacing="0" w:after="0" w:afterAutospacing="0" w:line="360" w:lineRule="auto"/>
        <w:rPr>
          <w:rFonts w:asciiTheme="minorHAnsi" w:hAnsiTheme="minorHAnsi" w:cstheme="minorHAnsi"/>
        </w:rPr>
      </w:pPr>
    </w:p>
    <w:p w14:paraId="5556089E" w14:textId="4CBF6897" w:rsidR="00F65721" w:rsidRPr="002B4067" w:rsidRDefault="00F65721" w:rsidP="00020E9D">
      <w:pPr>
        <w:pStyle w:val="NormalWeb"/>
        <w:shd w:val="clear" w:color="auto" w:fill="FFFFFF"/>
        <w:spacing w:before="0" w:beforeAutospacing="0" w:after="0" w:afterAutospacing="0" w:line="360" w:lineRule="auto"/>
        <w:ind w:left="720"/>
        <w:rPr>
          <w:rFonts w:asciiTheme="minorHAnsi" w:hAnsiTheme="minorHAnsi" w:cstheme="minorHAnsi"/>
          <w:lang w:val="en"/>
        </w:rPr>
      </w:pPr>
    </w:p>
    <w:p w14:paraId="6095833E" w14:textId="661C3ECC" w:rsidR="00F65721" w:rsidRPr="002B4067" w:rsidRDefault="00F65721" w:rsidP="00F65721">
      <w:pPr>
        <w:tabs>
          <w:tab w:val="left" w:pos="360"/>
        </w:tabs>
        <w:spacing w:line="276" w:lineRule="auto"/>
        <w:ind w:right="548"/>
        <w:rPr>
          <w:rFonts w:asciiTheme="minorHAnsi" w:hAnsiTheme="minorHAnsi" w:cstheme="minorHAnsi"/>
          <w:b/>
          <w:bCs/>
          <w:color w:val="auto"/>
          <w:sz w:val="22"/>
          <w:szCs w:val="22"/>
          <w:lang w:val="fr-FR"/>
        </w:rPr>
      </w:pPr>
      <w:r w:rsidRPr="002B4067">
        <w:rPr>
          <w:rFonts w:asciiTheme="minorHAnsi" w:hAnsiTheme="minorHAnsi" w:cstheme="minorHAnsi"/>
          <w:b/>
          <w:bCs/>
          <w:color w:val="auto"/>
          <w:sz w:val="22"/>
          <w:szCs w:val="22"/>
          <w:lang w:val="fr-FR"/>
        </w:rPr>
        <w:lastRenderedPageBreak/>
        <w:t>3.</w:t>
      </w:r>
      <w:r w:rsidRPr="002B4067">
        <w:rPr>
          <w:rFonts w:asciiTheme="minorHAnsi" w:hAnsiTheme="minorHAnsi" w:cstheme="minorHAnsi"/>
          <w:b/>
          <w:bCs/>
          <w:color w:val="auto"/>
          <w:sz w:val="22"/>
          <w:szCs w:val="22"/>
          <w:lang w:val="fr-FR"/>
        </w:rPr>
        <w:tab/>
        <w:t xml:space="preserve">PROPOSAL NARRATIVE </w:t>
      </w:r>
      <w:r w:rsidRPr="002B4067">
        <w:rPr>
          <w:rFonts w:asciiTheme="minorHAnsi" w:hAnsiTheme="minorHAnsi" w:cstheme="minorHAnsi"/>
          <w:color w:val="auto"/>
          <w:sz w:val="22"/>
          <w:szCs w:val="22"/>
          <w:lang w:val="fr-FR"/>
        </w:rPr>
        <w:t>(</w:t>
      </w:r>
      <w:r w:rsidR="00254766" w:rsidRPr="002B4067">
        <w:rPr>
          <w:rFonts w:asciiTheme="minorHAnsi" w:hAnsiTheme="minorHAnsi" w:cstheme="minorHAnsi"/>
          <w:color w:val="auto"/>
          <w:sz w:val="22"/>
          <w:szCs w:val="22"/>
          <w:lang w:val="fr-FR"/>
        </w:rPr>
        <w:t xml:space="preserve">48 </w:t>
      </w:r>
      <w:r w:rsidRPr="002B4067">
        <w:rPr>
          <w:rFonts w:asciiTheme="minorHAnsi" w:hAnsiTheme="minorHAnsi" w:cstheme="minorHAnsi"/>
          <w:color w:val="auto"/>
          <w:sz w:val="22"/>
          <w:szCs w:val="22"/>
          <w:lang w:val="fr-FR"/>
        </w:rPr>
        <w:t>points)</w:t>
      </w:r>
      <w:r w:rsidRPr="002B4067">
        <w:rPr>
          <w:rFonts w:asciiTheme="minorHAnsi" w:hAnsiTheme="minorHAnsi" w:cstheme="minorHAnsi"/>
          <w:b/>
          <w:bCs/>
          <w:color w:val="auto"/>
          <w:sz w:val="22"/>
          <w:szCs w:val="22"/>
          <w:lang w:val="fr-FR"/>
        </w:rPr>
        <w:t xml:space="preserve"> </w:t>
      </w:r>
      <w:r w:rsidRPr="002B4067">
        <w:rPr>
          <w:rFonts w:asciiTheme="minorHAnsi" w:hAnsiTheme="minorHAnsi" w:cstheme="minorHAnsi"/>
          <w:color w:val="auto"/>
          <w:sz w:val="22"/>
          <w:szCs w:val="22"/>
          <w:lang w:val="fr-FR"/>
        </w:rPr>
        <w:t>(maximum 18 pages)</w:t>
      </w:r>
    </w:p>
    <w:p w14:paraId="62D8C64D" w14:textId="77777777" w:rsidR="00F65721" w:rsidRPr="002B4067" w:rsidRDefault="00F65721" w:rsidP="00F65721">
      <w:pPr>
        <w:shd w:val="clear" w:color="auto" w:fill="FFFFFF"/>
        <w:tabs>
          <w:tab w:val="left" w:pos="360"/>
        </w:tabs>
        <w:spacing w:line="276" w:lineRule="auto"/>
        <w:ind w:left="720" w:right="548"/>
        <w:rPr>
          <w:rFonts w:asciiTheme="minorHAnsi" w:hAnsiTheme="minorHAnsi" w:cstheme="minorHAnsi"/>
          <w:color w:val="auto"/>
          <w:lang w:val="fr-FR"/>
        </w:rPr>
      </w:pPr>
    </w:p>
    <w:p w14:paraId="313C5D94" w14:textId="44875995" w:rsidR="00F65721" w:rsidRPr="002B4067" w:rsidRDefault="00F65721" w:rsidP="002B4067">
      <w:pPr>
        <w:shd w:val="clear" w:color="auto" w:fill="FFFFFF"/>
        <w:tabs>
          <w:tab w:val="left" w:pos="360"/>
        </w:tabs>
        <w:ind w:left="720" w:right="547"/>
        <w:rPr>
          <w:rFonts w:asciiTheme="minorHAnsi" w:hAnsiTheme="minorHAnsi" w:cstheme="minorHAnsi"/>
          <w:b/>
          <w:bCs/>
          <w:color w:val="auto"/>
          <w:sz w:val="22"/>
          <w:szCs w:val="22"/>
          <w:lang w:val="en"/>
        </w:rPr>
      </w:pPr>
      <w:r w:rsidRPr="002B4067">
        <w:rPr>
          <w:rFonts w:asciiTheme="minorHAnsi" w:hAnsiTheme="minorHAnsi" w:cstheme="minorHAnsi"/>
          <w:b/>
          <w:bCs/>
          <w:color w:val="auto"/>
          <w:sz w:val="22"/>
          <w:szCs w:val="22"/>
          <w:lang w:val="en"/>
        </w:rPr>
        <w:t>Program Elements:</w:t>
      </w:r>
    </w:p>
    <w:p w14:paraId="17848F1C" w14:textId="77777777" w:rsidR="00CC23E5" w:rsidRPr="002B4067" w:rsidRDefault="00CC23E5" w:rsidP="002B4067">
      <w:pPr>
        <w:shd w:val="clear" w:color="auto" w:fill="FFFFFF"/>
        <w:tabs>
          <w:tab w:val="left" w:pos="360"/>
        </w:tabs>
        <w:ind w:left="720" w:right="547"/>
        <w:rPr>
          <w:rFonts w:asciiTheme="minorHAnsi" w:hAnsiTheme="minorHAnsi" w:cstheme="minorHAnsi"/>
          <w:b/>
          <w:bCs/>
          <w:color w:val="auto"/>
          <w:sz w:val="22"/>
          <w:szCs w:val="22"/>
          <w:lang w:val="en"/>
        </w:rPr>
      </w:pPr>
    </w:p>
    <w:p w14:paraId="6AA2FACE" w14:textId="25928FF6" w:rsidR="00CC23E5" w:rsidRPr="002B4067" w:rsidRDefault="00CC23E5" w:rsidP="00CC23E5">
      <w:pPr>
        <w:shd w:val="clear" w:color="auto" w:fill="FFFFFF"/>
        <w:tabs>
          <w:tab w:val="left" w:pos="360"/>
        </w:tabs>
        <w:spacing w:line="360" w:lineRule="auto"/>
        <w:ind w:right="547"/>
        <w:rPr>
          <w:rFonts w:asciiTheme="minorHAnsi" w:hAnsiTheme="minorHAnsi" w:cstheme="minorHAnsi"/>
          <w:color w:val="auto"/>
          <w:sz w:val="22"/>
          <w:szCs w:val="22"/>
          <w:lang w:val="en"/>
        </w:rPr>
      </w:pPr>
      <w:r w:rsidRPr="002B4067">
        <w:rPr>
          <w:rFonts w:asciiTheme="minorHAnsi" w:hAnsiTheme="minorHAnsi" w:cstheme="minorHAnsi"/>
          <w:b/>
          <w:color w:val="auto"/>
          <w:sz w:val="22"/>
          <w:szCs w:val="22"/>
          <w:lang w:val="en"/>
        </w:rPr>
        <w:tab/>
      </w:r>
      <w:r w:rsidRPr="002B4067">
        <w:rPr>
          <w:rFonts w:asciiTheme="minorHAnsi" w:hAnsiTheme="minorHAnsi" w:cstheme="minorHAnsi"/>
          <w:b/>
          <w:color w:val="auto"/>
          <w:sz w:val="22"/>
          <w:szCs w:val="22"/>
          <w:lang w:val="en"/>
        </w:rPr>
        <w:tab/>
        <w:t>A. Recruitment and Selection of at-risk students</w:t>
      </w:r>
      <w:r w:rsidRPr="002B4067">
        <w:rPr>
          <w:rFonts w:asciiTheme="minorHAnsi" w:hAnsiTheme="minorHAnsi" w:cstheme="minorHAnsi"/>
          <w:color w:val="auto"/>
          <w:sz w:val="22"/>
          <w:szCs w:val="22"/>
          <w:lang w:val="en"/>
        </w:rPr>
        <w:t xml:space="preserve">:  </w:t>
      </w:r>
    </w:p>
    <w:p w14:paraId="097CAEDE" w14:textId="303AE8ED" w:rsidR="00CC23E5" w:rsidRPr="002B4067" w:rsidRDefault="00CC23E5" w:rsidP="002B4067">
      <w:pPr>
        <w:shd w:val="clear" w:color="auto" w:fill="FFFFFF"/>
        <w:tabs>
          <w:tab w:val="left" w:pos="360"/>
        </w:tabs>
        <w:spacing w:line="360" w:lineRule="auto"/>
        <w:ind w:left="1440" w:right="547"/>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1. Demonstrate the process for the identification of students in your proposed LEA partner(s) who are </w:t>
      </w:r>
      <w:r w:rsidRPr="002B4067">
        <w:rPr>
          <w:rFonts w:asciiTheme="minorHAnsi" w:hAnsiTheme="minorHAnsi" w:cstheme="minorHAnsi"/>
          <w:color w:val="auto"/>
          <w:sz w:val="22"/>
          <w:szCs w:val="22"/>
          <w:u w:val="single"/>
          <w:lang w:val="en"/>
        </w:rPr>
        <w:t>at-risk</w:t>
      </w:r>
      <w:r w:rsidRPr="002B4067">
        <w:rPr>
          <w:rFonts w:asciiTheme="minorHAnsi" w:hAnsiTheme="minorHAnsi" w:cstheme="minorHAnsi"/>
          <w:color w:val="auto"/>
          <w:sz w:val="22"/>
          <w:szCs w:val="22"/>
          <w:lang w:val="en"/>
        </w:rPr>
        <w:t xml:space="preserve"> of dropping out of school.  Describe how you will ensure that students recruited and selected meet at least one or more of the LPP risk factors. </w:t>
      </w:r>
      <w:r w:rsidRPr="002B4067">
        <w:rPr>
          <w:rFonts w:asciiTheme="minorHAnsi" w:hAnsiTheme="minorHAnsi" w:cstheme="minorHAnsi"/>
          <w:color w:val="000000"/>
          <w:sz w:val="22"/>
          <w:szCs w:val="22"/>
          <w:lang w:val="en"/>
        </w:rPr>
        <w:t>See factors in Section IV. Student Eligibility and</w:t>
      </w:r>
    </w:p>
    <w:p w14:paraId="0F4D420F" w14:textId="07C49192" w:rsidR="00CC23E5" w:rsidRPr="002B4067" w:rsidRDefault="00CC23E5" w:rsidP="00CC23E5">
      <w:pPr>
        <w:numPr>
          <w:ilvl w:val="0"/>
          <w:numId w:val="70"/>
        </w:numPr>
        <w:shd w:val="clear" w:color="auto" w:fill="FFFFFF"/>
        <w:tabs>
          <w:tab w:val="left" w:pos="360"/>
        </w:tabs>
        <w:spacing w:line="360" w:lineRule="auto"/>
        <w:ind w:right="547"/>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LEAs that are</w:t>
      </w:r>
      <w:r w:rsidR="00182A9D" w:rsidRPr="002B4067">
        <w:rPr>
          <w:rFonts w:asciiTheme="minorHAnsi" w:hAnsiTheme="minorHAnsi" w:cstheme="minorHAnsi"/>
          <w:color w:val="auto"/>
          <w:sz w:val="22"/>
          <w:szCs w:val="22"/>
          <w:lang w:val="en"/>
        </w:rPr>
        <w:t xml:space="preserve"> identified as a</w:t>
      </w:r>
      <w:r w:rsidRPr="002B4067">
        <w:rPr>
          <w:rFonts w:asciiTheme="minorHAnsi" w:hAnsiTheme="minorHAnsi" w:cstheme="minorHAnsi"/>
          <w:color w:val="auto"/>
          <w:sz w:val="22"/>
          <w:szCs w:val="22"/>
          <w:lang w:val="en"/>
        </w:rPr>
        <w:t xml:space="preserve"> </w:t>
      </w:r>
      <w:r w:rsidR="00182A9D" w:rsidRPr="002B4067">
        <w:rPr>
          <w:rFonts w:asciiTheme="minorHAnsi" w:hAnsiTheme="minorHAnsi" w:cstheme="minorHAnsi"/>
          <w:bCs/>
          <w:color w:val="auto"/>
          <w:sz w:val="22"/>
          <w:szCs w:val="22"/>
        </w:rPr>
        <w:t>Comprehensive Support and Improvement (CSI) school; or a Targeted Support and Improvement (TSI) school</w:t>
      </w:r>
      <w:r w:rsidR="00182A9D" w:rsidRPr="002B4067">
        <w:rPr>
          <w:rFonts w:asciiTheme="minorHAnsi" w:hAnsiTheme="minorHAnsi" w:cstheme="minorHAnsi"/>
          <w:color w:val="auto"/>
          <w:sz w:val="22"/>
          <w:szCs w:val="22"/>
          <w:lang w:val="en"/>
        </w:rPr>
        <w:t>;</w:t>
      </w:r>
      <w:r w:rsidRPr="002B4067">
        <w:rPr>
          <w:rFonts w:asciiTheme="minorHAnsi" w:hAnsiTheme="minorHAnsi" w:cstheme="minorHAnsi"/>
          <w:color w:val="auto"/>
          <w:sz w:val="22"/>
          <w:szCs w:val="22"/>
          <w:lang w:val="en"/>
        </w:rPr>
        <w:t xml:space="preserve"> and</w:t>
      </w:r>
      <w:r w:rsidR="00182A9D" w:rsidRPr="002B4067">
        <w:rPr>
          <w:rFonts w:asciiTheme="minorHAnsi" w:hAnsiTheme="minorHAnsi" w:cstheme="minorHAnsi"/>
          <w:color w:val="auto"/>
          <w:sz w:val="22"/>
          <w:szCs w:val="22"/>
          <w:lang w:val="en"/>
        </w:rPr>
        <w:t>/</w:t>
      </w:r>
      <w:r w:rsidRPr="002B4067">
        <w:rPr>
          <w:rFonts w:asciiTheme="minorHAnsi" w:hAnsiTheme="minorHAnsi" w:cstheme="minorHAnsi"/>
          <w:color w:val="auto"/>
          <w:sz w:val="22"/>
          <w:szCs w:val="22"/>
          <w:lang w:val="en"/>
        </w:rPr>
        <w:t>or</w:t>
      </w:r>
      <w:r w:rsidR="00182A9D" w:rsidRPr="002B4067">
        <w:rPr>
          <w:rFonts w:asciiTheme="minorHAnsi" w:hAnsiTheme="minorHAnsi" w:cstheme="minorHAnsi"/>
          <w:color w:val="auto"/>
          <w:sz w:val="22"/>
          <w:szCs w:val="22"/>
          <w:lang w:val="en"/>
        </w:rPr>
        <w:t xml:space="preserve"> a </w:t>
      </w:r>
      <w:r w:rsidRPr="002B4067">
        <w:rPr>
          <w:rFonts w:asciiTheme="minorHAnsi" w:hAnsiTheme="minorHAnsi" w:cstheme="minorHAnsi"/>
          <w:color w:val="auto"/>
          <w:sz w:val="22"/>
          <w:szCs w:val="22"/>
          <w:lang w:val="en"/>
        </w:rPr>
        <w:t>persistently dangerous</w:t>
      </w:r>
      <w:r w:rsidR="00182A9D" w:rsidRPr="002B4067">
        <w:rPr>
          <w:rFonts w:asciiTheme="minorHAnsi" w:hAnsiTheme="minorHAnsi" w:cstheme="minorHAnsi"/>
          <w:color w:val="auto"/>
          <w:sz w:val="22"/>
          <w:szCs w:val="22"/>
          <w:lang w:val="en"/>
        </w:rPr>
        <w:t xml:space="preserve"> school</w:t>
      </w:r>
    </w:p>
    <w:p w14:paraId="21EBF0E6" w14:textId="77777777" w:rsidR="00CC23E5" w:rsidRPr="002B4067" w:rsidRDefault="00CC23E5" w:rsidP="00CC23E5">
      <w:pPr>
        <w:numPr>
          <w:ilvl w:val="0"/>
          <w:numId w:val="70"/>
        </w:numPr>
        <w:shd w:val="clear" w:color="auto" w:fill="FFFFFF"/>
        <w:tabs>
          <w:tab w:val="left" w:pos="360"/>
        </w:tabs>
        <w:spacing w:line="360" w:lineRule="auto"/>
        <w:ind w:right="547"/>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LEAs that are deemed eligible for free or reduced- price lunches</w:t>
      </w:r>
    </w:p>
    <w:p w14:paraId="73856AEA" w14:textId="77777777" w:rsidR="00CC23E5" w:rsidRPr="002B4067" w:rsidRDefault="00CC23E5" w:rsidP="002B4067">
      <w:pPr>
        <w:pStyle w:val="NormalWeb"/>
        <w:shd w:val="clear" w:color="auto" w:fill="FFFFFF"/>
        <w:spacing w:line="432" w:lineRule="auto"/>
        <w:ind w:left="1440"/>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2. Identify the staff person(s) responsible for the identification and recruitment of LPP students. </w:t>
      </w:r>
    </w:p>
    <w:p w14:paraId="60637829" w14:textId="77777777" w:rsidR="00CC23E5" w:rsidRPr="002B4067" w:rsidRDefault="00CC23E5" w:rsidP="002B4067">
      <w:pPr>
        <w:pStyle w:val="NormalWeb"/>
        <w:shd w:val="clear" w:color="auto" w:fill="FFFFFF"/>
        <w:spacing w:line="432" w:lineRule="auto"/>
        <w:ind w:left="1440"/>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3. Describe the process and list the criteria to select participants for any component of the program, such as requirements for internships, summer programming, field trips, and any paid employment. </w:t>
      </w:r>
    </w:p>
    <w:p w14:paraId="60453837" w14:textId="06117521" w:rsidR="00CC23E5" w:rsidRPr="002B4067" w:rsidRDefault="00E744AE" w:rsidP="00E67312">
      <w:pPr>
        <w:pStyle w:val="NormalWeb"/>
        <w:shd w:val="clear" w:color="auto" w:fill="FFFFFF"/>
        <w:spacing w:after="0" w:afterAutospacing="0" w:line="432" w:lineRule="auto"/>
        <w:ind w:left="720"/>
        <w:rPr>
          <w:rFonts w:asciiTheme="minorHAnsi" w:hAnsiTheme="minorHAnsi" w:cstheme="minorHAnsi"/>
          <w:sz w:val="22"/>
          <w:szCs w:val="22"/>
          <w:lang w:val="en"/>
        </w:rPr>
      </w:pPr>
      <w:r w:rsidRPr="002B4067">
        <w:rPr>
          <w:rFonts w:asciiTheme="minorHAnsi" w:hAnsiTheme="minorHAnsi" w:cstheme="minorHAnsi"/>
          <w:b/>
          <w:sz w:val="22"/>
          <w:szCs w:val="22"/>
          <w:lang w:val="en"/>
        </w:rPr>
        <w:t xml:space="preserve">B. </w:t>
      </w:r>
      <w:r w:rsidR="00F65721" w:rsidRPr="002B4067">
        <w:rPr>
          <w:rFonts w:asciiTheme="minorHAnsi" w:hAnsiTheme="minorHAnsi" w:cstheme="minorHAnsi"/>
          <w:b/>
          <w:sz w:val="22"/>
          <w:szCs w:val="22"/>
          <w:lang w:val="en"/>
        </w:rPr>
        <w:t>Role Models and Caring Adults</w:t>
      </w:r>
      <w:r w:rsidR="00F65721" w:rsidRPr="002B4067">
        <w:rPr>
          <w:rFonts w:asciiTheme="minorHAnsi" w:hAnsiTheme="minorHAnsi" w:cstheme="minorHAnsi"/>
          <w:sz w:val="22"/>
          <w:szCs w:val="22"/>
          <w:lang w:val="en"/>
        </w:rPr>
        <w:t xml:space="preserve">: </w:t>
      </w:r>
      <w:r w:rsidR="00CC23E5" w:rsidRPr="002B4067">
        <w:rPr>
          <w:rFonts w:asciiTheme="minorHAnsi" w:hAnsiTheme="minorHAnsi" w:cstheme="minorHAnsi"/>
          <w:sz w:val="22"/>
          <w:szCs w:val="22"/>
          <w:lang w:val="en"/>
        </w:rPr>
        <w:t>Please describe how your project will implement the following:</w:t>
      </w:r>
    </w:p>
    <w:p w14:paraId="5A8A6CBF" w14:textId="77777777" w:rsidR="00CC23E5" w:rsidRPr="002B4067" w:rsidRDefault="00CC23E5" w:rsidP="00CC23E5">
      <w:pPr>
        <w:pStyle w:val="NormalWeb"/>
        <w:shd w:val="clear" w:color="auto" w:fill="FFFFFF"/>
        <w:spacing w:before="0" w:beforeAutospacing="0" w:after="0" w:afterAutospacing="0" w:line="360" w:lineRule="auto"/>
        <w:ind w:left="1267" w:firstLine="720"/>
        <w:rPr>
          <w:rFonts w:asciiTheme="minorHAnsi" w:hAnsiTheme="minorHAnsi" w:cstheme="minorHAnsi"/>
          <w:sz w:val="22"/>
          <w:szCs w:val="22"/>
          <w:lang w:val="en"/>
        </w:rPr>
      </w:pPr>
      <w:r w:rsidRPr="002B4067">
        <w:rPr>
          <w:rFonts w:asciiTheme="minorHAnsi" w:hAnsiTheme="minorHAnsi" w:cstheme="minorHAnsi"/>
          <w:sz w:val="22"/>
          <w:szCs w:val="22"/>
          <w:lang w:val="en"/>
        </w:rPr>
        <w:t>1. Use of volunteers</w:t>
      </w:r>
    </w:p>
    <w:p w14:paraId="0B7AC244" w14:textId="77777777" w:rsidR="00CC23E5" w:rsidRPr="002B4067" w:rsidRDefault="00CC23E5" w:rsidP="00CC23E5">
      <w:pPr>
        <w:pStyle w:val="NormalWeb"/>
        <w:shd w:val="clear" w:color="auto" w:fill="FFFFFF"/>
        <w:spacing w:before="0" w:beforeAutospacing="0" w:after="0" w:afterAutospacing="0" w:line="360" w:lineRule="auto"/>
        <w:ind w:left="1267" w:firstLine="720"/>
        <w:rPr>
          <w:rFonts w:asciiTheme="minorHAnsi" w:hAnsiTheme="minorHAnsi" w:cstheme="minorHAnsi"/>
          <w:sz w:val="22"/>
          <w:szCs w:val="22"/>
          <w:lang w:val="en"/>
        </w:rPr>
      </w:pPr>
      <w:r w:rsidRPr="002B4067">
        <w:rPr>
          <w:rFonts w:asciiTheme="minorHAnsi" w:hAnsiTheme="minorHAnsi" w:cstheme="minorHAnsi"/>
          <w:sz w:val="22"/>
          <w:szCs w:val="22"/>
          <w:lang w:val="en"/>
        </w:rPr>
        <w:t>2. Parental engagement</w:t>
      </w:r>
    </w:p>
    <w:p w14:paraId="7F7B6D3C" w14:textId="02711D4B" w:rsidR="00CC23E5" w:rsidRDefault="00CC23E5" w:rsidP="00CC23E5">
      <w:pPr>
        <w:pStyle w:val="NormalWeb"/>
        <w:shd w:val="clear" w:color="auto" w:fill="FFFFFF"/>
        <w:spacing w:before="0" w:beforeAutospacing="0" w:after="0" w:afterAutospacing="0" w:line="360" w:lineRule="auto"/>
        <w:ind w:left="1267" w:firstLine="720"/>
        <w:rPr>
          <w:rFonts w:asciiTheme="minorHAnsi" w:hAnsiTheme="minorHAnsi" w:cstheme="minorHAnsi"/>
          <w:sz w:val="22"/>
          <w:szCs w:val="22"/>
          <w:lang w:val="en"/>
        </w:rPr>
      </w:pPr>
      <w:r w:rsidRPr="002B4067">
        <w:rPr>
          <w:rFonts w:asciiTheme="minorHAnsi" w:hAnsiTheme="minorHAnsi" w:cstheme="minorHAnsi"/>
          <w:sz w:val="22"/>
          <w:szCs w:val="22"/>
          <w:lang w:val="en"/>
        </w:rPr>
        <w:t>3. Involvement of current or former Liberty participants</w:t>
      </w:r>
    </w:p>
    <w:p w14:paraId="487D7F44" w14:textId="77777777" w:rsidR="005701D7" w:rsidRPr="00E67312" w:rsidRDefault="005701D7" w:rsidP="00CC23E5">
      <w:pPr>
        <w:pStyle w:val="NormalWeb"/>
        <w:shd w:val="clear" w:color="auto" w:fill="FFFFFF"/>
        <w:spacing w:before="0" w:beforeAutospacing="0" w:after="0" w:afterAutospacing="0" w:line="360" w:lineRule="auto"/>
        <w:ind w:left="1267" w:firstLine="720"/>
        <w:rPr>
          <w:rFonts w:asciiTheme="minorHAnsi" w:hAnsiTheme="minorHAnsi" w:cstheme="minorHAnsi"/>
          <w:sz w:val="18"/>
          <w:szCs w:val="18"/>
          <w:lang w:val="en"/>
        </w:rPr>
      </w:pPr>
    </w:p>
    <w:p w14:paraId="0049A68C" w14:textId="77777777" w:rsidR="005701D7" w:rsidRDefault="00CC23E5" w:rsidP="00E744AE">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2B4067">
        <w:rPr>
          <w:rFonts w:asciiTheme="minorHAnsi" w:hAnsiTheme="minorHAnsi" w:cstheme="minorHAnsi"/>
          <w:b/>
          <w:sz w:val="22"/>
          <w:szCs w:val="22"/>
          <w:lang w:val="en"/>
        </w:rPr>
        <w:t>C. Project Continuity</w:t>
      </w:r>
      <w:r w:rsidRPr="002B4067">
        <w:rPr>
          <w:rFonts w:asciiTheme="minorHAnsi" w:hAnsiTheme="minorHAnsi" w:cstheme="minorHAnsi"/>
          <w:b/>
          <w:sz w:val="22"/>
          <w:szCs w:val="22"/>
        </w:rPr>
        <w:t>, Retention, and Graduation:</w:t>
      </w:r>
      <w:r w:rsidRPr="002B4067">
        <w:rPr>
          <w:rFonts w:asciiTheme="minorHAnsi" w:hAnsiTheme="minorHAnsi" w:cstheme="minorHAnsi"/>
          <w:sz w:val="22"/>
          <w:szCs w:val="22"/>
        </w:rPr>
        <w:t xml:space="preserve"> </w:t>
      </w:r>
    </w:p>
    <w:p w14:paraId="0975E5D6" w14:textId="49E49659" w:rsidR="00CC23E5" w:rsidRPr="002B4067" w:rsidRDefault="005701D7" w:rsidP="00E744AE">
      <w:pPr>
        <w:pStyle w:val="NormalWeb"/>
        <w:shd w:val="clear" w:color="auto" w:fill="FFFFFF"/>
        <w:spacing w:before="0" w:beforeAutospacing="0" w:after="0" w:afterAutospacing="0" w:line="360" w:lineRule="auto"/>
        <w:ind w:left="720"/>
        <w:rPr>
          <w:rFonts w:asciiTheme="minorHAnsi" w:hAnsiTheme="minorHAnsi" w:cstheme="minorHAnsi"/>
          <w:b/>
          <w:sz w:val="22"/>
          <w:szCs w:val="22"/>
        </w:rPr>
      </w:pPr>
      <w:r>
        <w:rPr>
          <w:rFonts w:asciiTheme="minorHAnsi" w:hAnsiTheme="minorHAnsi" w:cstheme="minorHAnsi"/>
          <w:sz w:val="22"/>
          <w:szCs w:val="22"/>
        </w:rPr>
        <w:t>-</w:t>
      </w:r>
      <w:r w:rsidR="00CC23E5" w:rsidRPr="002B4067">
        <w:rPr>
          <w:rFonts w:asciiTheme="minorHAnsi" w:hAnsiTheme="minorHAnsi" w:cstheme="minorHAnsi"/>
          <w:sz w:val="22"/>
          <w:szCs w:val="22"/>
          <w:lang w:val="en"/>
        </w:rPr>
        <w:t>Demonstrate</w:t>
      </w:r>
      <w:r w:rsidR="00CC23E5" w:rsidRPr="002B4067">
        <w:rPr>
          <w:rFonts w:asciiTheme="minorHAnsi" w:hAnsiTheme="minorHAnsi" w:cstheme="minorHAnsi"/>
          <w:sz w:val="22"/>
          <w:szCs w:val="22"/>
        </w:rPr>
        <w:t xml:space="preserve"> a program to provide for continuity of services throughout a student's progression through middle school and secondary school.</w:t>
      </w:r>
      <w:r>
        <w:rPr>
          <w:rFonts w:asciiTheme="minorHAnsi" w:hAnsiTheme="minorHAnsi" w:cstheme="minorHAnsi"/>
          <w:sz w:val="22"/>
          <w:szCs w:val="22"/>
        </w:rPr>
        <w:br/>
      </w:r>
      <w:r>
        <w:rPr>
          <w:rFonts w:asciiTheme="minorHAnsi" w:hAnsiTheme="minorHAnsi" w:cstheme="minorHAnsi"/>
          <w:b/>
          <w:sz w:val="22"/>
          <w:szCs w:val="22"/>
        </w:rPr>
        <w:t>-</w:t>
      </w:r>
      <w:r w:rsidR="00CC23E5" w:rsidRPr="002B4067">
        <w:rPr>
          <w:rFonts w:asciiTheme="minorHAnsi" w:hAnsiTheme="minorHAnsi" w:cstheme="minorHAnsi"/>
          <w:sz w:val="22"/>
          <w:szCs w:val="22"/>
        </w:rPr>
        <w:t>Describe how the project design will provide 12 months of intervention services.</w:t>
      </w:r>
      <w:r w:rsidR="00CC23E5" w:rsidRPr="002B4067">
        <w:rPr>
          <w:rFonts w:asciiTheme="minorHAnsi" w:hAnsiTheme="minorHAnsi" w:cstheme="minorHAnsi"/>
          <w:sz w:val="22"/>
          <w:szCs w:val="22"/>
          <w:lang w:val="en"/>
        </w:rPr>
        <w:t xml:space="preserve"> </w:t>
      </w:r>
      <w:r>
        <w:rPr>
          <w:rFonts w:asciiTheme="minorHAnsi" w:hAnsiTheme="minorHAnsi" w:cstheme="minorHAnsi"/>
          <w:sz w:val="22"/>
          <w:szCs w:val="22"/>
          <w:lang w:val="en"/>
        </w:rPr>
        <w:br/>
      </w:r>
      <w:r>
        <w:rPr>
          <w:rFonts w:asciiTheme="minorHAnsi" w:hAnsiTheme="minorHAnsi" w:cstheme="minorHAnsi"/>
          <w:sz w:val="22"/>
          <w:szCs w:val="22"/>
        </w:rPr>
        <w:t>-</w:t>
      </w:r>
      <w:r w:rsidR="00CC23E5" w:rsidRPr="002B4067">
        <w:rPr>
          <w:rFonts w:asciiTheme="minorHAnsi" w:hAnsiTheme="minorHAnsi" w:cstheme="minorHAnsi"/>
          <w:sz w:val="22"/>
          <w:szCs w:val="22"/>
        </w:rPr>
        <w:t>Describe how the project will deliver the following services:</w:t>
      </w:r>
    </w:p>
    <w:p w14:paraId="0AFF0B34" w14:textId="77777777" w:rsidR="00CC23E5" w:rsidRPr="002B4067" w:rsidRDefault="00E45668" w:rsidP="00CC23E5">
      <w:pPr>
        <w:pStyle w:val="NormalWeb"/>
        <w:numPr>
          <w:ilvl w:val="2"/>
          <w:numId w:val="10"/>
        </w:numPr>
        <w:shd w:val="clear" w:color="auto" w:fill="FFFFFF"/>
        <w:spacing w:before="0" w:beforeAutospacing="0" w:after="0" w:afterAutospacing="0" w:line="360" w:lineRule="auto"/>
        <w:rPr>
          <w:rFonts w:asciiTheme="minorHAnsi" w:hAnsiTheme="minorHAnsi" w:cstheme="minorHAnsi"/>
          <w:bCs/>
          <w:sz w:val="22"/>
          <w:szCs w:val="22"/>
          <w:lang w:val="en"/>
        </w:rPr>
      </w:pPr>
      <w:hyperlink r:id="rId45" w:history="1">
        <w:r w:rsidR="00CC23E5" w:rsidRPr="002B4067">
          <w:rPr>
            <w:rStyle w:val="Hyperlink"/>
            <w:rFonts w:asciiTheme="minorHAnsi" w:hAnsiTheme="minorHAnsi" w:cstheme="minorHAnsi"/>
            <w:color w:val="auto"/>
            <w:sz w:val="22"/>
            <w:szCs w:val="22"/>
            <w:u w:val="none"/>
            <w:lang w:val="en"/>
          </w:rPr>
          <w:t>Mentoring</w:t>
        </w:r>
      </w:hyperlink>
    </w:p>
    <w:p w14:paraId="755D6FCD" w14:textId="77777777" w:rsidR="00CC23E5" w:rsidRPr="002B4067" w:rsidRDefault="00CC23E5" w:rsidP="00CC23E5">
      <w:pPr>
        <w:pStyle w:val="NormalWeb"/>
        <w:numPr>
          <w:ilvl w:val="3"/>
          <w:numId w:val="10"/>
        </w:numPr>
        <w:shd w:val="clear" w:color="auto" w:fill="FFFFFF"/>
        <w:spacing w:before="0" w:beforeAutospacing="0" w:after="0" w:afterAutospacing="0" w:line="360" w:lineRule="auto"/>
        <w:rPr>
          <w:rFonts w:asciiTheme="minorHAnsi" w:hAnsiTheme="minorHAnsi" w:cstheme="minorHAnsi"/>
          <w:bCs/>
          <w:sz w:val="22"/>
          <w:szCs w:val="22"/>
          <w:lang w:val="en"/>
        </w:rPr>
      </w:pPr>
      <w:r w:rsidRPr="002B4067">
        <w:rPr>
          <w:rFonts w:asciiTheme="minorHAnsi" w:hAnsiTheme="minorHAnsi" w:cstheme="minorHAnsi"/>
          <w:bCs/>
          <w:sz w:val="22"/>
          <w:szCs w:val="22"/>
          <w:lang w:val="en"/>
        </w:rPr>
        <w:t>Structured/ supervised programs with goals and objectives</w:t>
      </w:r>
    </w:p>
    <w:p w14:paraId="1C97083B" w14:textId="77777777" w:rsidR="00CC23E5" w:rsidRPr="002B4067" w:rsidRDefault="00CC23E5" w:rsidP="00CC23E5">
      <w:pPr>
        <w:pStyle w:val="NormalWeb"/>
        <w:numPr>
          <w:ilvl w:val="2"/>
          <w:numId w:val="10"/>
        </w:numPr>
        <w:shd w:val="clear" w:color="auto" w:fill="FFFFFF"/>
        <w:spacing w:before="0" w:beforeAutospacing="0" w:after="0" w:afterAutospacing="0" w:line="360" w:lineRule="auto"/>
        <w:rPr>
          <w:rFonts w:asciiTheme="minorHAnsi" w:hAnsiTheme="minorHAnsi" w:cstheme="minorHAnsi"/>
          <w:bCs/>
          <w:sz w:val="22"/>
          <w:szCs w:val="22"/>
          <w:lang w:val="en"/>
        </w:rPr>
      </w:pPr>
      <w:r w:rsidRPr="002B4067">
        <w:rPr>
          <w:rFonts w:asciiTheme="minorHAnsi" w:hAnsiTheme="minorHAnsi" w:cstheme="minorHAnsi"/>
          <w:bCs/>
          <w:sz w:val="22"/>
          <w:szCs w:val="22"/>
          <w:lang w:val="en"/>
        </w:rPr>
        <w:t>Tutoring</w:t>
      </w:r>
    </w:p>
    <w:p w14:paraId="6923838B" w14:textId="77777777" w:rsidR="00CC23E5" w:rsidRPr="002B4067" w:rsidRDefault="00CC23E5" w:rsidP="00CC23E5">
      <w:pPr>
        <w:pStyle w:val="NormalWeb"/>
        <w:numPr>
          <w:ilvl w:val="3"/>
          <w:numId w:val="10"/>
        </w:numPr>
        <w:shd w:val="clear" w:color="auto" w:fill="FFFFFF"/>
        <w:spacing w:before="0" w:beforeAutospacing="0" w:after="0" w:afterAutospacing="0" w:line="360" w:lineRule="auto"/>
        <w:rPr>
          <w:rFonts w:asciiTheme="minorHAnsi" w:hAnsiTheme="minorHAnsi" w:cstheme="minorHAnsi"/>
          <w:bCs/>
          <w:sz w:val="22"/>
          <w:szCs w:val="22"/>
          <w:lang w:val="en"/>
        </w:rPr>
      </w:pPr>
      <w:r w:rsidRPr="002B4067">
        <w:rPr>
          <w:rFonts w:asciiTheme="minorHAnsi" w:hAnsiTheme="minorHAnsi" w:cstheme="minorHAnsi"/>
          <w:bCs/>
          <w:sz w:val="22"/>
          <w:szCs w:val="22"/>
          <w:lang w:val="en"/>
        </w:rPr>
        <w:t xml:space="preserve">Individual or group academic support of curriculum </w:t>
      </w:r>
    </w:p>
    <w:p w14:paraId="127A499C" w14:textId="77777777" w:rsidR="00CC23E5" w:rsidRPr="002B4067" w:rsidRDefault="00CC23E5" w:rsidP="00E67312">
      <w:pPr>
        <w:pStyle w:val="NormalWeb"/>
        <w:numPr>
          <w:ilvl w:val="4"/>
          <w:numId w:val="10"/>
        </w:numPr>
        <w:shd w:val="clear" w:color="auto" w:fill="FFFFFF"/>
        <w:spacing w:before="0" w:beforeAutospacing="0" w:after="0" w:afterAutospacing="0"/>
        <w:rPr>
          <w:rFonts w:asciiTheme="minorHAnsi" w:hAnsiTheme="minorHAnsi" w:cstheme="minorHAnsi"/>
          <w:bCs/>
          <w:sz w:val="22"/>
          <w:szCs w:val="22"/>
          <w:lang w:val="en"/>
        </w:rPr>
      </w:pPr>
      <w:r w:rsidRPr="002B4067">
        <w:rPr>
          <w:rFonts w:asciiTheme="minorHAnsi" w:hAnsiTheme="minorHAnsi" w:cstheme="minorHAnsi"/>
          <w:bCs/>
          <w:sz w:val="22"/>
          <w:szCs w:val="22"/>
          <w:lang w:val="en"/>
        </w:rPr>
        <w:t>Specific homework help</w:t>
      </w:r>
    </w:p>
    <w:p w14:paraId="78669E8A" w14:textId="77777777" w:rsidR="00CC23E5" w:rsidRPr="002B4067" w:rsidRDefault="00CC23E5" w:rsidP="00E67312">
      <w:pPr>
        <w:pStyle w:val="NormalWeb"/>
        <w:numPr>
          <w:ilvl w:val="4"/>
          <w:numId w:val="10"/>
        </w:numPr>
        <w:shd w:val="clear" w:color="auto" w:fill="FFFFFF"/>
        <w:spacing w:before="0" w:beforeAutospacing="0" w:after="0" w:afterAutospacing="0"/>
        <w:rPr>
          <w:rFonts w:asciiTheme="minorHAnsi" w:hAnsiTheme="minorHAnsi" w:cstheme="minorHAnsi"/>
          <w:bCs/>
          <w:sz w:val="22"/>
          <w:szCs w:val="22"/>
          <w:lang w:val="en"/>
        </w:rPr>
      </w:pPr>
      <w:r w:rsidRPr="002B4067">
        <w:rPr>
          <w:rFonts w:asciiTheme="minorHAnsi" w:hAnsiTheme="minorHAnsi" w:cstheme="minorHAnsi"/>
          <w:bCs/>
          <w:sz w:val="22"/>
          <w:szCs w:val="22"/>
          <w:lang w:val="en"/>
        </w:rPr>
        <w:t>Assistance with completing school projects</w:t>
      </w:r>
    </w:p>
    <w:p w14:paraId="13DD0F2B" w14:textId="77777777" w:rsidR="00CC23E5" w:rsidRPr="002B4067" w:rsidRDefault="00CC23E5" w:rsidP="00E67312">
      <w:pPr>
        <w:pStyle w:val="NormalWeb"/>
        <w:numPr>
          <w:ilvl w:val="4"/>
          <w:numId w:val="10"/>
        </w:numPr>
        <w:shd w:val="clear" w:color="auto" w:fill="FFFFFF"/>
        <w:spacing w:before="0" w:beforeAutospacing="0" w:after="0" w:afterAutospacing="0"/>
        <w:rPr>
          <w:rFonts w:asciiTheme="minorHAnsi" w:hAnsiTheme="minorHAnsi" w:cstheme="minorHAnsi"/>
          <w:bCs/>
          <w:sz w:val="22"/>
          <w:szCs w:val="22"/>
          <w:lang w:val="en"/>
        </w:rPr>
      </w:pPr>
      <w:r w:rsidRPr="002B4067">
        <w:rPr>
          <w:rFonts w:asciiTheme="minorHAnsi" w:hAnsiTheme="minorHAnsi" w:cstheme="minorHAnsi"/>
          <w:bCs/>
          <w:sz w:val="22"/>
          <w:szCs w:val="22"/>
          <w:lang w:val="en"/>
        </w:rPr>
        <w:t>Preparing for tests</w:t>
      </w:r>
    </w:p>
    <w:p w14:paraId="229BA1FD" w14:textId="77777777" w:rsidR="00CC23E5" w:rsidRPr="002B4067" w:rsidRDefault="00CC23E5" w:rsidP="00E67312">
      <w:pPr>
        <w:pStyle w:val="NormalWeb"/>
        <w:numPr>
          <w:ilvl w:val="4"/>
          <w:numId w:val="10"/>
        </w:numPr>
        <w:shd w:val="clear" w:color="auto" w:fill="FFFFFF"/>
        <w:spacing w:before="0" w:beforeAutospacing="0" w:after="0" w:afterAutospacing="0"/>
        <w:rPr>
          <w:rFonts w:asciiTheme="minorHAnsi" w:hAnsiTheme="minorHAnsi" w:cstheme="minorHAnsi"/>
          <w:bCs/>
          <w:sz w:val="22"/>
          <w:szCs w:val="22"/>
          <w:lang w:val="en"/>
        </w:rPr>
      </w:pPr>
      <w:r w:rsidRPr="002B4067">
        <w:rPr>
          <w:rFonts w:asciiTheme="minorHAnsi" w:hAnsiTheme="minorHAnsi" w:cstheme="minorHAnsi"/>
          <w:bCs/>
          <w:sz w:val="22"/>
          <w:szCs w:val="22"/>
          <w:lang w:val="en"/>
        </w:rPr>
        <w:t>Instruction on very specific academic material</w:t>
      </w:r>
    </w:p>
    <w:p w14:paraId="353F0712"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sz w:val="22"/>
          <w:szCs w:val="22"/>
        </w:rPr>
      </w:pPr>
      <w:r w:rsidRPr="002B4067">
        <w:rPr>
          <w:rFonts w:asciiTheme="minorHAnsi" w:hAnsiTheme="minorHAnsi" w:cstheme="minorHAnsi"/>
          <w:b/>
          <w:sz w:val="22"/>
          <w:szCs w:val="22"/>
        </w:rPr>
        <w:lastRenderedPageBreak/>
        <w:t>D. Academic Support Services</w:t>
      </w:r>
    </w:p>
    <w:p w14:paraId="4DFF16DA"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bCs/>
          <w:sz w:val="22"/>
          <w:szCs w:val="22"/>
          <w:lang w:val="en"/>
        </w:rPr>
      </w:pPr>
      <w:r w:rsidRPr="002B4067">
        <w:rPr>
          <w:rFonts w:asciiTheme="minorHAnsi" w:hAnsiTheme="minorHAnsi" w:cstheme="minorHAnsi"/>
          <w:sz w:val="22"/>
          <w:szCs w:val="22"/>
        </w:rPr>
        <w:t xml:space="preserve">1. </w:t>
      </w:r>
      <w:r w:rsidRPr="002B4067">
        <w:rPr>
          <w:rFonts w:asciiTheme="minorHAnsi" w:hAnsiTheme="minorHAnsi" w:cstheme="minorHAnsi"/>
          <w:bCs/>
          <w:sz w:val="22"/>
          <w:szCs w:val="22"/>
          <w:lang w:val="en"/>
        </w:rPr>
        <w:t xml:space="preserve">Describe how your project will provide academic support services for all student participants. Establish a benchmark with measurable outcomes that demonstrates academic improvement for each student participant.  </w:t>
      </w:r>
    </w:p>
    <w:p w14:paraId="4E1C96D1"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bCs/>
          <w:sz w:val="22"/>
          <w:szCs w:val="22"/>
          <w:lang w:val="en"/>
        </w:rPr>
      </w:pPr>
    </w:p>
    <w:p w14:paraId="39D29FCD"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bCs/>
          <w:sz w:val="22"/>
          <w:szCs w:val="22"/>
          <w:lang w:val="en"/>
        </w:rPr>
      </w:pPr>
      <w:r w:rsidRPr="002B4067">
        <w:rPr>
          <w:rFonts w:asciiTheme="minorHAnsi" w:hAnsiTheme="minorHAnsi" w:cstheme="minorHAnsi"/>
          <w:b/>
          <w:bCs/>
          <w:sz w:val="22"/>
          <w:szCs w:val="22"/>
          <w:lang w:val="en"/>
        </w:rPr>
        <w:t xml:space="preserve">E. Data Collection </w:t>
      </w:r>
    </w:p>
    <w:p w14:paraId="60494713" w14:textId="3A6DCA38"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bCs/>
          <w:sz w:val="22"/>
          <w:szCs w:val="22"/>
          <w:lang w:val="en"/>
        </w:rPr>
      </w:pPr>
      <w:r w:rsidRPr="002B4067">
        <w:rPr>
          <w:rFonts w:asciiTheme="minorHAnsi" w:hAnsiTheme="minorHAnsi" w:cstheme="minorHAnsi"/>
          <w:bCs/>
          <w:sz w:val="22"/>
          <w:szCs w:val="22"/>
          <w:lang w:val="en"/>
        </w:rPr>
        <w:t xml:space="preserve">1. Describe your project’s strategy for data collection, including how report cards will be collected and tracked for LPP reporting requirements. </w:t>
      </w:r>
    </w:p>
    <w:p w14:paraId="20F388A8" w14:textId="77777777" w:rsidR="00E744AE" w:rsidRPr="002B4067" w:rsidRDefault="00E744AE" w:rsidP="00CC23E5">
      <w:pPr>
        <w:pStyle w:val="NormalWeb"/>
        <w:shd w:val="clear" w:color="auto" w:fill="FFFFFF"/>
        <w:spacing w:before="0" w:beforeAutospacing="0" w:after="0" w:afterAutospacing="0" w:line="360" w:lineRule="auto"/>
        <w:ind w:left="720"/>
        <w:rPr>
          <w:rFonts w:asciiTheme="minorHAnsi" w:hAnsiTheme="minorHAnsi" w:cstheme="minorHAnsi"/>
          <w:bCs/>
          <w:sz w:val="22"/>
          <w:szCs w:val="22"/>
          <w:lang w:val="en"/>
        </w:rPr>
      </w:pPr>
    </w:p>
    <w:p w14:paraId="7638884E"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bCs/>
          <w:sz w:val="22"/>
          <w:szCs w:val="22"/>
          <w:lang w:val="en"/>
        </w:rPr>
      </w:pPr>
      <w:r w:rsidRPr="002B4067">
        <w:rPr>
          <w:rFonts w:asciiTheme="minorHAnsi" w:hAnsiTheme="minorHAnsi" w:cstheme="minorHAnsi"/>
          <w:bCs/>
          <w:sz w:val="22"/>
          <w:szCs w:val="22"/>
          <w:lang w:val="en"/>
        </w:rPr>
        <w:t xml:space="preserve">2. Identify the staff person(s) responsible for collecting, tracking, and reporting this data.   Staff funded by LPP funds that are responsible for data collection and reporting should have these duties reflected in their job description. </w:t>
      </w:r>
    </w:p>
    <w:p w14:paraId="71D20175"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b/>
          <w:sz w:val="22"/>
          <w:szCs w:val="22"/>
          <w:lang w:val="en"/>
        </w:rPr>
      </w:pPr>
    </w:p>
    <w:p w14:paraId="208EDFB7"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sz w:val="22"/>
          <w:szCs w:val="22"/>
          <w:lang w:val="en"/>
        </w:rPr>
      </w:pPr>
      <w:r w:rsidRPr="002B4067">
        <w:rPr>
          <w:rFonts w:asciiTheme="minorHAnsi" w:hAnsiTheme="minorHAnsi" w:cstheme="minorHAnsi"/>
          <w:b/>
          <w:sz w:val="22"/>
          <w:szCs w:val="22"/>
          <w:lang w:val="en"/>
        </w:rPr>
        <w:t>F. Workforce Development</w:t>
      </w:r>
    </w:p>
    <w:p w14:paraId="24292CD9"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sz w:val="22"/>
          <w:szCs w:val="22"/>
          <w:lang w:val="en"/>
        </w:rPr>
      </w:pPr>
      <w:r w:rsidRPr="002B4067">
        <w:rPr>
          <w:rFonts w:asciiTheme="minorHAnsi" w:hAnsiTheme="minorHAnsi" w:cstheme="minorHAnsi"/>
          <w:sz w:val="22"/>
          <w:szCs w:val="22"/>
          <w:lang w:val="en"/>
        </w:rPr>
        <w:t>1.</w:t>
      </w:r>
      <w:r w:rsidRPr="002B4067">
        <w:rPr>
          <w:rFonts w:asciiTheme="minorHAnsi" w:hAnsiTheme="minorHAnsi" w:cstheme="minorHAnsi"/>
          <w:color w:val="0000FF"/>
          <w:sz w:val="22"/>
          <w:szCs w:val="22"/>
          <w:lang w:val="en"/>
        </w:rPr>
        <w:t xml:space="preserve"> </w:t>
      </w:r>
      <w:r w:rsidRPr="002B4067">
        <w:rPr>
          <w:rFonts w:asciiTheme="minorHAnsi" w:hAnsiTheme="minorHAnsi" w:cstheme="minorHAnsi"/>
          <w:sz w:val="22"/>
          <w:szCs w:val="22"/>
          <w:lang w:val="en"/>
        </w:rPr>
        <w:t xml:space="preserve">Describe a workforce component that incorporates the following activities: </w:t>
      </w:r>
    </w:p>
    <w:p w14:paraId="5AAA519A"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ab/>
      </w:r>
      <w:r w:rsidRPr="002B4067">
        <w:rPr>
          <w:rFonts w:asciiTheme="minorHAnsi" w:hAnsiTheme="minorHAnsi" w:cstheme="minorHAnsi"/>
          <w:sz w:val="22"/>
          <w:szCs w:val="22"/>
          <w:lang w:val="en"/>
        </w:rPr>
        <w:tab/>
        <w:t>i. Workforce etiquette/ workplace expectations</w:t>
      </w:r>
    </w:p>
    <w:p w14:paraId="530979CE"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ab/>
      </w:r>
      <w:r w:rsidRPr="002B4067">
        <w:rPr>
          <w:rFonts w:asciiTheme="minorHAnsi" w:hAnsiTheme="minorHAnsi" w:cstheme="minorHAnsi"/>
          <w:sz w:val="22"/>
          <w:szCs w:val="22"/>
          <w:lang w:val="en"/>
        </w:rPr>
        <w:tab/>
        <w:t xml:space="preserve">ii. Workforce skills </w:t>
      </w:r>
    </w:p>
    <w:p w14:paraId="2D92AD27" w14:textId="77777777" w:rsidR="00CC23E5" w:rsidRPr="002B4067" w:rsidRDefault="00CC23E5" w:rsidP="00CC23E5">
      <w:pPr>
        <w:pStyle w:val="NormalWeb"/>
        <w:numPr>
          <w:ilvl w:val="0"/>
          <w:numId w:val="68"/>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Job applications/ resume writing</w:t>
      </w:r>
    </w:p>
    <w:p w14:paraId="6F09786C" w14:textId="77777777" w:rsidR="00CC23E5" w:rsidRPr="002B4067" w:rsidRDefault="00CC23E5" w:rsidP="00CC23E5">
      <w:pPr>
        <w:pStyle w:val="NormalWeb"/>
        <w:numPr>
          <w:ilvl w:val="0"/>
          <w:numId w:val="68"/>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Job shadowing</w:t>
      </w:r>
    </w:p>
    <w:p w14:paraId="595DBD78" w14:textId="77777777" w:rsidR="00CC23E5" w:rsidRPr="002B4067" w:rsidRDefault="00CC23E5" w:rsidP="00CC23E5">
      <w:pPr>
        <w:pStyle w:val="NormalWeb"/>
        <w:numPr>
          <w:ilvl w:val="0"/>
          <w:numId w:val="68"/>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Internships</w:t>
      </w:r>
    </w:p>
    <w:p w14:paraId="7C3A96B5" w14:textId="77777777" w:rsidR="00CC23E5" w:rsidRPr="002B4067" w:rsidRDefault="00CC23E5" w:rsidP="00CC23E5">
      <w:pPr>
        <w:pStyle w:val="NormalWeb"/>
        <w:numPr>
          <w:ilvl w:val="0"/>
          <w:numId w:val="68"/>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Employment</w:t>
      </w:r>
    </w:p>
    <w:p w14:paraId="6EB49018" w14:textId="77777777" w:rsidR="00CC23E5" w:rsidRPr="002B4067" w:rsidRDefault="00CC23E5" w:rsidP="00CC23E5">
      <w:pPr>
        <w:pStyle w:val="NormalWeb"/>
        <w:numPr>
          <w:ilvl w:val="0"/>
          <w:numId w:val="68"/>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Career presentations </w:t>
      </w:r>
    </w:p>
    <w:p w14:paraId="2008C9C1" w14:textId="77777777" w:rsidR="00CC23E5" w:rsidRPr="002B4067" w:rsidRDefault="00CC23E5" w:rsidP="00CC23E5">
      <w:pPr>
        <w:pStyle w:val="NormalWeb"/>
        <w:numPr>
          <w:ilvl w:val="0"/>
          <w:numId w:val="68"/>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Interest inventories</w:t>
      </w:r>
    </w:p>
    <w:p w14:paraId="42747787"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b/>
          <w:sz w:val="22"/>
          <w:szCs w:val="22"/>
          <w:lang w:val="en"/>
        </w:rPr>
      </w:pPr>
    </w:p>
    <w:p w14:paraId="091A3DC1"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b/>
          <w:sz w:val="22"/>
          <w:szCs w:val="22"/>
          <w:lang w:val="en"/>
        </w:rPr>
      </w:pPr>
      <w:r w:rsidRPr="002B4067">
        <w:rPr>
          <w:rFonts w:asciiTheme="minorHAnsi" w:hAnsiTheme="minorHAnsi" w:cstheme="minorHAnsi"/>
          <w:b/>
          <w:sz w:val="22"/>
          <w:szCs w:val="22"/>
          <w:lang w:val="en"/>
        </w:rPr>
        <w:t>G. Social- Emotional Assessment &amp; Personal Learning Plan</w:t>
      </w:r>
    </w:p>
    <w:p w14:paraId="4EBFC212" w14:textId="6438B44A"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sz w:val="22"/>
          <w:szCs w:val="22"/>
          <w:lang w:val="en"/>
        </w:rPr>
      </w:pPr>
      <w:r w:rsidRPr="002B4067">
        <w:rPr>
          <w:rFonts w:asciiTheme="minorHAnsi" w:hAnsiTheme="minorHAnsi" w:cstheme="minorHAnsi"/>
          <w:sz w:val="22"/>
          <w:szCs w:val="22"/>
          <w:lang w:val="en"/>
        </w:rPr>
        <w:t>1. Explain how the project will:</w:t>
      </w:r>
    </w:p>
    <w:p w14:paraId="166E123C" w14:textId="3F5FE7A8" w:rsidR="00931CE5" w:rsidRPr="002B4067" w:rsidRDefault="006A7D72" w:rsidP="002B4067">
      <w:pPr>
        <w:pStyle w:val="NormalWeb"/>
        <w:shd w:val="clear" w:color="auto" w:fill="FFFFFF"/>
        <w:spacing w:before="0" w:beforeAutospacing="0" w:after="0" w:afterAutospacing="0" w:line="360" w:lineRule="auto"/>
        <w:ind w:left="1080"/>
        <w:rPr>
          <w:rFonts w:asciiTheme="minorHAnsi" w:hAnsiTheme="minorHAnsi" w:cstheme="minorHAnsi"/>
          <w:sz w:val="22"/>
          <w:szCs w:val="22"/>
          <w:highlight w:val="green"/>
          <w:lang w:val="en"/>
        </w:rPr>
      </w:pPr>
      <w:r w:rsidRPr="002B4067">
        <w:rPr>
          <w:rFonts w:asciiTheme="minorHAnsi" w:hAnsiTheme="minorHAnsi" w:cstheme="minorHAnsi"/>
          <w:lang w:val="en"/>
        </w:rPr>
        <w:t>a</w:t>
      </w:r>
      <w:r>
        <w:rPr>
          <w:rFonts w:asciiTheme="minorHAnsi" w:hAnsiTheme="minorHAnsi" w:cstheme="minorHAnsi"/>
          <w:sz w:val="22"/>
          <w:szCs w:val="22"/>
          <w:lang w:val="en"/>
        </w:rPr>
        <w:t xml:space="preserve">. </w:t>
      </w:r>
      <w:r w:rsidR="00B31567" w:rsidRPr="002B4067">
        <w:rPr>
          <w:rFonts w:asciiTheme="minorHAnsi" w:hAnsiTheme="minorHAnsi" w:cstheme="minorHAnsi"/>
          <w:sz w:val="22"/>
          <w:szCs w:val="22"/>
          <w:lang w:val="en"/>
        </w:rPr>
        <w:t>D</w:t>
      </w:r>
      <w:r w:rsidR="00931CE5" w:rsidRPr="002B4067">
        <w:rPr>
          <w:rFonts w:asciiTheme="minorHAnsi" w:hAnsiTheme="minorHAnsi" w:cstheme="minorHAnsi"/>
          <w:sz w:val="22"/>
          <w:szCs w:val="22"/>
          <w:lang w:val="en"/>
        </w:rPr>
        <w:t xml:space="preserve">evelop and integrate </w:t>
      </w:r>
      <w:r w:rsidR="00E63C00" w:rsidRPr="002B4067">
        <w:rPr>
          <w:rFonts w:asciiTheme="minorHAnsi" w:hAnsiTheme="minorHAnsi" w:cstheme="minorHAnsi"/>
          <w:sz w:val="22"/>
          <w:szCs w:val="22"/>
          <w:lang w:val="en"/>
        </w:rPr>
        <w:t xml:space="preserve">a </w:t>
      </w:r>
      <w:r w:rsidR="00931CE5" w:rsidRPr="002B4067">
        <w:rPr>
          <w:rFonts w:asciiTheme="minorHAnsi" w:hAnsiTheme="minorHAnsi" w:cstheme="minorHAnsi"/>
          <w:sz w:val="22"/>
          <w:szCs w:val="22"/>
          <w:lang w:val="en"/>
        </w:rPr>
        <w:t xml:space="preserve">Social Emotional Assessment (SEA) process </w:t>
      </w:r>
      <w:r w:rsidR="00931CE5" w:rsidRPr="002B4067">
        <w:rPr>
          <w:rFonts w:asciiTheme="minorHAnsi" w:hAnsiTheme="minorHAnsi" w:cstheme="minorHAnsi"/>
          <w:sz w:val="22"/>
          <w:szCs w:val="22"/>
        </w:rPr>
        <w:t>to assist students</w:t>
      </w:r>
      <w:r w:rsidR="00931CE5" w:rsidRPr="002B4067">
        <w:rPr>
          <w:rFonts w:asciiTheme="minorHAnsi" w:hAnsiTheme="minorHAnsi" w:cstheme="minorHAnsi"/>
          <w:sz w:val="22"/>
          <w:szCs w:val="22"/>
          <w:lang w:val="en"/>
        </w:rPr>
        <w:t xml:space="preserve"> </w:t>
      </w:r>
      <w:r w:rsidR="00931CE5" w:rsidRPr="002B4067">
        <w:rPr>
          <w:rFonts w:asciiTheme="minorHAnsi" w:hAnsiTheme="minorHAnsi" w:cstheme="minorHAnsi"/>
          <w:sz w:val="22"/>
          <w:szCs w:val="22"/>
        </w:rPr>
        <w:t>in the development of a multi-year plan which identifies the student's individual educational and career goals</w:t>
      </w:r>
      <w:r w:rsidR="00931CE5" w:rsidRPr="002B4067">
        <w:rPr>
          <w:rFonts w:asciiTheme="minorHAnsi" w:hAnsiTheme="minorHAnsi" w:cstheme="minorHAnsi"/>
          <w:sz w:val="22"/>
          <w:szCs w:val="22"/>
          <w:lang w:val="en"/>
        </w:rPr>
        <w:t xml:space="preserve">. </w:t>
      </w:r>
      <w:r w:rsidR="00931CE5" w:rsidRPr="002B4067">
        <w:rPr>
          <w:rFonts w:asciiTheme="minorHAnsi" w:hAnsiTheme="minorHAnsi" w:cstheme="minorHAnsi"/>
          <w:sz w:val="22"/>
          <w:szCs w:val="22"/>
        </w:rPr>
        <w:t xml:space="preserve">Explain the Social Emotional Assessment (SEA) model to be used. This assessment should focus on social &amp; emotional dynamics that are important in the understanding a student’s growth and/or difficulties that may be present. Acceptable SEA tools </w:t>
      </w:r>
      <w:proofErr w:type="gramStart"/>
      <w:r w:rsidR="00931CE5" w:rsidRPr="002B4067">
        <w:rPr>
          <w:rFonts w:asciiTheme="minorHAnsi" w:hAnsiTheme="minorHAnsi" w:cstheme="minorHAnsi"/>
          <w:sz w:val="22"/>
          <w:szCs w:val="22"/>
        </w:rPr>
        <w:t>include</w:t>
      </w:r>
      <w:r w:rsidR="00B31567" w:rsidRPr="002B4067">
        <w:rPr>
          <w:rFonts w:asciiTheme="minorHAnsi" w:hAnsiTheme="minorHAnsi" w:cstheme="minorHAnsi"/>
          <w:sz w:val="22"/>
          <w:szCs w:val="22"/>
        </w:rPr>
        <w:t>:</w:t>
      </w:r>
      <w:proofErr w:type="gramEnd"/>
      <w:r w:rsidR="00931CE5" w:rsidRPr="002B4067">
        <w:rPr>
          <w:rFonts w:asciiTheme="minorHAnsi" w:hAnsiTheme="minorHAnsi" w:cstheme="minorHAnsi"/>
          <w:sz w:val="22"/>
          <w:szCs w:val="22"/>
        </w:rPr>
        <w:t xml:space="preserve"> Indigo, Scholar Centric, DESSA and tools that have been approved by LPP Officers.</w:t>
      </w:r>
    </w:p>
    <w:p w14:paraId="6E697397" w14:textId="77777777" w:rsidR="00931CE5" w:rsidRPr="002B4067" w:rsidRDefault="00931CE5" w:rsidP="00CC23E5">
      <w:pPr>
        <w:pStyle w:val="NormalWeb"/>
        <w:shd w:val="clear" w:color="auto" w:fill="FFFFFF"/>
        <w:spacing w:before="0" w:beforeAutospacing="0" w:after="0" w:afterAutospacing="0" w:line="360" w:lineRule="auto"/>
        <w:ind w:firstLine="720"/>
        <w:rPr>
          <w:rFonts w:asciiTheme="minorHAnsi" w:hAnsiTheme="minorHAnsi" w:cstheme="minorHAnsi"/>
          <w:sz w:val="22"/>
          <w:szCs w:val="22"/>
          <w:lang w:val="en"/>
        </w:rPr>
      </w:pPr>
    </w:p>
    <w:p w14:paraId="633B89F1" w14:textId="688767C1" w:rsidR="00CC23E5" w:rsidRPr="002B4067" w:rsidRDefault="006A7D72" w:rsidP="002B4067">
      <w:pPr>
        <w:pStyle w:val="NormalWeb"/>
        <w:shd w:val="clear" w:color="auto" w:fill="FFFFFF"/>
        <w:spacing w:before="0" w:beforeAutospacing="0" w:after="0" w:afterAutospacing="0" w:line="360" w:lineRule="auto"/>
        <w:ind w:left="1080"/>
        <w:rPr>
          <w:rFonts w:asciiTheme="minorHAnsi" w:hAnsiTheme="minorHAnsi" w:cstheme="minorHAnsi"/>
          <w:sz w:val="22"/>
          <w:szCs w:val="22"/>
          <w:lang w:val="en"/>
        </w:rPr>
      </w:pPr>
      <w:r>
        <w:rPr>
          <w:rFonts w:asciiTheme="minorHAnsi" w:hAnsiTheme="minorHAnsi" w:cstheme="minorHAnsi"/>
          <w:sz w:val="22"/>
          <w:szCs w:val="22"/>
          <w:lang w:val="en"/>
        </w:rPr>
        <w:lastRenderedPageBreak/>
        <w:t xml:space="preserve">b.  </w:t>
      </w:r>
      <w:r w:rsidR="00931CE5" w:rsidRPr="002B4067">
        <w:rPr>
          <w:rFonts w:asciiTheme="minorHAnsi" w:hAnsiTheme="minorHAnsi" w:cstheme="minorHAnsi"/>
          <w:sz w:val="22"/>
          <w:szCs w:val="22"/>
          <w:lang w:val="en"/>
        </w:rPr>
        <w:t>Explain how the project will develop and i</w:t>
      </w:r>
      <w:r w:rsidR="00CC23E5" w:rsidRPr="002B4067">
        <w:rPr>
          <w:rFonts w:asciiTheme="minorHAnsi" w:hAnsiTheme="minorHAnsi" w:cstheme="minorHAnsi"/>
          <w:sz w:val="22"/>
          <w:szCs w:val="22"/>
          <w:lang w:val="en"/>
        </w:rPr>
        <w:t xml:space="preserve">mplement a </w:t>
      </w:r>
      <w:hyperlink r:id="rId46" w:history="1">
        <w:r w:rsidR="00CC23E5" w:rsidRPr="002B4067">
          <w:rPr>
            <w:rStyle w:val="Hyperlink"/>
            <w:rFonts w:asciiTheme="minorHAnsi" w:hAnsiTheme="minorHAnsi" w:cstheme="minorHAnsi"/>
            <w:sz w:val="22"/>
            <w:szCs w:val="22"/>
            <w:lang w:val="en"/>
          </w:rPr>
          <w:t>Personal Learning Plan</w:t>
        </w:r>
        <w:r w:rsidR="00CC23E5" w:rsidRPr="002B4067">
          <w:rPr>
            <w:rStyle w:val="Hyperlink"/>
            <w:rFonts w:asciiTheme="minorHAnsi" w:hAnsiTheme="minorHAnsi" w:cstheme="minorHAnsi"/>
            <w:color w:val="auto"/>
            <w:sz w:val="22"/>
            <w:szCs w:val="22"/>
            <w:lang w:val="en"/>
          </w:rPr>
          <w:t xml:space="preserve"> (PLP)</w:t>
        </w:r>
      </w:hyperlink>
      <w:r w:rsidR="00CC23E5" w:rsidRPr="002B4067">
        <w:rPr>
          <w:rFonts w:asciiTheme="minorHAnsi" w:hAnsiTheme="minorHAnsi" w:cstheme="minorHAnsi"/>
          <w:sz w:val="22"/>
          <w:szCs w:val="22"/>
          <w:lang w:val="en"/>
        </w:rPr>
        <w:t xml:space="preserve"> process </w:t>
      </w:r>
      <w:r w:rsidR="00CC23E5" w:rsidRPr="002B4067">
        <w:rPr>
          <w:rFonts w:asciiTheme="minorHAnsi" w:hAnsiTheme="minorHAnsi" w:cstheme="minorHAnsi"/>
          <w:sz w:val="22"/>
          <w:szCs w:val="22"/>
        </w:rPr>
        <w:t>to assist students in the development of an annual plan which identifies the student's individual, educational and career goals for a 12-month period</w:t>
      </w:r>
      <w:r w:rsidR="00CC23E5" w:rsidRPr="002B4067">
        <w:rPr>
          <w:rFonts w:asciiTheme="minorHAnsi" w:hAnsiTheme="minorHAnsi" w:cstheme="minorHAnsi"/>
          <w:sz w:val="22"/>
          <w:szCs w:val="22"/>
          <w:lang w:val="en"/>
        </w:rPr>
        <w:t xml:space="preserve">. </w:t>
      </w:r>
    </w:p>
    <w:p w14:paraId="04BBB657" w14:textId="77777777" w:rsidR="00931CE5" w:rsidRPr="002B4067" w:rsidRDefault="00931CE5" w:rsidP="002B4067">
      <w:pPr>
        <w:pStyle w:val="NormalWeb"/>
        <w:shd w:val="clear" w:color="auto" w:fill="FFFFFF"/>
        <w:spacing w:before="0" w:beforeAutospacing="0" w:after="0" w:afterAutospacing="0" w:line="360" w:lineRule="auto"/>
        <w:ind w:left="1440"/>
        <w:rPr>
          <w:rFonts w:asciiTheme="minorHAnsi" w:hAnsiTheme="minorHAnsi" w:cstheme="minorHAnsi"/>
          <w:sz w:val="22"/>
          <w:szCs w:val="22"/>
          <w:lang w:val="en"/>
        </w:rPr>
      </w:pPr>
    </w:p>
    <w:p w14:paraId="7E27DCE8" w14:textId="359C8F66" w:rsidR="00CC23E5" w:rsidRPr="002B4067" w:rsidRDefault="006A7D72" w:rsidP="002B4067">
      <w:pPr>
        <w:pStyle w:val="NormalWeb"/>
        <w:shd w:val="clear" w:color="auto" w:fill="FFFFFF"/>
        <w:spacing w:before="0" w:beforeAutospacing="0" w:after="0" w:afterAutospacing="0" w:line="360" w:lineRule="auto"/>
        <w:ind w:left="1080"/>
        <w:rPr>
          <w:rFonts w:asciiTheme="minorHAnsi" w:hAnsiTheme="minorHAnsi" w:cstheme="minorHAnsi"/>
          <w:sz w:val="22"/>
          <w:szCs w:val="22"/>
          <w:lang w:val="en"/>
        </w:rPr>
      </w:pPr>
      <w:r>
        <w:rPr>
          <w:rFonts w:asciiTheme="minorHAnsi" w:hAnsiTheme="minorHAnsi" w:cstheme="minorHAnsi"/>
          <w:sz w:val="22"/>
          <w:szCs w:val="22"/>
          <w:lang w:val="en"/>
        </w:rPr>
        <w:t xml:space="preserve">c. </w:t>
      </w:r>
      <w:r w:rsidR="00CC23E5" w:rsidRPr="002B4067">
        <w:rPr>
          <w:rFonts w:asciiTheme="minorHAnsi" w:hAnsiTheme="minorHAnsi" w:cstheme="minorHAnsi"/>
          <w:sz w:val="22"/>
          <w:szCs w:val="22"/>
          <w:lang w:val="en"/>
        </w:rPr>
        <w:t xml:space="preserve">Describe which staff will administer, implement, and monitor the progress of the </w:t>
      </w:r>
      <w:r w:rsidR="00931CE5" w:rsidRPr="002B4067">
        <w:rPr>
          <w:rFonts w:asciiTheme="minorHAnsi" w:hAnsiTheme="minorHAnsi" w:cstheme="minorHAnsi"/>
          <w:sz w:val="22"/>
          <w:szCs w:val="22"/>
          <w:lang w:val="en"/>
        </w:rPr>
        <w:t xml:space="preserve">SEA and </w:t>
      </w:r>
      <w:r w:rsidR="00CC23E5" w:rsidRPr="002B4067">
        <w:rPr>
          <w:rFonts w:asciiTheme="minorHAnsi" w:hAnsiTheme="minorHAnsi" w:cstheme="minorHAnsi"/>
          <w:sz w:val="22"/>
          <w:szCs w:val="22"/>
          <w:lang w:val="en"/>
        </w:rPr>
        <w:t xml:space="preserve">PLP for each LPP participant. </w:t>
      </w:r>
    </w:p>
    <w:p w14:paraId="68262C6A" w14:textId="77777777" w:rsidR="00764E5E" w:rsidRPr="002B4067" w:rsidRDefault="00764E5E" w:rsidP="002B4067">
      <w:pPr>
        <w:pStyle w:val="NormalWeb"/>
        <w:shd w:val="clear" w:color="auto" w:fill="FFFFFF"/>
        <w:spacing w:before="0" w:beforeAutospacing="0" w:after="0" w:afterAutospacing="0" w:line="360" w:lineRule="auto"/>
        <w:ind w:left="2160"/>
        <w:rPr>
          <w:rFonts w:asciiTheme="minorHAnsi" w:hAnsiTheme="minorHAnsi" w:cstheme="minorHAnsi"/>
          <w:sz w:val="22"/>
          <w:szCs w:val="22"/>
          <w:lang w:val="en"/>
        </w:rPr>
      </w:pPr>
    </w:p>
    <w:p w14:paraId="5A52A1DF" w14:textId="77777777" w:rsidR="00CC23E5" w:rsidRPr="002B4067" w:rsidRDefault="00CC23E5" w:rsidP="00CC23E5">
      <w:pPr>
        <w:pStyle w:val="NormalWeb"/>
        <w:shd w:val="clear" w:color="auto" w:fill="FFFFFF"/>
        <w:spacing w:before="0" w:beforeAutospacing="0" w:after="0" w:afterAutospacing="0" w:line="360" w:lineRule="auto"/>
        <w:ind w:left="1980"/>
        <w:rPr>
          <w:rFonts w:asciiTheme="minorHAnsi" w:hAnsiTheme="minorHAnsi" w:cstheme="minorHAnsi"/>
          <w:sz w:val="22"/>
          <w:szCs w:val="22"/>
          <w:lang w:val="en"/>
        </w:rPr>
      </w:pPr>
    </w:p>
    <w:p w14:paraId="2F18CFF0"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sz w:val="22"/>
          <w:szCs w:val="22"/>
        </w:rPr>
      </w:pPr>
      <w:r w:rsidRPr="002B4067">
        <w:rPr>
          <w:rFonts w:asciiTheme="minorHAnsi" w:hAnsiTheme="minorHAnsi" w:cstheme="minorHAnsi"/>
          <w:b/>
          <w:sz w:val="22"/>
          <w:szCs w:val="22"/>
        </w:rPr>
        <w:t>H. Case Management</w:t>
      </w:r>
    </w:p>
    <w:p w14:paraId="65EE018D" w14:textId="01950446"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2B4067">
        <w:rPr>
          <w:rFonts w:asciiTheme="minorHAnsi" w:hAnsiTheme="minorHAnsi" w:cstheme="minorHAnsi"/>
          <w:sz w:val="22"/>
          <w:szCs w:val="22"/>
        </w:rPr>
        <w:t xml:space="preserve">1. Describe </w:t>
      </w:r>
      <w:r w:rsidRPr="002B4067">
        <w:rPr>
          <w:rFonts w:asciiTheme="minorHAnsi" w:hAnsiTheme="minorHAnsi" w:cstheme="minorHAnsi"/>
          <w:color w:val="000000"/>
          <w:sz w:val="22"/>
          <w:szCs w:val="22"/>
        </w:rPr>
        <w:t>the case management system</w:t>
      </w:r>
      <w:r w:rsidRPr="002B4067">
        <w:rPr>
          <w:rFonts w:asciiTheme="minorHAnsi" w:hAnsiTheme="minorHAnsi" w:cstheme="minorHAnsi"/>
          <w:sz w:val="22"/>
          <w:szCs w:val="22"/>
        </w:rPr>
        <w:t xml:space="preserve"> that will be utilized, specifying all </w:t>
      </w:r>
      <w:r w:rsidR="00E744AE" w:rsidRPr="002B4067">
        <w:rPr>
          <w:rFonts w:asciiTheme="minorHAnsi" w:hAnsiTheme="minorHAnsi" w:cstheme="minorHAnsi"/>
          <w:sz w:val="22"/>
          <w:szCs w:val="22"/>
        </w:rPr>
        <w:t>evidence-based</w:t>
      </w:r>
      <w:r w:rsidRPr="002B4067">
        <w:rPr>
          <w:rFonts w:asciiTheme="minorHAnsi" w:hAnsiTheme="minorHAnsi" w:cstheme="minorHAnsi"/>
          <w:sz w:val="22"/>
          <w:szCs w:val="22"/>
        </w:rPr>
        <w:t xml:space="preserve"> modalities and service referrals and how it integrates with the overall goal of the project.  This section should also describe how projects will provide students:</w:t>
      </w:r>
    </w:p>
    <w:p w14:paraId="76BE767B" w14:textId="77777777" w:rsidR="00CC23E5" w:rsidRPr="002B4067" w:rsidRDefault="00CC23E5" w:rsidP="00CC23E5">
      <w:pPr>
        <w:pStyle w:val="NormalWeb"/>
        <w:shd w:val="clear" w:color="auto" w:fill="FFFFFF"/>
        <w:spacing w:before="0" w:beforeAutospacing="0" w:after="0" w:afterAutospacing="0" w:line="360" w:lineRule="auto"/>
        <w:ind w:left="720" w:firstLine="720"/>
        <w:rPr>
          <w:rFonts w:asciiTheme="minorHAnsi" w:hAnsiTheme="minorHAnsi" w:cstheme="minorHAnsi"/>
          <w:sz w:val="22"/>
          <w:szCs w:val="22"/>
        </w:rPr>
      </w:pPr>
      <w:r w:rsidRPr="002B4067">
        <w:rPr>
          <w:rFonts w:asciiTheme="minorHAnsi" w:hAnsiTheme="minorHAnsi" w:cstheme="minorHAnsi"/>
          <w:sz w:val="22"/>
          <w:szCs w:val="22"/>
        </w:rPr>
        <w:t xml:space="preserve"> i. Individual counseling</w:t>
      </w:r>
    </w:p>
    <w:p w14:paraId="03D43AFB"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w:t>
      </w:r>
      <w:r w:rsidRPr="002B4067">
        <w:rPr>
          <w:rFonts w:asciiTheme="minorHAnsi" w:hAnsiTheme="minorHAnsi" w:cstheme="minorHAnsi"/>
          <w:sz w:val="22"/>
          <w:szCs w:val="22"/>
        </w:rPr>
        <w:tab/>
      </w:r>
      <w:r w:rsidRPr="002B4067">
        <w:rPr>
          <w:rFonts w:asciiTheme="minorHAnsi" w:hAnsiTheme="minorHAnsi" w:cstheme="minorHAnsi"/>
          <w:sz w:val="22"/>
          <w:szCs w:val="22"/>
        </w:rPr>
        <w:tab/>
        <w:t xml:space="preserve"> ii. Group counseling </w:t>
      </w:r>
    </w:p>
    <w:p w14:paraId="7FE7710B"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w:t>
      </w:r>
      <w:r w:rsidRPr="002B4067">
        <w:rPr>
          <w:rFonts w:asciiTheme="minorHAnsi" w:hAnsiTheme="minorHAnsi" w:cstheme="minorHAnsi"/>
          <w:sz w:val="22"/>
          <w:szCs w:val="22"/>
        </w:rPr>
        <w:tab/>
        <w:t xml:space="preserve"> </w:t>
      </w:r>
      <w:r w:rsidRPr="002B4067">
        <w:rPr>
          <w:rFonts w:asciiTheme="minorHAnsi" w:hAnsiTheme="minorHAnsi" w:cstheme="minorHAnsi"/>
          <w:sz w:val="22"/>
          <w:szCs w:val="22"/>
        </w:rPr>
        <w:tab/>
        <w:t>iii. Family counseling</w:t>
      </w:r>
    </w:p>
    <w:p w14:paraId="6CE8A63C"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w:t>
      </w:r>
      <w:r w:rsidRPr="002B4067">
        <w:rPr>
          <w:rFonts w:asciiTheme="minorHAnsi" w:hAnsiTheme="minorHAnsi" w:cstheme="minorHAnsi"/>
          <w:sz w:val="22"/>
          <w:szCs w:val="22"/>
        </w:rPr>
        <w:tab/>
      </w:r>
      <w:r w:rsidRPr="002B4067">
        <w:rPr>
          <w:rFonts w:asciiTheme="minorHAnsi" w:hAnsiTheme="minorHAnsi" w:cstheme="minorHAnsi"/>
          <w:sz w:val="22"/>
          <w:szCs w:val="22"/>
        </w:rPr>
        <w:tab/>
        <w:t>iv. Home visit services</w:t>
      </w:r>
    </w:p>
    <w:p w14:paraId="343E33B9"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15317A6"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sz w:val="22"/>
          <w:szCs w:val="22"/>
        </w:rPr>
      </w:pPr>
      <w:r w:rsidRPr="002B4067">
        <w:rPr>
          <w:rFonts w:asciiTheme="minorHAnsi" w:hAnsiTheme="minorHAnsi" w:cstheme="minorHAnsi"/>
          <w:b/>
          <w:sz w:val="22"/>
          <w:szCs w:val="22"/>
        </w:rPr>
        <w:t>I. Additional Service Categories</w:t>
      </w:r>
    </w:p>
    <w:p w14:paraId="7BBF142B"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2B4067">
        <w:rPr>
          <w:rFonts w:asciiTheme="minorHAnsi" w:hAnsiTheme="minorHAnsi" w:cstheme="minorHAnsi"/>
          <w:sz w:val="22"/>
          <w:szCs w:val="22"/>
        </w:rPr>
        <w:t xml:space="preserve">1. In addition to the services required by the legislation that created the Liberty Partnerships Program, there are other services that contribute to successful student outcomes. Describe how your project design will incorporate at least three of the following service categories:  </w:t>
      </w:r>
    </w:p>
    <w:p w14:paraId="6C759FCB"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b/>
          <w:sz w:val="22"/>
          <w:szCs w:val="22"/>
        </w:rPr>
        <w:tab/>
      </w:r>
      <w:r w:rsidRPr="002B4067">
        <w:rPr>
          <w:rFonts w:asciiTheme="minorHAnsi" w:hAnsiTheme="minorHAnsi" w:cstheme="minorHAnsi"/>
          <w:b/>
          <w:sz w:val="22"/>
          <w:szCs w:val="22"/>
        </w:rPr>
        <w:tab/>
      </w:r>
      <w:r w:rsidRPr="002B4067">
        <w:rPr>
          <w:rFonts w:asciiTheme="minorHAnsi" w:hAnsiTheme="minorHAnsi" w:cstheme="minorHAnsi"/>
          <w:sz w:val="22"/>
          <w:szCs w:val="22"/>
        </w:rPr>
        <w:t>i. Leadership/Civic Duties:</w:t>
      </w:r>
    </w:p>
    <w:p w14:paraId="7780176B"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-Leadership clubs, workshops, and positions</w:t>
      </w:r>
    </w:p>
    <w:p w14:paraId="080F5AA3"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-Leadership conferences and development</w:t>
      </w:r>
    </w:p>
    <w:p w14:paraId="5014CEF2"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-Community services projects (stand-alone)</w:t>
      </w:r>
    </w:p>
    <w:p w14:paraId="4953E870"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-Volunteering</w:t>
      </w:r>
    </w:p>
    <w:p w14:paraId="3308F850"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-Civic duty activities</w:t>
      </w:r>
    </w:p>
    <w:p w14:paraId="7A2AF6EA"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r w:rsidRPr="002B4067">
        <w:rPr>
          <w:rFonts w:asciiTheme="minorHAnsi" w:hAnsiTheme="minorHAnsi" w:cstheme="minorHAnsi"/>
          <w:sz w:val="22"/>
          <w:szCs w:val="22"/>
        </w:rPr>
        <w:tab/>
        <w:t xml:space="preserve">-Leadership Municipal or State Government activities </w:t>
      </w:r>
    </w:p>
    <w:p w14:paraId="5D4F77C0"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ab/>
        <w:t xml:space="preserve">            ii. Service Learning</w:t>
      </w:r>
    </w:p>
    <w:p w14:paraId="4CB1ED9F"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w:t>
      </w:r>
      <w:r w:rsidRPr="002B4067">
        <w:rPr>
          <w:rFonts w:asciiTheme="minorHAnsi" w:hAnsiTheme="minorHAnsi" w:cstheme="minorHAnsi"/>
          <w:sz w:val="22"/>
          <w:szCs w:val="22"/>
        </w:rPr>
        <w:tab/>
        <w:t xml:space="preserve">            iii. Enrichment/ cultural activities</w:t>
      </w:r>
    </w:p>
    <w:p w14:paraId="60F5C3AD"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iv. Sports/wellness</w:t>
      </w:r>
    </w:p>
    <w:p w14:paraId="4F60B8A9"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v. Life skills</w:t>
      </w:r>
    </w:p>
    <w:p w14:paraId="4C990C0D"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r w:rsidRPr="002B4067">
        <w:rPr>
          <w:rFonts w:asciiTheme="minorHAnsi" w:hAnsiTheme="minorHAnsi" w:cstheme="minorHAnsi"/>
          <w:sz w:val="22"/>
          <w:szCs w:val="22"/>
        </w:rPr>
        <w:t xml:space="preserve">                          vi. Social skills </w:t>
      </w:r>
    </w:p>
    <w:p w14:paraId="267034B4"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9A29909"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color w:val="000000"/>
          <w:sz w:val="22"/>
          <w:szCs w:val="22"/>
          <w:lang w:val="en"/>
        </w:rPr>
      </w:pPr>
      <w:r w:rsidRPr="002B4067">
        <w:rPr>
          <w:rFonts w:asciiTheme="minorHAnsi" w:hAnsiTheme="minorHAnsi" w:cstheme="minorHAnsi"/>
          <w:b/>
          <w:color w:val="000000"/>
          <w:sz w:val="22"/>
          <w:szCs w:val="22"/>
          <w:lang w:val="en"/>
        </w:rPr>
        <w:lastRenderedPageBreak/>
        <w:t xml:space="preserve">J. Retention: </w:t>
      </w:r>
    </w:p>
    <w:p w14:paraId="2DD5B83A"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color w:val="000000"/>
          <w:sz w:val="22"/>
          <w:szCs w:val="22"/>
          <w:lang w:val="en"/>
        </w:rPr>
      </w:pPr>
      <w:r w:rsidRPr="002B4067">
        <w:rPr>
          <w:rFonts w:asciiTheme="minorHAnsi" w:hAnsiTheme="minorHAnsi" w:cstheme="minorHAnsi"/>
          <w:color w:val="000000"/>
          <w:sz w:val="22"/>
          <w:szCs w:val="22"/>
          <w:lang w:val="en"/>
        </w:rPr>
        <w:t xml:space="preserve">Describe your plan for ensuring that students continue participating in the project throughout their middle and/or secondary school years. The plan should describe summer retention strategies such as phone calls or mailings to determine if a student plans to return. </w:t>
      </w:r>
    </w:p>
    <w:p w14:paraId="7B094742" w14:textId="77777777" w:rsidR="00CC23E5" w:rsidRPr="002B4067" w:rsidRDefault="00CC23E5" w:rsidP="00CC23E5">
      <w:pPr>
        <w:pStyle w:val="NormalWeb"/>
        <w:shd w:val="clear" w:color="auto" w:fill="FFFFFF"/>
        <w:spacing w:before="0" w:beforeAutospacing="0" w:after="0" w:afterAutospacing="0" w:line="360" w:lineRule="auto"/>
        <w:rPr>
          <w:rFonts w:asciiTheme="minorHAnsi" w:hAnsiTheme="minorHAnsi" w:cstheme="minorHAnsi"/>
          <w:b/>
          <w:sz w:val="22"/>
          <w:szCs w:val="22"/>
          <w:lang w:val="en"/>
        </w:rPr>
      </w:pPr>
    </w:p>
    <w:p w14:paraId="2DFFA60A" w14:textId="77777777" w:rsidR="00CC23E5" w:rsidRPr="002B4067" w:rsidRDefault="00CC23E5" w:rsidP="00CC23E5">
      <w:pPr>
        <w:pStyle w:val="NormalWeb"/>
        <w:shd w:val="clear" w:color="auto" w:fill="FFFFFF"/>
        <w:spacing w:before="0" w:beforeAutospacing="0" w:after="0" w:afterAutospacing="0" w:line="360" w:lineRule="auto"/>
        <w:ind w:firstLine="720"/>
        <w:rPr>
          <w:rFonts w:asciiTheme="minorHAnsi" w:hAnsiTheme="minorHAnsi" w:cstheme="minorHAnsi"/>
          <w:b/>
          <w:sz w:val="22"/>
          <w:szCs w:val="22"/>
          <w:lang w:val="en"/>
        </w:rPr>
      </w:pPr>
      <w:r w:rsidRPr="002B4067">
        <w:rPr>
          <w:rFonts w:asciiTheme="minorHAnsi" w:hAnsiTheme="minorHAnsi" w:cstheme="minorHAnsi"/>
          <w:b/>
          <w:sz w:val="22"/>
          <w:szCs w:val="22"/>
          <w:lang w:val="en"/>
        </w:rPr>
        <w:t>K. Professional Development</w:t>
      </w:r>
    </w:p>
    <w:p w14:paraId="4391993C" w14:textId="77777777" w:rsidR="00CC23E5" w:rsidRPr="002B4067" w:rsidRDefault="00CC23E5" w:rsidP="00CC23E5">
      <w:pPr>
        <w:pStyle w:val="NormalWeb"/>
        <w:shd w:val="clear" w:color="auto" w:fill="FFFFFF"/>
        <w:spacing w:before="0" w:beforeAutospacing="0" w:after="0" w:afterAutospacing="0" w:line="360" w:lineRule="auto"/>
        <w:ind w:left="720"/>
        <w:rPr>
          <w:rFonts w:asciiTheme="minorHAnsi" w:hAnsiTheme="minorHAnsi" w:cstheme="minorHAnsi"/>
          <w:sz w:val="22"/>
          <w:szCs w:val="22"/>
          <w:lang w:val="en"/>
        </w:rPr>
      </w:pPr>
      <w:r w:rsidRPr="002B4067">
        <w:rPr>
          <w:rFonts w:asciiTheme="minorHAnsi" w:hAnsiTheme="minorHAnsi" w:cstheme="minorHAnsi"/>
          <w:sz w:val="22"/>
          <w:szCs w:val="22"/>
          <w:lang w:val="en"/>
        </w:rPr>
        <w:t>Describe the project’s professional development process for LPP staff that have direct responsibility for</w:t>
      </w:r>
      <w:r w:rsidRPr="002B4067">
        <w:rPr>
          <w:rFonts w:asciiTheme="minorHAnsi" w:hAnsiTheme="minorHAnsi" w:cstheme="minorHAnsi"/>
          <w:sz w:val="22"/>
          <w:szCs w:val="22"/>
        </w:rPr>
        <w:t xml:space="preserve"> promoting quality programming to students,</w:t>
      </w:r>
      <w:r w:rsidRPr="002B4067">
        <w:rPr>
          <w:rFonts w:asciiTheme="minorHAnsi" w:hAnsiTheme="minorHAnsi" w:cstheme="minorHAnsi"/>
          <w:sz w:val="22"/>
          <w:szCs w:val="22"/>
          <w:lang w:val="en"/>
        </w:rPr>
        <w:t xml:space="preserve"> including local, regional, and statewide LPP coordinating activities.</w:t>
      </w:r>
      <w:r w:rsidRPr="002B4067">
        <w:rPr>
          <w:rFonts w:asciiTheme="minorHAnsi" w:hAnsiTheme="minorHAnsi" w:cstheme="minorHAnsi"/>
          <w:sz w:val="22"/>
          <w:szCs w:val="22"/>
        </w:rPr>
        <w:t xml:space="preserve"> This section must describe how appropriate LPP staff will be involved in the following activities:</w:t>
      </w:r>
    </w:p>
    <w:p w14:paraId="43B07733" w14:textId="77777777" w:rsidR="00CC23E5" w:rsidRPr="002B4067" w:rsidRDefault="00CC23E5" w:rsidP="00CC23E5">
      <w:pPr>
        <w:pStyle w:val="NormalWeb"/>
        <w:numPr>
          <w:ilvl w:val="0"/>
          <w:numId w:val="67"/>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rPr>
        <w:t xml:space="preserve"> The LPP Professional Development Conferences. There are at least two professional development conferences- one intended for project directors only and one intended for project directors and staff.</w:t>
      </w:r>
    </w:p>
    <w:p w14:paraId="63D9C8A6" w14:textId="77777777" w:rsidR="00CC23E5" w:rsidRPr="002B4067" w:rsidRDefault="00CC23E5" w:rsidP="00CC23E5">
      <w:pPr>
        <w:pStyle w:val="NormalWeb"/>
        <w:numPr>
          <w:ilvl w:val="0"/>
          <w:numId w:val="67"/>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rPr>
        <w:t>The Empire Promise Youth Summit: an annual student-centered event that brings together all LPP funded projects, including a cohort of students from each project.</w:t>
      </w:r>
    </w:p>
    <w:p w14:paraId="3519ABF4" w14:textId="500491EA" w:rsidR="00126577" w:rsidRPr="002B4067" w:rsidRDefault="00126577" w:rsidP="00126577">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14:paraId="7C99B3EF" w14:textId="77777777" w:rsidR="00D36DC5" w:rsidRPr="002B4067" w:rsidRDefault="00D36DC5" w:rsidP="002F7EF3">
      <w:pPr>
        <w:pStyle w:val="Heading6"/>
        <w:jc w:val="center"/>
        <w:rPr>
          <w:rFonts w:asciiTheme="minorHAnsi" w:hAnsiTheme="minorHAnsi" w:cstheme="minorHAnsi"/>
          <w:b w:val="0"/>
          <w:bCs w:val="0"/>
          <w:color w:val="auto"/>
          <w:lang w:val="en"/>
        </w:rPr>
      </w:pPr>
      <w:bookmarkStart w:id="103" w:name="iv"/>
      <w:bookmarkStart w:id="104" w:name="vi"/>
      <w:bookmarkEnd w:id="103"/>
      <w:bookmarkEnd w:id="104"/>
    </w:p>
    <w:p w14:paraId="4B8EF036" w14:textId="704C83C9" w:rsidR="00F04924" w:rsidRPr="002B4067" w:rsidRDefault="006A7D72" w:rsidP="00F04924">
      <w:pPr>
        <w:pStyle w:val="Heading6"/>
        <w:jc w:val="center"/>
        <w:rPr>
          <w:rFonts w:asciiTheme="minorHAnsi" w:hAnsiTheme="minorHAnsi" w:cstheme="minorHAnsi"/>
          <w:bCs w:val="0"/>
          <w:color w:val="auto"/>
          <w:u w:val="single"/>
          <w:lang w:val="en"/>
        </w:rPr>
      </w:pPr>
      <w:r>
        <w:rPr>
          <w:rFonts w:asciiTheme="minorHAnsi" w:hAnsiTheme="minorHAnsi" w:cstheme="minorHAnsi"/>
          <w:bCs w:val="0"/>
          <w:color w:val="auto"/>
          <w:u w:val="single"/>
          <w:lang w:val="en"/>
        </w:rPr>
        <w:t>B</w:t>
      </w:r>
      <w:r w:rsidR="00F04924" w:rsidRPr="002B4067">
        <w:rPr>
          <w:rFonts w:asciiTheme="minorHAnsi" w:hAnsiTheme="minorHAnsi" w:cstheme="minorHAnsi"/>
          <w:bCs w:val="0"/>
          <w:color w:val="auto"/>
          <w:u w:val="single"/>
          <w:lang w:val="en"/>
        </w:rPr>
        <w:t>UDGET SECTION</w:t>
      </w:r>
    </w:p>
    <w:p w14:paraId="45A237DC" w14:textId="77777777" w:rsidR="00F04924" w:rsidRPr="002B4067" w:rsidRDefault="00F04924" w:rsidP="002B4067">
      <w:pPr>
        <w:pStyle w:val="Heading6"/>
        <w:spacing w:line="276" w:lineRule="auto"/>
        <w:rPr>
          <w:rFonts w:asciiTheme="minorHAnsi" w:hAnsiTheme="minorHAnsi" w:cstheme="minorHAnsi"/>
          <w:b w:val="0"/>
          <w:color w:val="auto"/>
          <w:lang w:val="en"/>
        </w:rPr>
      </w:pPr>
      <w:r w:rsidRPr="002B4067">
        <w:rPr>
          <w:rFonts w:asciiTheme="minorHAnsi" w:hAnsiTheme="minorHAnsi" w:cstheme="minorHAnsi"/>
          <w:b w:val="0"/>
          <w:color w:val="auto"/>
          <w:lang w:val="en"/>
        </w:rPr>
        <w:t>Applicants must provide a Proposed Budget for the Operation of a Federal or State Program (</w:t>
      </w:r>
      <w:hyperlink r:id="rId47" w:history="1">
        <w:r w:rsidRPr="002B4067">
          <w:rPr>
            <w:rStyle w:val="Hyperlink"/>
            <w:rFonts w:asciiTheme="minorHAnsi" w:hAnsiTheme="minorHAnsi" w:cstheme="minorHAnsi"/>
            <w:b w:val="0"/>
            <w:lang w:val="en"/>
          </w:rPr>
          <w:t>FS-10 form Excel Version</w:t>
        </w:r>
      </w:hyperlink>
      <w:r w:rsidRPr="002B4067">
        <w:rPr>
          <w:rFonts w:asciiTheme="minorHAnsi" w:hAnsiTheme="minorHAnsi" w:cstheme="minorHAnsi"/>
          <w:b w:val="0"/>
          <w:color w:val="auto"/>
          <w:lang w:val="en"/>
        </w:rPr>
        <w:t xml:space="preserve">) for the project with an original signature from the CEO of the IHE applicant only, or their designee, if a letter is included from the CEO making such a designation.  </w:t>
      </w:r>
    </w:p>
    <w:p w14:paraId="7B45D081" w14:textId="77777777" w:rsidR="00F04924" w:rsidRPr="002B4067" w:rsidRDefault="00F04924" w:rsidP="00F04924">
      <w:pPr>
        <w:rPr>
          <w:rFonts w:asciiTheme="minorHAnsi" w:hAnsiTheme="minorHAnsi" w:cstheme="minorHAnsi"/>
          <w:lang w:val="en"/>
        </w:rPr>
      </w:pPr>
    </w:p>
    <w:p w14:paraId="405CE00C" w14:textId="77777777" w:rsidR="00F04924" w:rsidRPr="002B4067" w:rsidRDefault="00F04924" w:rsidP="00F04924">
      <w:pPr>
        <w:rPr>
          <w:rFonts w:asciiTheme="minorHAnsi" w:hAnsiTheme="minorHAnsi" w:cstheme="minorHAnsi"/>
          <w:color w:val="auto"/>
          <w:lang w:val="en"/>
        </w:rPr>
      </w:pPr>
      <w:r w:rsidRPr="002B4067">
        <w:rPr>
          <w:rFonts w:asciiTheme="minorHAnsi" w:hAnsiTheme="minorHAnsi" w:cstheme="minorHAnsi"/>
          <w:color w:val="auto"/>
          <w:lang w:val="en"/>
        </w:rPr>
        <w:t xml:space="preserve">Budget documents include: The </w:t>
      </w:r>
      <w:r w:rsidRPr="002B4067">
        <w:rPr>
          <w:rFonts w:asciiTheme="minorHAnsi" w:hAnsiTheme="minorHAnsi" w:cstheme="minorHAnsi"/>
          <w:color w:val="auto"/>
          <w:u w:val="single"/>
          <w:lang w:val="en"/>
        </w:rPr>
        <w:t>FS-10</w:t>
      </w:r>
      <w:r w:rsidRPr="002B4067">
        <w:rPr>
          <w:rFonts w:asciiTheme="minorHAnsi" w:hAnsiTheme="minorHAnsi" w:cstheme="minorHAnsi"/>
          <w:color w:val="auto"/>
          <w:lang w:val="en"/>
        </w:rPr>
        <w:t xml:space="preserve">, </w:t>
      </w:r>
      <w:r w:rsidRPr="002B4067">
        <w:rPr>
          <w:rFonts w:asciiTheme="minorHAnsi" w:hAnsiTheme="minorHAnsi" w:cstheme="minorHAnsi"/>
          <w:color w:val="auto"/>
          <w:u w:val="single"/>
          <w:lang w:val="en"/>
        </w:rPr>
        <w:t>LPP Composite Summary</w:t>
      </w:r>
      <w:r w:rsidRPr="002B4067">
        <w:rPr>
          <w:rFonts w:asciiTheme="minorHAnsi" w:hAnsiTheme="minorHAnsi" w:cstheme="minorHAnsi"/>
          <w:color w:val="auto"/>
          <w:lang w:val="en"/>
        </w:rPr>
        <w:t xml:space="preserve">, </w:t>
      </w:r>
      <w:r w:rsidRPr="002B4067">
        <w:rPr>
          <w:rFonts w:asciiTheme="minorHAnsi" w:hAnsiTheme="minorHAnsi" w:cstheme="minorHAnsi"/>
          <w:color w:val="auto"/>
          <w:u w:val="single"/>
          <w:lang w:val="en"/>
        </w:rPr>
        <w:t>Budget Narrative</w:t>
      </w:r>
      <w:r w:rsidRPr="002B4067">
        <w:rPr>
          <w:rFonts w:asciiTheme="minorHAnsi" w:hAnsiTheme="minorHAnsi" w:cstheme="minorHAnsi"/>
          <w:color w:val="auto"/>
          <w:lang w:val="en"/>
        </w:rPr>
        <w:t xml:space="preserve"> and </w:t>
      </w:r>
      <w:r w:rsidRPr="002B4067">
        <w:rPr>
          <w:rFonts w:asciiTheme="minorHAnsi" w:hAnsiTheme="minorHAnsi" w:cstheme="minorHAnsi"/>
          <w:color w:val="auto"/>
          <w:u w:val="single"/>
          <w:lang w:val="en"/>
        </w:rPr>
        <w:t>Payee Information</w:t>
      </w:r>
      <w:r w:rsidRPr="002B4067">
        <w:rPr>
          <w:rFonts w:asciiTheme="minorHAnsi" w:hAnsiTheme="minorHAnsi" w:cstheme="minorHAnsi"/>
          <w:color w:val="auto"/>
          <w:lang w:val="en"/>
        </w:rPr>
        <w:t xml:space="preserve">.  </w:t>
      </w:r>
    </w:p>
    <w:p w14:paraId="460BF783" w14:textId="77777777" w:rsidR="00F04924" w:rsidRPr="002B4067" w:rsidRDefault="00F04924" w:rsidP="00F04924">
      <w:pPr>
        <w:rPr>
          <w:rFonts w:asciiTheme="minorHAnsi" w:hAnsiTheme="minorHAnsi" w:cstheme="minorHAnsi"/>
          <w:b/>
          <w:color w:val="auto"/>
          <w:lang w:val="en"/>
        </w:rPr>
      </w:pPr>
    </w:p>
    <w:p w14:paraId="54233D8C" w14:textId="4268B865" w:rsidR="00F04924" w:rsidRPr="002B4067" w:rsidRDefault="00F04924" w:rsidP="00F04924">
      <w:pPr>
        <w:rPr>
          <w:rFonts w:asciiTheme="minorHAnsi" w:hAnsiTheme="minorHAnsi" w:cstheme="minorHAnsi"/>
          <w:color w:val="auto"/>
          <w:sz w:val="22"/>
          <w:szCs w:val="22"/>
        </w:rPr>
      </w:pPr>
      <w:r w:rsidRPr="002B4067">
        <w:rPr>
          <w:rFonts w:asciiTheme="minorHAnsi" w:hAnsiTheme="minorHAnsi" w:cstheme="minorHAnsi"/>
          <w:color w:val="auto"/>
          <w:sz w:val="22"/>
          <w:szCs w:val="22"/>
        </w:rPr>
        <w:t>The applicant/fiscal agent cannot act as a flow-through for grant funds to pass to other partners and third parties. The applicant should provide a minimum of 55% of direct cost services to the program, meaning at least 55% of the annual budget should be allocated to line items other than Purchased Services</w:t>
      </w:r>
      <w:r w:rsidR="00D67C66" w:rsidRPr="002B4067">
        <w:rPr>
          <w:rFonts w:asciiTheme="minorHAnsi" w:hAnsiTheme="minorHAnsi" w:cstheme="minorHAnsi"/>
          <w:color w:val="auto"/>
          <w:sz w:val="22"/>
          <w:szCs w:val="22"/>
        </w:rPr>
        <w:t xml:space="preserve"> or</w:t>
      </w:r>
      <w:r w:rsidRPr="002B4067">
        <w:rPr>
          <w:rFonts w:asciiTheme="minorHAnsi" w:hAnsiTheme="minorHAnsi" w:cstheme="minorHAnsi"/>
          <w:color w:val="auto"/>
          <w:sz w:val="22"/>
          <w:szCs w:val="22"/>
        </w:rPr>
        <w:t xml:space="preserve"> BOCES Purchased Services.</w:t>
      </w:r>
    </w:p>
    <w:p w14:paraId="66FCFF58" w14:textId="77777777" w:rsidR="00F04924" w:rsidRPr="002B4067" w:rsidRDefault="00F04924" w:rsidP="00F04924">
      <w:pPr>
        <w:rPr>
          <w:rFonts w:asciiTheme="minorHAnsi" w:hAnsiTheme="minorHAnsi" w:cstheme="minorHAnsi"/>
          <w:b/>
          <w:color w:val="auto"/>
        </w:rPr>
      </w:pPr>
      <w:r w:rsidRPr="002B4067">
        <w:rPr>
          <w:rFonts w:asciiTheme="minorHAnsi" w:hAnsiTheme="minorHAnsi" w:cstheme="minorHAnsi"/>
          <w:color w:val="auto"/>
          <w:sz w:val="22"/>
          <w:szCs w:val="22"/>
        </w:rPr>
        <w:t xml:space="preserve"> </w:t>
      </w:r>
    </w:p>
    <w:p w14:paraId="12DCCADB" w14:textId="77777777" w:rsidR="00F04924" w:rsidRPr="002B4067" w:rsidRDefault="00F04924" w:rsidP="00E82639">
      <w:pPr>
        <w:pStyle w:val="NormalWeb"/>
        <w:numPr>
          <w:ilvl w:val="0"/>
          <w:numId w:val="36"/>
        </w:numPr>
        <w:shd w:val="clear" w:color="auto" w:fill="FFFFFF"/>
        <w:spacing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Applicants must provide a budget narrative describing the commitment of resources for the project. All expenditures have a direct connection to LPP project activities including all items mentioned in the LPP Composite Summary.</w:t>
      </w:r>
    </w:p>
    <w:p w14:paraId="3B5EFF03" w14:textId="77777777" w:rsidR="00F04924" w:rsidRPr="002B4067" w:rsidRDefault="00F04924" w:rsidP="00E82639">
      <w:pPr>
        <w:pStyle w:val="NormalWeb"/>
        <w:numPr>
          <w:ilvl w:val="0"/>
          <w:numId w:val="36"/>
        </w:numPr>
        <w:shd w:val="clear" w:color="auto" w:fill="FFFFFF"/>
        <w:spacing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Applicants must demonstrate sound fiscal management and oversight of the LPP project and verifies the project director as the primary person responsible for project expenditures.</w:t>
      </w:r>
    </w:p>
    <w:p w14:paraId="4669EC8F" w14:textId="0B464B71" w:rsidR="00F04924" w:rsidRPr="002B4067" w:rsidRDefault="00F04924" w:rsidP="00E82639">
      <w:pPr>
        <w:pStyle w:val="NormalWeb"/>
        <w:numPr>
          <w:ilvl w:val="0"/>
          <w:numId w:val="36"/>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eastAsia="MS Mincho" w:hAnsiTheme="minorHAnsi" w:cstheme="minorHAnsi"/>
          <w:sz w:val="22"/>
          <w:szCs w:val="22"/>
          <w:lang w:eastAsia="ja-JP" w:bidi="hi-IN"/>
        </w:rPr>
        <w:t>Applicants must provide t</w:t>
      </w:r>
      <w:r w:rsidRPr="002B4067">
        <w:rPr>
          <w:rFonts w:asciiTheme="minorHAnsi" w:hAnsiTheme="minorHAnsi" w:cstheme="minorHAnsi"/>
          <w:sz w:val="22"/>
          <w:szCs w:val="22"/>
        </w:rPr>
        <w:t xml:space="preserve">he </w:t>
      </w:r>
      <w:r w:rsidRPr="002B4067">
        <w:rPr>
          <w:rFonts w:asciiTheme="minorHAnsi" w:eastAsia="MS Mincho" w:hAnsiTheme="minorHAnsi" w:cstheme="minorHAnsi"/>
          <w:sz w:val="22"/>
          <w:szCs w:val="22"/>
          <w:lang w:eastAsia="ja-JP" w:bidi="hi-IN"/>
        </w:rPr>
        <w:t xml:space="preserve">LPP Composite Summary, included as Appendix </w:t>
      </w:r>
      <w:r w:rsidR="00D872EE">
        <w:rPr>
          <w:rFonts w:asciiTheme="minorHAnsi" w:eastAsia="MS Mincho" w:hAnsiTheme="minorHAnsi" w:cstheme="minorHAnsi"/>
          <w:sz w:val="22"/>
          <w:szCs w:val="22"/>
          <w:lang w:eastAsia="ja-JP" w:bidi="hi-IN"/>
        </w:rPr>
        <w:t>VI</w:t>
      </w:r>
      <w:r w:rsidRPr="002B4067">
        <w:rPr>
          <w:rFonts w:asciiTheme="minorHAnsi" w:eastAsia="MS Mincho" w:hAnsiTheme="minorHAnsi" w:cstheme="minorHAnsi"/>
          <w:sz w:val="22"/>
          <w:szCs w:val="22"/>
          <w:lang w:eastAsia="ja-JP" w:bidi="hi-IN"/>
        </w:rPr>
        <w:t>, provid</w:t>
      </w:r>
      <w:r w:rsidR="00D67C66" w:rsidRPr="002B4067">
        <w:rPr>
          <w:rFonts w:asciiTheme="minorHAnsi" w:eastAsia="MS Mincho" w:hAnsiTheme="minorHAnsi" w:cstheme="minorHAnsi"/>
          <w:sz w:val="22"/>
          <w:szCs w:val="22"/>
          <w:lang w:eastAsia="ja-JP" w:bidi="hi-IN"/>
        </w:rPr>
        <w:t>ing</w:t>
      </w:r>
      <w:r w:rsidRPr="002B4067">
        <w:rPr>
          <w:rFonts w:asciiTheme="minorHAnsi" w:eastAsia="MS Mincho" w:hAnsiTheme="minorHAnsi" w:cstheme="minorHAnsi"/>
          <w:sz w:val="22"/>
          <w:szCs w:val="22"/>
          <w:lang w:eastAsia="ja-JP" w:bidi="hi-IN"/>
        </w:rPr>
        <w:t xml:space="preserve"> an itemized listing of the sources of additional funding</w:t>
      </w:r>
      <w:r w:rsidRPr="002B4067">
        <w:rPr>
          <w:rFonts w:asciiTheme="minorHAnsi" w:eastAsia="MS Mincho" w:hAnsiTheme="minorHAnsi" w:cstheme="minorHAnsi"/>
          <w:lang w:eastAsia="ja-JP" w:bidi="hi-IN"/>
        </w:rPr>
        <w:t xml:space="preserve"> </w:t>
      </w:r>
      <w:r w:rsidRPr="002B4067">
        <w:rPr>
          <w:rFonts w:asciiTheme="minorHAnsi" w:eastAsia="MS Mincho" w:hAnsiTheme="minorHAnsi" w:cstheme="minorHAnsi"/>
          <w:sz w:val="22"/>
          <w:szCs w:val="22"/>
          <w:lang w:eastAsia="ja-JP" w:bidi="hi-IN"/>
        </w:rPr>
        <w:t>or in-kind matching services or resources</w:t>
      </w:r>
      <w:r w:rsidRPr="002B4067">
        <w:rPr>
          <w:rFonts w:asciiTheme="minorHAnsi" w:eastAsia="MS Mincho" w:hAnsiTheme="minorHAnsi" w:cstheme="minorHAnsi"/>
          <w:lang w:eastAsia="ja-JP" w:bidi="hi-IN"/>
        </w:rPr>
        <w:t>,</w:t>
      </w:r>
      <w:r w:rsidRPr="002B4067">
        <w:rPr>
          <w:rFonts w:asciiTheme="minorHAnsi" w:eastAsia="MS Mincho" w:hAnsiTheme="minorHAnsi" w:cstheme="minorHAnsi"/>
          <w:sz w:val="22"/>
          <w:szCs w:val="22"/>
          <w:lang w:eastAsia="ja-JP" w:bidi="hi-IN"/>
        </w:rPr>
        <w:t xml:space="preserve"> and the amount of any matching funds and their source. It describes in detail the uses of matching funds.</w:t>
      </w:r>
    </w:p>
    <w:p w14:paraId="68A4F4F3" w14:textId="77777777" w:rsidR="00F04924" w:rsidRPr="002B4067" w:rsidRDefault="00F04924" w:rsidP="00E82639">
      <w:pPr>
        <w:pStyle w:val="NormalWeb"/>
        <w:numPr>
          <w:ilvl w:val="0"/>
          <w:numId w:val="36"/>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lastRenderedPageBreak/>
        <w:t xml:space="preserve">Applicants must complete the </w:t>
      </w:r>
      <w:hyperlink r:id="rId48" w:history="1">
        <w:r w:rsidRPr="002B4067">
          <w:rPr>
            <w:rFonts w:asciiTheme="minorHAnsi" w:hAnsiTheme="minorHAnsi" w:cstheme="minorHAnsi"/>
            <w:sz w:val="22"/>
            <w:szCs w:val="22"/>
            <w:lang w:val="en"/>
          </w:rPr>
          <w:t>excel version FS-10 Budget Form</w:t>
        </w:r>
      </w:hyperlink>
      <w:r w:rsidRPr="002B4067">
        <w:rPr>
          <w:rFonts w:asciiTheme="minorHAnsi" w:hAnsiTheme="minorHAnsi" w:cstheme="minorHAnsi"/>
          <w:sz w:val="22"/>
          <w:szCs w:val="22"/>
          <w:lang w:val="en"/>
        </w:rPr>
        <w:t xml:space="preserve"> for the initial project period (September 1, </w:t>
      </w:r>
      <w:proofErr w:type="gramStart"/>
      <w:r w:rsidRPr="002B4067">
        <w:rPr>
          <w:rFonts w:asciiTheme="minorHAnsi" w:hAnsiTheme="minorHAnsi" w:cstheme="minorHAnsi"/>
          <w:sz w:val="22"/>
          <w:szCs w:val="22"/>
          <w:lang w:val="en"/>
        </w:rPr>
        <w:t>2022</w:t>
      </w:r>
      <w:proofErr w:type="gramEnd"/>
      <w:r w:rsidRPr="002B4067">
        <w:rPr>
          <w:rFonts w:asciiTheme="minorHAnsi" w:hAnsiTheme="minorHAnsi" w:cstheme="minorHAnsi"/>
          <w:sz w:val="22"/>
          <w:szCs w:val="22"/>
          <w:lang w:val="en"/>
        </w:rPr>
        <w:t xml:space="preserve"> to August 30, 2023).  Providing detail of the allocation of funds to each budget category of the FS-10 Budget Form.  </w:t>
      </w:r>
      <w:proofErr w:type="gramStart"/>
      <w:r w:rsidRPr="002B4067">
        <w:rPr>
          <w:rFonts w:asciiTheme="minorHAnsi" w:hAnsiTheme="minorHAnsi" w:cstheme="minorHAnsi"/>
          <w:sz w:val="22"/>
          <w:szCs w:val="22"/>
          <w:lang w:val="en"/>
        </w:rPr>
        <w:t>In particular, describe</w:t>
      </w:r>
      <w:proofErr w:type="gramEnd"/>
      <w:r w:rsidRPr="002B4067">
        <w:rPr>
          <w:rFonts w:asciiTheme="minorHAnsi" w:hAnsiTheme="minorHAnsi" w:cstheme="minorHAnsi"/>
          <w:sz w:val="22"/>
          <w:szCs w:val="22"/>
          <w:lang w:val="en"/>
        </w:rPr>
        <w:t xml:space="preserve"> how Purchased Services are linked to the objectives and activities of the project. The FS-10 budget must be consistent with the budget narrative.  </w:t>
      </w:r>
    </w:p>
    <w:p w14:paraId="1B5607AA" w14:textId="77777777" w:rsidR="00F04924" w:rsidRPr="002B4067" w:rsidRDefault="00F04924" w:rsidP="00E82639">
      <w:pPr>
        <w:pStyle w:val="NormalWeb"/>
        <w:numPr>
          <w:ilvl w:val="0"/>
          <w:numId w:val="36"/>
        </w:numPr>
        <w:shd w:val="clear" w:color="auto" w:fill="FFFFFF"/>
        <w:spacing w:before="0" w:beforeAutospacing="0" w:after="0" w:afterAutospacing="0" w:line="360" w:lineRule="auto"/>
        <w:rPr>
          <w:rFonts w:asciiTheme="minorHAnsi" w:hAnsiTheme="minorHAnsi" w:cstheme="minorHAnsi"/>
          <w:sz w:val="22"/>
          <w:szCs w:val="22"/>
          <w:lang w:val="en"/>
        </w:rPr>
      </w:pPr>
      <w:r w:rsidRPr="002B4067">
        <w:rPr>
          <w:rFonts w:asciiTheme="minorHAnsi" w:hAnsiTheme="minorHAnsi" w:cstheme="minorHAnsi"/>
          <w:sz w:val="22"/>
          <w:szCs w:val="22"/>
          <w:lang w:val="en"/>
        </w:rPr>
        <w:t xml:space="preserve">Applicants must demonstrate that expenditures are reasonable and are targeted to the provision of direct services to students by the partnership institutions.  </w:t>
      </w:r>
    </w:p>
    <w:p w14:paraId="14CCBFEB" w14:textId="77777777" w:rsidR="00D36DC5" w:rsidRPr="002B4067" w:rsidRDefault="00D36DC5" w:rsidP="002F7EF3">
      <w:pPr>
        <w:pStyle w:val="Heading6"/>
        <w:jc w:val="center"/>
        <w:rPr>
          <w:rFonts w:asciiTheme="minorHAnsi" w:hAnsiTheme="minorHAnsi" w:cstheme="minorHAnsi"/>
          <w:b w:val="0"/>
          <w:bCs w:val="0"/>
          <w:color w:val="auto"/>
          <w:lang w:val="en"/>
        </w:rPr>
      </w:pPr>
    </w:p>
    <w:p w14:paraId="17586C88" w14:textId="77777777" w:rsidR="00D36DC5" w:rsidRPr="002B4067" w:rsidRDefault="00D36DC5" w:rsidP="002F7EF3">
      <w:pPr>
        <w:pStyle w:val="Heading6"/>
        <w:jc w:val="center"/>
        <w:rPr>
          <w:rFonts w:asciiTheme="minorHAnsi" w:hAnsiTheme="minorHAnsi" w:cstheme="minorHAnsi"/>
          <w:b w:val="0"/>
          <w:bCs w:val="0"/>
          <w:color w:val="auto"/>
          <w:lang w:val="en"/>
        </w:rPr>
      </w:pPr>
    </w:p>
    <w:p w14:paraId="124D7D81" w14:textId="0F2546C7" w:rsidR="00D36DC5" w:rsidRPr="002B4067" w:rsidRDefault="00D36DC5" w:rsidP="002F7EF3">
      <w:pPr>
        <w:pStyle w:val="Heading6"/>
        <w:jc w:val="center"/>
        <w:rPr>
          <w:rFonts w:asciiTheme="minorHAnsi" w:hAnsiTheme="minorHAnsi" w:cstheme="minorHAnsi"/>
          <w:b w:val="0"/>
          <w:bCs w:val="0"/>
          <w:color w:val="auto"/>
          <w:lang w:val="en"/>
        </w:rPr>
      </w:pPr>
    </w:p>
    <w:p w14:paraId="2418FC9D" w14:textId="08E4F59E" w:rsidR="007F777F" w:rsidRPr="002B4067" w:rsidRDefault="007F777F" w:rsidP="007F777F">
      <w:pPr>
        <w:rPr>
          <w:rFonts w:asciiTheme="minorHAnsi" w:hAnsiTheme="minorHAnsi" w:cstheme="minorHAnsi"/>
          <w:lang w:val="en"/>
        </w:rPr>
      </w:pPr>
    </w:p>
    <w:p w14:paraId="52AF6146" w14:textId="094EA35B" w:rsidR="00AB2A5E" w:rsidRPr="002B4067" w:rsidRDefault="00AB2A5E" w:rsidP="007F777F">
      <w:pPr>
        <w:rPr>
          <w:rFonts w:asciiTheme="minorHAnsi" w:hAnsiTheme="minorHAnsi" w:cstheme="minorHAnsi"/>
          <w:lang w:val="en"/>
        </w:rPr>
      </w:pPr>
    </w:p>
    <w:p w14:paraId="28DD9B9F" w14:textId="58A7FA20" w:rsidR="00AB2A5E" w:rsidRPr="002B4067" w:rsidRDefault="00AB2A5E" w:rsidP="007F777F">
      <w:pPr>
        <w:rPr>
          <w:rFonts w:asciiTheme="minorHAnsi" w:hAnsiTheme="minorHAnsi" w:cstheme="minorHAnsi"/>
          <w:lang w:val="en"/>
        </w:rPr>
      </w:pPr>
    </w:p>
    <w:p w14:paraId="3F3395E3" w14:textId="3909ED66" w:rsidR="00AB2A5E" w:rsidRPr="002B4067" w:rsidRDefault="00AB2A5E" w:rsidP="007F777F">
      <w:pPr>
        <w:rPr>
          <w:rFonts w:asciiTheme="minorHAnsi" w:hAnsiTheme="minorHAnsi" w:cstheme="minorHAnsi"/>
          <w:lang w:val="en"/>
        </w:rPr>
      </w:pPr>
    </w:p>
    <w:p w14:paraId="4CE523EB" w14:textId="0D9FBB40" w:rsidR="00AB2A5E" w:rsidRPr="002B4067" w:rsidRDefault="00AB2A5E" w:rsidP="007F777F">
      <w:pPr>
        <w:rPr>
          <w:rFonts w:asciiTheme="minorHAnsi" w:hAnsiTheme="minorHAnsi" w:cstheme="minorHAnsi"/>
          <w:lang w:val="en"/>
        </w:rPr>
      </w:pPr>
    </w:p>
    <w:p w14:paraId="43DF47AA" w14:textId="67CD0E2F" w:rsidR="00AB2A5E" w:rsidRPr="002B4067" w:rsidRDefault="00AB2A5E" w:rsidP="007F777F">
      <w:pPr>
        <w:rPr>
          <w:rFonts w:asciiTheme="minorHAnsi" w:hAnsiTheme="minorHAnsi" w:cstheme="minorHAnsi"/>
          <w:lang w:val="en"/>
        </w:rPr>
      </w:pPr>
    </w:p>
    <w:p w14:paraId="40A62194" w14:textId="7E73F35B" w:rsidR="00AB2A5E" w:rsidRPr="002B4067" w:rsidRDefault="00AB2A5E" w:rsidP="007F777F">
      <w:pPr>
        <w:rPr>
          <w:rFonts w:asciiTheme="minorHAnsi" w:hAnsiTheme="minorHAnsi" w:cstheme="minorHAnsi"/>
          <w:lang w:val="en"/>
        </w:rPr>
      </w:pPr>
    </w:p>
    <w:p w14:paraId="414BF8CC" w14:textId="1A948500" w:rsidR="00AB2A5E" w:rsidRPr="002B4067" w:rsidRDefault="00AB2A5E" w:rsidP="007F777F">
      <w:pPr>
        <w:rPr>
          <w:rFonts w:asciiTheme="minorHAnsi" w:hAnsiTheme="minorHAnsi" w:cstheme="minorHAnsi"/>
          <w:lang w:val="en"/>
        </w:rPr>
      </w:pPr>
    </w:p>
    <w:p w14:paraId="4EBF1123" w14:textId="13015824" w:rsidR="00AB2A5E" w:rsidRPr="002B4067" w:rsidRDefault="00AB2A5E" w:rsidP="007F777F">
      <w:pPr>
        <w:rPr>
          <w:rFonts w:asciiTheme="minorHAnsi" w:hAnsiTheme="minorHAnsi" w:cstheme="minorHAnsi"/>
          <w:lang w:val="en"/>
        </w:rPr>
      </w:pPr>
    </w:p>
    <w:p w14:paraId="359F0A30" w14:textId="77777777" w:rsidR="00AB2A5E" w:rsidRPr="002B4067" w:rsidRDefault="00AB2A5E" w:rsidP="007F777F">
      <w:pPr>
        <w:rPr>
          <w:rFonts w:asciiTheme="minorHAnsi" w:hAnsiTheme="minorHAnsi" w:cstheme="minorHAnsi"/>
          <w:lang w:val="en"/>
        </w:rPr>
      </w:pPr>
    </w:p>
    <w:p w14:paraId="6ABFA8F9" w14:textId="55C25463" w:rsidR="00761529" w:rsidRPr="002B4067" w:rsidRDefault="00761529" w:rsidP="007F777F">
      <w:pPr>
        <w:rPr>
          <w:rFonts w:asciiTheme="minorHAnsi" w:hAnsiTheme="minorHAnsi" w:cstheme="minorHAnsi"/>
          <w:lang w:val="en"/>
        </w:rPr>
      </w:pPr>
    </w:p>
    <w:p w14:paraId="1B2C4471" w14:textId="77777777" w:rsidR="00761529" w:rsidRPr="002B4067" w:rsidRDefault="00761529" w:rsidP="007F777F">
      <w:pPr>
        <w:rPr>
          <w:rFonts w:asciiTheme="minorHAnsi" w:hAnsiTheme="minorHAnsi" w:cstheme="minorHAnsi"/>
          <w:lang w:val="en"/>
        </w:rPr>
      </w:pPr>
    </w:p>
    <w:p w14:paraId="040DBAF2" w14:textId="77777777" w:rsidR="007F777F" w:rsidRPr="002B4067" w:rsidRDefault="007F777F" w:rsidP="0062568B">
      <w:pPr>
        <w:rPr>
          <w:rFonts w:asciiTheme="minorHAnsi" w:hAnsiTheme="minorHAnsi" w:cstheme="minorHAnsi"/>
          <w:b/>
          <w:bCs/>
          <w:lang w:val="en"/>
        </w:rPr>
      </w:pPr>
    </w:p>
    <w:p w14:paraId="411EC2AC" w14:textId="1DE5AA7C" w:rsidR="00A10DEA" w:rsidRPr="002B4067" w:rsidRDefault="00F65721" w:rsidP="002F7EF3">
      <w:pPr>
        <w:pStyle w:val="Heading6"/>
        <w:jc w:val="center"/>
        <w:rPr>
          <w:rFonts w:asciiTheme="minorHAnsi" w:hAnsiTheme="minorHAnsi" w:cstheme="minorHAnsi"/>
          <w:b w:val="0"/>
          <w:bCs w:val="0"/>
          <w:color w:val="auto"/>
          <w:lang w:val="en"/>
        </w:rPr>
      </w:pPr>
      <w:r w:rsidRPr="002B4067">
        <w:rPr>
          <w:rFonts w:asciiTheme="minorHAnsi" w:hAnsiTheme="minorHAnsi" w:cstheme="minorHAnsi"/>
          <w:b w:val="0"/>
          <w:bCs w:val="0"/>
          <w:color w:val="auto"/>
          <w:lang w:val="en"/>
        </w:rPr>
        <w:br w:type="page"/>
      </w:r>
    </w:p>
    <w:p w14:paraId="33005DAE" w14:textId="77777777" w:rsidR="002377C1" w:rsidRPr="002B4067" w:rsidRDefault="002377C1" w:rsidP="002377C1">
      <w:pPr>
        <w:keepNext/>
        <w:spacing w:before="240" w:after="60"/>
        <w:outlineLvl w:val="5"/>
        <w:rPr>
          <w:rFonts w:asciiTheme="minorHAnsi" w:hAnsiTheme="minorHAnsi" w:cstheme="minorHAnsi"/>
          <w:b/>
          <w:bCs/>
          <w:iCs/>
          <w:color w:val="auto"/>
          <w:sz w:val="22"/>
          <w:szCs w:val="22"/>
          <w:lang w:val="en"/>
        </w:rPr>
      </w:pPr>
      <w:bookmarkStart w:id="105" w:name="_Hlk97294241"/>
      <w:r w:rsidRPr="002B4067">
        <w:rPr>
          <w:rFonts w:asciiTheme="minorHAnsi" w:hAnsiTheme="minorHAnsi" w:cstheme="minorHAnsi"/>
          <w:b/>
          <w:bCs/>
          <w:iCs/>
          <w:color w:val="auto"/>
          <w:sz w:val="22"/>
          <w:szCs w:val="22"/>
        </w:rPr>
        <w:lastRenderedPageBreak/>
        <w:t xml:space="preserve">ATTACHMENT V- Application Evaluation Rubric- Cover Page                                     </w:t>
      </w:r>
    </w:p>
    <w:p w14:paraId="3016A86A" w14:textId="77777777" w:rsidR="002377C1" w:rsidRPr="002B4067" w:rsidRDefault="002377C1" w:rsidP="002377C1">
      <w:pPr>
        <w:jc w:val="center"/>
        <w:rPr>
          <w:rFonts w:asciiTheme="minorHAnsi" w:hAnsiTheme="minorHAnsi" w:cstheme="minorHAnsi"/>
          <w:b/>
          <w:bCs/>
          <w:color w:val="auto"/>
          <w:sz w:val="22"/>
          <w:szCs w:val="22"/>
        </w:rPr>
      </w:pPr>
    </w:p>
    <w:p w14:paraId="7047B9EE" w14:textId="77777777" w:rsidR="002377C1" w:rsidRPr="002B4067" w:rsidRDefault="002377C1" w:rsidP="002377C1">
      <w:pPr>
        <w:jc w:val="center"/>
        <w:rPr>
          <w:rFonts w:asciiTheme="minorHAnsi" w:hAnsiTheme="minorHAnsi" w:cstheme="minorHAnsi"/>
          <w:color w:val="auto"/>
          <w:sz w:val="28"/>
          <w:szCs w:val="28"/>
        </w:rPr>
      </w:pPr>
      <w:r w:rsidRPr="002B4067">
        <w:rPr>
          <w:rFonts w:asciiTheme="minorHAnsi" w:hAnsiTheme="minorHAnsi" w:cstheme="minorHAnsi"/>
          <w:b/>
          <w:color w:val="auto"/>
          <w:sz w:val="28"/>
          <w:szCs w:val="28"/>
        </w:rPr>
        <w:t>Liberty Partnerships Program</w:t>
      </w:r>
    </w:p>
    <w:p w14:paraId="0AB4CDFC" w14:textId="77777777" w:rsidR="002377C1" w:rsidRPr="002B4067" w:rsidRDefault="002377C1" w:rsidP="002377C1">
      <w:pPr>
        <w:rPr>
          <w:rFonts w:asciiTheme="minorHAnsi" w:hAnsiTheme="minorHAnsi" w:cstheme="minorHAnsi"/>
          <w:color w:val="auto"/>
          <w:sz w:val="22"/>
          <w:szCs w:val="22"/>
        </w:rPr>
      </w:pPr>
    </w:p>
    <w:p w14:paraId="554EED06" w14:textId="77777777" w:rsidR="002377C1" w:rsidRPr="002B4067" w:rsidRDefault="002377C1" w:rsidP="002377C1">
      <w:pPr>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160"/>
        <w:gridCol w:w="2360"/>
        <w:gridCol w:w="1816"/>
      </w:tblGrid>
      <w:tr w:rsidR="002377C1" w:rsidRPr="002C072A" w14:paraId="12F706D7" w14:textId="77777777" w:rsidTr="0094637B">
        <w:trPr>
          <w:cantSplit/>
        </w:trPr>
        <w:tc>
          <w:tcPr>
            <w:tcW w:w="9864" w:type="dxa"/>
            <w:gridSpan w:val="4"/>
            <w:tcBorders>
              <w:bottom w:val="single" w:sz="4" w:space="0" w:color="auto"/>
              <w:right w:val="single" w:sz="4" w:space="0" w:color="auto"/>
            </w:tcBorders>
          </w:tcPr>
          <w:p w14:paraId="4FE7ED06"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Applicant: </w:t>
            </w:r>
            <w:r w:rsidRPr="002B4067">
              <w:rPr>
                <w:rFonts w:asciiTheme="minorHAnsi" w:hAnsiTheme="minorHAnsi" w:cstheme="minorHAnsi"/>
                <w:color w:val="auto"/>
                <w:sz w:val="22"/>
                <w:szCs w:val="22"/>
              </w:rPr>
              <w:fldChar w:fldCharType="begin">
                <w:ffData>
                  <w:name w:val="Text143"/>
                  <w:enabled/>
                  <w:calcOnExit w:val="0"/>
                  <w:textInput/>
                </w:ffData>
              </w:fldChar>
            </w:r>
            <w:r w:rsidRPr="002B4067">
              <w:rPr>
                <w:rFonts w:asciiTheme="minorHAnsi" w:hAnsiTheme="minorHAnsi" w:cstheme="minorHAnsi"/>
                <w:color w:val="auto"/>
                <w:sz w:val="22"/>
                <w:szCs w:val="22"/>
              </w:rPr>
              <w:instrText xml:space="preserve"> FORMTEXT </w:instrText>
            </w:r>
            <w:r w:rsidRPr="002B4067">
              <w:rPr>
                <w:rFonts w:asciiTheme="minorHAnsi" w:hAnsiTheme="minorHAnsi" w:cstheme="minorHAnsi"/>
                <w:color w:val="auto"/>
                <w:sz w:val="22"/>
                <w:szCs w:val="22"/>
              </w:rPr>
            </w:r>
            <w:r w:rsidRPr="002B4067">
              <w:rPr>
                <w:rFonts w:asciiTheme="minorHAnsi" w:hAnsiTheme="minorHAnsi" w:cstheme="minorHAnsi"/>
                <w:color w:val="auto"/>
                <w:sz w:val="22"/>
                <w:szCs w:val="22"/>
              </w:rPr>
              <w:fldChar w:fldCharType="separate"/>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hAnsiTheme="minorHAnsi" w:cstheme="minorHAnsi"/>
                <w:color w:val="auto"/>
                <w:sz w:val="22"/>
                <w:szCs w:val="22"/>
              </w:rPr>
              <w:fldChar w:fldCharType="end"/>
            </w:r>
          </w:p>
          <w:p w14:paraId="0F7CE3F6" w14:textId="77777777" w:rsidR="002377C1" w:rsidRPr="002B4067" w:rsidRDefault="002377C1" w:rsidP="002377C1">
            <w:pPr>
              <w:rPr>
                <w:rFonts w:asciiTheme="minorHAnsi" w:hAnsiTheme="minorHAnsi" w:cstheme="minorHAnsi"/>
                <w:color w:val="auto"/>
                <w:sz w:val="22"/>
                <w:szCs w:val="22"/>
              </w:rPr>
            </w:pPr>
          </w:p>
          <w:p w14:paraId="4542139B" w14:textId="77777777" w:rsidR="002377C1" w:rsidRPr="002B4067" w:rsidRDefault="002377C1" w:rsidP="002377C1">
            <w:pPr>
              <w:rPr>
                <w:rFonts w:asciiTheme="minorHAnsi" w:hAnsiTheme="minorHAnsi" w:cstheme="minorHAnsi"/>
                <w:color w:val="auto"/>
                <w:sz w:val="22"/>
                <w:szCs w:val="22"/>
              </w:rPr>
            </w:pPr>
          </w:p>
        </w:tc>
      </w:tr>
      <w:tr w:rsidR="002377C1" w:rsidRPr="002C072A" w14:paraId="0C895C6C" w14:textId="77777777" w:rsidTr="0094637B">
        <w:trPr>
          <w:cantSplit/>
          <w:trHeight w:val="1367"/>
        </w:trPr>
        <w:tc>
          <w:tcPr>
            <w:tcW w:w="3528" w:type="dxa"/>
            <w:tcBorders>
              <w:top w:val="single" w:sz="4" w:space="0" w:color="auto"/>
              <w:left w:val="single" w:sz="4" w:space="0" w:color="auto"/>
              <w:bottom w:val="single" w:sz="4" w:space="0" w:color="auto"/>
              <w:right w:val="single" w:sz="4" w:space="0" w:color="auto"/>
            </w:tcBorders>
          </w:tcPr>
          <w:p w14:paraId="29CE1E4E"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Reviewer: </w:t>
            </w:r>
            <w:r w:rsidRPr="002B4067">
              <w:rPr>
                <w:rFonts w:asciiTheme="minorHAnsi" w:hAnsiTheme="minorHAnsi" w:cstheme="minorHAnsi"/>
                <w:color w:val="auto"/>
                <w:sz w:val="22"/>
                <w:szCs w:val="22"/>
              </w:rPr>
              <w:fldChar w:fldCharType="begin">
                <w:ffData>
                  <w:name w:val="Text144"/>
                  <w:enabled/>
                  <w:calcOnExit w:val="0"/>
                  <w:textInput/>
                </w:ffData>
              </w:fldChar>
            </w:r>
            <w:r w:rsidRPr="002B4067">
              <w:rPr>
                <w:rFonts w:asciiTheme="minorHAnsi" w:hAnsiTheme="minorHAnsi" w:cstheme="minorHAnsi"/>
                <w:color w:val="auto"/>
                <w:sz w:val="22"/>
                <w:szCs w:val="22"/>
              </w:rPr>
              <w:instrText xml:space="preserve"> FORMTEXT </w:instrText>
            </w:r>
            <w:r w:rsidRPr="002B4067">
              <w:rPr>
                <w:rFonts w:asciiTheme="minorHAnsi" w:hAnsiTheme="minorHAnsi" w:cstheme="minorHAnsi"/>
                <w:color w:val="auto"/>
                <w:sz w:val="22"/>
                <w:szCs w:val="22"/>
              </w:rPr>
            </w:r>
            <w:r w:rsidRPr="002B4067">
              <w:rPr>
                <w:rFonts w:asciiTheme="minorHAnsi" w:hAnsiTheme="minorHAnsi" w:cstheme="minorHAnsi"/>
                <w:color w:val="auto"/>
                <w:sz w:val="22"/>
                <w:szCs w:val="22"/>
              </w:rPr>
              <w:fldChar w:fldCharType="separate"/>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hAnsiTheme="minorHAnsi" w:cstheme="minorHAnsi"/>
                <w:color w:val="auto"/>
                <w:sz w:val="22"/>
                <w:szCs w:val="22"/>
              </w:rPr>
              <w:fldChar w:fldCharType="end"/>
            </w:r>
          </w:p>
          <w:p w14:paraId="636D52A7" w14:textId="77777777" w:rsidR="002377C1" w:rsidRPr="002B4067" w:rsidRDefault="002377C1" w:rsidP="002377C1">
            <w:pPr>
              <w:rPr>
                <w:rFonts w:asciiTheme="minorHAnsi" w:hAnsiTheme="minorHAnsi" w:cstheme="minorHAnsi"/>
                <w:color w:val="auto"/>
                <w:sz w:val="22"/>
                <w:szCs w:val="22"/>
              </w:rPr>
            </w:pPr>
          </w:p>
          <w:p w14:paraId="7408B2F9" w14:textId="77777777" w:rsidR="002377C1" w:rsidRPr="002B4067" w:rsidRDefault="002377C1" w:rsidP="002377C1">
            <w:pPr>
              <w:rPr>
                <w:rFonts w:asciiTheme="minorHAnsi" w:hAnsiTheme="minorHAnsi" w:cstheme="minorHAnsi"/>
                <w:color w:val="auto"/>
                <w:sz w:val="22"/>
                <w:szCs w:val="22"/>
              </w:rPr>
            </w:pPr>
          </w:p>
          <w:p w14:paraId="0CC6E04A"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Initials:</w:t>
            </w:r>
          </w:p>
        </w:tc>
        <w:tc>
          <w:tcPr>
            <w:tcW w:w="2160" w:type="dxa"/>
            <w:tcBorders>
              <w:top w:val="single" w:sz="4" w:space="0" w:color="auto"/>
              <w:left w:val="single" w:sz="4" w:space="0" w:color="auto"/>
              <w:bottom w:val="single" w:sz="4" w:space="0" w:color="auto"/>
              <w:right w:val="single" w:sz="4" w:space="0" w:color="auto"/>
            </w:tcBorders>
          </w:tcPr>
          <w:p w14:paraId="449724AA"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Review</w:t>
            </w:r>
          </w:p>
          <w:p w14:paraId="756666EB"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Completed:</w:t>
            </w:r>
          </w:p>
          <w:p w14:paraId="74874B6A"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fldChar w:fldCharType="begin">
                <w:ffData>
                  <w:name w:val="Text145"/>
                  <w:enabled/>
                  <w:calcOnExit w:val="0"/>
                  <w:textInput/>
                </w:ffData>
              </w:fldChar>
            </w:r>
            <w:r w:rsidRPr="002B4067">
              <w:rPr>
                <w:rFonts w:asciiTheme="minorHAnsi" w:hAnsiTheme="minorHAnsi" w:cstheme="minorHAnsi"/>
                <w:color w:val="auto"/>
                <w:sz w:val="22"/>
                <w:szCs w:val="22"/>
              </w:rPr>
              <w:instrText xml:space="preserve"> FORMTEXT </w:instrText>
            </w:r>
            <w:r w:rsidRPr="002B4067">
              <w:rPr>
                <w:rFonts w:asciiTheme="minorHAnsi" w:hAnsiTheme="minorHAnsi" w:cstheme="minorHAnsi"/>
                <w:color w:val="auto"/>
                <w:sz w:val="22"/>
                <w:szCs w:val="22"/>
              </w:rPr>
            </w:r>
            <w:r w:rsidRPr="002B4067">
              <w:rPr>
                <w:rFonts w:asciiTheme="minorHAnsi" w:hAnsiTheme="minorHAnsi" w:cstheme="minorHAnsi"/>
                <w:color w:val="auto"/>
                <w:sz w:val="22"/>
                <w:szCs w:val="22"/>
              </w:rPr>
              <w:fldChar w:fldCharType="separate"/>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hAnsiTheme="minorHAnsi" w:cstheme="minorHAnsi"/>
                <w:color w:val="auto"/>
                <w:sz w:val="22"/>
                <w:szCs w:val="22"/>
              </w:rPr>
              <w:fldChar w:fldCharType="end"/>
            </w:r>
          </w:p>
        </w:tc>
        <w:tc>
          <w:tcPr>
            <w:tcW w:w="2360" w:type="dxa"/>
            <w:tcBorders>
              <w:left w:val="single" w:sz="4" w:space="0" w:color="auto"/>
            </w:tcBorders>
          </w:tcPr>
          <w:p w14:paraId="05652011"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Funding</w:t>
            </w:r>
          </w:p>
          <w:p w14:paraId="138BD7B6"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Requested:</w:t>
            </w:r>
          </w:p>
          <w:p w14:paraId="76DF290C"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fldChar w:fldCharType="begin">
                <w:ffData>
                  <w:name w:val="Text146"/>
                  <w:enabled/>
                  <w:calcOnExit w:val="0"/>
                  <w:textInput/>
                </w:ffData>
              </w:fldChar>
            </w:r>
            <w:r w:rsidRPr="002B4067">
              <w:rPr>
                <w:rFonts w:asciiTheme="minorHAnsi" w:hAnsiTheme="minorHAnsi" w:cstheme="minorHAnsi"/>
                <w:color w:val="auto"/>
                <w:sz w:val="22"/>
                <w:szCs w:val="22"/>
              </w:rPr>
              <w:instrText xml:space="preserve"> FORMTEXT </w:instrText>
            </w:r>
            <w:r w:rsidRPr="002B4067">
              <w:rPr>
                <w:rFonts w:asciiTheme="minorHAnsi" w:hAnsiTheme="minorHAnsi" w:cstheme="minorHAnsi"/>
                <w:color w:val="auto"/>
                <w:sz w:val="22"/>
                <w:szCs w:val="22"/>
              </w:rPr>
            </w:r>
            <w:r w:rsidRPr="002B4067">
              <w:rPr>
                <w:rFonts w:asciiTheme="minorHAnsi" w:hAnsiTheme="minorHAnsi" w:cstheme="minorHAnsi"/>
                <w:color w:val="auto"/>
                <w:sz w:val="22"/>
                <w:szCs w:val="22"/>
              </w:rPr>
              <w:fldChar w:fldCharType="separate"/>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hAnsiTheme="minorHAnsi" w:cstheme="minorHAnsi"/>
                <w:color w:val="auto"/>
                <w:sz w:val="22"/>
                <w:szCs w:val="22"/>
              </w:rPr>
              <w:fldChar w:fldCharType="end"/>
            </w:r>
          </w:p>
        </w:tc>
        <w:tc>
          <w:tcPr>
            <w:tcW w:w="1816" w:type="dxa"/>
            <w:tcBorders>
              <w:top w:val="single" w:sz="4" w:space="0" w:color="auto"/>
              <w:left w:val="single" w:sz="4" w:space="0" w:color="auto"/>
            </w:tcBorders>
          </w:tcPr>
          <w:p w14:paraId="6A369995"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Score:</w:t>
            </w:r>
          </w:p>
          <w:p w14:paraId="4BAEDC71" w14:textId="77777777" w:rsidR="002377C1" w:rsidRPr="002B4067" w:rsidRDefault="002377C1" w:rsidP="002377C1">
            <w:pPr>
              <w:rPr>
                <w:rFonts w:asciiTheme="minorHAnsi" w:hAnsiTheme="minorHAnsi" w:cstheme="minorHAnsi"/>
                <w:color w:val="auto"/>
                <w:sz w:val="22"/>
                <w:szCs w:val="22"/>
              </w:rPr>
            </w:pPr>
          </w:p>
          <w:p w14:paraId="0E4BC9CC"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fldChar w:fldCharType="begin">
                <w:ffData>
                  <w:name w:val="Text147"/>
                  <w:enabled/>
                  <w:calcOnExit w:val="0"/>
                  <w:textInput/>
                </w:ffData>
              </w:fldChar>
            </w:r>
            <w:r w:rsidRPr="002B4067">
              <w:rPr>
                <w:rFonts w:asciiTheme="minorHAnsi" w:hAnsiTheme="minorHAnsi" w:cstheme="minorHAnsi"/>
                <w:color w:val="auto"/>
                <w:sz w:val="22"/>
                <w:szCs w:val="22"/>
              </w:rPr>
              <w:instrText xml:space="preserve"> FORMTEXT </w:instrText>
            </w:r>
            <w:r w:rsidRPr="002B4067">
              <w:rPr>
                <w:rFonts w:asciiTheme="minorHAnsi" w:hAnsiTheme="minorHAnsi" w:cstheme="minorHAnsi"/>
                <w:color w:val="auto"/>
                <w:sz w:val="22"/>
                <w:szCs w:val="22"/>
              </w:rPr>
            </w:r>
            <w:r w:rsidRPr="002B4067">
              <w:rPr>
                <w:rFonts w:asciiTheme="minorHAnsi" w:hAnsiTheme="minorHAnsi" w:cstheme="minorHAnsi"/>
                <w:color w:val="auto"/>
                <w:sz w:val="22"/>
                <w:szCs w:val="22"/>
              </w:rPr>
              <w:fldChar w:fldCharType="separate"/>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eastAsia="Arial Unicode MS" w:hAnsiTheme="minorHAnsi" w:cstheme="minorHAnsi"/>
                <w:noProof/>
                <w:color w:val="auto"/>
                <w:sz w:val="22"/>
                <w:szCs w:val="22"/>
              </w:rPr>
              <w:t> </w:t>
            </w:r>
            <w:r w:rsidRPr="002B4067">
              <w:rPr>
                <w:rFonts w:asciiTheme="minorHAnsi" w:hAnsiTheme="minorHAnsi" w:cstheme="minorHAnsi"/>
                <w:color w:val="auto"/>
                <w:sz w:val="22"/>
                <w:szCs w:val="22"/>
              </w:rPr>
              <w:fldChar w:fldCharType="end"/>
            </w:r>
          </w:p>
        </w:tc>
      </w:tr>
    </w:tbl>
    <w:p w14:paraId="0CAB4F63" w14:textId="77777777" w:rsidR="002377C1" w:rsidRPr="002B4067" w:rsidRDefault="002377C1" w:rsidP="002377C1">
      <w:pPr>
        <w:ind w:left="1440" w:hanging="720"/>
        <w:rPr>
          <w:rFonts w:asciiTheme="minorHAnsi" w:hAnsiTheme="minorHAnsi" w:cstheme="minorHAnsi"/>
          <w:color w:val="auto"/>
          <w:sz w:val="22"/>
          <w:szCs w:val="22"/>
        </w:rPr>
      </w:pPr>
    </w:p>
    <w:p w14:paraId="23114CA1" w14:textId="77777777" w:rsidR="002377C1" w:rsidRPr="002B4067" w:rsidRDefault="002377C1" w:rsidP="002377C1">
      <w:pPr>
        <w:rPr>
          <w:rFonts w:asciiTheme="minorHAnsi" w:hAnsiTheme="minorHAnsi" w:cstheme="minorHAnsi"/>
          <w:color w:val="auto"/>
          <w:sz w:val="22"/>
          <w:szCs w:val="22"/>
          <w:u w:val="single"/>
        </w:rPr>
      </w:pPr>
    </w:p>
    <w:p w14:paraId="69B570C9"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u w:val="single"/>
        </w:rPr>
        <w:t>Rating Guidelines</w:t>
      </w:r>
      <w:r w:rsidRPr="002B4067">
        <w:rPr>
          <w:rFonts w:asciiTheme="minorHAnsi" w:hAnsiTheme="minorHAnsi" w:cstheme="minorHAnsi"/>
          <w:color w:val="auto"/>
          <w:sz w:val="22"/>
          <w:szCs w:val="22"/>
        </w:rPr>
        <w:t>:</w:t>
      </w:r>
    </w:p>
    <w:p w14:paraId="70B4C6FA"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Excellent: Specific and comprehensive. Complete, detailed, and clearly articulated information as to how the criteria are met.  Well-conceived and thoroughly developed ideas.</w:t>
      </w:r>
    </w:p>
    <w:p w14:paraId="62425D9A" w14:textId="77777777" w:rsidR="002377C1" w:rsidRPr="002B4067" w:rsidRDefault="002377C1" w:rsidP="002377C1">
      <w:pPr>
        <w:rPr>
          <w:rFonts w:asciiTheme="minorHAnsi" w:hAnsiTheme="minorHAnsi" w:cstheme="minorHAnsi"/>
          <w:color w:val="auto"/>
          <w:sz w:val="22"/>
          <w:szCs w:val="22"/>
        </w:rPr>
      </w:pPr>
    </w:p>
    <w:p w14:paraId="270DD5A8"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Good: General but sufficient detail. Adequate information as to how the criteria are met, but some areas are not fully explained and/or questions remain.  Some minor inconsistencies and weaknesses.</w:t>
      </w:r>
    </w:p>
    <w:p w14:paraId="58CA5968" w14:textId="77777777" w:rsidR="002377C1" w:rsidRPr="002B4067" w:rsidRDefault="002377C1" w:rsidP="002377C1">
      <w:pPr>
        <w:rPr>
          <w:rFonts w:asciiTheme="minorHAnsi" w:hAnsiTheme="minorHAnsi" w:cstheme="minorHAnsi"/>
          <w:color w:val="auto"/>
          <w:sz w:val="22"/>
          <w:szCs w:val="22"/>
        </w:rPr>
      </w:pPr>
    </w:p>
    <w:p w14:paraId="65D4E0A4"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Fair: Non- specific. Criteria appear to be minimally met, but limited information is provided about approach and strategies.  Lacks focus and detail.</w:t>
      </w:r>
    </w:p>
    <w:p w14:paraId="32BAE911" w14:textId="77777777" w:rsidR="002377C1" w:rsidRPr="002B4067" w:rsidRDefault="002377C1" w:rsidP="002377C1">
      <w:pPr>
        <w:rPr>
          <w:rFonts w:asciiTheme="minorHAnsi" w:hAnsiTheme="minorHAnsi" w:cstheme="minorHAnsi"/>
          <w:color w:val="auto"/>
          <w:sz w:val="22"/>
          <w:szCs w:val="22"/>
        </w:rPr>
      </w:pPr>
    </w:p>
    <w:p w14:paraId="478C03D2"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Poor: Does not appear to meet the criteria, fails to provide information, provides inaccurate information, or provide information that requires substantial clarification as to how the criteria are met; or simple restate the criteria.</w:t>
      </w:r>
    </w:p>
    <w:p w14:paraId="617B768A" w14:textId="77777777" w:rsidR="002377C1" w:rsidRPr="002B4067" w:rsidRDefault="002377C1" w:rsidP="002377C1">
      <w:pPr>
        <w:rPr>
          <w:rFonts w:asciiTheme="minorHAnsi" w:hAnsiTheme="minorHAnsi" w:cstheme="minorHAnsi"/>
          <w:color w:val="auto"/>
          <w:sz w:val="22"/>
          <w:szCs w:val="22"/>
        </w:rPr>
      </w:pPr>
    </w:p>
    <w:p w14:paraId="587F7182"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Not Found (N/F): Item is not found in the proposal.</w:t>
      </w:r>
    </w:p>
    <w:p w14:paraId="2C327F37" w14:textId="77777777" w:rsidR="002377C1" w:rsidRPr="002B4067" w:rsidRDefault="002377C1" w:rsidP="002377C1">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Theme="minorHAnsi" w:hAnsiTheme="minorHAnsi" w:cstheme="minorHAnsi"/>
          <w:color w:val="auto"/>
          <w:sz w:val="22"/>
          <w:szCs w:val="22"/>
        </w:rPr>
      </w:pPr>
    </w:p>
    <w:p w14:paraId="2847258B" w14:textId="77777777" w:rsidR="002377C1" w:rsidRPr="002B4067" w:rsidRDefault="002377C1" w:rsidP="002377C1">
      <w:pPr>
        <w:keepNext/>
        <w:keepLines/>
        <w:spacing w:before="240" w:after="60"/>
        <w:outlineLvl w:val="7"/>
        <w:rPr>
          <w:rFonts w:asciiTheme="minorHAnsi" w:hAnsiTheme="minorHAnsi" w:cstheme="minorHAnsi"/>
          <w:iCs/>
          <w:color w:val="auto"/>
          <w:sz w:val="22"/>
          <w:szCs w:val="22"/>
        </w:rPr>
      </w:pPr>
    </w:p>
    <w:p w14:paraId="4C7800B0" w14:textId="77777777" w:rsidR="002377C1" w:rsidRPr="002B4067" w:rsidRDefault="002377C1" w:rsidP="002377C1">
      <w:pPr>
        <w:keepNext/>
        <w:keepLines/>
        <w:spacing w:before="240" w:after="60"/>
        <w:outlineLvl w:val="7"/>
        <w:rPr>
          <w:rFonts w:asciiTheme="minorHAnsi" w:hAnsiTheme="minorHAnsi" w:cstheme="minorHAnsi"/>
          <w:iCs/>
          <w:color w:val="auto"/>
          <w:sz w:val="22"/>
          <w:szCs w:val="22"/>
        </w:rPr>
      </w:pPr>
    </w:p>
    <w:p w14:paraId="32BF4CCF" w14:textId="77777777" w:rsidR="002377C1" w:rsidRPr="002B4067" w:rsidRDefault="002377C1" w:rsidP="002377C1">
      <w:pPr>
        <w:keepNext/>
        <w:keepLines/>
        <w:spacing w:before="240" w:after="60"/>
        <w:outlineLvl w:val="7"/>
        <w:rPr>
          <w:rFonts w:asciiTheme="minorHAnsi" w:hAnsiTheme="minorHAnsi" w:cstheme="minorHAnsi"/>
          <w:iCs/>
          <w:color w:val="auto"/>
          <w:sz w:val="22"/>
          <w:szCs w:val="22"/>
        </w:rPr>
      </w:pPr>
    </w:p>
    <w:p w14:paraId="6FF2781D" w14:textId="77777777" w:rsidR="002377C1" w:rsidRPr="002B4067" w:rsidRDefault="002377C1" w:rsidP="002377C1">
      <w:pPr>
        <w:rPr>
          <w:rFonts w:asciiTheme="minorHAnsi" w:hAnsiTheme="minorHAnsi" w:cstheme="minorHAnsi"/>
          <w:color w:val="auto"/>
          <w:sz w:val="22"/>
          <w:szCs w:val="22"/>
        </w:rPr>
      </w:pPr>
    </w:p>
    <w:p w14:paraId="43F6E559" w14:textId="77777777" w:rsidR="002377C1" w:rsidRPr="002B4067" w:rsidRDefault="002377C1" w:rsidP="002377C1">
      <w:pPr>
        <w:rPr>
          <w:rFonts w:asciiTheme="minorHAnsi" w:hAnsiTheme="minorHAnsi" w:cstheme="minorHAnsi"/>
          <w:color w:val="auto"/>
          <w:sz w:val="22"/>
          <w:szCs w:val="22"/>
        </w:rPr>
      </w:pPr>
    </w:p>
    <w:p w14:paraId="71C96810" w14:textId="77777777" w:rsidR="002377C1" w:rsidRPr="002B4067" w:rsidRDefault="002377C1" w:rsidP="002377C1">
      <w:pPr>
        <w:rPr>
          <w:rFonts w:asciiTheme="minorHAnsi" w:hAnsiTheme="minorHAnsi" w:cstheme="minorHAnsi"/>
          <w:color w:val="auto"/>
          <w:sz w:val="22"/>
          <w:szCs w:val="22"/>
        </w:rPr>
      </w:pPr>
    </w:p>
    <w:p w14:paraId="56AA1AC2" w14:textId="77777777" w:rsidR="002377C1" w:rsidRPr="002B4067" w:rsidRDefault="002377C1" w:rsidP="002377C1">
      <w:pPr>
        <w:rPr>
          <w:rFonts w:asciiTheme="minorHAnsi" w:hAnsiTheme="minorHAnsi" w:cstheme="minorHAnsi"/>
          <w:color w:val="auto"/>
          <w:sz w:val="22"/>
          <w:szCs w:val="22"/>
        </w:rPr>
      </w:pPr>
    </w:p>
    <w:p w14:paraId="56D16283" w14:textId="77777777" w:rsidR="002377C1" w:rsidRPr="002B4067" w:rsidRDefault="002377C1" w:rsidP="002377C1">
      <w:pPr>
        <w:rPr>
          <w:rFonts w:asciiTheme="minorHAnsi" w:hAnsiTheme="minorHAnsi" w:cstheme="minorHAnsi"/>
          <w:color w:val="auto"/>
          <w:sz w:val="22"/>
          <w:szCs w:val="22"/>
        </w:rPr>
      </w:pPr>
    </w:p>
    <w:p w14:paraId="39BD13DB" w14:textId="77777777" w:rsidR="002377C1" w:rsidRPr="002B4067" w:rsidRDefault="002377C1" w:rsidP="002377C1">
      <w:pPr>
        <w:rPr>
          <w:rFonts w:asciiTheme="minorHAnsi" w:hAnsiTheme="minorHAnsi" w:cstheme="minorHAnsi"/>
          <w:color w:val="auto"/>
          <w:sz w:val="22"/>
          <w:szCs w:val="22"/>
        </w:rPr>
      </w:pPr>
    </w:p>
    <w:p w14:paraId="25AF915A" w14:textId="77777777" w:rsidR="002377C1" w:rsidRPr="002B4067" w:rsidRDefault="002377C1" w:rsidP="002377C1">
      <w:pPr>
        <w:rPr>
          <w:rFonts w:asciiTheme="minorHAnsi" w:hAnsiTheme="minorHAnsi" w:cstheme="minorHAnsi"/>
          <w:color w:val="auto"/>
          <w:sz w:val="22"/>
          <w:szCs w:val="22"/>
        </w:rPr>
      </w:pPr>
    </w:p>
    <w:p w14:paraId="5B67E689" w14:textId="77777777" w:rsidR="002377C1" w:rsidRPr="002B4067" w:rsidRDefault="002377C1" w:rsidP="002377C1">
      <w:pPr>
        <w:rPr>
          <w:rFonts w:asciiTheme="minorHAnsi" w:hAnsiTheme="minorHAnsi" w:cstheme="minorHAnsi"/>
          <w:color w:val="auto"/>
          <w:sz w:val="22"/>
          <w:szCs w:val="22"/>
        </w:rPr>
      </w:pPr>
    </w:p>
    <w:p w14:paraId="3C04027E" w14:textId="77777777" w:rsidR="002377C1" w:rsidRPr="002B4067" w:rsidRDefault="002377C1" w:rsidP="002377C1">
      <w:pPr>
        <w:rPr>
          <w:rFonts w:asciiTheme="minorHAnsi" w:hAnsiTheme="minorHAnsi" w:cstheme="minorHAnsi"/>
          <w:color w:val="auto"/>
          <w:sz w:val="22"/>
          <w:szCs w:val="22"/>
        </w:rPr>
      </w:pPr>
    </w:p>
    <w:p w14:paraId="00E064C2" w14:textId="77777777" w:rsidR="002377C1" w:rsidRPr="002B4067" w:rsidRDefault="002377C1" w:rsidP="002377C1">
      <w:pPr>
        <w:keepNext/>
        <w:keepLines/>
        <w:spacing w:before="240" w:after="60"/>
        <w:outlineLvl w:val="7"/>
        <w:rPr>
          <w:rFonts w:asciiTheme="minorHAnsi" w:hAnsiTheme="minorHAnsi" w:cstheme="minorHAnsi"/>
          <w:b/>
          <w:iCs/>
          <w:color w:val="auto"/>
          <w:sz w:val="22"/>
          <w:szCs w:val="22"/>
        </w:rPr>
      </w:pPr>
      <w:r w:rsidRPr="002B4067">
        <w:rPr>
          <w:rFonts w:asciiTheme="minorHAnsi" w:hAnsiTheme="minorHAnsi" w:cstheme="minorHAnsi"/>
          <w:b/>
          <w:iCs/>
          <w:color w:val="auto"/>
          <w:sz w:val="22"/>
          <w:szCs w:val="22"/>
        </w:rPr>
        <w:lastRenderedPageBreak/>
        <w:t>Attachment V- Application Evaluation Rubric- Part 1</w:t>
      </w:r>
    </w:p>
    <w:tbl>
      <w:tblPr>
        <w:tblpPr w:leftFromText="180" w:rightFromText="180" w:vertAnchor="page" w:horzAnchor="margin" w:tblpY="19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gridCol w:w="1776"/>
        <w:gridCol w:w="792"/>
        <w:gridCol w:w="619"/>
        <w:gridCol w:w="721"/>
        <w:gridCol w:w="878"/>
        <w:gridCol w:w="896"/>
      </w:tblGrid>
      <w:tr w:rsidR="002377C1" w:rsidRPr="002C072A" w14:paraId="25441B01" w14:textId="77777777" w:rsidTr="0094637B">
        <w:tc>
          <w:tcPr>
            <w:tcW w:w="2367" w:type="pct"/>
          </w:tcPr>
          <w:p w14:paraId="3B8616CE" w14:textId="77777777" w:rsidR="002377C1" w:rsidRPr="002B4067" w:rsidRDefault="002377C1" w:rsidP="002377C1">
            <w:pPr>
              <w:rPr>
                <w:rFonts w:asciiTheme="minorHAnsi" w:hAnsiTheme="minorHAnsi" w:cstheme="minorHAnsi"/>
                <w:b/>
                <w:bCs/>
                <w:color w:val="auto"/>
                <w:sz w:val="22"/>
                <w:szCs w:val="22"/>
              </w:rPr>
            </w:pPr>
          </w:p>
        </w:tc>
        <w:tc>
          <w:tcPr>
            <w:tcW w:w="823" w:type="pct"/>
          </w:tcPr>
          <w:p w14:paraId="2225BCBF"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Excellent </w:t>
            </w:r>
          </w:p>
          <w:p w14:paraId="1CC6BD83"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(Max Score)</w:t>
            </w:r>
          </w:p>
        </w:tc>
        <w:tc>
          <w:tcPr>
            <w:tcW w:w="367" w:type="pct"/>
          </w:tcPr>
          <w:p w14:paraId="0F61011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Good</w:t>
            </w:r>
          </w:p>
        </w:tc>
        <w:tc>
          <w:tcPr>
            <w:tcW w:w="287" w:type="pct"/>
          </w:tcPr>
          <w:p w14:paraId="17729EAD"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Fair</w:t>
            </w:r>
          </w:p>
        </w:tc>
        <w:tc>
          <w:tcPr>
            <w:tcW w:w="334" w:type="pct"/>
          </w:tcPr>
          <w:p w14:paraId="233E20D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Poor</w:t>
            </w:r>
          </w:p>
        </w:tc>
        <w:tc>
          <w:tcPr>
            <w:tcW w:w="407" w:type="pct"/>
          </w:tcPr>
          <w:p w14:paraId="217F020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Not Found</w:t>
            </w:r>
          </w:p>
        </w:tc>
        <w:tc>
          <w:tcPr>
            <w:tcW w:w="414" w:type="pct"/>
          </w:tcPr>
          <w:p w14:paraId="207E385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Your Rating</w:t>
            </w:r>
          </w:p>
        </w:tc>
      </w:tr>
      <w:tr w:rsidR="002377C1" w:rsidRPr="002C072A" w14:paraId="425C31A3" w14:textId="77777777" w:rsidTr="0094637B">
        <w:trPr>
          <w:cantSplit/>
          <w:trHeight w:val="410"/>
        </w:trPr>
        <w:tc>
          <w:tcPr>
            <w:tcW w:w="2367" w:type="pct"/>
            <w:tcBorders>
              <w:bottom w:val="single" w:sz="4" w:space="0" w:color="auto"/>
            </w:tcBorders>
          </w:tcPr>
          <w:p w14:paraId="40CCAE16" w14:textId="77777777" w:rsidR="002377C1" w:rsidRPr="002B4067" w:rsidRDefault="002377C1" w:rsidP="002377C1">
            <w:pPr>
              <w:rPr>
                <w:rFonts w:asciiTheme="minorHAnsi" w:hAnsiTheme="minorHAnsi" w:cstheme="minorHAnsi"/>
                <w:b/>
                <w:color w:val="auto"/>
                <w:sz w:val="22"/>
                <w:szCs w:val="22"/>
              </w:rPr>
            </w:pPr>
            <w:r w:rsidRPr="002B4067">
              <w:rPr>
                <w:rFonts w:asciiTheme="minorHAnsi" w:hAnsiTheme="minorHAnsi" w:cstheme="minorHAnsi"/>
                <w:b/>
                <w:color w:val="auto"/>
                <w:sz w:val="22"/>
                <w:szCs w:val="22"/>
              </w:rPr>
              <w:t>1. Abstract [2 Points]</w:t>
            </w:r>
          </w:p>
          <w:p w14:paraId="073F48BA" w14:textId="77777777" w:rsidR="002377C1" w:rsidRPr="002B4067" w:rsidRDefault="002377C1" w:rsidP="002377C1">
            <w:pPr>
              <w:rPr>
                <w:rFonts w:asciiTheme="minorHAnsi" w:hAnsiTheme="minorHAnsi" w:cstheme="minorHAnsi"/>
                <w:color w:val="auto"/>
                <w:sz w:val="22"/>
                <w:szCs w:val="22"/>
              </w:rPr>
            </w:pPr>
          </w:p>
        </w:tc>
        <w:tc>
          <w:tcPr>
            <w:tcW w:w="823" w:type="pct"/>
            <w:tcBorders>
              <w:bottom w:val="single" w:sz="4" w:space="0" w:color="auto"/>
            </w:tcBorders>
            <w:shd w:val="clear" w:color="auto" w:fill="A6A6A6"/>
          </w:tcPr>
          <w:p w14:paraId="21D5CD08" w14:textId="77777777" w:rsidR="002377C1" w:rsidRPr="002B4067" w:rsidRDefault="002377C1" w:rsidP="002377C1">
            <w:pPr>
              <w:rPr>
                <w:rFonts w:asciiTheme="minorHAnsi" w:hAnsiTheme="minorHAnsi" w:cstheme="minorHAnsi"/>
                <w:color w:val="auto"/>
                <w:sz w:val="22"/>
                <w:szCs w:val="22"/>
              </w:rPr>
            </w:pPr>
          </w:p>
        </w:tc>
        <w:tc>
          <w:tcPr>
            <w:tcW w:w="367" w:type="pct"/>
            <w:tcBorders>
              <w:bottom w:val="single" w:sz="4" w:space="0" w:color="auto"/>
            </w:tcBorders>
            <w:shd w:val="clear" w:color="auto" w:fill="A6A6A6"/>
          </w:tcPr>
          <w:p w14:paraId="22276DFF" w14:textId="77777777" w:rsidR="002377C1" w:rsidRPr="002B4067" w:rsidRDefault="002377C1" w:rsidP="002377C1">
            <w:pPr>
              <w:rPr>
                <w:rFonts w:asciiTheme="minorHAnsi" w:hAnsiTheme="minorHAnsi" w:cstheme="minorHAnsi"/>
                <w:color w:val="auto"/>
                <w:sz w:val="22"/>
                <w:szCs w:val="22"/>
              </w:rPr>
            </w:pPr>
          </w:p>
        </w:tc>
        <w:tc>
          <w:tcPr>
            <w:tcW w:w="287" w:type="pct"/>
            <w:tcBorders>
              <w:bottom w:val="single" w:sz="4" w:space="0" w:color="auto"/>
            </w:tcBorders>
            <w:shd w:val="clear" w:color="auto" w:fill="A6A6A6"/>
          </w:tcPr>
          <w:p w14:paraId="5DB38B0E" w14:textId="77777777" w:rsidR="002377C1" w:rsidRPr="002B4067" w:rsidRDefault="002377C1" w:rsidP="002377C1">
            <w:pPr>
              <w:rPr>
                <w:rFonts w:asciiTheme="minorHAnsi" w:hAnsiTheme="minorHAnsi" w:cstheme="minorHAnsi"/>
                <w:color w:val="auto"/>
                <w:sz w:val="22"/>
                <w:szCs w:val="22"/>
              </w:rPr>
            </w:pPr>
          </w:p>
        </w:tc>
        <w:tc>
          <w:tcPr>
            <w:tcW w:w="334" w:type="pct"/>
            <w:tcBorders>
              <w:bottom w:val="single" w:sz="4" w:space="0" w:color="auto"/>
            </w:tcBorders>
            <w:shd w:val="clear" w:color="auto" w:fill="A6A6A6"/>
          </w:tcPr>
          <w:p w14:paraId="4BEA7380" w14:textId="77777777" w:rsidR="002377C1" w:rsidRPr="002B4067" w:rsidRDefault="002377C1" w:rsidP="002377C1">
            <w:pPr>
              <w:rPr>
                <w:rFonts w:asciiTheme="minorHAnsi" w:hAnsiTheme="minorHAnsi" w:cstheme="minorHAnsi"/>
                <w:color w:val="auto"/>
                <w:sz w:val="22"/>
                <w:szCs w:val="22"/>
              </w:rPr>
            </w:pPr>
          </w:p>
        </w:tc>
        <w:tc>
          <w:tcPr>
            <w:tcW w:w="407" w:type="pct"/>
            <w:tcBorders>
              <w:bottom w:val="single" w:sz="4" w:space="0" w:color="auto"/>
            </w:tcBorders>
            <w:shd w:val="clear" w:color="auto" w:fill="A6A6A6"/>
          </w:tcPr>
          <w:p w14:paraId="7C5DC00D" w14:textId="77777777" w:rsidR="002377C1" w:rsidRPr="002B4067" w:rsidRDefault="002377C1" w:rsidP="002377C1">
            <w:pPr>
              <w:rPr>
                <w:rFonts w:asciiTheme="minorHAnsi" w:hAnsiTheme="minorHAnsi" w:cstheme="minorHAnsi"/>
                <w:color w:val="auto"/>
                <w:sz w:val="22"/>
                <w:szCs w:val="22"/>
              </w:rPr>
            </w:pPr>
          </w:p>
        </w:tc>
        <w:tc>
          <w:tcPr>
            <w:tcW w:w="414" w:type="pct"/>
            <w:tcBorders>
              <w:bottom w:val="single" w:sz="4" w:space="0" w:color="auto"/>
            </w:tcBorders>
            <w:shd w:val="clear" w:color="auto" w:fill="A6A6A6"/>
          </w:tcPr>
          <w:p w14:paraId="339DA8A9" w14:textId="77777777" w:rsidR="002377C1" w:rsidRPr="002B4067" w:rsidRDefault="002377C1" w:rsidP="002377C1">
            <w:pPr>
              <w:rPr>
                <w:rFonts w:asciiTheme="minorHAnsi" w:hAnsiTheme="minorHAnsi" w:cstheme="minorHAnsi"/>
                <w:color w:val="auto"/>
                <w:sz w:val="22"/>
                <w:szCs w:val="22"/>
              </w:rPr>
            </w:pPr>
          </w:p>
        </w:tc>
      </w:tr>
      <w:tr w:rsidR="002377C1" w:rsidRPr="002C072A" w14:paraId="2E1D9C28" w14:textId="77777777" w:rsidTr="0094637B">
        <w:tc>
          <w:tcPr>
            <w:tcW w:w="2367" w:type="pct"/>
            <w:tcBorders>
              <w:top w:val="single" w:sz="4" w:space="0" w:color="auto"/>
              <w:left w:val="single" w:sz="4" w:space="0" w:color="auto"/>
              <w:bottom w:val="single" w:sz="4" w:space="0" w:color="auto"/>
              <w:right w:val="single" w:sz="4" w:space="0" w:color="auto"/>
            </w:tcBorders>
          </w:tcPr>
          <w:p w14:paraId="65E916AD"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1.  The applicant provides a comprehensive description of the project. </w:t>
            </w:r>
          </w:p>
          <w:p w14:paraId="3A17CA3B"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lang w:val="en"/>
              </w:rPr>
              <w:t>It includes the Proposal Focus, acknowledgement of the Need for Project and the Program Elements.</w:t>
            </w:r>
          </w:p>
        </w:tc>
        <w:tc>
          <w:tcPr>
            <w:tcW w:w="823" w:type="pct"/>
            <w:tcBorders>
              <w:top w:val="single" w:sz="4" w:space="0" w:color="auto"/>
              <w:left w:val="single" w:sz="4" w:space="0" w:color="auto"/>
              <w:bottom w:val="single" w:sz="4" w:space="0" w:color="auto"/>
              <w:right w:val="single" w:sz="4" w:space="0" w:color="auto"/>
            </w:tcBorders>
            <w:vAlign w:val="center"/>
          </w:tcPr>
          <w:p w14:paraId="3DB61C0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367" w:type="pct"/>
            <w:tcBorders>
              <w:top w:val="single" w:sz="4" w:space="0" w:color="auto"/>
              <w:left w:val="single" w:sz="4" w:space="0" w:color="auto"/>
              <w:bottom w:val="single" w:sz="4" w:space="0" w:color="auto"/>
              <w:right w:val="single" w:sz="4" w:space="0" w:color="auto"/>
            </w:tcBorders>
            <w:vAlign w:val="center"/>
          </w:tcPr>
          <w:p w14:paraId="0E5E86F9"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287" w:type="pct"/>
            <w:tcBorders>
              <w:top w:val="single" w:sz="4" w:space="0" w:color="auto"/>
              <w:left w:val="single" w:sz="4" w:space="0" w:color="auto"/>
              <w:bottom w:val="single" w:sz="4" w:space="0" w:color="auto"/>
              <w:right w:val="single" w:sz="4" w:space="0" w:color="auto"/>
            </w:tcBorders>
            <w:vAlign w:val="center"/>
          </w:tcPr>
          <w:p w14:paraId="5B6CC20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334" w:type="pct"/>
            <w:tcBorders>
              <w:top w:val="single" w:sz="4" w:space="0" w:color="auto"/>
              <w:left w:val="single" w:sz="4" w:space="0" w:color="auto"/>
              <w:bottom w:val="single" w:sz="4" w:space="0" w:color="auto"/>
              <w:right w:val="single" w:sz="4" w:space="0" w:color="auto"/>
            </w:tcBorders>
            <w:vAlign w:val="center"/>
          </w:tcPr>
          <w:p w14:paraId="765CF3B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407" w:type="pct"/>
            <w:tcBorders>
              <w:top w:val="single" w:sz="4" w:space="0" w:color="auto"/>
              <w:left w:val="single" w:sz="4" w:space="0" w:color="auto"/>
              <w:bottom w:val="single" w:sz="4" w:space="0" w:color="auto"/>
              <w:right w:val="single" w:sz="4" w:space="0" w:color="auto"/>
            </w:tcBorders>
            <w:vAlign w:val="center"/>
          </w:tcPr>
          <w:p w14:paraId="66FDA30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414" w:type="pct"/>
            <w:tcBorders>
              <w:top w:val="single" w:sz="4" w:space="0" w:color="auto"/>
              <w:left w:val="single" w:sz="4" w:space="0" w:color="auto"/>
              <w:bottom w:val="single" w:sz="4" w:space="0" w:color="auto"/>
              <w:right w:val="single" w:sz="4" w:space="0" w:color="auto"/>
            </w:tcBorders>
            <w:vAlign w:val="center"/>
          </w:tcPr>
          <w:p w14:paraId="2B63C8DD"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6DABE556" w14:textId="77777777" w:rsidTr="0094637B">
        <w:trPr>
          <w:cantSplit/>
          <w:trHeight w:val="647"/>
        </w:trPr>
        <w:tc>
          <w:tcPr>
            <w:tcW w:w="2367" w:type="pct"/>
            <w:tcBorders>
              <w:top w:val="single" w:sz="4" w:space="0" w:color="auto"/>
              <w:left w:val="single" w:sz="4" w:space="0" w:color="auto"/>
              <w:bottom w:val="single" w:sz="4" w:space="0" w:color="auto"/>
              <w:right w:val="single" w:sz="4" w:space="0" w:color="auto"/>
            </w:tcBorders>
          </w:tcPr>
          <w:p w14:paraId="40FC6427"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SUBTOTAL</w:t>
            </w:r>
          </w:p>
        </w:tc>
        <w:tc>
          <w:tcPr>
            <w:tcW w:w="823" w:type="pct"/>
            <w:tcBorders>
              <w:top w:val="single" w:sz="4" w:space="0" w:color="auto"/>
              <w:left w:val="single" w:sz="4" w:space="0" w:color="auto"/>
              <w:bottom w:val="single" w:sz="4" w:space="0" w:color="auto"/>
              <w:right w:val="single" w:sz="4" w:space="0" w:color="auto"/>
            </w:tcBorders>
            <w:vAlign w:val="center"/>
          </w:tcPr>
          <w:p w14:paraId="2D9AF9CC" w14:textId="77777777" w:rsidR="002377C1" w:rsidRPr="002B4067" w:rsidRDefault="002377C1" w:rsidP="002377C1">
            <w:pPr>
              <w:jc w:val="center"/>
              <w:rPr>
                <w:rFonts w:asciiTheme="minorHAnsi" w:hAnsiTheme="minorHAnsi" w:cstheme="minorHAnsi"/>
                <w:color w:val="auto"/>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14:paraId="2D6DC17B" w14:textId="77777777" w:rsidR="002377C1" w:rsidRPr="002B4067" w:rsidRDefault="002377C1" w:rsidP="002377C1">
            <w:pPr>
              <w:jc w:val="center"/>
              <w:rPr>
                <w:rFonts w:asciiTheme="minorHAnsi" w:hAnsiTheme="minorHAnsi" w:cstheme="minorHAnsi"/>
                <w:color w:val="auto"/>
                <w:sz w:val="22"/>
                <w:szCs w:val="22"/>
              </w:rPr>
            </w:pPr>
          </w:p>
        </w:tc>
        <w:tc>
          <w:tcPr>
            <w:tcW w:w="287" w:type="pct"/>
            <w:tcBorders>
              <w:top w:val="single" w:sz="4" w:space="0" w:color="auto"/>
              <w:left w:val="single" w:sz="4" w:space="0" w:color="auto"/>
              <w:bottom w:val="single" w:sz="4" w:space="0" w:color="auto"/>
              <w:right w:val="single" w:sz="4" w:space="0" w:color="auto"/>
            </w:tcBorders>
            <w:vAlign w:val="center"/>
          </w:tcPr>
          <w:p w14:paraId="66A45244" w14:textId="77777777" w:rsidR="002377C1" w:rsidRPr="002B4067" w:rsidRDefault="002377C1" w:rsidP="002377C1">
            <w:pPr>
              <w:jc w:val="center"/>
              <w:rPr>
                <w:rFonts w:asciiTheme="minorHAnsi" w:hAnsiTheme="minorHAnsi" w:cstheme="minorHAnsi"/>
                <w:color w:val="auto"/>
                <w:sz w:val="22"/>
                <w:szCs w:val="22"/>
              </w:rPr>
            </w:pPr>
          </w:p>
        </w:tc>
        <w:tc>
          <w:tcPr>
            <w:tcW w:w="334" w:type="pct"/>
            <w:tcBorders>
              <w:top w:val="single" w:sz="4" w:space="0" w:color="auto"/>
              <w:left w:val="single" w:sz="4" w:space="0" w:color="auto"/>
              <w:bottom w:val="single" w:sz="4" w:space="0" w:color="auto"/>
              <w:right w:val="single" w:sz="4" w:space="0" w:color="auto"/>
            </w:tcBorders>
            <w:vAlign w:val="center"/>
          </w:tcPr>
          <w:p w14:paraId="48F4D897" w14:textId="77777777" w:rsidR="002377C1" w:rsidRPr="002B4067" w:rsidRDefault="002377C1" w:rsidP="002377C1">
            <w:pPr>
              <w:jc w:val="center"/>
              <w:rPr>
                <w:rFonts w:asciiTheme="minorHAnsi" w:hAnsiTheme="minorHAnsi" w:cstheme="minorHAnsi"/>
                <w:color w:val="auto"/>
                <w:sz w:val="22"/>
                <w:szCs w:val="22"/>
              </w:rPr>
            </w:pPr>
          </w:p>
        </w:tc>
        <w:tc>
          <w:tcPr>
            <w:tcW w:w="407" w:type="pct"/>
            <w:tcBorders>
              <w:top w:val="single" w:sz="4" w:space="0" w:color="auto"/>
              <w:left w:val="single" w:sz="4" w:space="0" w:color="auto"/>
              <w:bottom w:val="single" w:sz="4" w:space="0" w:color="auto"/>
              <w:right w:val="single" w:sz="4" w:space="0" w:color="auto"/>
            </w:tcBorders>
            <w:vAlign w:val="center"/>
          </w:tcPr>
          <w:p w14:paraId="7425E32E" w14:textId="77777777" w:rsidR="002377C1" w:rsidRPr="002B4067" w:rsidRDefault="002377C1" w:rsidP="002377C1">
            <w:pPr>
              <w:jc w:val="center"/>
              <w:rPr>
                <w:rFonts w:asciiTheme="minorHAnsi" w:hAnsiTheme="minorHAnsi" w:cstheme="minorHAnsi"/>
                <w:color w:val="auto"/>
                <w:sz w:val="22"/>
                <w:szCs w:val="22"/>
              </w:rPr>
            </w:pPr>
          </w:p>
        </w:tc>
        <w:tc>
          <w:tcPr>
            <w:tcW w:w="414" w:type="pct"/>
            <w:tcBorders>
              <w:top w:val="single" w:sz="4" w:space="0" w:color="auto"/>
              <w:left w:val="single" w:sz="4" w:space="0" w:color="auto"/>
              <w:bottom w:val="single" w:sz="4" w:space="0" w:color="auto"/>
              <w:right w:val="single" w:sz="4" w:space="0" w:color="auto"/>
            </w:tcBorders>
            <w:vAlign w:val="center"/>
          </w:tcPr>
          <w:p w14:paraId="6C89631B"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29703479" w14:textId="77777777" w:rsidTr="0094637B">
        <w:trPr>
          <w:cantSplit/>
          <w:trHeight w:val="1781"/>
        </w:trPr>
        <w:tc>
          <w:tcPr>
            <w:tcW w:w="5000" w:type="pct"/>
            <w:gridSpan w:val="7"/>
            <w:tcBorders>
              <w:top w:val="single" w:sz="4" w:space="0" w:color="auto"/>
              <w:left w:val="single" w:sz="4" w:space="0" w:color="auto"/>
              <w:bottom w:val="single" w:sz="4" w:space="0" w:color="auto"/>
              <w:right w:val="single" w:sz="4" w:space="0" w:color="auto"/>
            </w:tcBorders>
          </w:tcPr>
          <w:p w14:paraId="768A0F0C"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b/>
                <w:color w:val="auto"/>
                <w:sz w:val="22"/>
                <w:szCs w:val="22"/>
              </w:rPr>
              <w:t>Comments:</w:t>
            </w:r>
          </w:p>
        </w:tc>
      </w:tr>
    </w:tbl>
    <w:p w14:paraId="5099DC33" w14:textId="77777777" w:rsidR="002377C1" w:rsidRPr="002B4067" w:rsidRDefault="002377C1" w:rsidP="002377C1">
      <w:pPr>
        <w:rPr>
          <w:rFonts w:asciiTheme="minorHAnsi" w:hAnsiTheme="minorHAnsi" w:cstheme="minorHAnsi"/>
          <w:color w:val="auto"/>
          <w:sz w:val="22"/>
          <w:szCs w:val="22"/>
        </w:rPr>
      </w:pPr>
    </w:p>
    <w:p w14:paraId="00DF054C" w14:textId="77777777" w:rsidR="002377C1" w:rsidRPr="002B4067" w:rsidRDefault="002377C1" w:rsidP="002377C1">
      <w:pPr>
        <w:rPr>
          <w:rFonts w:asciiTheme="minorHAnsi" w:hAnsiTheme="minorHAnsi" w:cstheme="minorHAnsi"/>
          <w:color w:val="auto"/>
          <w:sz w:val="22"/>
          <w:szCs w:val="22"/>
        </w:rPr>
      </w:pPr>
    </w:p>
    <w:p w14:paraId="1856B689" w14:textId="77777777" w:rsidR="002377C1" w:rsidRPr="002B4067" w:rsidRDefault="002377C1" w:rsidP="002377C1">
      <w:pPr>
        <w:rPr>
          <w:rFonts w:asciiTheme="minorHAnsi" w:hAnsiTheme="minorHAnsi" w:cstheme="minorHAnsi"/>
          <w:color w:val="auto"/>
          <w:sz w:val="22"/>
          <w:szCs w:val="22"/>
        </w:rPr>
      </w:pPr>
    </w:p>
    <w:p w14:paraId="51A574DB" w14:textId="77777777" w:rsidR="002377C1" w:rsidRPr="002B4067" w:rsidRDefault="002377C1" w:rsidP="002377C1">
      <w:pPr>
        <w:rPr>
          <w:rFonts w:asciiTheme="minorHAnsi" w:hAnsiTheme="minorHAnsi" w:cstheme="minorHAnsi"/>
          <w:color w:val="auto"/>
          <w:sz w:val="22"/>
          <w:szCs w:val="22"/>
        </w:rPr>
      </w:pPr>
    </w:p>
    <w:p w14:paraId="5380D7E7" w14:textId="77777777" w:rsidR="002377C1" w:rsidRPr="002B4067" w:rsidRDefault="002377C1" w:rsidP="002377C1">
      <w:pPr>
        <w:rPr>
          <w:rFonts w:asciiTheme="minorHAnsi" w:hAnsiTheme="minorHAnsi" w:cstheme="minorHAnsi"/>
          <w:color w:val="auto"/>
          <w:sz w:val="22"/>
          <w:szCs w:val="22"/>
        </w:rPr>
      </w:pPr>
    </w:p>
    <w:p w14:paraId="10E78F17" w14:textId="77777777" w:rsidR="002377C1" w:rsidRPr="002B4067" w:rsidRDefault="002377C1" w:rsidP="002377C1">
      <w:pPr>
        <w:rPr>
          <w:rFonts w:asciiTheme="minorHAnsi" w:hAnsiTheme="minorHAnsi" w:cstheme="minorHAnsi"/>
          <w:color w:val="auto"/>
          <w:sz w:val="22"/>
          <w:szCs w:val="22"/>
        </w:rPr>
      </w:pPr>
    </w:p>
    <w:p w14:paraId="1E69147D" w14:textId="77777777" w:rsidR="002377C1" w:rsidRPr="002B4067" w:rsidRDefault="002377C1" w:rsidP="002377C1">
      <w:pPr>
        <w:rPr>
          <w:rFonts w:asciiTheme="minorHAnsi" w:hAnsiTheme="minorHAnsi" w:cstheme="minorHAnsi"/>
          <w:color w:val="auto"/>
          <w:sz w:val="22"/>
          <w:szCs w:val="22"/>
        </w:rPr>
      </w:pPr>
    </w:p>
    <w:p w14:paraId="4043BC8D" w14:textId="77777777" w:rsidR="002377C1" w:rsidRPr="002B4067" w:rsidRDefault="002377C1" w:rsidP="002377C1">
      <w:pPr>
        <w:rPr>
          <w:rFonts w:asciiTheme="minorHAnsi" w:hAnsiTheme="minorHAnsi" w:cstheme="minorHAnsi"/>
          <w:color w:val="auto"/>
          <w:sz w:val="22"/>
          <w:szCs w:val="22"/>
        </w:rPr>
      </w:pPr>
    </w:p>
    <w:p w14:paraId="01A54F75" w14:textId="77777777" w:rsidR="002377C1" w:rsidRPr="002B4067" w:rsidRDefault="002377C1" w:rsidP="002377C1">
      <w:pPr>
        <w:rPr>
          <w:rFonts w:asciiTheme="minorHAnsi" w:hAnsiTheme="minorHAnsi" w:cstheme="minorHAnsi"/>
          <w:color w:val="auto"/>
          <w:sz w:val="22"/>
          <w:szCs w:val="22"/>
        </w:rPr>
      </w:pPr>
    </w:p>
    <w:p w14:paraId="3DE5F400" w14:textId="77777777" w:rsidR="002377C1" w:rsidRPr="002B4067" w:rsidRDefault="002377C1" w:rsidP="002377C1">
      <w:pPr>
        <w:rPr>
          <w:rFonts w:asciiTheme="minorHAnsi" w:hAnsiTheme="minorHAnsi" w:cstheme="minorHAnsi"/>
          <w:color w:val="auto"/>
          <w:sz w:val="22"/>
          <w:szCs w:val="22"/>
        </w:rPr>
      </w:pPr>
    </w:p>
    <w:p w14:paraId="39CE7C31" w14:textId="77777777" w:rsidR="002377C1" w:rsidRPr="002B4067" w:rsidRDefault="002377C1" w:rsidP="002377C1">
      <w:pPr>
        <w:rPr>
          <w:rFonts w:asciiTheme="minorHAnsi" w:hAnsiTheme="minorHAnsi" w:cstheme="minorHAnsi"/>
          <w:color w:val="auto"/>
          <w:sz w:val="22"/>
          <w:szCs w:val="22"/>
        </w:rPr>
      </w:pPr>
    </w:p>
    <w:p w14:paraId="417F4116" w14:textId="77777777" w:rsidR="002377C1" w:rsidRPr="002B4067" w:rsidRDefault="002377C1" w:rsidP="002377C1">
      <w:pPr>
        <w:rPr>
          <w:rFonts w:asciiTheme="minorHAnsi" w:hAnsiTheme="minorHAnsi" w:cstheme="minorHAnsi"/>
          <w:color w:val="auto"/>
          <w:sz w:val="22"/>
          <w:szCs w:val="22"/>
        </w:rPr>
      </w:pPr>
    </w:p>
    <w:p w14:paraId="49F0C84D" w14:textId="77777777" w:rsidR="002377C1" w:rsidRPr="002B4067" w:rsidRDefault="002377C1" w:rsidP="002377C1">
      <w:pPr>
        <w:rPr>
          <w:rFonts w:asciiTheme="minorHAnsi" w:hAnsiTheme="minorHAnsi" w:cstheme="minorHAnsi"/>
          <w:color w:val="auto"/>
          <w:sz w:val="22"/>
          <w:szCs w:val="22"/>
        </w:rPr>
      </w:pPr>
    </w:p>
    <w:p w14:paraId="35410D9C" w14:textId="77777777" w:rsidR="002377C1" w:rsidRPr="002B4067" w:rsidRDefault="002377C1" w:rsidP="002377C1">
      <w:pPr>
        <w:rPr>
          <w:rFonts w:asciiTheme="minorHAnsi" w:hAnsiTheme="minorHAnsi" w:cstheme="minorHAnsi"/>
          <w:color w:val="auto"/>
          <w:sz w:val="22"/>
          <w:szCs w:val="22"/>
        </w:rPr>
      </w:pPr>
    </w:p>
    <w:p w14:paraId="1BB3F922" w14:textId="77777777" w:rsidR="002377C1" w:rsidRPr="002B4067" w:rsidRDefault="002377C1" w:rsidP="002377C1">
      <w:pPr>
        <w:rPr>
          <w:rFonts w:asciiTheme="minorHAnsi" w:hAnsiTheme="minorHAnsi" w:cstheme="minorHAnsi"/>
          <w:color w:val="auto"/>
          <w:sz w:val="22"/>
          <w:szCs w:val="22"/>
        </w:rPr>
      </w:pPr>
    </w:p>
    <w:p w14:paraId="6269508F" w14:textId="77777777" w:rsidR="002377C1" w:rsidRPr="002B4067" w:rsidRDefault="002377C1" w:rsidP="002377C1">
      <w:pPr>
        <w:rPr>
          <w:rFonts w:asciiTheme="minorHAnsi" w:hAnsiTheme="minorHAnsi" w:cstheme="minorHAnsi"/>
          <w:color w:val="auto"/>
          <w:sz w:val="22"/>
          <w:szCs w:val="22"/>
        </w:rPr>
      </w:pPr>
    </w:p>
    <w:p w14:paraId="7D447B87" w14:textId="77777777" w:rsidR="002377C1" w:rsidRPr="002B4067" w:rsidRDefault="002377C1" w:rsidP="002377C1">
      <w:pPr>
        <w:rPr>
          <w:rFonts w:asciiTheme="minorHAnsi" w:hAnsiTheme="minorHAnsi" w:cstheme="minorHAnsi"/>
          <w:color w:val="auto"/>
          <w:sz w:val="22"/>
          <w:szCs w:val="22"/>
        </w:rPr>
      </w:pPr>
    </w:p>
    <w:p w14:paraId="4743D45E" w14:textId="77777777" w:rsidR="002377C1" w:rsidRPr="002B4067" w:rsidRDefault="002377C1" w:rsidP="002377C1">
      <w:pPr>
        <w:rPr>
          <w:rFonts w:asciiTheme="minorHAnsi" w:hAnsiTheme="minorHAnsi" w:cstheme="minorHAnsi"/>
          <w:color w:val="auto"/>
          <w:sz w:val="22"/>
          <w:szCs w:val="22"/>
        </w:rPr>
      </w:pPr>
    </w:p>
    <w:p w14:paraId="1036EA66" w14:textId="77777777" w:rsidR="002377C1" w:rsidRPr="002B4067" w:rsidRDefault="002377C1" w:rsidP="002377C1">
      <w:pPr>
        <w:rPr>
          <w:rFonts w:asciiTheme="minorHAnsi" w:hAnsiTheme="minorHAnsi" w:cstheme="minorHAnsi"/>
          <w:color w:val="auto"/>
          <w:sz w:val="22"/>
          <w:szCs w:val="22"/>
        </w:rPr>
      </w:pPr>
    </w:p>
    <w:p w14:paraId="25CB1323" w14:textId="77777777" w:rsidR="002377C1" w:rsidRPr="002B4067" w:rsidRDefault="002377C1" w:rsidP="002377C1">
      <w:pPr>
        <w:rPr>
          <w:rFonts w:asciiTheme="minorHAnsi" w:hAnsiTheme="minorHAnsi" w:cstheme="minorHAnsi"/>
          <w:color w:val="auto"/>
          <w:sz w:val="22"/>
          <w:szCs w:val="22"/>
        </w:rPr>
      </w:pPr>
    </w:p>
    <w:p w14:paraId="7AA9F583" w14:textId="77777777" w:rsidR="002377C1" w:rsidRPr="002B4067" w:rsidRDefault="002377C1" w:rsidP="002377C1">
      <w:pPr>
        <w:rPr>
          <w:rFonts w:asciiTheme="minorHAnsi" w:hAnsiTheme="minorHAnsi" w:cstheme="minorHAnsi"/>
          <w:color w:val="auto"/>
          <w:sz w:val="22"/>
          <w:szCs w:val="22"/>
        </w:rPr>
      </w:pPr>
    </w:p>
    <w:p w14:paraId="653C8D96" w14:textId="77777777" w:rsidR="002377C1" w:rsidRPr="002B4067" w:rsidRDefault="002377C1" w:rsidP="002377C1">
      <w:pPr>
        <w:rPr>
          <w:rFonts w:asciiTheme="minorHAnsi" w:hAnsiTheme="minorHAnsi" w:cstheme="minorHAnsi"/>
          <w:color w:val="auto"/>
          <w:sz w:val="22"/>
          <w:szCs w:val="22"/>
        </w:rPr>
      </w:pPr>
    </w:p>
    <w:p w14:paraId="5F109C04" w14:textId="77777777" w:rsidR="002377C1" w:rsidRPr="002B4067" w:rsidRDefault="002377C1" w:rsidP="002377C1">
      <w:pPr>
        <w:rPr>
          <w:rFonts w:asciiTheme="minorHAnsi" w:hAnsiTheme="minorHAnsi" w:cstheme="minorHAnsi"/>
          <w:color w:val="auto"/>
          <w:sz w:val="22"/>
          <w:szCs w:val="22"/>
        </w:rPr>
      </w:pPr>
    </w:p>
    <w:p w14:paraId="1B3E2E35" w14:textId="40EDAF57" w:rsidR="002377C1" w:rsidRPr="002B4067" w:rsidRDefault="002377C1" w:rsidP="002377C1">
      <w:pPr>
        <w:rPr>
          <w:rFonts w:asciiTheme="minorHAnsi" w:hAnsiTheme="minorHAnsi" w:cstheme="minorHAnsi"/>
          <w:color w:val="auto"/>
          <w:sz w:val="22"/>
          <w:szCs w:val="22"/>
        </w:rPr>
      </w:pPr>
    </w:p>
    <w:p w14:paraId="796C8234" w14:textId="52CC10C8" w:rsidR="002377C1" w:rsidRPr="002B4067" w:rsidRDefault="002377C1" w:rsidP="002377C1">
      <w:pPr>
        <w:rPr>
          <w:rFonts w:asciiTheme="minorHAnsi" w:hAnsiTheme="minorHAnsi" w:cstheme="minorHAnsi"/>
          <w:color w:val="auto"/>
          <w:sz w:val="22"/>
          <w:szCs w:val="22"/>
        </w:rPr>
      </w:pPr>
    </w:p>
    <w:p w14:paraId="79ACA74A" w14:textId="6F9AAB87" w:rsidR="002377C1" w:rsidRPr="002B4067" w:rsidRDefault="002377C1" w:rsidP="002377C1">
      <w:pPr>
        <w:rPr>
          <w:rFonts w:asciiTheme="minorHAnsi" w:hAnsiTheme="minorHAnsi" w:cstheme="minorHAnsi"/>
          <w:color w:val="auto"/>
          <w:sz w:val="22"/>
          <w:szCs w:val="22"/>
        </w:rPr>
      </w:pPr>
    </w:p>
    <w:p w14:paraId="1BB35EBE" w14:textId="4B466CE0" w:rsidR="002377C1" w:rsidRPr="002B4067" w:rsidRDefault="002377C1" w:rsidP="002377C1">
      <w:pPr>
        <w:rPr>
          <w:rFonts w:asciiTheme="minorHAnsi" w:hAnsiTheme="minorHAnsi" w:cstheme="minorHAnsi"/>
          <w:color w:val="auto"/>
          <w:sz w:val="22"/>
          <w:szCs w:val="22"/>
        </w:rPr>
      </w:pPr>
    </w:p>
    <w:p w14:paraId="67CB9CA6" w14:textId="77777777" w:rsidR="002377C1" w:rsidRPr="002B4067" w:rsidRDefault="002377C1" w:rsidP="002377C1">
      <w:pPr>
        <w:rPr>
          <w:rFonts w:asciiTheme="minorHAnsi" w:hAnsiTheme="minorHAnsi" w:cstheme="minorHAnsi"/>
          <w:color w:val="auto"/>
          <w:sz w:val="22"/>
          <w:szCs w:val="22"/>
        </w:rPr>
      </w:pPr>
    </w:p>
    <w:p w14:paraId="3B7F582F" w14:textId="77777777" w:rsidR="002377C1" w:rsidRPr="002B4067" w:rsidRDefault="002377C1" w:rsidP="002377C1">
      <w:pPr>
        <w:rPr>
          <w:rFonts w:asciiTheme="minorHAnsi" w:hAnsiTheme="minorHAnsi" w:cstheme="minorHAnsi"/>
          <w:color w:val="auto"/>
          <w:sz w:val="22"/>
          <w:szCs w:val="22"/>
        </w:rPr>
      </w:pPr>
    </w:p>
    <w:p w14:paraId="1F66CE01" w14:textId="77777777" w:rsidR="002377C1" w:rsidRPr="002B4067" w:rsidRDefault="002377C1" w:rsidP="002377C1">
      <w:pPr>
        <w:rPr>
          <w:rFonts w:asciiTheme="minorHAnsi" w:hAnsiTheme="minorHAnsi" w:cstheme="minorHAnsi"/>
          <w:color w:val="auto"/>
          <w:sz w:val="22"/>
          <w:szCs w:val="22"/>
        </w:rPr>
      </w:pPr>
    </w:p>
    <w:p w14:paraId="45F9C86A" w14:textId="77777777" w:rsidR="002377C1" w:rsidRPr="002B4067" w:rsidRDefault="002377C1" w:rsidP="002377C1">
      <w:pPr>
        <w:rPr>
          <w:rFonts w:asciiTheme="minorHAnsi" w:hAnsiTheme="minorHAnsi" w:cstheme="minorHAnsi"/>
          <w:b/>
          <w:color w:val="auto"/>
          <w:sz w:val="22"/>
          <w:szCs w:val="22"/>
        </w:rPr>
      </w:pPr>
    </w:p>
    <w:p w14:paraId="29B299BA" w14:textId="77777777" w:rsidR="006A7D72" w:rsidRDefault="006A7D72" w:rsidP="002377C1">
      <w:pPr>
        <w:rPr>
          <w:rFonts w:asciiTheme="minorHAnsi" w:hAnsiTheme="minorHAnsi" w:cstheme="minorHAnsi"/>
          <w:b/>
          <w:color w:val="auto"/>
          <w:sz w:val="22"/>
          <w:szCs w:val="22"/>
        </w:rPr>
      </w:pPr>
    </w:p>
    <w:p w14:paraId="1A8A725C" w14:textId="568AE651" w:rsidR="002377C1" w:rsidRPr="002B4067" w:rsidRDefault="002377C1" w:rsidP="002377C1">
      <w:pPr>
        <w:rPr>
          <w:rFonts w:asciiTheme="minorHAnsi" w:hAnsiTheme="minorHAnsi" w:cstheme="minorHAnsi"/>
          <w:b/>
          <w:color w:val="auto"/>
          <w:sz w:val="22"/>
          <w:szCs w:val="22"/>
        </w:rPr>
      </w:pPr>
      <w:r w:rsidRPr="002B4067">
        <w:rPr>
          <w:rFonts w:asciiTheme="minorHAnsi" w:hAnsiTheme="minorHAnsi" w:cstheme="minorHAnsi"/>
          <w:b/>
          <w:color w:val="auto"/>
          <w:sz w:val="22"/>
          <w:szCs w:val="22"/>
        </w:rPr>
        <w:lastRenderedPageBreak/>
        <w:t>Attachment V- Application Evaluation Rubric- 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7"/>
        <w:gridCol w:w="1076"/>
        <w:gridCol w:w="955"/>
        <w:gridCol w:w="854"/>
        <w:gridCol w:w="691"/>
        <w:gridCol w:w="791"/>
        <w:gridCol w:w="842"/>
      </w:tblGrid>
      <w:tr w:rsidR="002377C1" w:rsidRPr="002C072A" w14:paraId="5227C39D" w14:textId="77777777" w:rsidTr="0094637B">
        <w:trPr>
          <w:trHeight w:val="143"/>
        </w:trPr>
        <w:tc>
          <w:tcPr>
            <w:tcW w:w="4367" w:type="dxa"/>
          </w:tcPr>
          <w:p w14:paraId="4C5203D2" w14:textId="77777777" w:rsidR="002377C1" w:rsidRPr="002B4067" w:rsidRDefault="002377C1" w:rsidP="002377C1">
            <w:pPr>
              <w:rPr>
                <w:rFonts w:asciiTheme="minorHAnsi" w:hAnsiTheme="minorHAnsi" w:cstheme="minorHAnsi"/>
                <w:b/>
                <w:bCs/>
                <w:color w:val="auto"/>
                <w:sz w:val="22"/>
                <w:szCs w:val="22"/>
              </w:rPr>
            </w:pPr>
          </w:p>
        </w:tc>
        <w:tc>
          <w:tcPr>
            <w:tcW w:w="1076" w:type="dxa"/>
          </w:tcPr>
          <w:p w14:paraId="0169655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Excellent (Max Score)</w:t>
            </w:r>
          </w:p>
        </w:tc>
        <w:tc>
          <w:tcPr>
            <w:tcW w:w="955" w:type="dxa"/>
            <w:tcBorders>
              <w:bottom w:val="single" w:sz="4" w:space="0" w:color="auto"/>
            </w:tcBorders>
          </w:tcPr>
          <w:p w14:paraId="43604F4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Good</w:t>
            </w:r>
          </w:p>
        </w:tc>
        <w:tc>
          <w:tcPr>
            <w:tcW w:w="854" w:type="dxa"/>
            <w:tcBorders>
              <w:bottom w:val="single" w:sz="4" w:space="0" w:color="auto"/>
            </w:tcBorders>
          </w:tcPr>
          <w:p w14:paraId="60CD5C5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Fair</w:t>
            </w:r>
          </w:p>
        </w:tc>
        <w:tc>
          <w:tcPr>
            <w:tcW w:w="691" w:type="dxa"/>
            <w:tcBorders>
              <w:bottom w:val="single" w:sz="4" w:space="0" w:color="auto"/>
            </w:tcBorders>
          </w:tcPr>
          <w:p w14:paraId="415D225E"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Poor</w:t>
            </w:r>
          </w:p>
        </w:tc>
        <w:tc>
          <w:tcPr>
            <w:tcW w:w="791" w:type="dxa"/>
            <w:tcBorders>
              <w:bottom w:val="single" w:sz="4" w:space="0" w:color="auto"/>
            </w:tcBorders>
          </w:tcPr>
          <w:p w14:paraId="2CFC4E09"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N/F</w:t>
            </w:r>
          </w:p>
        </w:tc>
        <w:tc>
          <w:tcPr>
            <w:tcW w:w="842" w:type="dxa"/>
            <w:tcBorders>
              <w:bottom w:val="single" w:sz="4" w:space="0" w:color="auto"/>
            </w:tcBorders>
          </w:tcPr>
          <w:p w14:paraId="664A7999"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Your Rating</w:t>
            </w:r>
          </w:p>
        </w:tc>
      </w:tr>
      <w:tr w:rsidR="002377C1" w:rsidRPr="002C072A" w14:paraId="4B76230D" w14:textId="77777777" w:rsidTr="0094637B">
        <w:trPr>
          <w:cantSplit/>
          <w:trHeight w:val="143"/>
        </w:trPr>
        <w:tc>
          <w:tcPr>
            <w:tcW w:w="4367" w:type="dxa"/>
            <w:tcBorders>
              <w:bottom w:val="single" w:sz="4" w:space="0" w:color="auto"/>
            </w:tcBorders>
          </w:tcPr>
          <w:p w14:paraId="5A88407D"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b/>
                <w:bCs/>
                <w:color w:val="auto"/>
                <w:sz w:val="22"/>
                <w:szCs w:val="22"/>
              </w:rPr>
              <w:t>2.</w:t>
            </w:r>
            <w:r w:rsidRPr="002B4067">
              <w:rPr>
                <w:rFonts w:asciiTheme="minorHAnsi" w:hAnsiTheme="minorHAnsi" w:cstheme="minorHAnsi"/>
                <w:color w:val="auto"/>
                <w:sz w:val="22"/>
                <w:szCs w:val="22"/>
              </w:rPr>
              <w:t xml:space="preserve"> </w:t>
            </w:r>
            <w:r w:rsidRPr="002B4067">
              <w:rPr>
                <w:rFonts w:asciiTheme="minorHAnsi" w:hAnsiTheme="minorHAnsi" w:cstheme="minorHAnsi"/>
                <w:b/>
                <w:bCs/>
                <w:color w:val="auto"/>
                <w:sz w:val="22"/>
                <w:szCs w:val="22"/>
              </w:rPr>
              <w:t>Need for Project</w:t>
            </w:r>
            <w:r w:rsidRPr="002B4067">
              <w:rPr>
                <w:rFonts w:asciiTheme="minorHAnsi" w:hAnsiTheme="minorHAnsi" w:cstheme="minorHAnsi"/>
                <w:color w:val="auto"/>
                <w:sz w:val="22"/>
                <w:szCs w:val="22"/>
              </w:rPr>
              <w:t xml:space="preserve"> </w:t>
            </w:r>
            <w:r w:rsidRPr="002B4067">
              <w:rPr>
                <w:rFonts w:asciiTheme="minorHAnsi" w:hAnsiTheme="minorHAnsi" w:cstheme="minorHAnsi"/>
                <w:b/>
                <w:bCs/>
                <w:color w:val="auto"/>
                <w:sz w:val="22"/>
                <w:szCs w:val="22"/>
              </w:rPr>
              <w:t>[30 points</w:t>
            </w:r>
            <w:r w:rsidRPr="002B4067">
              <w:rPr>
                <w:rFonts w:asciiTheme="minorHAnsi" w:hAnsiTheme="minorHAnsi" w:cstheme="minorHAnsi"/>
                <w:b/>
                <w:color w:val="auto"/>
                <w:sz w:val="22"/>
                <w:szCs w:val="22"/>
              </w:rPr>
              <w:t xml:space="preserve">] </w:t>
            </w:r>
          </w:p>
          <w:p w14:paraId="381EEF2D"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color w:val="auto"/>
                <w:sz w:val="22"/>
                <w:szCs w:val="22"/>
              </w:rPr>
              <w:t>The applicant describes the overall need for the project by addressing the following criteria:</w:t>
            </w:r>
          </w:p>
        </w:tc>
        <w:tc>
          <w:tcPr>
            <w:tcW w:w="1076" w:type="dxa"/>
            <w:tcBorders>
              <w:bottom w:val="single" w:sz="4" w:space="0" w:color="auto"/>
            </w:tcBorders>
            <w:shd w:val="clear" w:color="auto" w:fill="999999"/>
          </w:tcPr>
          <w:p w14:paraId="15CA5D2E" w14:textId="77777777" w:rsidR="002377C1" w:rsidRPr="002B4067" w:rsidRDefault="002377C1" w:rsidP="002377C1">
            <w:pPr>
              <w:rPr>
                <w:rFonts w:asciiTheme="minorHAnsi" w:hAnsiTheme="minorHAnsi" w:cstheme="minorHAnsi"/>
                <w:color w:val="auto"/>
                <w:sz w:val="22"/>
                <w:szCs w:val="22"/>
              </w:rPr>
            </w:pPr>
          </w:p>
        </w:tc>
        <w:tc>
          <w:tcPr>
            <w:tcW w:w="955" w:type="dxa"/>
            <w:tcBorders>
              <w:bottom w:val="single" w:sz="4" w:space="0" w:color="auto"/>
            </w:tcBorders>
            <w:shd w:val="clear" w:color="auto" w:fill="999999"/>
          </w:tcPr>
          <w:p w14:paraId="0F655A4C" w14:textId="77777777" w:rsidR="002377C1" w:rsidRPr="002B4067" w:rsidRDefault="002377C1" w:rsidP="002377C1">
            <w:pPr>
              <w:rPr>
                <w:rFonts w:asciiTheme="minorHAnsi" w:hAnsiTheme="minorHAnsi" w:cstheme="minorHAnsi"/>
                <w:color w:val="auto"/>
                <w:sz w:val="22"/>
                <w:szCs w:val="22"/>
              </w:rPr>
            </w:pPr>
          </w:p>
        </w:tc>
        <w:tc>
          <w:tcPr>
            <w:tcW w:w="854" w:type="dxa"/>
            <w:tcBorders>
              <w:bottom w:val="single" w:sz="4" w:space="0" w:color="auto"/>
            </w:tcBorders>
            <w:shd w:val="clear" w:color="auto" w:fill="999999"/>
          </w:tcPr>
          <w:p w14:paraId="3E45CC02" w14:textId="77777777" w:rsidR="002377C1" w:rsidRPr="002B4067" w:rsidRDefault="002377C1" w:rsidP="002377C1">
            <w:pPr>
              <w:rPr>
                <w:rFonts w:asciiTheme="minorHAnsi" w:hAnsiTheme="minorHAnsi" w:cstheme="minorHAnsi"/>
                <w:color w:val="auto"/>
                <w:sz w:val="22"/>
                <w:szCs w:val="22"/>
              </w:rPr>
            </w:pPr>
          </w:p>
        </w:tc>
        <w:tc>
          <w:tcPr>
            <w:tcW w:w="691" w:type="dxa"/>
            <w:tcBorders>
              <w:bottom w:val="single" w:sz="4" w:space="0" w:color="auto"/>
            </w:tcBorders>
            <w:shd w:val="clear" w:color="auto" w:fill="999999"/>
          </w:tcPr>
          <w:p w14:paraId="16B03DA0" w14:textId="77777777" w:rsidR="002377C1" w:rsidRPr="002B4067" w:rsidRDefault="002377C1" w:rsidP="002377C1">
            <w:pPr>
              <w:rPr>
                <w:rFonts w:asciiTheme="minorHAnsi" w:hAnsiTheme="minorHAnsi" w:cstheme="minorHAnsi"/>
                <w:color w:val="auto"/>
                <w:sz w:val="22"/>
                <w:szCs w:val="22"/>
              </w:rPr>
            </w:pPr>
          </w:p>
        </w:tc>
        <w:tc>
          <w:tcPr>
            <w:tcW w:w="791" w:type="dxa"/>
            <w:tcBorders>
              <w:bottom w:val="single" w:sz="4" w:space="0" w:color="auto"/>
            </w:tcBorders>
            <w:shd w:val="clear" w:color="auto" w:fill="999999"/>
          </w:tcPr>
          <w:p w14:paraId="0238CEE3" w14:textId="77777777" w:rsidR="002377C1" w:rsidRPr="002B4067" w:rsidRDefault="002377C1" w:rsidP="002377C1">
            <w:pPr>
              <w:rPr>
                <w:rFonts w:asciiTheme="minorHAnsi" w:hAnsiTheme="minorHAnsi" w:cstheme="minorHAnsi"/>
                <w:color w:val="auto"/>
                <w:sz w:val="22"/>
                <w:szCs w:val="22"/>
              </w:rPr>
            </w:pPr>
          </w:p>
        </w:tc>
        <w:tc>
          <w:tcPr>
            <w:tcW w:w="842" w:type="dxa"/>
            <w:tcBorders>
              <w:bottom w:val="single" w:sz="4" w:space="0" w:color="auto"/>
            </w:tcBorders>
            <w:shd w:val="clear" w:color="auto" w:fill="999999"/>
          </w:tcPr>
          <w:p w14:paraId="586590F0" w14:textId="77777777" w:rsidR="002377C1" w:rsidRPr="002B4067" w:rsidRDefault="002377C1" w:rsidP="002377C1">
            <w:pPr>
              <w:rPr>
                <w:rFonts w:asciiTheme="minorHAnsi" w:hAnsiTheme="minorHAnsi" w:cstheme="minorHAnsi"/>
                <w:color w:val="auto"/>
                <w:sz w:val="22"/>
                <w:szCs w:val="22"/>
              </w:rPr>
            </w:pPr>
          </w:p>
        </w:tc>
      </w:tr>
      <w:tr w:rsidR="002377C1" w:rsidRPr="002C072A" w14:paraId="793B0DC2"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0E2B8EBB"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rPr>
              <w:t>a. 1. Demonstrates a partnership with at least one school under Title 1, or with 40% students eligible for free or reduced lunch, or identified as a Comprehensive Support and Improvement (CSI) school; or a Targeted Support and Improvement (TSI) school; or persistently dangerous school; or as a rural LEA</w:t>
            </w:r>
          </w:p>
        </w:tc>
        <w:tc>
          <w:tcPr>
            <w:tcW w:w="1076" w:type="dxa"/>
            <w:tcBorders>
              <w:top w:val="single" w:sz="4" w:space="0" w:color="auto"/>
              <w:left w:val="single" w:sz="4" w:space="0" w:color="auto"/>
              <w:bottom w:val="single" w:sz="4" w:space="0" w:color="auto"/>
              <w:right w:val="single" w:sz="4" w:space="0" w:color="auto"/>
            </w:tcBorders>
            <w:vAlign w:val="center"/>
          </w:tcPr>
          <w:p w14:paraId="380F49B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3D8BCAA5"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36E9FBA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4967013E"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0FA7726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25DBB853"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23D17C0"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698BC1DC"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rPr>
              <w:t>a. 2. Describes how the project will identify partner LEAs who will commit to the enrollment of at least 40 students per partner site.</w:t>
            </w:r>
          </w:p>
        </w:tc>
        <w:tc>
          <w:tcPr>
            <w:tcW w:w="1076" w:type="dxa"/>
            <w:tcBorders>
              <w:top w:val="single" w:sz="4" w:space="0" w:color="auto"/>
              <w:left w:val="single" w:sz="4" w:space="0" w:color="auto"/>
              <w:bottom w:val="single" w:sz="4" w:space="0" w:color="auto"/>
              <w:right w:val="single" w:sz="4" w:space="0" w:color="auto"/>
            </w:tcBorders>
            <w:vAlign w:val="center"/>
          </w:tcPr>
          <w:p w14:paraId="319914D3"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58C0BED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75651B6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42DA646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4F4B1059"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0DBEF802"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18ADA51B"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2CC51557"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a. 3. Specifies measurable goals and objectives for the recruitment and retention of the targeted at-risk youth population that will be served.</w:t>
            </w:r>
          </w:p>
          <w:p w14:paraId="1FD0765C" w14:textId="77777777" w:rsidR="002377C1" w:rsidRPr="002B4067" w:rsidRDefault="002377C1" w:rsidP="002377C1">
            <w:pPr>
              <w:rPr>
                <w:rFonts w:asciiTheme="minorHAnsi" w:hAnsiTheme="minorHAnsi" w:cstheme="minorHAnsi"/>
                <w:bCs/>
                <w:color w:val="auto"/>
                <w:sz w:val="22"/>
                <w:szCs w:val="22"/>
                <w:lang w:val="en"/>
              </w:rPr>
            </w:pPr>
          </w:p>
        </w:tc>
        <w:tc>
          <w:tcPr>
            <w:tcW w:w="1076" w:type="dxa"/>
            <w:tcBorders>
              <w:top w:val="single" w:sz="4" w:space="0" w:color="auto"/>
              <w:left w:val="single" w:sz="4" w:space="0" w:color="auto"/>
              <w:bottom w:val="single" w:sz="4" w:space="0" w:color="auto"/>
              <w:right w:val="single" w:sz="4" w:space="0" w:color="auto"/>
            </w:tcBorders>
            <w:vAlign w:val="center"/>
          </w:tcPr>
          <w:p w14:paraId="1B59736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51ACF0F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72A3FBB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17FC246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3F0D2835"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76CC5A35"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56E1B57B"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58A3CE68"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lang w:val="en"/>
              </w:rPr>
              <w:t>a. 4. a.</w:t>
            </w:r>
            <w:r w:rsidRPr="002B4067">
              <w:rPr>
                <w:rFonts w:asciiTheme="minorHAnsi" w:hAnsiTheme="minorHAnsi" w:cstheme="minorHAnsi"/>
                <w:bCs/>
                <w:color w:val="auto"/>
                <w:sz w:val="22"/>
                <w:szCs w:val="22"/>
                <w:lang w:val="en"/>
              </w:rPr>
              <w:t xml:space="preserve"> Describes at least one evidence/research-based strategy that will serve as a major component of your project’s design.</w:t>
            </w:r>
          </w:p>
        </w:tc>
        <w:tc>
          <w:tcPr>
            <w:tcW w:w="1076" w:type="dxa"/>
            <w:tcBorders>
              <w:top w:val="single" w:sz="4" w:space="0" w:color="auto"/>
              <w:left w:val="single" w:sz="4" w:space="0" w:color="auto"/>
              <w:bottom w:val="single" w:sz="4" w:space="0" w:color="auto"/>
              <w:right w:val="single" w:sz="4" w:space="0" w:color="auto"/>
            </w:tcBorders>
            <w:vAlign w:val="center"/>
          </w:tcPr>
          <w:p w14:paraId="1F323E3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6589233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5919A689"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4816CBA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2D8ED4F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5B8D4D77"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25E79573"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2BFC1510"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lang w:val="en"/>
              </w:rPr>
              <w:t xml:space="preserve">a. 4. b. </w:t>
            </w:r>
            <w:r w:rsidRPr="002B4067">
              <w:rPr>
                <w:rFonts w:asciiTheme="minorHAnsi" w:hAnsiTheme="minorHAnsi" w:cstheme="minorHAnsi"/>
                <w:bCs/>
                <w:color w:val="auto"/>
                <w:sz w:val="22"/>
                <w:szCs w:val="22"/>
                <w:lang w:val="en"/>
              </w:rPr>
              <w:t xml:space="preserve">Demonstrates how the proposed project will integrate the expectations, knowledge, and skills needed for </w:t>
            </w:r>
            <w:hyperlink r:id="rId49" w:history="1">
              <w:r w:rsidRPr="002B4067">
                <w:rPr>
                  <w:rFonts w:asciiTheme="minorHAnsi" w:hAnsiTheme="minorHAnsi" w:cstheme="minorHAnsi"/>
                  <w:color w:val="auto"/>
                  <w:sz w:val="22"/>
                  <w:szCs w:val="22"/>
                  <w:u w:val="single"/>
                  <w:lang w:val="en"/>
                </w:rPr>
                <w:t>high school graduation</w:t>
              </w:r>
            </w:hyperlink>
            <w:r w:rsidRPr="002B4067">
              <w:rPr>
                <w:rFonts w:asciiTheme="minorHAnsi" w:hAnsiTheme="minorHAnsi" w:cstheme="minorHAnsi"/>
                <w:bCs/>
                <w:color w:val="auto"/>
                <w:sz w:val="22"/>
                <w:szCs w:val="22"/>
                <w:lang w:val="en"/>
              </w:rPr>
              <w:t>, career preparedness, and college-level work for the identified student participant population utilizing a model which provides 12 months of continuous programming to students.</w:t>
            </w:r>
          </w:p>
          <w:p w14:paraId="00C0D771" w14:textId="77777777" w:rsidR="002377C1" w:rsidRPr="002B4067" w:rsidRDefault="002377C1" w:rsidP="002377C1">
            <w:pPr>
              <w:rPr>
                <w:rFonts w:asciiTheme="minorHAnsi" w:hAnsiTheme="minorHAnsi" w:cstheme="minorHAnsi"/>
                <w:bCs/>
                <w:color w:val="auto"/>
                <w:sz w:val="22"/>
                <w:szCs w:val="22"/>
                <w:lang w:val="en"/>
              </w:rPr>
            </w:pPr>
          </w:p>
        </w:tc>
        <w:tc>
          <w:tcPr>
            <w:tcW w:w="1076" w:type="dxa"/>
            <w:tcBorders>
              <w:top w:val="single" w:sz="4" w:space="0" w:color="auto"/>
              <w:left w:val="single" w:sz="4" w:space="0" w:color="auto"/>
              <w:bottom w:val="single" w:sz="4" w:space="0" w:color="auto"/>
              <w:right w:val="single" w:sz="4" w:space="0" w:color="auto"/>
            </w:tcBorders>
            <w:vAlign w:val="center"/>
          </w:tcPr>
          <w:p w14:paraId="0115A84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36E45A7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716E996B"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3B0092D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200DE40D"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4FF28510"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1D8EEC4C"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405D2010"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lang w:val="en"/>
              </w:rPr>
              <w:t>a. 4. c.</w:t>
            </w:r>
            <w:r w:rsidRPr="002B4067">
              <w:rPr>
                <w:rFonts w:asciiTheme="minorHAnsi" w:hAnsiTheme="minorHAnsi" w:cstheme="minorHAnsi"/>
                <w:bCs/>
                <w:color w:val="auto"/>
                <w:sz w:val="22"/>
                <w:szCs w:val="22"/>
                <w:lang w:val="en"/>
              </w:rPr>
              <w:t xml:space="preserve"> Describes the program’s model as either an after-school model, an in-school model, or a model which is a combination of the two. </w:t>
            </w:r>
            <w:r w:rsidRPr="002B4067">
              <w:rPr>
                <w:rFonts w:asciiTheme="minorHAnsi" w:hAnsiTheme="minorHAnsi" w:cstheme="minorHAnsi"/>
                <w:color w:val="auto"/>
                <w:sz w:val="22"/>
                <w:szCs w:val="22"/>
                <w:lang w:val="en"/>
              </w:rPr>
              <w:t xml:space="preserve">  </w:t>
            </w:r>
          </w:p>
        </w:tc>
        <w:tc>
          <w:tcPr>
            <w:tcW w:w="1076" w:type="dxa"/>
            <w:tcBorders>
              <w:top w:val="single" w:sz="4" w:space="0" w:color="auto"/>
              <w:left w:val="single" w:sz="4" w:space="0" w:color="auto"/>
              <w:bottom w:val="single" w:sz="4" w:space="0" w:color="auto"/>
              <w:right w:val="single" w:sz="4" w:space="0" w:color="auto"/>
            </w:tcBorders>
            <w:vAlign w:val="center"/>
          </w:tcPr>
          <w:p w14:paraId="4FA3E3F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5D6E93D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762A6FA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550A3D9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04EAE29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42038EED"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4C311EFC"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0F0BDD0E"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a. 5. Describes how the project will implement a four-week summer component in each year of the cycle.</w:t>
            </w:r>
          </w:p>
        </w:tc>
        <w:tc>
          <w:tcPr>
            <w:tcW w:w="1076" w:type="dxa"/>
            <w:tcBorders>
              <w:top w:val="single" w:sz="4" w:space="0" w:color="auto"/>
              <w:left w:val="single" w:sz="4" w:space="0" w:color="auto"/>
              <w:bottom w:val="single" w:sz="4" w:space="0" w:color="auto"/>
              <w:right w:val="single" w:sz="4" w:space="0" w:color="auto"/>
            </w:tcBorders>
            <w:vAlign w:val="center"/>
          </w:tcPr>
          <w:p w14:paraId="552C137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16F38A9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1819360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1A3961BD"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26674AEE"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63B259EF"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D9DE491"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137E7860"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lang w:val="en"/>
              </w:rPr>
              <w:t xml:space="preserve">a. 6. </w:t>
            </w:r>
            <w:r w:rsidRPr="002B4067">
              <w:rPr>
                <w:rFonts w:asciiTheme="minorHAnsi" w:hAnsiTheme="minorHAnsi" w:cstheme="minorHAnsi"/>
                <w:bCs/>
                <w:color w:val="auto"/>
                <w:sz w:val="22"/>
                <w:szCs w:val="22"/>
                <w:lang w:val="en"/>
              </w:rPr>
              <w:t>Describes the plans for ensuring that each LPP participant will be offered a summer program opportunity at least once during the funding cycle.</w:t>
            </w:r>
          </w:p>
        </w:tc>
        <w:tc>
          <w:tcPr>
            <w:tcW w:w="1076" w:type="dxa"/>
            <w:tcBorders>
              <w:top w:val="single" w:sz="4" w:space="0" w:color="auto"/>
              <w:left w:val="single" w:sz="4" w:space="0" w:color="auto"/>
              <w:bottom w:val="single" w:sz="4" w:space="0" w:color="auto"/>
              <w:right w:val="single" w:sz="4" w:space="0" w:color="auto"/>
            </w:tcBorders>
            <w:vAlign w:val="center"/>
          </w:tcPr>
          <w:p w14:paraId="75DCB1A5"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2E97FEAE"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181216E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09047C0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0C16B43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5E0B969D"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001881C"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2D567F38" w14:textId="77777777" w:rsidR="002377C1" w:rsidRPr="002B4067" w:rsidRDefault="002377C1" w:rsidP="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lastRenderedPageBreak/>
              <w:t>a. 7. Describes how the project will ensure enrollment of at least 40 students in the summer component.</w:t>
            </w:r>
          </w:p>
        </w:tc>
        <w:tc>
          <w:tcPr>
            <w:tcW w:w="1076" w:type="dxa"/>
            <w:tcBorders>
              <w:top w:val="single" w:sz="4" w:space="0" w:color="auto"/>
              <w:left w:val="single" w:sz="4" w:space="0" w:color="auto"/>
              <w:bottom w:val="single" w:sz="4" w:space="0" w:color="auto"/>
              <w:right w:val="single" w:sz="4" w:space="0" w:color="auto"/>
            </w:tcBorders>
            <w:vAlign w:val="center"/>
          </w:tcPr>
          <w:p w14:paraId="6A5B5A9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4DAF252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5330276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796447A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171E869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091E71D4"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6125F4D6"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0936DD0E" w14:textId="60EFDF47" w:rsidR="002377C1" w:rsidRPr="002B4067" w:rsidRDefault="002377C1">
            <w:pPr>
              <w:rPr>
                <w:rFonts w:asciiTheme="minorHAnsi" w:hAnsiTheme="minorHAnsi" w:cstheme="minorHAnsi"/>
                <w:bCs/>
                <w:color w:val="auto"/>
                <w:sz w:val="22"/>
                <w:szCs w:val="22"/>
                <w:lang w:val="en"/>
              </w:rPr>
            </w:pPr>
            <w:r w:rsidRPr="002B4067">
              <w:rPr>
                <w:rFonts w:asciiTheme="minorHAnsi" w:hAnsiTheme="minorHAnsi" w:cstheme="minorHAnsi"/>
                <w:bCs/>
                <w:color w:val="auto"/>
                <w:sz w:val="22"/>
                <w:szCs w:val="22"/>
                <w:lang w:val="en"/>
              </w:rPr>
              <w:t xml:space="preserve">b. 1. </w:t>
            </w:r>
            <w:r w:rsidRPr="002B4067">
              <w:rPr>
                <w:rFonts w:asciiTheme="minorHAnsi" w:hAnsiTheme="minorHAnsi" w:cstheme="minorHAnsi"/>
                <w:color w:val="auto"/>
                <w:sz w:val="22"/>
                <w:szCs w:val="22"/>
                <w:lang w:val="en"/>
              </w:rPr>
              <w:t xml:space="preserve">Demonstrates the high level of IHE commitment and the </w:t>
            </w:r>
            <w:r w:rsidRPr="002B4067">
              <w:rPr>
                <w:rFonts w:asciiTheme="minorHAnsi" w:hAnsiTheme="minorHAnsi" w:cstheme="minorHAnsi"/>
                <w:color w:val="auto"/>
                <w:sz w:val="22"/>
                <w:szCs w:val="22"/>
              </w:rPr>
              <w:t>process</w:t>
            </w:r>
            <w:r w:rsidRPr="002B4067">
              <w:rPr>
                <w:rFonts w:asciiTheme="minorHAnsi" w:hAnsiTheme="minorHAnsi" w:cstheme="minorHAnsi"/>
                <w:color w:val="auto"/>
                <w:sz w:val="22"/>
                <w:szCs w:val="22"/>
                <w:lang w:val="en"/>
              </w:rPr>
              <w:t xml:space="preserve"> used to involve </w:t>
            </w:r>
            <w:r w:rsidRPr="002B4067">
              <w:rPr>
                <w:rFonts w:asciiTheme="minorHAnsi" w:hAnsiTheme="minorHAnsi" w:cstheme="minorHAnsi"/>
                <w:color w:val="auto"/>
                <w:sz w:val="22"/>
                <w:szCs w:val="22"/>
              </w:rPr>
              <w:t>faculty members, undergraduate and graduate/professional students from</w:t>
            </w:r>
            <w:r w:rsidRPr="002B4067">
              <w:rPr>
                <w:rFonts w:asciiTheme="minorHAnsi" w:hAnsiTheme="minorHAnsi" w:cstheme="minorHAnsi"/>
                <w:color w:val="auto"/>
                <w:sz w:val="22"/>
                <w:szCs w:val="22"/>
                <w:lang w:val="en"/>
              </w:rPr>
              <w:t xml:space="preserve"> degree programs in fields </w:t>
            </w:r>
            <w:proofErr w:type="gramStart"/>
            <w:r w:rsidRPr="002B4067">
              <w:rPr>
                <w:rFonts w:asciiTheme="minorHAnsi" w:hAnsiTheme="minorHAnsi" w:cstheme="minorHAnsi"/>
                <w:color w:val="auto"/>
                <w:sz w:val="22"/>
                <w:szCs w:val="22"/>
                <w:lang w:val="en"/>
              </w:rPr>
              <w:t>including:</w:t>
            </w:r>
            <w:proofErr w:type="gramEnd"/>
            <w:r w:rsidRPr="002B4067">
              <w:rPr>
                <w:rFonts w:asciiTheme="minorHAnsi" w:hAnsiTheme="minorHAnsi" w:cstheme="minorHAnsi"/>
                <w:color w:val="auto"/>
                <w:sz w:val="22"/>
                <w:szCs w:val="22"/>
                <w:lang w:val="en"/>
              </w:rPr>
              <w:t xml:space="preserve"> human services, education, counseling, social work, psychology, sociology, and others which can identifiably foster college and career readiness in the student participant population.  Departments </w:t>
            </w:r>
            <w:r w:rsidRPr="002B4067">
              <w:rPr>
                <w:rFonts w:asciiTheme="minorHAnsi" w:hAnsiTheme="minorHAnsi" w:cstheme="minorHAnsi"/>
                <w:bCs/>
                <w:color w:val="auto"/>
                <w:sz w:val="22"/>
                <w:szCs w:val="22"/>
                <w:lang w:val="en"/>
              </w:rPr>
              <w:t>must be noted in Appendix V.</w:t>
            </w:r>
          </w:p>
        </w:tc>
        <w:tc>
          <w:tcPr>
            <w:tcW w:w="1076" w:type="dxa"/>
            <w:tcBorders>
              <w:top w:val="single" w:sz="4" w:space="0" w:color="auto"/>
              <w:left w:val="single" w:sz="4" w:space="0" w:color="auto"/>
              <w:bottom w:val="single" w:sz="4" w:space="0" w:color="auto"/>
              <w:right w:val="single" w:sz="4" w:space="0" w:color="auto"/>
            </w:tcBorders>
            <w:vAlign w:val="center"/>
          </w:tcPr>
          <w:p w14:paraId="18CB1E0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434BD85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4FB88895"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755C8E53"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7ACCE9F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223833BF"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3A2367A2"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082E9667" w14:textId="77777777" w:rsidR="002377C1" w:rsidRPr="002B4067" w:rsidRDefault="002377C1" w:rsidP="002377C1">
            <w:pPr>
              <w:rPr>
                <w:rFonts w:asciiTheme="minorHAnsi" w:hAnsiTheme="minorHAnsi" w:cstheme="minorHAnsi"/>
                <w:bCs/>
                <w:color w:val="auto"/>
                <w:sz w:val="22"/>
                <w:szCs w:val="22"/>
                <w:lang w:val="en"/>
              </w:rPr>
            </w:pPr>
            <w:r w:rsidRPr="002B4067">
              <w:rPr>
                <w:rFonts w:asciiTheme="minorHAnsi" w:hAnsiTheme="minorHAnsi" w:cstheme="minorHAnsi"/>
                <w:color w:val="auto"/>
                <w:sz w:val="22"/>
                <w:szCs w:val="22"/>
                <w:lang w:val="en"/>
              </w:rPr>
              <w:t xml:space="preserve">b. 2. Develops an LPP project code of conduct that is aligned with the </w:t>
            </w:r>
            <w:hyperlink r:id="rId50" w:history="1">
              <w:r w:rsidRPr="002B4067">
                <w:rPr>
                  <w:rFonts w:asciiTheme="minorHAnsi" w:hAnsiTheme="minorHAnsi" w:cstheme="minorHAnsi"/>
                  <w:color w:val="auto"/>
                  <w:sz w:val="22"/>
                  <w:szCs w:val="22"/>
                  <w:u w:val="single"/>
                  <w:lang w:val="en"/>
                </w:rPr>
                <w:t>NYS Dignity for All Students Act</w:t>
              </w:r>
            </w:hyperlink>
            <w:r w:rsidRPr="002B4067">
              <w:rPr>
                <w:rFonts w:asciiTheme="minorHAnsi" w:hAnsiTheme="minorHAnsi" w:cstheme="minorHAnsi"/>
                <w:color w:val="auto"/>
                <w:sz w:val="22"/>
                <w:szCs w:val="22"/>
                <w:lang w:val="en"/>
              </w:rPr>
              <w:t xml:space="preserve">.  </w:t>
            </w:r>
            <w:r w:rsidRPr="002B4067">
              <w:rPr>
                <w:rFonts w:asciiTheme="minorHAnsi" w:hAnsiTheme="minorHAnsi" w:cstheme="minorHAnsi"/>
                <w:bCs/>
                <w:color w:val="auto"/>
                <w:sz w:val="22"/>
                <w:szCs w:val="22"/>
                <w:lang w:val="en"/>
              </w:rPr>
              <w:t xml:space="preserve"> </w:t>
            </w:r>
          </w:p>
        </w:tc>
        <w:tc>
          <w:tcPr>
            <w:tcW w:w="1076" w:type="dxa"/>
            <w:tcBorders>
              <w:top w:val="single" w:sz="4" w:space="0" w:color="auto"/>
              <w:left w:val="single" w:sz="4" w:space="0" w:color="auto"/>
              <w:bottom w:val="single" w:sz="4" w:space="0" w:color="auto"/>
              <w:right w:val="single" w:sz="4" w:space="0" w:color="auto"/>
            </w:tcBorders>
            <w:vAlign w:val="center"/>
          </w:tcPr>
          <w:p w14:paraId="7E4CAD0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955" w:type="dxa"/>
            <w:tcBorders>
              <w:top w:val="single" w:sz="4" w:space="0" w:color="auto"/>
              <w:left w:val="single" w:sz="4" w:space="0" w:color="auto"/>
              <w:bottom w:val="single" w:sz="4" w:space="0" w:color="auto"/>
              <w:right w:val="single" w:sz="4" w:space="0" w:color="auto"/>
            </w:tcBorders>
            <w:vAlign w:val="center"/>
          </w:tcPr>
          <w:p w14:paraId="5E96EDE9"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1.5</w:t>
            </w:r>
          </w:p>
        </w:tc>
        <w:tc>
          <w:tcPr>
            <w:tcW w:w="854" w:type="dxa"/>
            <w:tcBorders>
              <w:top w:val="single" w:sz="4" w:space="0" w:color="auto"/>
              <w:left w:val="single" w:sz="4" w:space="0" w:color="auto"/>
              <w:bottom w:val="single" w:sz="4" w:space="0" w:color="auto"/>
              <w:right w:val="single" w:sz="4" w:space="0" w:color="auto"/>
            </w:tcBorders>
            <w:vAlign w:val="center"/>
          </w:tcPr>
          <w:p w14:paraId="5F31F3F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1A6908E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4A88166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61D16BDA"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6901E2D8"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196397B2" w14:textId="77777777" w:rsidR="002377C1" w:rsidRPr="002B4067" w:rsidRDefault="002377C1" w:rsidP="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b. 3. Describes how the LPP project will provide student service such as instructional services, workshops, group counseling, and group tutoring through small group environments with low student to staff ratios. Provide the anticipated student to staff ratios for these activities. Describe the LPP venues where services will be delivered.</w:t>
            </w:r>
          </w:p>
        </w:tc>
        <w:tc>
          <w:tcPr>
            <w:tcW w:w="1076" w:type="dxa"/>
            <w:tcBorders>
              <w:top w:val="single" w:sz="4" w:space="0" w:color="auto"/>
              <w:left w:val="single" w:sz="4" w:space="0" w:color="auto"/>
              <w:bottom w:val="single" w:sz="4" w:space="0" w:color="auto"/>
              <w:right w:val="single" w:sz="4" w:space="0" w:color="auto"/>
            </w:tcBorders>
            <w:vAlign w:val="center"/>
          </w:tcPr>
          <w:p w14:paraId="1CBF4196" w14:textId="77777777" w:rsidR="002377C1" w:rsidRPr="002B4067" w:rsidRDefault="002377C1" w:rsidP="002377C1">
            <w:pPr>
              <w:jc w:val="center"/>
              <w:rPr>
                <w:rFonts w:asciiTheme="minorHAnsi" w:hAnsiTheme="minorHAnsi" w:cstheme="minorHAnsi"/>
                <w:color w:val="auto"/>
                <w:sz w:val="22"/>
                <w:szCs w:val="22"/>
              </w:rPr>
            </w:pPr>
          </w:p>
          <w:p w14:paraId="7043DAA0" w14:textId="77777777" w:rsidR="002377C1" w:rsidRPr="002B4067" w:rsidRDefault="002377C1" w:rsidP="002377C1">
            <w:pPr>
              <w:jc w:val="center"/>
              <w:rPr>
                <w:rFonts w:asciiTheme="minorHAnsi" w:hAnsiTheme="minorHAnsi" w:cstheme="minorHAnsi"/>
                <w:color w:val="auto"/>
                <w:sz w:val="22"/>
                <w:szCs w:val="22"/>
              </w:rPr>
            </w:pPr>
          </w:p>
          <w:p w14:paraId="762722BC" w14:textId="77777777" w:rsidR="002377C1" w:rsidRPr="002B4067" w:rsidRDefault="002377C1" w:rsidP="002377C1">
            <w:pPr>
              <w:jc w:val="center"/>
              <w:rPr>
                <w:rFonts w:asciiTheme="minorHAnsi" w:hAnsiTheme="minorHAnsi" w:cstheme="minorHAnsi"/>
                <w:color w:val="auto"/>
                <w:sz w:val="22"/>
                <w:szCs w:val="22"/>
              </w:rPr>
            </w:pPr>
          </w:p>
          <w:p w14:paraId="566C74D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19CA4CC5" w14:textId="77777777" w:rsidR="002377C1" w:rsidRPr="002B4067" w:rsidRDefault="002377C1" w:rsidP="002377C1">
            <w:pPr>
              <w:jc w:val="center"/>
              <w:rPr>
                <w:rFonts w:asciiTheme="minorHAnsi" w:hAnsiTheme="minorHAnsi" w:cstheme="minorHAnsi"/>
                <w:color w:val="auto"/>
                <w:sz w:val="22"/>
                <w:szCs w:val="22"/>
              </w:rPr>
            </w:pPr>
          </w:p>
          <w:p w14:paraId="00EFE90D" w14:textId="77777777" w:rsidR="002377C1" w:rsidRPr="002B4067" w:rsidRDefault="002377C1" w:rsidP="002377C1">
            <w:pPr>
              <w:jc w:val="center"/>
              <w:rPr>
                <w:rFonts w:asciiTheme="minorHAnsi" w:hAnsiTheme="minorHAnsi" w:cstheme="minorHAnsi"/>
                <w:color w:val="auto"/>
                <w:sz w:val="22"/>
                <w:szCs w:val="22"/>
              </w:rPr>
            </w:pPr>
          </w:p>
          <w:p w14:paraId="0ECC5624" w14:textId="77777777" w:rsidR="002377C1" w:rsidRPr="002B4067" w:rsidRDefault="002377C1" w:rsidP="002377C1">
            <w:pPr>
              <w:jc w:val="center"/>
              <w:rPr>
                <w:rFonts w:asciiTheme="minorHAnsi" w:hAnsiTheme="minorHAnsi" w:cstheme="minorHAnsi"/>
                <w:color w:val="auto"/>
                <w:sz w:val="22"/>
                <w:szCs w:val="22"/>
              </w:rPr>
            </w:pPr>
          </w:p>
          <w:p w14:paraId="5011625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45F5AE74" w14:textId="77777777" w:rsidR="002377C1" w:rsidRPr="002B4067" w:rsidRDefault="002377C1" w:rsidP="002377C1">
            <w:pPr>
              <w:jc w:val="center"/>
              <w:rPr>
                <w:rFonts w:asciiTheme="minorHAnsi" w:hAnsiTheme="minorHAnsi" w:cstheme="minorHAnsi"/>
                <w:color w:val="auto"/>
                <w:sz w:val="22"/>
                <w:szCs w:val="22"/>
              </w:rPr>
            </w:pPr>
          </w:p>
          <w:p w14:paraId="7D328562" w14:textId="77777777" w:rsidR="002377C1" w:rsidRPr="002B4067" w:rsidRDefault="002377C1" w:rsidP="002377C1">
            <w:pPr>
              <w:jc w:val="center"/>
              <w:rPr>
                <w:rFonts w:asciiTheme="minorHAnsi" w:hAnsiTheme="minorHAnsi" w:cstheme="minorHAnsi"/>
                <w:color w:val="auto"/>
                <w:sz w:val="22"/>
                <w:szCs w:val="22"/>
              </w:rPr>
            </w:pPr>
          </w:p>
          <w:p w14:paraId="1633FA5D" w14:textId="77777777" w:rsidR="002377C1" w:rsidRPr="002B4067" w:rsidRDefault="002377C1" w:rsidP="002377C1">
            <w:pPr>
              <w:jc w:val="center"/>
              <w:rPr>
                <w:rFonts w:asciiTheme="minorHAnsi" w:hAnsiTheme="minorHAnsi" w:cstheme="minorHAnsi"/>
                <w:color w:val="auto"/>
                <w:sz w:val="22"/>
                <w:szCs w:val="22"/>
              </w:rPr>
            </w:pPr>
          </w:p>
          <w:p w14:paraId="63187BB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3D4E91E4" w14:textId="77777777" w:rsidR="002377C1" w:rsidRPr="002B4067" w:rsidRDefault="002377C1" w:rsidP="002377C1">
            <w:pPr>
              <w:jc w:val="center"/>
              <w:rPr>
                <w:rFonts w:asciiTheme="minorHAnsi" w:hAnsiTheme="minorHAnsi" w:cstheme="minorHAnsi"/>
                <w:color w:val="auto"/>
                <w:sz w:val="22"/>
                <w:szCs w:val="22"/>
              </w:rPr>
            </w:pPr>
          </w:p>
          <w:p w14:paraId="0A3FA814" w14:textId="77777777" w:rsidR="002377C1" w:rsidRPr="002B4067" w:rsidRDefault="002377C1" w:rsidP="002377C1">
            <w:pPr>
              <w:jc w:val="center"/>
              <w:rPr>
                <w:rFonts w:asciiTheme="minorHAnsi" w:hAnsiTheme="minorHAnsi" w:cstheme="minorHAnsi"/>
                <w:color w:val="auto"/>
                <w:sz w:val="22"/>
                <w:szCs w:val="22"/>
              </w:rPr>
            </w:pPr>
          </w:p>
          <w:p w14:paraId="471FCF59" w14:textId="77777777" w:rsidR="002377C1" w:rsidRPr="002B4067" w:rsidRDefault="002377C1" w:rsidP="002377C1">
            <w:pPr>
              <w:jc w:val="center"/>
              <w:rPr>
                <w:rFonts w:asciiTheme="minorHAnsi" w:hAnsiTheme="minorHAnsi" w:cstheme="minorHAnsi"/>
                <w:color w:val="auto"/>
                <w:sz w:val="22"/>
                <w:szCs w:val="22"/>
              </w:rPr>
            </w:pPr>
          </w:p>
          <w:p w14:paraId="2A62592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1A0231FD" w14:textId="77777777" w:rsidR="002377C1" w:rsidRPr="002B4067" w:rsidRDefault="002377C1" w:rsidP="002377C1">
            <w:pPr>
              <w:jc w:val="center"/>
              <w:rPr>
                <w:rFonts w:asciiTheme="minorHAnsi" w:hAnsiTheme="minorHAnsi" w:cstheme="minorHAnsi"/>
                <w:color w:val="auto"/>
                <w:sz w:val="22"/>
                <w:szCs w:val="22"/>
              </w:rPr>
            </w:pPr>
          </w:p>
          <w:p w14:paraId="61447912" w14:textId="77777777" w:rsidR="002377C1" w:rsidRPr="002B4067" w:rsidRDefault="002377C1" w:rsidP="002377C1">
            <w:pPr>
              <w:jc w:val="center"/>
              <w:rPr>
                <w:rFonts w:asciiTheme="minorHAnsi" w:hAnsiTheme="minorHAnsi" w:cstheme="minorHAnsi"/>
                <w:color w:val="auto"/>
                <w:sz w:val="22"/>
                <w:szCs w:val="22"/>
              </w:rPr>
            </w:pPr>
          </w:p>
          <w:p w14:paraId="1AE5904B" w14:textId="77777777" w:rsidR="002377C1" w:rsidRPr="002B4067" w:rsidRDefault="002377C1" w:rsidP="002377C1">
            <w:pPr>
              <w:jc w:val="center"/>
              <w:rPr>
                <w:rFonts w:asciiTheme="minorHAnsi" w:hAnsiTheme="minorHAnsi" w:cstheme="minorHAnsi"/>
                <w:color w:val="auto"/>
                <w:sz w:val="22"/>
                <w:szCs w:val="22"/>
              </w:rPr>
            </w:pPr>
          </w:p>
          <w:p w14:paraId="73DD3E2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09A70F48"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506B5999"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08686053" w14:textId="77777777" w:rsidR="002377C1" w:rsidRPr="002B4067" w:rsidRDefault="002377C1" w:rsidP="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b. 4. Briefly describes the institution’s plan for the provision of sufficient space and resources consistent with other academic support programs on the campus for the effective operation of the projects.</w:t>
            </w:r>
          </w:p>
        </w:tc>
        <w:tc>
          <w:tcPr>
            <w:tcW w:w="1076" w:type="dxa"/>
            <w:tcBorders>
              <w:top w:val="single" w:sz="4" w:space="0" w:color="auto"/>
              <w:left w:val="single" w:sz="4" w:space="0" w:color="auto"/>
              <w:bottom w:val="single" w:sz="4" w:space="0" w:color="auto"/>
              <w:right w:val="single" w:sz="4" w:space="0" w:color="auto"/>
            </w:tcBorders>
            <w:vAlign w:val="center"/>
          </w:tcPr>
          <w:p w14:paraId="2743FA3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75E1D97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7460250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277A9C4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25C9EB9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4E5FE89B"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E2F4331"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415933E0" w14:textId="77777777" w:rsidR="002377C1" w:rsidRPr="002B4067" w:rsidRDefault="002377C1" w:rsidP="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b. 5. Briefly describes the institution’s plan to ensure that the project will have sufficient access to and use of space needed to conduct the following: group meetings/workshops, conferencing, confidential academic and/or financial counseling, program administration, and tutoring services. </w:t>
            </w:r>
          </w:p>
        </w:tc>
        <w:tc>
          <w:tcPr>
            <w:tcW w:w="1076" w:type="dxa"/>
            <w:tcBorders>
              <w:top w:val="single" w:sz="4" w:space="0" w:color="auto"/>
              <w:left w:val="single" w:sz="4" w:space="0" w:color="auto"/>
              <w:bottom w:val="single" w:sz="4" w:space="0" w:color="auto"/>
              <w:right w:val="single" w:sz="4" w:space="0" w:color="auto"/>
            </w:tcBorders>
            <w:vAlign w:val="center"/>
          </w:tcPr>
          <w:p w14:paraId="1627E46E"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1373117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4071392D"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52AB495D"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102A62B5"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45197F23"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3B333491"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6CE25636" w14:textId="4832D3B0" w:rsidR="002377C1" w:rsidRPr="002B4067" w:rsidRDefault="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c. 1. Provides </w:t>
            </w:r>
            <w:r w:rsidRPr="002B4067">
              <w:rPr>
                <w:rFonts w:asciiTheme="minorHAnsi" w:hAnsiTheme="minorHAnsi" w:cstheme="minorHAnsi"/>
                <w:color w:val="auto"/>
                <w:sz w:val="22"/>
                <w:szCs w:val="22"/>
              </w:rPr>
              <w:t xml:space="preserve">the process for </w:t>
            </w:r>
            <w:r w:rsidRPr="002B4067">
              <w:rPr>
                <w:rFonts w:asciiTheme="minorHAnsi" w:hAnsiTheme="minorHAnsi" w:cstheme="minorHAnsi"/>
                <w:color w:val="auto"/>
                <w:sz w:val="22"/>
                <w:szCs w:val="22"/>
                <w:lang w:val="en"/>
              </w:rPr>
              <w:t xml:space="preserve">cooperation with LEAs, IHEs, municipalities, businesses, and not-for-profit community-based organizations. LEAs and organizations </w:t>
            </w:r>
            <w:r w:rsidRPr="002B4067">
              <w:rPr>
                <w:rFonts w:asciiTheme="minorHAnsi" w:hAnsiTheme="minorHAnsi" w:cstheme="minorHAnsi"/>
                <w:bCs/>
                <w:color w:val="auto"/>
                <w:sz w:val="22"/>
                <w:szCs w:val="22"/>
                <w:lang w:val="en"/>
              </w:rPr>
              <w:t>must be identified on the forms included in Appendix</w:t>
            </w:r>
            <w:r w:rsidRPr="002B4067">
              <w:rPr>
                <w:rFonts w:asciiTheme="minorHAnsi" w:hAnsiTheme="minorHAnsi" w:cstheme="minorHAnsi"/>
                <w:bCs/>
                <w:color w:val="auto"/>
                <w:sz w:val="22"/>
                <w:szCs w:val="22"/>
                <w:highlight w:val="yellow"/>
                <w:lang w:val="en"/>
              </w:rPr>
              <w:t xml:space="preserve"> </w:t>
            </w:r>
            <w:r w:rsidRPr="002B4067">
              <w:rPr>
                <w:rFonts w:asciiTheme="minorHAnsi" w:hAnsiTheme="minorHAnsi" w:cstheme="minorHAnsi"/>
                <w:bCs/>
                <w:color w:val="auto"/>
                <w:sz w:val="22"/>
                <w:szCs w:val="22"/>
                <w:lang w:val="en"/>
              </w:rPr>
              <w:t>V</w:t>
            </w:r>
            <w:r w:rsidRPr="002B4067">
              <w:rPr>
                <w:rFonts w:asciiTheme="minorHAnsi" w:hAnsiTheme="minorHAnsi" w:cstheme="minorHAnsi"/>
                <w:color w:val="auto"/>
                <w:sz w:val="22"/>
                <w:szCs w:val="22"/>
                <w:lang w:val="en"/>
              </w:rPr>
              <w:t xml:space="preserve">.  </w:t>
            </w:r>
            <w:r w:rsidRPr="002B4067">
              <w:rPr>
                <w:rFonts w:asciiTheme="minorHAnsi" w:hAnsiTheme="minorHAnsi" w:cstheme="minorHAnsi"/>
                <w:bCs/>
                <w:color w:val="auto"/>
                <w:sz w:val="22"/>
                <w:szCs w:val="22"/>
                <w:lang w:val="en"/>
              </w:rPr>
              <w:t xml:space="preserve">Provides Partnership Agreements that fully and specifically detail their roles </w:t>
            </w:r>
            <w:r w:rsidRPr="002B4067">
              <w:rPr>
                <w:rFonts w:asciiTheme="minorHAnsi" w:hAnsiTheme="minorHAnsi" w:cstheme="minorHAnsi"/>
                <w:color w:val="auto"/>
                <w:sz w:val="22"/>
                <w:szCs w:val="22"/>
                <w:lang w:val="en"/>
              </w:rPr>
              <w:t xml:space="preserve">to ensure the efficient coordinated delivery of services. </w:t>
            </w:r>
          </w:p>
        </w:tc>
        <w:tc>
          <w:tcPr>
            <w:tcW w:w="1076" w:type="dxa"/>
            <w:tcBorders>
              <w:top w:val="single" w:sz="4" w:space="0" w:color="auto"/>
              <w:left w:val="single" w:sz="4" w:space="0" w:color="auto"/>
              <w:bottom w:val="single" w:sz="4" w:space="0" w:color="auto"/>
              <w:right w:val="single" w:sz="4" w:space="0" w:color="auto"/>
            </w:tcBorders>
            <w:vAlign w:val="center"/>
          </w:tcPr>
          <w:p w14:paraId="42124A2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3</w:t>
            </w:r>
          </w:p>
        </w:tc>
        <w:tc>
          <w:tcPr>
            <w:tcW w:w="955" w:type="dxa"/>
            <w:tcBorders>
              <w:top w:val="single" w:sz="4" w:space="0" w:color="auto"/>
              <w:left w:val="single" w:sz="4" w:space="0" w:color="auto"/>
              <w:bottom w:val="single" w:sz="4" w:space="0" w:color="auto"/>
              <w:right w:val="single" w:sz="4" w:space="0" w:color="auto"/>
            </w:tcBorders>
            <w:vAlign w:val="center"/>
          </w:tcPr>
          <w:p w14:paraId="52B2BF3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tcPr>
          <w:p w14:paraId="2E5E51A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14:paraId="737082F5"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791" w:type="dxa"/>
            <w:tcBorders>
              <w:top w:val="single" w:sz="4" w:space="0" w:color="auto"/>
              <w:left w:val="single" w:sz="4" w:space="0" w:color="auto"/>
              <w:bottom w:val="single" w:sz="4" w:space="0" w:color="auto"/>
              <w:right w:val="single" w:sz="4" w:space="0" w:color="auto"/>
            </w:tcBorders>
            <w:vAlign w:val="center"/>
          </w:tcPr>
          <w:p w14:paraId="3E5CEFC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0E67B263"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038DD690"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5C91DE46" w14:textId="2A5634C3" w:rsidR="002377C1" w:rsidRPr="002B4067" w:rsidRDefault="002377C1">
            <w:pPr>
              <w:rPr>
                <w:rFonts w:asciiTheme="minorHAnsi" w:hAnsiTheme="minorHAnsi" w:cstheme="minorHAnsi"/>
                <w:color w:val="auto"/>
                <w:sz w:val="22"/>
                <w:szCs w:val="22"/>
              </w:rPr>
            </w:pPr>
            <w:r w:rsidRPr="002B4067">
              <w:rPr>
                <w:rFonts w:asciiTheme="minorHAnsi" w:hAnsiTheme="minorHAnsi" w:cstheme="minorHAnsi"/>
                <w:color w:val="auto"/>
                <w:sz w:val="22"/>
                <w:szCs w:val="22"/>
                <w:lang w:val="en"/>
              </w:rPr>
              <w:t xml:space="preserve">c. 2.  Provides </w:t>
            </w:r>
            <w:r w:rsidRPr="002B4067">
              <w:rPr>
                <w:rFonts w:asciiTheme="minorHAnsi" w:hAnsiTheme="minorHAnsi" w:cstheme="minorHAnsi"/>
                <w:color w:val="auto"/>
                <w:sz w:val="22"/>
                <w:szCs w:val="22"/>
              </w:rPr>
              <w:t xml:space="preserve">the process for the </w:t>
            </w:r>
            <w:r w:rsidRPr="002B4067">
              <w:rPr>
                <w:rFonts w:asciiTheme="minorHAnsi" w:hAnsiTheme="minorHAnsi" w:cstheme="minorHAnsi"/>
                <w:color w:val="auto"/>
                <w:sz w:val="22"/>
                <w:szCs w:val="22"/>
                <w:lang w:val="en"/>
              </w:rPr>
              <w:t>inclusion and ongoing meaningful involvement of students, parents, department chairs, and teachers in the planning and implementation of the LPP project.</w:t>
            </w:r>
          </w:p>
        </w:tc>
        <w:tc>
          <w:tcPr>
            <w:tcW w:w="1076" w:type="dxa"/>
            <w:tcBorders>
              <w:top w:val="single" w:sz="4" w:space="0" w:color="auto"/>
              <w:left w:val="single" w:sz="4" w:space="0" w:color="auto"/>
              <w:bottom w:val="single" w:sz="4" w:space="0" w:color="auto"/>
              <w:right w:val="single" w:sz="4" w:space="0" w:color="auto"/>
            </w:tcBorders>
            <w:vAlign w:val="center"/>
          </w:tcPr>
          <w:p w14:paraId="6309197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6F21E11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01C5DFF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1F2CE24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17F109A6"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150BDF9A"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565A70BB"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39BD39F5" w14:textId="6D55868D" w:rsidR="002377C1" w:rsidRPr="002B4067" w:rsidRDefault="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lastRenderedPageBreak/>
              <w:t>c. 3. Identifies which intervention programs are utilized as partners in the proposed project, such as those that are funded by NYSED or USDOE.</w:t>
            </w:r>
            <w:r w:rsidRPr="002B4067">
              <w:rPr>
                <w:rFonts w:asciiTheme="minorHAnsi" w:hAnsiTheme="minorHAnsi" w:cstheme="minorHAnsi"/>
                <w:bCs/>
                <w:color w:val="auto"/>
                <w:sz w:val="22"/>
                <w:szCs w:val="22"/>
                <w:lang w:val="en"/>
              </w:rPr>
              <w:t xml:space="preserve"> Some examples such Partnerships include: Science and Technology Entry Program (STEP), Collegiate Science and Technology Entry Program (CSTEP) My Brother’s Keeper Teacher Opportunity Corps (TOC), My Brother’s Keeper Challenge Grant, My Brother’s Keeper Family and Community Engagement, My Brother’s Keeper Native American Grant, Early College Programs, Pathways in Technology (P-Tech), 21</w:t>
            </w:r>
            <w:r w:rsidRPr="002B4067">
              <w:rPr>
                <w:rFonts w:asciiTheme="minorHAnsi" w:hAnsiTheme="minorHAnsi" w:cstheme="minorHAnsi"/>
                <w:bCs/>
                <w:color w:val="auto"/>
                <w:sz w:val="22"/>
                <w:szCs w:val="22"/>
                <w:vertAlign w:val="superscript"/>
                <w:lang w:val="en"/>
              </w:rPr>
              <w:t>st</w:t>
            </w:r>
            <w:r w:rsidRPr="002B4067">
              <w:rPr>
                <w:rFonts w:asciiTheme="minorHAnsi" w:hAnsiTheme="minorHAnsi" w:cstheme="minorHAnsi"/>
                <w:bCs/>
                <w:color w:val="auto"/>
                <w:sz w:val="22"/>
                <w:szCs w:val="22"/>
                <w:lang w:val="en"/>
              </w:rPr>
              <w:t xml:space="preserve"> Century Learning Centers, Higher Education Opportunity Program (HEOP), Educational Opportunity Program (EOP), Upward Bound, Talent Search, and Student Support Services.</w:t>
            </w:r>
            <w:r w:rsidRPr="002B4067">
              <w:rPr>
                <w:rFonts w:asciiTheme="minorHAnsi" w:hAnsiTheme="minorHAnsi" w:cstheme="minorHAnsi"/>
                <w:color w:val="auto"/>
                <w:sz w:val="22"/>
                <w:szCs w:val="22"/>
                <w:lang w:val="en"/>
              </w:rPr>
              <w:t xml:space="preserve"> </w:t>
            </w:r>
          </w:p>
        </w:tc>
        <w:tc>
          <w:tcPr>
            <w:tcW w:w="1076" w:type="dxa"/>
            <w:tcBorders>
              <w:top w:val="single" w:sz="4" w:space="0" w:color="auto"/>
              <w:left w:val="single" w:sz="4" w:space="0" w:color="auto"/>
              <w:bottom w:val="single" w:sz="4" w:space="0" w:color="auto"/>
              <w:right w:val="single" w:sz="4" w:space="0" w:color="auto"/>
            </w:tcBorders>
            <w:vAlign w:val="center"/>
          </w:tcPr>
          <w:p w14:paraId="2B6550A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68D32E8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08AC6BBA"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59AD7604"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6E95612D"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73BDE07F"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47E3016B"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66A394DE" w14:textId="77777777" w:rsidR="002377C1" w:rsidRPr="002B4067" w:rsidRDefault="002377C1" w:rsidP="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 xml:space="preserve">d. 1. a. Describes all the professional positions. Provide a resume for Project Director and job descriptions for all staff </w:t>
            </w:r>
          </w:p>
        </w:tc>
        <w:tc>
          <w:tcPr>
            <w:tcW w:w="1076" w:type="dxa"/>
            <w:tcBorders>
              <w:top w:val="single" w:sz="4" w:space="0" w:color="auto"/>
              <w:left w:val="single" w:sz="4" w:space="0" w:color="auto"/>
              <w:bottom w:val="single" w:sz="4" w:space="0" w:color="auto"/>
              <w:right w:val="single" w:sz="4" w:space="0" w:color="auto"/>
            </w:tcBorders>
            <w:vAlign w:val="center"/>
          </w:tcPr>
          <w:p w14:paraId="2C92E7CF"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1AD3BDE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48290841"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692E8E7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3A1B3CF3"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41FDFD16"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22732292"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6ABA4A33" w14:textId="77777777" w:rsidR="002377C1" w:rsidRPr="002B4067" w:rsidRDefault="002377C1" w:rsidP="002377C1">
            <w:pPr>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d. 1. b. Attached an organizational chart illustrating the projected staffing and the projected number of student participants at each partner LEA and /or CBO. The projected number of students reflected in the organizational chart should match the number of contracted students to be served by the project.</w:t>
            </w:r>
          </w:p>
        </w:tc>
        <w:tc>
          <w:tcPr>
            <w:tcW w:w="1076" w:type="dxa"/>
            <w:tcBorders>
              <w:top w:val="single" w:sz="4" w:space="0" w:color="auto"/>
              <w:left w:val="single" w:sz="4" w:space="0" w:color="auto"/>
              <w:bottom w:val="single" w:sz="4" w:space="0" w:color="auto"/>
              <w:right w:val="single" w:sz="4" w:space="0" w:color="auto"/>
            </w:tcBorders>
            <w:vAlign w:val="center"/>
          </w:tcPr>
          <w:p w14:paraId="07BD68B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0865D97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4654868B"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33BA53F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0E332F67"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5CAE36A4"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F5B9A3E"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36021195" w14:textId="77777777" w:rsidR="002377C1" w:rsidRPr="002B4067" w:rsidRDefault="002377C1" w:rsidP="002377C1">
            <w:pPr>
              <w:tabs>
                <w:tab w:val="left" w:pos="1127"/>
              </w:tabs>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d. 1.c. Describes a management plan that will assure the effective completion of project activities.</w:t>
            </w:r>
          </w:p>
        </w:tc>
        <w:tc>
          <w:tcPr>
            <w:tcW w:w="1076" w:type="dxa"/>
            <w:tcBorders>
              <w:top w:val="single" w:sz="4" w:space="0" w:color="auto"/>
              <w:left w:val="single" w:sz="4" w:space="0" w:color="auto"/>
              <w:bottom w:val="single" w:sz="4" w:space="0" w:color="auto"/>
              <w:right w:val="single" w:sz="4" w:space="0" w:color="auto"/>
            </w:tcBorders>
            <w:vAlign w:val="center"/>
          </w:tcPr>
          <w:p w14:paraId="0869531B"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4BA5DB5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34DCA313"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0F68DD2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44F9056C"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2051DB6D"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57085DD" w14:textId="77777777" w:rsidTr="0094637B">
        <w:trPr>
          <w:trHeight w:val="143"/>
        </w:trPr>
        <w:tc>
          <w:tcPr>
            <w:tcW w:w="4367" w:type="dxa"/>
            <w:tcBorders>
              <w:top w:val="single" w:sz="4" w:space="0" w:color="auto"/>
              <w:left w:val="single" w:sz="4" w:space="0" w:color="auto"/>
              <w:bottom w:val="single" w:sz="4" w:space="0" w:color="auto"/>
              <w:right w:val="single" w:sz="4" w:space="0" w:color="auto"/>
            </w:tcBorders>
          </w:tcPr>
          <w:p w14:paraId="78393ED2" w14:textId="77777777" w:rsidR="002377C1" w:rsidRPr="002B4067" w:rsidRDefault="002377C1" w:rsidP="002377C1">
            <w:pPr>
              <w:tabs>
                <w:tab w:val="left" w:pos="1127"/>
              </w:tabs>
              <w:rPr>
                <w:rFonts w:asciiTheme="minorHAnsi" w:hAnsiTheme="minorHAnsi" w:cstheme="minorHAnsi"/>
                <w:color w:val="auto"/>
                <w:sz w:val="22"/>
                <w:szCs w:val="22"/>
                <w:lang w:val="en"/>
              </w:rPr>
            </w:pPr>
            <w:r w:rsidRPr="002B4067">
              <w:rPr>
                <w:rFonts w:asciiTheme="minorHAnsi" w:hAnsiTheme="minorHAnsi" w:cstheme="minorHAnsi"/>
                <w:color w:val="auto"/>
                <w:sz w:val="22"/>
                <w:szCs w:val="22"/>
                <w:lang w:val="en"/>
              </w:rPr>
              <w:t>d. 1.d. Provides an organization chart that indicates the management structure of the program within the institution.</w:t>
            </w:r>
          </w:p>
        </w:tc>
        <w:tc>
          <w:tcPr>
            <w:tcW w:w="1076" w:type="dxa"/>
            <w:tcBorders>
              <w:top w:val="single" w:sz="4" w:space="0" w:color="auto"/>
              <w:left w:val="single" w:sz="4" w:space="0" w:color="auto"/>
              <w:bottom w:val="single" w:sz="4" w:space="0" w:color="auto"/>
              <w:right w:val="single" w:sz="4" w:space="0" w:color="auto"/>
            </w:tcBorders>
            <w:vAlign w:val="center"/>
          </w:tcPr>
          <w:p w14:paraId="472BF9B2"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1</w:t>
            </w:r>
          </w:p>
        </w:tc>
        <w:tc>
          <w:tcPr>
            <w:tcW w:w="955" w:type="dxa"/>
            <w:tcBorders>
              <w:top w:val="single" w:sz="4" w:space="0" w:color="auto"/>
              <w:left w:val="single" w:sz="4" w:space="0" w:color="auto"/>
              <w:bottom w:val="single" w:sz="4" w:space="0" w:color="auto"/>
              <w:right w:val="single" w:sz="4" w:space="0" w:color="auto"/>
            </w:tcBorders>
            <w:vAlign w:val="center"/>
          </w:tcPr>
          <w:p w14:paraId="7D1701CB"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.75</w:t>
            </w:r>
          </w:p>
        </w:tc>
        <w:tc>
          <w:tcPr>
            <w:tcW w:w="854" w:type="dxa"/>
            <w:tcBorders>
              <w:top w:val="single" w:sz="4" w:space="0" w:color="auto"/>
              <w:left w:val="single" w:sz="4" w:space="0" w:color="auto"/>
              <w:bottom w:val="single" w:sz="4" w:space="0" w:color="auto"/>
              <w:right w:val="single" w:sz="4" w:space="0" w:color="auto"/>
            </w:tcBorders>
            <w:vAlign w:val="center"/>
          </w:tcPr>
          <w:p w14:paraId="76ACCAAB"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.5</w:t>
            </w:r>
          </w:p>
        </w:tc>
        <w:tc>
          <w:tcPr>
            <w:tcW w:w="691" w:type="dxa"/>
            <w:tcBorders>
              <w:top w:val="single" w:sz="4" w:space="0" w:color="auto"/>
              <w:left w:val="single" w:sz="4" w:space="0" w:color="auto"/>
              <w:bottom w:val="single" w:sz="4" w:space="0" w:color="auto"/>
              <w:right w:val="single" w:sz="4" w:space="0" w:color="auto"/>
            </w:tcBorders>
            <w:vAlign w:val="center"/>
          </w:tcPr>
          <w:p w14:paraId="5DE80120"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.25</w:t>
            </w:r>
          </w:p>
        </w:tc>
        <w:tc>
          <w:tcPr>
            <w:tcW w:w="791" w:type="dxa"/>
            <w:tcBorders>
              <w:top w:val="single" w:sz="4" w:space="0" w:color="auto"/>
              <w:left w:val="single" w:sz="4" w:space="0" w:color="auto"/>
              <w:bottom w:val="single" w:sz="4" w:space="0" w:color="auto"/>
              <w:right w:val="single" w:sz="4" w:space="0" w:color="auto"/>
            </w:tcBorders>
            <w:vAlign w:val="center"/>
          </w:tcPr>
          <w:p w14:paraId="287FFDF8" w14:textId="77777777" w:rsidR="002377C1" w:rsidRPr="002B4067" w:rsidRDefault="002377C1" w:rsidP="002377C1">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0</w:t>
            </w:r>
          </w:p>
        </w:tc>
        <w:tc>
          <w:tcPr>
            <w:tcW w:w="842" w:type="dxa"/>
            <w:tcBorders>
              <w:top w:val="single" w:sz="4" w:space="0" w:color="auto"/>
              <w:left w:val="single" w:sz="4" w:space="0" w:color="auto"/>
              <w:bottom w:val="single" w:sz="4" w:space="0" w:color="auto"/>
              <w:right w:val="single" w:sz="4" w:space="0" w:color="auto"/>
            </w:tcBorders>
          </w:tcPr>
          <w:p w14:paraId="513EE8A9"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1B80A943" w14:textId="77777777" w:rsidTr="0094637B">
        <w:trPr>
          <w:trHeight w:val="543"/>
        </w:trPr>
        <w:tc>
          <w:tcPr>
            <w:tcW w:w="4367" w:type="dxa"/>
            <w:tcBorders>
              <w:top w:val="single" w:sz="4" w:space="0" w:color="auto"/>
              <w:bottom w:val="single" w:sz="4" w:space="0" w:color="auto"/>
            </w:tcBorders>
          </w:tcPr>
          <w:p w14:paraId="78CC73C1" w14:textId="77777777" w:rsidR="002377C1" w:rsidRPr="002B4067" w:rsidRDefault="002377C1" w:rsidP="002377C1">
            <w:pPr>
              <w:tabs>
                <w:tab w:val="right" w:pos="10710"/>
              </w:tabs>
              <w:rPr>
                <w:rFonts w:asciiTheme="minorHAnsi" w:hAnsiTheme="minorHAnsi" w:cstheme="minorHAnsi"/>
                <w:color w:val="auto"/>
                <w:sz w:val="22"/>
                <w:szCs w:val="22"/>
                <w:lang w:val="en"/>
              </w:rPr>
            </w:pPr>
            <w:r w:rsidRPr="002B4067">
              <w:rPr>
                <w:rFonts w:asciiTheme="minorHAnsi" w:hAnsiTheme="minorHAnsi" w:cstheme="minorHAnsi"/>
                <w:color w:val="auto"/>
                <w:sz w:val="22"/>
                <w:szCs w:val="22"/>
              </w:rPr>
              <w:t>SUBTOTAL</w:t>
            </w:r>
          </w:p>
        </w:tc>
        <w:tc>
          <w:tcPr>
            <w:tcW w:w="1076" w:type="dxa"/>
          </w:tcPr>
          <w:p w14:paraId="5681B8B6" w14:textId="77777777" w:rsidR="002377C1" w:rsidRPr="002B4067" w:rsidRDefault="002377C1" w:rsidP="002377C1">
            <w:pPr>
              <w:jc w:val="center"/>
              <w:rPr>
                <w:rFonts w:asciiTheme="minorHAnsi" w:hAnsiTheme="minorHAnsi" w:cstheme="minorHAnsi"/>
                <w:color w:val="auto"/>
                <w:sz w:val="22"/>
                <w:szCs w:val="22"/>
              </w:rPr>
            </w:pPr>
          </w:p>
        </w:tc>
        <w:tc>
          <w:tcPr>
            <w:tcW w:w="955" w:type="dxa"/>
          </w:tcPr>
          <w:p w14:paraId="4997F2DC" w14:textId="77777777" w:rsidR="002377C1" w:rsidRPr="002B4067" w:rsidRDefault="002377C1" w:rsidP="002377C1">
            <w:pPr>
              <w:jc w:val="center"/>
              <w:rPr>
                <w:rFonts w:asciiTheme="minorHAnsi" w:hAnsiTheme="minorHAnsi" w:cstheme="minorHAnsi"/>
                <w:color w:val="auto"/>
                <w:sz w:val="22"/>
                <w:szCs w:val="22"/>
              </w:rPr>
            </w:pPr>
          </w:p>
        </w:tc>
        <w:tc>
          <w:tcPr>
            <w:tcW w:w="854" w:type="dxa"/>
            <w:tcBorders>
              <w:top w:val="single" w:sz="4" w:space="0" w:color="auto"/>
              <w:left w:val="single" w:sz="4" w:space="0" w:color="auto"/>
              <w:bottom w:val="single" w:sz="4" w:space="0" w:color="auto"/>
              <w:right w:val="single" w:sz="4" w:space="0" w:color="auto"/>
            </w:tcBorders>
            <w:vAlign w:val="center"/>
          </w:tcPr>
          <w:p w14:paraId="654CCC78" w14:textId="77777777" w:rsidR="002377C1" w:rsidRPr="002B4067" w:rsidRDefault="002377C1" w:rsidP="002377C1">
            <w:pPr>
              <w:jc w:val="center"/>
              <w:rPr>
                <w:rFonts w:asciiTheme="minorHAnsi" w:hAnsiTheme="minorHAnsi" w:cstheme="minorHAnsi"/>
                <w:color w:val="auto"/>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tcPr>
          <w:p w14:paraId="4E4CFCAC" w14:textId="77777777" w:rsidR="002377C1" w:rsidRPr="002B4067" w:rsidRDefault="002377C1" w:rsidP="002377C1">
            <w:pPr>
              <w:jc w:val="center"/>
              <w:rPr>
                <w:rFonts w:asciiTheme="minorHAnsi" w:hAnsiTheme="minorHAnsi" w:cstheme="minorHAnsi"/>
                <w:color w:val="auto"/>
                <w:sz w:val="22"/>
                <w:szCs w:val="22"/>
              </w:rPr>
            </w:pPr>
          </w:p>
        </w:tc>
        <w:tc>
          <w:tcPr>
            <w:tcW w:w="791" w:type="dxa"/>
            <w:tcBorders>
              <w:top w:val="single" w:sz="4" w:space="0" w:color="auto"/>
              <w:left w:val="single" w:sz="4" w:space="0" w:color="auto"/>
              <w:bottom w:val="single" w:sz="4" w:space="0" w:color="auto"/>
              <w:right w:val="single" w:sz="4" w:space="0" w:color="auto"/>
            </w:tcBorders>
            <w:vAlign w:val="center"/>
          </w:tcPr>
          <w:p w14:paraId="7A862D98" w14:textId="77777777" w:rsidR="002377C1" w:rsidRPr="002B4067" w:rsidRDefault="002377C1" w:rsidP="002377C1">
            <w:pPr>
              <w:jc w:val="center"/>
              <w:rPr>
                <w:rFonts w:asciiTheme="minorHAnsi" w:hAnsiTheme="minorHAnsi" w:cstheme="minorHAnsi"/>
                <w:color w:val="auto"/>
                <w:sz w:val="22"/>
                <w:szCs w:val="22"/>
              </w:rPr>
            </w:pPr>
          </w:p>
        </w:tc>
        <w:tc>
          <w:tcPr>
            <w:tcW w:w="842" w:type="dxa"/>
            <w:tcBorders>
              <w:top w:val="single" w:sz="4" w:space="0" w:color="auto"/>
              <w:left w:val="single" w:sz="4" w:space="0" w:color="auto"/>
              <w:bottom w:val="single" w:sz="4" w:space="0" w:color="auto"/>
              <w:right w:val="single" w:sz="4" w:space="0" w:color="auto"/>
            </w:tcBorders>
          </w:tcPr>
          <w:p w14:paraId="08901BA1" w14:textId="77777777" w:rsidR="002377C1" w:rsidRPr="002B4067" w:rsidRDefault="002377C1" w:rsidP="002377C1">
            <w:pPr>
              <w:jc w:val="center"/>
              <w:rPr>
                <w:rFonts w:asciiTheme="minorHAnsi" w:hAnsiTheme="minorHAnsi" w:cstheme="minorHAnsi"/>
                <w:color w:val="auto"/>
                <w:sz w:val="22"/>
                <w:szCs w:val="22"/>
              </w:rPr>
            </w:pPr>
          </w:p>
        </w:tc>
      </w:tr>
      <w:tr w:rsidR="002377C1" w:rsidRPr="002C072A" w14:paraId="7E889A9F" w14:textId="77777777" w:rsidTr="0094637B">
        <w:trPr>
          <w:trHeight w:val="2415"/>
        </w:trPr>
        <w:tc>
          <w:tcPr>
            <w:tcW w:w="9576" w:type="dxa"/>
            <w:gridSpan w:val="7"/>
            <w:tcBorders>
              <w:top w:val="single" w:sz="4" w:space="0" w:color="auto"/>
              <w:bottom w:val="single" w:sz="4" w:space="0" w:color="auto"/>
              <w:right w:val="single" w:sz="4" w:space="0" w:color="auto"/>
            </w:tcBorders>
          </w:tcPr>
          <w:p w14:paraId="31EA248A" w14:textId="77777777" w:rsidR="002377C1" w:rsidRPr="002B4067" w:rsidRDefault="002377C1" w:rsidP="002377C1">
            <w:pPr>
              <w:rPr>
                <w:rFonts w:asciiTheme="minorHAnsi" w:hAnsiTheme="minorHAnsi" w:cstheme="minorHAnsi"/>
                <w:color w:val="auto"/>
                <w:sz w:val="22"/>
                <w:szCs w:val="22"/>
              </w:rPr>
            </w:pPr>
            <w:r w:rsidRPr="002B4067">
              <w:rPr>
                <w:rFonts w:asciiTheme="minorHAnsi" w:hAnsiTheme="minorHAnsi" w:cstheme="minorHAnsi"/>
                <w:b/>
                <w:color w:val="auto"/>
                <w:sz w:val="22"/>
                <w:szCs w:val="22"/>
              </w:rPr>
              <w:t>Comments:</w:t>
            </w:r>
          </w:p>
        </w:tc>
      </w:tr>
    </w:tbl>
    <w:p w14:paraId="08750703" w14:textId="77777777" w:rsidR="00574BC8" w:rsidRPr="002B4067" w:rsidRDefault="00574BC8" w:rsidP="00F65721">
      <w:pPr>
        <w:pStyle w:val="Heading6"/>
        <w:rPr>
          <w:rFonts w:asciiTheme="minorHAnsi" w:hAnsiTheme="minorHAnsi" w:cstheme="minorHAnsi"/>
          <w:b w:val="0"/>
          <w:bCs w:val="0"/>
          <w:color w:val="auto"/>
        </w:rPr>
      </w:pPr>
    </w:p>
    <w:p w14:paraId="2664104C" w14:textId="77777777" w:rsidR="00574BC8" w:rsidRPr="002B4067" w:rsidRDefault="00574BC8" w:rsidP="00F65721">
      <w:pPr>
        <w:pStyle w:val="Heading6"/>
        <w:rPr>
          <w:rFonts w:asciiTheme="minorHAnsi" w:hAnsiTheme="minorHAnsi" w:cstheme="minorHAnsi"/>
          <w:b w:val="0"/>
          <w:bCs w:val="0"/>
          <w:color w:val="auto"/>
        </w:rPr>
      </w:pPr>
    </w:p>
    <w:p w14:paraId="7886D381" w14:textId="77777777" w:rsidR="0036097B" w:rsidRDefault="0036097B" w:rsidP="00574BC8">
      <w:pPr>
        <w:pStyle w:val="NormalWeb"/>
        <w:shd w:val="clear" w:color="auto" w:fill="FFFFFF"/>
        <w:spacing w:line="360" w:lineRule="auto"/>
        <w:rPr>
          <w:rFonts w:asciiTheme="minorHAnsi" w:hAnsiTheme="minorHAnsi" w:cstheme="minorHAnsi"/>
          <w:b/>
          <w:sz w:val="22"/>
          <w:szCs w:val="22"/>
        </w:rPr>
      </w:pPr>
    </w:p>
    <w:p w14:paraId="13B609E6" w14:textId="77777777" w:rsidR="0099461D" w:rsidRPr="0099461D" w:rsidRDefault="0099461D" w:rsidP="0099461D">
      <w:pPr>
        <w:rPr>
          <w:rFonts w:ascii="Calibri" w:hAnsi="Calibri" w:cs="Calibri"/>
          <w:b/>
          <w:color w:val="auto"/>
          <w:sz w:val="22"/>
          <w:szCs w:val="22"/>
        </w:rPr>
      </w:pPr>
      <w:r w:rsidRPr="0099461D">
        <w:rPr>
          <w:rFonts w:ascii="Calibri" w:hAnsi="Calibri" w:cs="Calibri"/>
          <w:b/>
          <w:color w:val="auto"/>
          <w:sz w:val="22"/>
          <w:szCs w:val="22"/>
        </w:rPr>
        <w:lastRenderedPageBreak/>
        <w:t>Attachment V- Application Evaluation Rubric- Part 3</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1260"/>
        <w:gridCol w:w="805"/>
        <w:gridCol w:w="1015"/>
        <w:gridCol w:w="721"/>
        <w:gridCol w:w="922"/>
        <w:gridCol w:w="875"/>
      </w:tblGrid>
      <w:tr w:rsidR="0099461D" w:rsidRPr="0099461D" w14:paraId="42E0BFE9" w14:textId="77777777" w:rsidTr="00A762DC">
        <w:trPr>
          <w:jc w:val="center"/>
        </w:trPr>
        <w:tc>
          <w:tcPr>
            <w:tcW w:w="5418" w:type="dxa"/>
          </w:tcPr>
          <w:p w14:paraId="49A67221" w14:textId="77777777" w:rsidR="0099461D" w:rsidRPr="0099461D" w:rsidRDefault="0099461D" w:rsidP="0099461D">
            <w:pPr>
              <w:rPr>
                <w:rFonts w:ascii="Calibri" w:hAnsi="Calibri" w:cs="Calibri"/>
                <w:b/>
                <w:bCs/>
                <w:color w:val="auto"/>
                <w:sz w:val="22"/>
                <w:szCs w:val="22"/>
              </w:rPr>
            </w:pPr>
          </w:p>
        </w:tc>
        <w:tc>
          <w:tcPr>
            <w:tcW w:w="1260" w:type="dxa"/>
          </w:tcPr>
          <w:p w14:paraId="117530F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Excellent (Max Score)</w:t>
            </w:r>
          </w:p>
        </w:tc>
        <w:tc>
          <w:tcPr>
            <w:tcW w:w="805" w:type="dxa"/>
            <w:tcBorders>
              <w:bottom w:val="single" w:sz="4" w:space="0" w:color="auto"/>
            </w:tcBorders>
          </w:tcPr>
          <w:p w14:paraId="57E40018"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Good</w:t>
            </w:r>
          </w:p>
        </w:tc>
        <w:tc>
          <w:tcPr>
            <w:tcW w:w="1015" w:type="dxa"/>
            <w:tcBorders>
              <w:bottom w:val="single" w:sz="4" w:space="0" w:color="auto"/>
            </w:tcBorders>
          </w:tcPr>
          <w:p w14:paraId="60E4716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Fair</w:t>
            </w:r>
          </w:p>
        </w:tc>
        <w:tc>
          <w:tcPr>
            <w:tcW w:w="721" w:type="dxa"/>
            <w:tcBorders>
              <w:bottom w:val="single" w:sz="4" w:space="0" w:color="auto"/>
            </w:tcBorders>
          </w:tcPr>
          <w:p w14:paraId="36E08B90"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Poor</w:t>
            </w:r>
          </w:p>
        </w:tc>
        <w:tc>
          <w:tcPr>
            <w:tcW w:w="922" w:type="dxa"/>
            <w:tcBorders>
              <w:bottom w:val="single" w:sz="4" w:space="0" w:color="auto"/>
            </w:tcBorders>
          </w:tcPr>
          <w:p w14:paraId="5F56DDCA"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N/F</w:t>
            </w:r>
          </w:p>
        </w:tc>
        <w:tc>
          <w:tcPr>
            <w:tcW w:w="875" w:type="dxa"/>
            <w:tcBorders>
              <w:bottom w:val="single" w:sz="4" w:space="0" w:color="auto"/>
            </w:tcBorders>
          </w:tcPr>
          <w:p w14:paraId="22877D5B"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Your Rating</w:t>
            </w:r>
          </w:p>
        </w:tc>
      </w:tr>
      <w:tr w:rsidR="0099461D" w:rsidRPr="0099461D" w14:paraId="189A7C31" w14:textId="77777777" w:rsidTr="00A762DC">
        <w:trPr>
          <w:jc w:val="center"/>
        </w:trPr>
        <w:tc>
          <w:tcPr>
            <w:tcW w:w="5418" w:type="dxa"/>
            <w:tcBorders>
              <w:bottom w:val="single" w:sz="4" w:space="0" w:color="auto"/>
            </w:tcBorders>
          </w:tcPr>
          <w:p w14:paraId="432F1BCB" w14:textId="77777777" w:rsidR="0099461D" w:rsidRPr="0099461D" w:rsidRDefault="0099461D" w:rsidP="0099461D">
            <w:pPr>
              <w:tabs>
                <w:tab w:val="center" w:pos="4680"/>
                <w:tab w:val="right" w:pos="9360"/>
              </w:tabs>
              <w:rPr>
                <w:rFonts w:ascii="Calibri" w:hAnsi="Calibri" w:cs="Calibri"/>
                <w:color w:val="auto"/>
                <w:sz w:val="22"/>
                <w:szCs w:val="22"/>
              </w:rPr>
            </w:pPr>
            <w:r w:rsidRPr="0099461D">
              <w:rPr>
                <w:rFonts w:ascii="Calibri" w:hAnsi="Calibri" w:cs="Calibri"/>
                <w:b/>
                <w:bCs/>
                <w:color w:val="auto"/>
                <w:sz w:val="22"/>
                <w:szCs w:val="22"/>
              </w:rPr>
              <w:t>3.</w:t>
            </w:r>
            <w:r w:rsidRPr="0099461D">
              <w:rPr>
                <w:rFonts w:ascii="Calibri" w:hAnsi="Calibri" w:cs="Calibri"/>
                <w:color w:val="auto"/>
                <w:sz w:val="22"/>
                <w:szCs w:val="22"/>
              </w:rPr>
              <w:t xml:space="preserve"> </w:t>
            </w:r>
            <w:r w:rsidRPr="0099461D">
              <w:rPr>
                <w:rFonts w:ascii="Calibri" w:hAnsi="Calibri" w:cs="Calibri"/>
                <w:b/>
                <w:bCs/>
                <w:color w:val="auto"/>
                <w:sz w:val="22"/>
                <w:szCs w:val="22"/>
              </w:rPr>
              <w:t>Proposal Narrative [48 points]</w:t>
            </w:r>
            <w:r w:rsidRPr="0099461D">
              <w:rPr>
                <w:rFonts w:ascii="Calibri" w:hAnsi="Calibri" w:cs="Calibri"/>
                <w:color w:val="auto"/>
                <w:sz w:val="22"/>
                <w:szCs w:val="22"/>
              </w:rPr>
              <w:t xml:space="preserve"> </w:t>
            </w:r>
          </w:p>
          <w:p w14:paraId="014A25E6"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rPr>
              <w:t>The applicant provides a comprehensive description of the project activities, including the following:</w:t>
            </w:r>
          </w:p>
        </w:tc>
        <w:tc>
          <w:tcPr>
            <w:tcW w:w="1260" w:type="dxa"/>
            <w:tcBorders>
              <w:bottom w:val="single" w:sz="4" w:space="0" w:color="auto"/>
            </w:tcBorders>
            <w:shd w:val="clear" w:color="auto" w:fill="999999"/>
          </w:tcPr>
          <w:p w14:paraId="149C924B" w14:textId="77777777" w:rsidR="0099461D" w:rsidRPr="0099461D" w:rsidRDefault="0099461D" w:rsidP="0099461D">
            <w:pPr>
              <w:rPr>
                <w:rFonts w:ascii="Calibri" w:hAnsi="Calibri" w:cs="Calibri"/>
                <w:color w:val="auto"/>
                <w:sz w:val="22"/>
                <w:szCs w:val="22"/>
              </w:rPr>
            </w:pPr>
          </w:p>
        </w:tc>
        <w:tc>
          <w:tcPr>
            <w:tcW w:w="805" w:type="dxa"/>
            <w:tcBorders>
              <w:bottom w:val="single" w:sz="4" w:space="0" w:color="auto"/>
            </w:tcBorders>
            <w:shd w:val="clear" w:color="auto" w:fill="999999"/>
          </w:tcPr>
          <w:p w14:paraId="55A50164" w14:textId="77777777" w:rsidR="0099461D" w:rsidRPr="0099461D" w:rsidRDefault="0099461D" w:rsidP="0099461D">
            <w:pPr>
              <w:rPr>
                <w:rFonts w:ascii="Calibri" w:hAnsi="Calibri" w:cs="Calibri"/>
                <w:color w:val="auto"/>
                <w:sz w:val="22"/>
                <w:szCs w:val="22"/>
              </w:rPr>
            </w:pPr>
          </w:p>
        </w:tc>
        <w:tc>
          <w:tcPr>
            <w:tcW w:w="1015" w:type="dxa"/>
            <w:tcBorders>
              <w:bottom w:val="single" w:sz="4" w:space="0" w:color="auto"/>
            </w:tcBorders>
            <w:shd w:val="clear" w:color="auto" w:fill="999999"/>
          </w:tcPr>
          <w:p w14:paraId="36333CDF" w14:textId="77777777" w:rsidR="0099461D" w:rsidRPr="0099461D" w:rsidRDefault="0099461D" w:rsidP="0099461D">
            <w:pPr>
              <w:rPr>
                <w:rFonts w:ascii="Calibri" w:hAnsi="Calibri" w:cs="Calibri"/>
                <w:color w:val="auto"/>
                <w:sz w:val="22"/>
                <w:szCs w:val="22"/>
              </w:rPr>
            </w:pPr>
          </w:p>
        </w:tc>
        <w:tc>
          <w:tcPr>
            <w:tcW w:w="721" w:type="dxa"/>
            <w:tcBorders>
              <w:bottom w:val="single" w:sz="4" w:space="0" w:color="auto"/>
            </w:tcBorders>
            <w:shd w:val="clear" w:color="auto" w:fill="999999"/>
          </w:tcPr>
          <w:p w14:paraId="66B30995" w14:textId="77777777" w:rsidR="0099461D" w:rsidRPr="0099461D" w:rsidRDefault="0099461D" w:rsidP="0099461D">
            <w:pPr>
              <w:rPr>
                <w:rFonts w:ascii="Calibri" w:hAnsi="Calibri" w:cs="Calibri"/>
                <w:color w:val="auto"/>
                <w:sz w:val="22"/>
                <w:szCs w:val="22"/>
              </w:rPr>
            </w:pPr>
          </w:p>
        </w:tc>
        <w:tc>
          <w:tcPr>
            <w:tcW w:w="922" w:type="dxa"/>
            <w:tcBorders>
              <w:bottom w:val="single" w:sz="4" w:space="0" w:color="auto"/>
            </w:tcBorders>
            <w:shd w:val="clear" w:color="auto" w:fill="999999"/>
          </w:tcPr>
          <w:p w14:paraId="7D837969" w14:textId="77777777" w:rsidR="0099461D" w:rsidRPr="0099461D" w:rsidRDefault="0099461D" w:rsidP="0099461D">
            <w:pPr>
              <w:rPr>
                <w:rFonts w:ascii="Calibri" w:hAnsi="Calibri" w:cs="Calibri"/>
                <w:color w:val="auto"/>
                <w:sz w:val="22"/>
                <w:szCs w:val="22"/>
              </w:rPr>
            </w:pPr>
          </w:p>
        </w:tc>
        <w:tc>
          <w:tcPr>
            <w:tcW w:w="875" w:type="dxa"/>
            <w:tcBorders>
              <w:bottom w:val="single" w:sz="4" w:space="0" w:color="auto"/>
            </w:tcBorders>
            <w:shd w:val="clear" w:color="auto" w:fill="999999"/>
          </w:tcPr>
          <w:p w14:paraId="37D59AA5" w14:textId="77777777" w:rsidR="0099461D" w:rsidRPr="0099461D" w:rsidRDefault="0099461D" w:rsidP="0099461D">
            <w:pPr>
              <w:rPr>
                <w:rFonts w:ascii="Calibri" w:hAnsi="Calibri" w:cs="Calibri"/>
                <w:color w:val="auto"/>
                <w:sz w:val="22"/>
                <w:szCs w:val="22"/>
              </w:rPr>
            </w:pPr>
          </w:p>
        </w:tc>
      </w:tr>
      <w:tr w:rsidR="0099461D" w:rsidRPr="0099461D" w14:paraId="0ADB6E09"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799B2BE1"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lang w:val="en"/>
              </w:rPr>
              <w:t xml:space="preserve">a. 1. Demonstrates the process for the identification of students in your proposed LEA partner who are </w:t>
            </w:r>
            <w:r w:rsidRPr="0099461D">
              <w:rPr>
                <w:rFonts w:ascii="Calibri" w:hAnsi="Calibri" w:cs="Calibri"/>
                <w:color w:val="auto"/>
                <w:sz w:val="22"/>
                <w:szCs w:val="22"/>
                <w:u w:val="single"/>
                <w:lang w:val="en"/>
              </w:rPr>
              <w:t>at-risk</w:t>
            </w:r>
            <w:r w:rsidRPr="0099461D">
              <w:rPr>
                <w:rFonts w:ascii="Calibri" w:hAnsi="Calibri" w:cs="Calibri"/>
                <w:color w:val="auto"/>
                <w:sz w:val="22"/>
                <w:szCs w:val="22"/>
                <w:lang w:val="en"/>
              </w:rPr>
              <w:t xml:space="preserve"> of dropping out of school. </w:t>
            </w:r>
          </w:p>
        </w:tc>
        <w:tc>
          <w:tcPr>
            <w:tcW w:w="1260" w:type="dxa"/>
            <w:tcBorders>
              <w:top w:val="single" w:sz="4" w:space="0" w:color="auto"/>
              <w:left w:val="single" w:sz="4" w:space="0" w:color="auto"/>
              <w:bottom w:val="single" w:sz="4" w:space="0" w:color="auto"/>
              <w:right w:val="single" w:sz="4" w:space="0" w:color="auto"/>
            </w:tcBorders>
            <w:vAlign w:val="center"/>
          </w:tcPr>
          <w:p w14:paraId="50EF4CE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4</w:t>
            </w:r>
          </w:p>
        </w:tc>
        <w:tc>
          <w:tcPr>
            <w:tcW w:w="805" w:type="dxa"/>
            <w:tcBorders>
              <w:top w:val="single" w:sz="4" w:space="0" w:color="auto"/>
              <w:left w:val="single" w:sz="4" w:space="0" w:color="auto"/>
              <w:bottom w:val="single" w:sz="4" w:space="0" w:color="auto"/>
              <w:right w:val="single" w:sz="4" w:space="0" w:color="auto"/>
            </w:tcBorders>
            <w:vAlign w:val="center"/>
          </w:tcPr>
          <w:p w14:paraId="0765FEA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3</w:t>
            </w:r>
          </w:p>
        </w:tc>
        <w:tc>
          <w:tcPr>
            <w:tcW w:w="1015" w:type="dxa"/>
            <w:tcBorders>
              <w:top w:val="single" w:sz="4" w:space="0" w:color="auto"/>
              <w:left w:val="single" w:sz="4" w:space="0" w:color="auto"/>
              <w:bottom w:val="single" w:sz="4" w:space="0" w:color="auto"/>
              <w:right w:val="single" w:sz="4" w:space="0" w:color="auto"/>
            </w:tcBorders>
            <w:vAlign w:val="center"/>
          </w:tcPr>
          <w:p w14:paraId="6EE62F9E"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721" w:type="dxa"/>
            <w:tcBorders>
              <w:top w:val="single" w:sz="4" w:space="0" w:color="auto"/>
              <w:left w:val="single" w:sz="4" w:space="0" w:color="auto"/>
              <w:bottom w:val="single" w:sz="4" w:space="0" w:color="auto"/>
              <w:right w:val="single" w:sz="4" w:space="0" w:color="auto"/>
            </w:tcBorders>
            <w:vAlign w:val="center"/>
          </w:tcPr>
          <w:p w14:paraId="0FBDA508"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922" w:type="dxa"/>
            <w:tcBorders>
              <w:top w:val="single" w:sz="4" w:space="0" w:color="auto"/>
              <w:left w:val="single" w:sz="4" w:space="0" w:color="auto"/>
              <w:bottom w:val="single" w:sz="4" w:space="0" w:color="auto"/>
              <w:right w:val="single" w:sz="4" w:space="0" w:color="auto"/>
            </w:tcBorders>
            <w:vAlign w:val="center"/>
          </w:tcPr>
          <w:p w14:paraId="7970D548"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78B31FE4" w14:textId="77777777" w:rsidR="0099461D" w:rsidRPr="0099461D" w:rsidRDefault="0099461D" w:rsidP="0099461D">
            <w:pPr>
              <w:jc w:val="center"/>
              <w:rPr>
                <w:rFonts w:ascii="Calibri" w:hAnsi="Calibri" w:cs="Calibri"/>
                <w:color w:val="auto"/>
                <w:sz w:val="22"/>
                <w:szCs w:val="22"/>
              </w:rPr>
            </w:pPr>
          </w:p>
        </w:tc>
      </w:tr>
      <w:tr w:rsidR="0099461D" w:rsidRPr="0099461D" w14:paraId="6AB96460"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1F18FAA8" w14:textId="77777777" w:rsidR="0099461D" w:rsidRPr="0099461D" w:rsidRDefault="0099461D" w:rsidP="0099461D">
            <w:pPr>
              <w:rPr>
                <w:rFonts w:ascii="Calibri" w:hAnsi="Calibri" w:cs="Calibri"/>
                <w:bCs/>
                <w:color w:val="auto"/>
                <w:sz w:val="22"/>
                <w:szCs w:val="22"/>
                <w:lang w:val="en"/>
              </w:rPr>
            </w:pPr>
            <w:r w:rsidRPr="0099461D">
              <w:rPr>
                <w:rFonts w:ascii="Calibri" w:hAnsi="Calibri" w:cs="Calibri"/>
                <w:bCs/>
                <w:color w:val="auto"/>
                <w:sz w:val="22"/>
                <w:szCs w:val="22"/>
                <w:lang w:val="en"/>
              </w:rPr>
              <w:t xml:space="preserve">a. 2. </w:t>
            </w:r>
            <w:r w:rsidRPr="0099461D">
              <w:rPr>
                <w:rFonts w:ascii="Calibri" w:hAnsi="Calibri" w:cs="Calibri"/>
                <w:color w:val="auto"/>
                <w:sz w:val="22"/>
                <w:szCs w:val="22"/>
                <w:lang w:val="en"/>
              </w:rPr>
              <w:t xml:space="preserve">Identifies the staff person(s) responsible for identification and recruitment of LPP students. </w:t>
            </w:r>
          </w:p>
        </w:tc>
        <w:tc>
          <w:tcPr>
            <w:tcW w:w="1260" w:type="dxa"/>
            <w:tcBorders>
              <w:top w:val="single" w:sz="4" w:space="0" w:color="auto"/>
              <w:left w:val="single" w:sz="4" w:space="0" w:color="auto"/>
              <w:bottom w:val="single" w:sz="4" w:space="0" w:color="auto"/>
              <w:right w:val="single" w:sz="4" w:space="0" w:color="auto"/>
            </w:tcBorders>
            <w:vAlign w:val="center"/>
          </w:tcPr>
          <w:p w14:paraId="1C54B907"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794B0BA5"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4F0AAB6E"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675F89C7"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573589E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3BF96C38" w14:textId="77777777" w:rsidR="0099461D" w:rsidRPr="0099461D" w:rsidRDefault="0099461D" w:rsidP="0099461D">
            <w:pPr>
              <w:jc w:val="center"/>
              <w:rPr>
                <w:rFonts w:ascii="Calibri" w:hAnsi="Calibri" w:cs="Calibri"/>
                <w:color w:val="auto"/>
                <w:sz w:val="22"/>
                <w:szCs w:val="22"/>
              </w:rPr>
            </w:pPr>
          </w:p>
        </w:tc>
      </w:tr>
      <w:tr w:rsidR="0099461D" w:rsidRPr="0099461D" w14:paraId="05860CD2"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654CB461"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a. 3. Describes the process and lists the criteria for selection of participants in various components such as internships, summer programming, field trips, etc. of the program.</w:t>
            </w:r>
          </w:p>
        </w:tc>
        <w:tc>
          <w:tcPr>
            <w:tcW w:w="1260" w:type="dxa"/>
            <w:tcBorders>
              <w:top w:val="single" w:sz="4" w:space="0" w:color="auto"/>
              <w:left w:val="single" w:sz="4" w:space="0" w:color="auto"/>
              <w:bottom w:val="single" w:sz="4" w:space="0" w:color="auto"/>
              <w:right w:val="single" w:sz="4" w:space="0" w:color="auto"/>
            </w:tcBorders>
            <w:vAlign w:val="center"/>
          </w:tcPr>
          <w:p w14:paraId="4AB0D098"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7C3F2B8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1E7527B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0F8088B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510AB9E3"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238A23A4" w14:textId="77777777" w:rsidR="0099461D" w:rsidRPr="0099461D" w:rsidRDefault="0099461D" w:rsidP="0099461D">
            <w:pPr>
              <w:jc w:val="center"/>
              <w:rPr>
                <w:rFonts w:ascii="Calibri" w:hAnsi="Calibri" w:cs="Calibri"/>
                <w:color w:val="auto"/>
                <w:sz w:val="22"/>
                <w:szCs w:val="22"/>
              </w:rPr>
            </w:pPr>
          </w:p>
        </w:tc>
      </w:tr>
      <w:tr w:rsidR="0099461D" w:rsidRPr="0099461D" w14:paraId="2CE877AF"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02A67749" w14:textId="77777777" w:rsidR="0099461D" w:rsidRPr="0099461D" w:rsidRDefault="0099461D" w:rsidP="0099461D">
            <w:pPr>
              <w:rPr>
                <w:rFonts w:ascii="Calibri" w:hAnsi="Calibri" w:cs="Calibri"/>
                <w:bCs/>
                <w:color w:val="auto"/>
                <w:sz w:val="22"/>
                <w:szCs w:val="22"/>
                <w:lang w:val="en"/>
              </w:rPr>
            </w:pPr>
            <w:r w:rsidRPr="0099461D">
              <w:rPr>
                <w:rFonts w:ascii="Calibri" w:hAnsi="Calibri" w:cs="Calibri"/>
                <w:color w:val="auto"/>
                <w:sz w:val="22"/>
                <w:szCs w:val="22"/>
                <w:lang w:val="en"/>
              </w:rPr>
              <w:t>b. 1. Describes the use of volunteers in program implementation.</w:t>
            </w:r>
          </w:p>
        </w:tc>
        <w:tc>
          <w:tcPr>
            <w:tcW w:w="1260" w:type="dxa"/>
            <w:tcBorders>
              <w:top w:val="single" w:sz="4" w:space="0" w:color="auto"/>
              <w:left w:val="single" w:sz="4" w:space="0" w:color="auto"/>
              <w:bottom w:val="single" w:sz="4" w:space="0" w:color="auto"/>
              <w:right w:val="single" w:sz="4" w:space="0" w:color="auto"/>
            </w:tcBorders>
            <w:vAlign w:val="center"/>
          </w:tcPr>
          <w:p w14:paraId="473AD85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3789D9D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3E762CD3"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56A264D5"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2F03127A"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23E896A8" w14:textId="77777777" w:rsidR="0099461D" w:rsidRPr="0099461D" w:rsidRDefault="0099461D" w:rsidP="0099461D">
            <w:pPr>
              <w:jc w:val="center"/>
              <w:rPr>
                <w:rFonts w:ascii="Calibri" w:hAnsi="Calibri" w:cs="Calibri"/>
                <w:color w:val="auto"/>
                <w:sz w:val="22"/>
                <w:szCs w:val="22"/>
              </w:rPr>
            </w:pPr>
          </w:p>
        </w:tc>
      </w:tr>
      <w:tr w:rsidR="0099461D" w:rsidRPr="0099461D" w14:paraId="1E129A88"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6D444771"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b. 2.  Describes parental engagement in program implementation</w:t>
            </w:r>
          </w:p>
        </w:tc>
        <w:tc>
          <w:tcPr>
            <w:tcW w:w="1260" w:type="dxa"/>
            <w:tcBorders>
              <w:top w:val="single" w:sz="4" w:space="0" w:color="auto"/>
              <w:left w:val="single" w:sz="4" w:space="0" w:color="auto"/>
              <w:bottom w:val="single" w:sz="4" w:space="0" w:color="auto"/>
              <w:right w:val="single" w:sz="4" w:space="0" w:color="auto"/>
            </w:tcBorders>
            <w:vAlign w:val="center"/>
          </w:tcPr>
          <w:p w14:paraId="6F75B63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11DBE859"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3C6D50C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48C005AE"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09A6D0E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5FAA29CE" w14:textId="77777777" w:rsidR="0099461D" w:rsidRPr="0099461D" w:rsidRDefault="0099461D" w:rsidP="0099461D">
            <w:pPr>
              <w:jc w:val="center"/>
              <w:rPr>
                <w:rFonts w:ascii="Calibri" w:hAnsi="Calibri" w:cs="Calibri"/>
                <w:color w:val="auto"/>
                <w:sz w:val="22"/>
                <w:szCs w:val="22"/>
              </w:rPr>
            </w:pPr>
          </w:p>
        </w:tc>
      </w:tr>
      <w:tr w:rsidR="0099461D" w:rsidRPr="0099461D" w14:paraId="54FD82EB"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ABF0CF3"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lang w:val="en"/>
              </w:rPr>
              <w:t>b. 3. Describes the involvement of current or former Liberty participants as peer or mentor counselors in projects.</w:t>
            </w:r>
          </w:p>
        </w:tc>
        <w:tc>
          <w:tcPr>
            <w:tcW w:w="1260" w:type="dxa"/>
            <w:tcBorders>
              <w:top w:val="single" w:sz="4" w:space="0" w:color="auto"/>
              <w:left w:val="single" w:sz="4" w:space="0" w:color="auto"/>
              <w:bottom w:val="single" w:sz="4" w:space="0" w:color="auto"/>
              <w:right w:val="single" w:sz="4" w:space="0" w:color="auto"/>
            </w:tcBorders>
            <w:vAlign w:val="center"/>
          </w:tcPr>
          <w:p w14:paraId="1E60B34D"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7ECB4F7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58B44E70"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1832002C"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513D578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39538AB8" w14:textId="77777777" w:rsidR="0099461D" w:rsidRPr="0099461D" w:rsidRDefault="0099461D" w:rsidP="0099461D">
            <w:pPr>
              <w:jc w:val="center"/>
              <w:rPr>
                <w:rFonts w:ascii="Calibri" w:hAnsi="Calibri" w:cs="Calibri"/>
                <w:color w:val="auto"/>
                <w:sz w:val="22"/>
                <w:szCs w:val="22"/>
              </w:rPr>
            </w:pPr>
          </w:p>
        </w:tc>
      </w:tr>
      <w:tr w:rsidR="0099461D" w:rsidRPr="0099461D" w14:paraId="255F2940"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1C94558D"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c. Demonstrates a program to provide for the continuity of services through a student’s progression through secondary school.</w:t>
            </w:r>
          </w:p>
        </w:tc>
        <w:tc>
          <w:tcPr>
            <w:tcW w:w="1260" w:type="dxa"/>
            <w:tcBorders>
              <w:top w:val="single" w:sz="4" w:space="0" w:color="auto"/>
              <w:left w:val="single" w:sz="4" w:space="0" w:color="auto"/>
              <w:bottom w:val="single" w:sz="4" w:space="0" w:color="auto"/>
              <w:right w:val="single" w:sz="4" w:space="0" w:color="auto"/>
            </w:tcBorders>
            <w:vAlign w:val="center"/>
          </w:tcPr>
          <w:p w14:paraId="01A2D67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5F098D2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0C7A1FA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441C942B"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176D1B4D"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4FBD1F1B" w14:textId="77777777" w:rsidR="0099461D" w:rsidRPr="0099461D" w:rsidRDefault="0099461D" w:rsidP="0099461D">
            <w:pPr>
              <w:jc w:val="center"/>
              <w:rPr>
                <w:rFonts w:ascii="Calibri" w:hAnsi="Calibri" w:cs="Calibri"/>
                <w:color w:val="auto"/>
                <w:sz w:val="22"/>
                <w:szCs w:val="22"/>
              </w:rPr>
            </w:pPr>
          </w:p>
        </w:tc>
      </w:tr>
      <w:tr w:rsidR="0099461D" w:rsidRPr="0099461D" w14:paraId="37CC9335"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EBE38F1"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 xml:space="preserve">c. Demonstrates a project design that provides 12 months of intervention services. </w:t>
            </w:r>
          </w:p>
        </w:tc>
        <w:tc>
          <w:tcPr>
            <w:tcW w:w="1260" w:type="dxa"/>
            <w:tcBorders>
              <w:top w:val="single" w:sz="4" w:space="0" w:color="auto"/>
              <w:left w:val="single" w:sz="4" w:space="0" w:color="auto"/>
              <w:bottom w:val="single" w:sz="4" w:space="0" w:color="auto"/>
              <w:right w:val="single" w:sz="4" w:space="0" w:color="auto"/>
            </w:tcBorders>
            <w:vAlign w:val="center"/>
          </w:tcPr>
          <w:p w14:paraId="729B5455"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4</w:t>
            </w:r>
          </w:p>
        </w:tc>
        <w:tc>
          <w:tcPr>
            <w:tcW w:w="805" w:type="dxa"/>
            <w:tcBorders>
              <w:top w:val="single" w:sz="4" w:space="0" w:color="auto"/>
              <w:left w:val="single" w:sz="4" w:space="0" w:color="auto"/>
              <w:bottom w:val="single" w:sz="4" w:space="0" w:color="auto"/>
              <w:right w:val="single" w:sz="4" w:space="0" w:color="auto"/>
            </w:tcBorders>
            <w:vAlign w:val="center"/>
          </w:tcPr>
          <w:p w14:paraId="4BFF3877"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3</w:t>
            </w:r>
          </w:p>
        </w:tc>
        <w:tc>
          <w:tcPr>
            <w:tcW w:w="1015" w:type="dxa"/>
            <w:tcBorders>
              <w:top w:val="single" w:sz="4" w:space="0" w:color="auto"/>
              <w:left w:val="single" w:sz="4" w:space="0" w:color="auto"/>
              <w:bottom w:val="single" w:sz="4" w:space="0" w:color="auto"/>
              <w:right w:val="single" w:sz="4" w:space="0" w:color="auto"/>
            </w:tcBorders>
            <w:vAlign w:val="center"/>
          </w:tcPr>
          <w:p w14:paraId="1926032D"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721" w:type="dxa"/>
            <w:tcBorders>
              <w:top w:val="single" w:sz="4" w:space="0" w:color="auto"/>
              <w:left w:val="single" w:sz="4" w:space="0" w:color="auto"/>
              <w:bottom w:val="single" w:sz="4" w:space="0" w:color="auto"/>
              <w:right w:val="single" w:sz="4" w:space="0" w:color="auto"/>
            </w:tcBorders>
            <w:vAlign w:val="center"/>
          </w:tcPr>
          <w:p w14:paraId="625495E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922" w:type="dxa"/>
            <w:tcBorders>
              <w:top w:val="single" w:sz="4" w:space="0" w:color="auto"/>
              <w:left w:val="single" w:sz="4" w:space="0" w:color="auto"/>
              <w:bottom w:val="single" w:sz="4" w:space="0" w:color="auto"/>
              <w:right w:val="single" w:sz="4" w:space="0" w:color="auto"/>
            </w:tcBorders>
            <w:vAlign w:val="center"/>
          </w:tcPr>
          <w:p w14:paraId="6208E1B1"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09C72469" w14:textId="77777777" w:rsidR="0099461D" w:rsidRPr="0099461D" w:rsidRDefault="0099461D" w:rsidP="0099461D">
            <w:pPr>
              <w:jc w:val="center"/>
              <w:rPr>
                <w:rFonts w:ascii="Calibri" w:hAnsi="Calibri" w:cs="Calibri"/>
                <w:color w:val="auto"/>
                <w:sz w:val="22"/>
                <w:szCs w:val="22"/>
              </w:rPr>
            </w:pPr>
          </w:p>
        </w:tc>
      </w:tr>
      <w:tr w:rsidR="0099461D" w:rsidRPr="0099461D" w14:paraId="09958555"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3E382189"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 xml:space="preserve">c. Describes how programming will be delivered utilizing one or more of the following strategies: </w:t>
            </w:r>
          </w:p>
          <w:p w14:paraId="0A6B50FA"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 xml:space="preserve">    i. Mentoring- structured/ supervised programs with    goals and objectives</w:t>
            </w:r>
          </w:p>
          <w:p w14:paraId="520E2FE1"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t xml:space="preserve">    ii. Tutoring- individual or group academic support of curriculum including specific homework help, assistance with completing school projects, preparing for tests, and instruction on very specific academic material</w:t>
            </w:r>
          </w:p>
        </w:tc>
        <w:tc>
          <w:tcPr>
            <w:tcW w:w="1260" w:type="dxa"/>
            <w:tcBorders>
              <w:top w:val="single" w:sz="4" w:space="0" w:color="auto"/>
              <w:left w:val="single" w:sz="4" w:space="0" w:color="auto"/>
              <w:bottom w:val="single" w:sz="4" w:space="0" w:color="auto"/>
              <w:right w:val="single" w:sz="4" w:space="0" w:color="auto"/>
            </w:tcBorders>
            <w:vAlign w:val="center"/>
          </w:tcPr>
          <w:p w14:paraId="054FB943"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5E82EFBE"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603432E6"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4D918A74"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6379695E"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43CC2433" w14:textId="77777777" w:rsidR="0099461D" w:rsidRPr="0099461D" w:rsidRDefault="0099461D" w:rsidP="0099461D">
            <w:pPr>
              <w:jc w:val="center"/>
              <w:rPr>
                <w:rFonts w:ascii="Calibri" w:hAnsi="Calibri" w:cs="Calibri"/>
                <w:color w:val="auto"/>
                <w:sz w:val="22"/>
                <w:szCs w:val="22"/>
              </w:rPr>
            </w:pPr>
          </w:p>
        </w:tc>
      </w:tr>
      <w:tr w:rsidR="0099461D" w:rsidRPr="0099461D" w14:paraId="5E24F0DE"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828C853"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rPr>
              <w:t xml:space="preserve">d. 1. </w:t>
            </w:r>
            <w:r w:rsidRPr="0099461D">
              <w:rPr>
                <w:rFonts w:ascii="Calibri" w:hAnsi="Calibri" w:cs="Calibri"/>
                <w:bCs/>
                <w:color w:val="auto"/>
                <w:sz w:val="22"/>
                <w:szCs w:val="22"/>
                <w:lang w:val="en"/>
              </w:rPr>
              <w:t xml:space="preserve">Describes how the project will provide academic support services for all student participants. Establish a benchmark with measurable outcomes that demonstrates academic improvement for each student participant.  </w:t>
            </w:r>
          </w:p>
        </w:tc>
        <w:tc>
          <w:tcPr>
            <w:tcW w:w="1260" w:type="dxa"/>
            <w:tcBorders>
              <w:top w:val="single" w:sz="4" w:space="0" w:color="auto"/>
              <w:left w:val="single" w:sz="4" w:space="0" w:color="auto"/>
              <w:bottom w:val="single" w:sz="4" w:space="0" w:color="auto"/>
              <w:right w:val="single" w:sz="4" w:space="0" w:color="auto"/>
            </w:tcBorders>
            <w:vAlign w:val="center"/>
          </w:tcPr>
          <w:p w14:paraId="5F99E5B4"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2E0E0428"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6AC23D3C"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38B4044F"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6D16188C"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03B8A880" w14:textId="77777777" w:rsidR="0099461D" w:rsidRPr="0099461D" w:rsidRDefault="0099461D" w:rsidP="0099461D">
            <w:pPr>
              <w:jc w:val="center"/>
              <w:rPr>
                <w:rFonts w:ascii="Calibri" w:hAnsi="Calibri" w:cs="Calibri"/>
                <w:color w:val="auto"/>
                <w:sz w:val="22"/>
                <w:szCs w:val="22"/>
              </w:rPr>
            </w:pPr>
          </w:p>
        </w:tc>
      </w:tr>
      <w:tr w:rsidR="0099461D" w:rsidRPr="0099461D" w14:paraId="27F9700E"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A396198" w14:textId="77777777" w:rsidR="0099461D" w:rsidRPr="0099461D" w:rsidRDefault="0099461D" w:rsidP="0099461D">
            <w:pPr>
              <w:rPr>
                <w:rFonts w:ascii="Calibri" w:hAnsi="Calibri" w:cs="Calibri"/>
                <w:color w:val="auto"/>
                <w:sz w:val="22"/>
                <w:szCs w:val="22"/>
                <w:highlight w:val="yellow"/>
              </w:rPr>
            </w:pPr>
            <w:r w:rsidRPr="0099461D">
              <w:rPr>
                <w:rFonts w:ascii="Calibri" w:hAnsi="Calibri" w:cs="Calibri"/>
                <w:color w:val="auto"/>
                <w:sz w:val="22"/>
                <w:szCs w:val="22"/>
              </w:rPr>
              <w:t>e. 1. Describes the project’s strategy for data collection, including how report cards will be collected and tracked for LPP reporting requirements.</w:t>
            </w:r>
          </w:p>
        </w:tc>
        <w:tc>
          <w:tcPr>
            <w:tcW w:w="1260" w:type="dxa"/>
            <w:tcBorders>
              <w:top w:val="single" w:sz="4" w:space="0" w:color="auto"/>
              <w:left w:val="single" w:sz="4" w:space="0" w:color="auto"/>
              <w:bottom w:val="single" w:sz="4" w:space="0" w:color="auto"/>
              <w:right w:val="single" w:sz="4" w:space="0" w:color="auto"/>
            </w:tcBorders>
            <w:vAlign w:val="center"/>
          </w:tcPr>
          <w:p w14:paraId="1661E21B"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442BF023"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64A84FBF"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280834D8"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5DE00FDE"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77CDA9D6" w14:textId="77777777" w:rsidR="0099461D" w:rsidRPr="0099461D" w:rsidRDefault="0099461D" w:rsidP="0099461D">
            <w:pPr>
              <w:jc w:val="center"/>
              <w:rPr>
                <w:rFonts w:ascii="Calibri" w:hAnsi="Calibri" w:cs="Calibri"/>
                <w:color w:val="auto"/>
                <w:sz w:val="22"/>
                <w:szCs w:val="22"/>
              </w:rPr>
            </w:pPr>
          </w:p>
        </w:tc>
      </w:tr>
      <w:tr w:rsidR="0099461D" w:rsidRPr="0099461D" w14:paraId="4019DA38"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274C7F90" w14:textId="77777777" w:rsidR="0099461D" w:rsidRPr="0099461D" w:rsidRDefault="0099461D" w:rsidP="0099461D">
            <w:pPr>
              <w:rPr>
                <w:rFonts w:ascii="Calibri" w:hAnsi="Calibri" w:cs="Calibri"/>
                <w:color w:val="auto"/>
                <w:sz w:val="22"/>
                <w:szCs w:val="22"/>
                <w:highlight w:val="yellow"/>
              </w:rPr>
            </w:pPr>
            <w:r w:rsidRPr="0099461D">
              <w:rPr>
                <w:rFonts w:ascii="Calibri" w:hAnsi="Calibri" w:cs="Calibri"/>
                <w:color w:val="auto"/>
                <w:sz w:val="22"/>
                <w:szCs w:val="22"/>
              </w:rPr>
              <w:t>e. 2. Identifies the staff person(s) responsible for collecting, tracking, and reporting this data.</w:t>
            </w:r>
          </w:p>
        </w:tc>
        <w:tc>
          <w:tcPr>
            <w:tcW w:w="1260" w:type="dxa"/>
            <w:tcBorders>
              <w:top w:val="single" w:sz="4" w:space="0" w:color="auto"/>
              <w:left w:val="single" w:sz="4" w:space="0" w:color="auto"/>
              <w:bottom w:val="single" w:sz="4" w:space="0" w:color="auto"/>
              <w:right w:val="single" w:sz="4" w:space="0" w:color="auto"/>
            </w:tcBorders>
            <w:vAlign w:val="center"/>
          </w:tcPr>
          <w:p w14:paraId="3CC66CD0"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w:t>
            </w:r>
          </w:p>
        </w:tc>
        <w:tc>
          <w:tcPr>
            <w:tcW w:w="805" w:type="dxa"/>
            <w:tcBorders>
              <w:top w:val="single" w:sz="4" w:space="0" w:color="auto"/>
              <w:left w:val="single" w:sz="4" w:space="0" w:color="auto"/>
              <w:bottom w:val="single" w:sz="4" w:space="0" w:color="auto"/>
              <w:right w:val="single" w:sz="4" w:space="0" w:color="auto"/>
            </w:tcBorders>
            <w:vAlign w:val="center"/>
          </w:tcPr>
          <w:p w14:paraId="23493591"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.75</w:t>
            </w:r>
          </w:p>
        </w:tc>
        <w:tc>
          <w:tcPr>
            <w:tcW w:w="1015" w:type="dxa"/>
            <w:tcBorders>
              <w:top w:val="single" w:sz="4" w:space="0" w:color="auto"/>
              <w:left w:val="single" w:sz="4" w:space="0" w:color="auto"/>
              <w:bottom w:val="single" w:sz="4" w:space="0" w:color="auto"/>
              <w:right w:val="single" w:sz="4" w:space="0" w:color="auto"/>
            </w:tcBorders>
            <w:vAlign w:val="center"/>
          </w:tcPr>
          <w:p w14:paraId="4A98B286"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.5</w:t>
            </w:r>
          </w:p>
        </w:tc>
        <w:tc>
          <w:tcPr>
            <w:tcW w:w="721" w:type="dxa"/>
            <w:tcBorders>
              <w:top w:val="single" w:sz="4" w:space="0" w:color="auto"/>
              <w:left w:val="single" w:sz="4" w:space="0" w:color="auto"/>
              <w:bottom w:val="single" w:sz="4" w:space="0" w:color="auto"/>
              <w:right w:val="single" w:sz="4" w:space="0" w:color="auto"/>
            </w:tcBorders>
            <w:vAlign w:val="center"/>
          </w:tcPr>
          <w:p w14:paraId="5F059705"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.25</w:t>
            </w:r>
          </w:p>
        </w:tc>
        <w:tc>
          <w:tcPr>
            <w:tcW w:w="922" w:type="dxa"/>
            <w:tcBorders>
              <w:top w:val="single" w:sz="4" w:space="0" w:color="auto"/>
              <w:left w:val="single" w:sz="4" w:space="0" w:color="auto"/>
              <w:bottom w:val="single" w:sz="4" w:space="0" w:color="auto"/>
              <w:right w:val="single" w:sz="4" w:space="0" w:color="auto"/>
            </w:tcBorders>
            <w:vAlign w:val="center"/>
          </w:tcPr>
          <w:p w14:paraId="747F7A92"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598E387C" w14:textId="77777777" w:rsidR="0099461D" w:rsidRPr="0099461D" w:rsidRDefault="0099461D" w:rsidP="0099461D">
            <w:pPr>
              <w:jc w:val="center"/>
              <w:rPr>
                <w:rFonts w:ascii="Calibri" w:hAnsi="Calibri" w:cs="Calibri"/>
                <w:color w:val="auto"/>
                <w:sz w:val="22"/>
                <w:szCs w:val="22"/>
              </w:rPr>
            </w:pPr>
          </w:p>
        </w:tc>
      </w:tr>
      <w:tr w:rsidR="0099461D" w:rsidRPr="0099461D" w14:paraId="2D9DD8E6"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3AD562C5" w14:textId="77777777" w:rsidR="0099461D" w:rsidRPr="0099461D" w:rsidRDefault="0099461D" w:rsidP="0099461D">
            <w:pPr>
              <w:rPr>
                <w:rFonts w:ascii="Calibri" w:hAnsi="Calibri" w:cs="Calibri"/>
                <w:color w:val="auto"/>
                <w:sz w:val="22"/>
                <w:szCs w:val="22"/>
                <w:highlight w:val="yellow"/>
              </w:rPr>
            </w:pPr>
            <w:r w:rsidRPr="0099461D">
              <w:rPr>
                <w:rFonts w:ascii="Calibri" w:hAnsi="Calibri" w:cs="Calibri"/>
                <w:color w:val="auto"/>
                <w:sz w:val="22"/>
                <w:szCs w:val="22"/>
              </w:rPr>
              <w:t xml:space="preserve">f. 1.  Describes a workforce component that incorporates the following activities: </w:t>
            </w:r>
            <w:r w:rsidRPr="0099461D">
              <w:rPr>
                <w:rFonts w:ascii="Calibri" w:hAnsi="Calibri" w:cs="Calibri"/>
                <w:color w:val="auto"/>
                <w:sz w:val="22"/>
                <w:szCs w:val="22"/>
              </w:rPr>
              <w:tab/>
              <w:t>workforce etiquette/ workplace expectations; job applications/resume writing; job shadowing; internships; employment; career presentations and interest inventories.</w:t>
            </w:r>
          </w:p>
        </w:tc>
        <w:tc>
          <w:tcPr>
            <w:tcW w:w="1260" w:type="dxa"/>
            <w:tcBorders>
              <w:top w:val="single" w:sz="4" w:space="0" w:color="auto"/>
              <w:left w:val="single" w:sz="4" w:space="0" w:color="auto"/>
              <w:bottom w:val="single" w:sz="4" w:space="0" w:color="auto"/>
              <w:right w:val="single" w:sz="4" w:space="0" w:color="auto"/>
            </w:tcBorders>
            <w:vAlign w:val="center"/>
          </w:tcPr>
          <w:p w14:paraId="273B03E6"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1E114A5A"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185E103A"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6BA13704"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22C88C44"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02B9D144" w14:textId="77777777" w:rsidR="0099461D" w:rsidRPr="0099461D" w:rsidRDefault="0099461D" w:rsidP="0099461D">
            <w:pPr>
              <w:jc w:val="center"/>
              <w:rPr>
                <w:rFonts w:ascii="Calibri" w:hAnsi="Calibri" w:cs="Calibri"/>
                <w:color w:val="auto"/>
                <w:sz w:val="22"/>
                <w:szCs w:val="22"/>
              </w:rPr>
            </w:pPr>
          </w:p>
        </w:tc>
      </w:tr>
      <w:tr w:rsidR="0099461D" w:rsidRPr="0099461D" w14:paraId="099EC5A2"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shd w:val="clear" w:color="auto" w:fill="auto"/>
          </w:tcPr>
          <w:p w14:paraId="1B96B611"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lang w:val="en"/>
              </w:rPr>
              <w:lastRenderedPageBreak/>
              <w:t xml:space="preserve">g. 1. a. Develop and integrate a Social Emotional Assessment (SEA) process </w:t>
            </w:r>
            <w:r w:rsidRPr="0099461D">
              <w:rPr>
                <w:rFonts w:ascii="Calibri" w:hAnsi="Calibri" w:cs="Calibri"/>
                <w:color w:val="auto"/>
                <w:sz w:val="22"/>
                <w:szCs w:val="22"/>
              </w:rPr>
              <w:t>to assist students</w:t>
            </w:r>
            <w:r w:rsidRPr="0099461D">
              <w:rPr>
                <w:rFonts w:ascii="Calibri" w:hAnsi="Calibri" w:cs="Calibri"/>
                <w:color w:val="auto"/>
                <w:sz w:val="22"/>
                <w:szCs w:val="22"/>
                <w:lang w:val="en"/>
              </w:rPr>
              <w:t xml:space="preserve"> </w:t>
            </w:r>
            <w:r w:rsidRPr="0099461D">
              <w:rPr>
                <w:rFonts w:ascii="Calibri" w:hAnsi="Calibri" w:cs="Calibri"/>
                <w:color w:val="auto"/>
                <w:sz w:val="22"/>
                <w:szCs w:val="22"/>
              </w:rPr>
              <w:t>in the development of a multi-year plan which identifies the student's individual educational and career goals</w:t>
            </w:r>
            <w:r w:rsidRPr="0099461D">
              <w:rPr>
                <w:rFonts w:ascii="Calibri" w:hAnsi="Calibri" w:cs="Calibri"/>
                <w:color w:val="auto"/>
                <w:sz w:val="22"/>
                <w:szCs w:val="22"/>
                <w:lang w:val="en"/>
              </w:rPr>
              <w:t xml:space="preserve">. </w:t>
            </w:r>
            <w:r w:rsidRPr="0099461D">
              <w:rPr>
                <w:rFonts w:ascii="Calibri" w:hAnsi="Calibri" w:cs="Calibri"/>
                <w:color w:val="auto"/>
                <w:sz w:val="22"/>
                <w:szCs w:val="22"/>
              </w:rPr>
              <w:t>Explain the Social Emotional Assessment (SEA) model to be used.</w:t>
            </w:r>
          </w:p>
        </w:tc>
        <w:tc>
          <w:tcPr>
            <w:tcW w:w="1260" w:type="dxa"/>
            <w:tcBorders>
              <w:top w:val="single" w:sz="4" w:space="0" w:color="auto"/>
              <w:left w:val="single" w:sz="4" w:space="0" w:color="auto"/>
              <w:bottom w:val="single" w:sz="4" w:space="0" w:color="auto"/>
              <w:right w:val="single" w:sz="4" w:space="0" w:color="auto"/>
            </w:tcBorders>
            <w:vAlign w:val="center"/>
          </w:tcPr>
          <w:p w14:paraId="7FD371BB"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4</w:t>
            </w:r>
          </w:p>
        </w:tc>
        <w:tc>
          <w:tcPr>
            <w:tcW w:w="805" w:type="dxa"/>
            <w:tcBorders>
              <w:top w:val="single" w:sz="4" w:space="0" w:color="auto"/>
              <w:left w:val="single" w:sz="4" w:space="0" w:color="auto"/>
              <w:bottom w:val="single" w:sz="4" w:space="0" w:color="auto"/>
              <w:right w:val="single" w:sz="4" w:space="0" w:color="auto"/>
            </w:tcBorders>
            <w:vAlign w:val="center"/>
          </w:tcPr>
          <w:p w14:paraId="6DBEFEAE"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3</w:t>
            </w:r>
          </w:p>
        </w:tc>
        <w:tc>
          <w:tcPr>
            <w:tcW w:w="1015" w:type="dxa"/>
            <w:tcBorders>
              <w:top w:val="single" w:sz="4" w:space="0" w:color="auto"/>
              <w:left w:val="single" w:sz="4" w:space="0" w:color="auto"/>
              <w:bottom w:val="single" w:sz="4" w:space="0" w:color="auto"/>
              <w:right w:val="single" w:sz="4" w:space="0" w:color="auto"/>
            </w:tcBorders>
            <w:vAlign w:val="center"/>
          </w:tcPr>
          <w:p w14:paraId="533D3AD7"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721" w:type="dxa"/>
            <w:tcBorders>
              <w:top w:val="single" w:sz="4" w:space="0" w:color="auto"/>
              <w:left w:val="single" w:sz="4" w:space="0" w:color="auto"/>
              <w:bottom w:val="single" w:sz="4" w:space="0" w:color="auto"/>
              <w:right w:val="single" w:sz="4" w:space="0" w:color="auto"/>
            </w:tcBorders>
            <w:vAlign w:val="center"/>
          </w:tcPr>
          <w:p w14:paraId="6F073E0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922" w:type="dxa"/>
            <w:tcBorders>
              <w:top w:val="single" w:sz="4" w:space="0" w:color="auto"/>
              <w:left w:val="single" w:sz="4" w:space="0" w:color="auto"/>
              <w:bottom w:val="single" w:sz="4" w:space="0" w:color="auto"/>
              <w:right w:val="single" w:sz="4" w:space="0" w:color="auto"/>
            </w:tcBorders>
            <w:vAlign w:val="center"/>
          </w:tcPr>
          <w:p w14:paraId="03E31F9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3B3F61FC" w14:textId="77777777" w:rsidR="0099461D" w:rsidRPr="0099461D" w:rsidRDefault="0099461D" w:rsidP="0099461D">
            <w:pPr>
              <w:jc w:val="center"/>
              <w:rPr>
                <w:rFonts w:ascii="Calibri" w:hAnsi="Calibri" w:cs="Calibri"/>
                <w:color w:val="auto"/>
                <w:sz w:val="22"/>
                <w:szCs w:val="22"/>
              </w:rPr>
            </w:pPr>
          </w:p>
        </w:tc>
      </w:tr>
      <w:tr w:rsidR="0099461D" w:rsidRPr="0099461D" w14:paraId="7E626893" w14:textId="77777777" w:rsidTr="00A762DC">
        <w:trPr>
          <w:trHeight w:val="1412"/>
          <w:jc w:val="center"/>
        </w:trPr>
        <w:tc>
          <w:tcPr>
            <w:tcW w:w="5418" w:type="dxa"/>
            <w:tcBorders>
              <w:top w:val="single" w:sz="4" w:space="0" w:color="auto"/>
              <w:left w:val="single" w:sz="4" w:space="0" w:color="auto"/>
              <w:bottom w:val="single" w:sz="4" w:space="0" w:color="auto"/>
              <w:right w:val="single" w:sz="4" w:space="0" w:color="auto"/>
            </w:tcBorders>
            <w:shd w:val="clear" w:color="auto" w:fill="auto"/>
          </w:tcPr>
          <w:p w14:paraId="2B109D76" w14:textId="77777777" w:rsidR="0099461D" w:rsidRPr="0099461D" w:rsidRDefault="0099461D" w:rsidP="0099461D">
            <w:pPr>
              <w:rPr>
                <w:rFonts w:ascii="Calibri" w:hAnsi="Calibri" w:cs="Calibri"/>
                <w:color w:val="auto"/>
                <w:sz w:val="22"/>
                <w:szCs w:val="22"/>
                <w:lang w:val="en"/>
              </w:rPr>
            </w:pPr>
            <w:r w:rsidRPr="0099461D">
              <w:rPr>
                <w:rFonts w:ascii="Calibri" w:hAnsi="Calibri" w:cs="Calibri"/>
                <w:color w:val="auto"/>
                <w:sz w:val="22"/>
                <w:szCs w:val="22"/>
              </w:rPr>
              <w:t xml:space="preserve">g. 1. b.  </w:t>
            </w:r>
            <w:r w:rsidRPr="00E67312">
              <w:rPr>
                <w:rFonts w:ascii="Calibri" w:hAnsi="Calibri" w:cs="Calibri"/>
                <w:color w:val="auto"/>
                <w:sz w:val="22"/>
                <w:szCs w:val="22"/>
                <w:lang w:val="en"/>
              </w:rPr>
              <w:t xml:space="preserve">Explain how the project will develop and implement a </w:t>
            </w:r>
            <w:hyperlink r:id="rId51" w:history="1">
              <w:r w:rsidRPr="0099461D">
                <w:rPr>
                  <w:rFonts w:ascii="Calibri" w:hAnsi="Calibri" w:cs="Calibri"/>
                  <w:color w:val="0000FF"/>
                  <w:sz w:val="22"/>
                  <w:szCs w:val="22"/>
                  <w:u w:val="single"/>
                  <w:lang w:val="en"/>
                </w:rPr>
                <w:t>Personal Learning Plan (PLP)</w:t>
              </w:r>
            </w:hyperlink>
            <w:r w:rsidRPr="0099461D">
              <w:rPr>
                <w:rFonts w:ascii="Calibri" w:hAnsi="Calibri" w:cs="Calibri"/>
                <w:sz w:val="22"/>
                <w:szCs w:val="22"/>
                <w:lang w:val="en"/>
              </w:rPr>
              <w:t xml:space="preserve"> </w:t>
            </w:r>
            <w:r w:rsidRPr="00E67312">
              <w:rPr>
                <w:rFonts w:ascii="Calibri" w:hAnsi="Calibri" w:cs="Calibri"/>
                <w:color w:val="auto"/>
                <w:sz w:val="22"/>
                <w:szCs w:val="22"/>
                <w:lang w:val="en"/>
              </w:rPr>
              <w:t xml:space="preserve">process </w:t>
            </w:r>
            <w:r w:rsidRPr="00E67312">
              <w:rPr>
                <w:rFonts w:ascii="Calibri" w:hAnsi="Calibri" w:cs="Calibri"/>
                <w:color w:val="auto"/>
                <w:sz w:val="22"/>
                <w:szCs w:val="22"/>
              </w:rPr>
              <w:t>to assist students in the development of an annual plan which identifies the student's individual, educational and career goals for a 12-month period</w:t>
            </w:r>
            <w:r w:rsidRPr="00E67312">
              <w:rPr>
                <w:rFonts w:ascii="Calibri" w:hAnsi="Calibri" w:cs="Calibri"/>
                <w:color w:val="auto"/>
                <w:sz w:val="22"/>
                <w:szCs w:val="22"/>
                <w:lang w:val="en"/>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377587E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4</w:t>
            </w:r>
          </w:p>
        </w:tc>
        <w:tc>
          <w:tcPr>
            <w:tcW w:w="805" w:type="dxa"/>
            <w:tcBorders>
              <w:top w:val="single" w:sz="4" w:space="0" w:color="auto"/>
              <w:left w:val="single" w:sz="4" w:space="0" w:color="auto"/>
              <w:bottom w:val="single" w:sz="4" w:space="0" w:color="auto"/>
              <w:right w:val="single" w:sz="4" w:space="0" w:color="auto"/>
            </w:tcBorders>
            <w:vAlign w:val="center"/>
          </w:tcPr>
          <w:p w14:paraId="32EB0F5E"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3</w:t>
            </w:r>
          </w:p>
        </w:tc>
        <w:tc>
          <w:tcPr>
            <w:tcW w:w="1015" w:type="dxa"/>
            <w:tcBorders>
              <w:top w:val="single" w:sz="4" w:space="0" w:color="auto"/>
              <w:left w:val="single" w:sz="4" w:space="0" w:color="auto"/>
              <w:bottom w:val="single" w:sz="4" w:space="0" w:color="auto"/>
              <w:right w:val="single" w:sz="4" w:space="0" w:color="auto"/>
            </w:tcBorders>
            <w:vAlign w:val="center"/>
          </w:tcPr>
          <w:p w14:paraId="7EB9654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721" w:type="dxa"/>
            <w:tcBorders>
              <w:top w:val="single" w:sz="4" w:space="0" w:color="auto"/>
              <w:left w:val="single" w:sz="4" w:space="0" w:color="auto"/>
              <w:bottom w:val="single" w:sz="4" w:space="0" w:color="auto"/>
              <w:right w:val="single" w:sz="4" w:space="0" w:color="auto"/>
            </w:tcBorders>
            <w:vAlign w:val="center"/>
          </w:tcPr>
          <w:p w14:paraId="29707193"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922" w:type="dxa"/>
            <w:tcBorders>
              <w:top w:val="single" w:sz="4" w:space="0" w:color="auto"/>
              <w:left w:val="single" w:sz="4" w:space="0" w:color="auto"/>
              <w:bottom w:val="single" w:sz="4" w:space="0" w:color="auto"/>
              <w:right w:val="single" w:sz="4" w:space="0" w:color="auto"/>
            </w:tcBorders>
            <w:vAlign w:val="center"/>
          </w:tcPr>
          <w:p w14:paraId="59C1E13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7DE968B2" w14:textId="77777777" w:rsidR="0099461D" w:rsidRPr="0099461D" w:rsidRDefault="0099461D" w:rsidP="0099461D">
            <w:pPr>
              <w:jc w:val="center"/>
              <w:rPr>
                <w:rFonts w:ascii="Calibri" w:hAnsi="Calibri" w:cs="Calibri"/>
                <w:color w:val="auto"/>
                <w:sz w:val="22"/>
                <w:szCs w:val="22"/>
              </w:rPr>
            </w:pPr>
          </w:p>
        </w:tc>
      </w:tr>
      <w:tr w:rsidR="0099461D" w:rsidRPr="0099461D" w14:paraId="2A60CA47"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2052CF9B" w14:textId="77777777" w:rsidR="0099461D" w:rsidRPr="0099461D" w:rsidRDefault="0099461D" w:rsidP="0099461D">
            <w:pPr>
              <w:shd w:val="clear" w:color="auto" w:fill="FFFFFF"/>
              <w:rPr>
                <w:rFonts w:ascii="Calibri" w:hAnsi="Calibri" w:cs="Calibri"/>
                <w:color w:val="auto"/>
                <w:sz w:val="22"/>
                <w:szCs w:val="22"/>
              </w:rPr>
            </w:pPr>
            <w:r w:rsidRPr="0099461D">
              <w:rPr>
                <w:rFonts w:ascii="Calibri" w:hAnsi="Calibri" w:cs="Calibri"/>
                <w:color w:val="auto"/>
                <w:sz w:val="22"/>
                <w:szCs w:val="22"/>
              </w:rPr>
              <w:t>g. 1. c. Describes which staff will administer, implement, and monitor the progress of the SEA and PLP for each participant</w:t>
            </w:r>
          </w:p>
        </w:tc>
        <w:tc>
          <w:tcPr>
            <w:tcW w:w="1260" w:type="dxa"/>
            <w:tcBorders>
              <w:top w:val="single" w:sz="4" w:space="0" w:color="auto"/>
              <w:left w:val="single" w:sz="4" w:space="0" w:color="auto"/>
              <w:bottom w:val="single" w:sz="4" w:space="0" w:color="auto"/>
              <w:right w:val="single" w:sz="4" w:space="0" w:color="auto"/>
            </w:tcBorders>
            <w:vAlign w:val="center"/>
          </w:tcPr>
          <w:p w14:paraId="23F33F0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805" w:type="dxa"/>
            <w:tcBorders>
              <w:top w:val="single" w:sz="4" w:space="0" w:color="auto"/>
              <w:left w:val="single" w:sz="4" w:space="0" w:color="auto"/>
              <w:bottom w:val="single" w:sz="4" w:space="0" w:color="auto"/>
              <w:right w:val="single" w:sz="4" w:space="0" w:color="auto"/>
            </w:tcBorders>
            <w:vAlign w:val="center"/>
          </w:tcPr>
          <w:p w14:paraId="45C6DC7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.75</w:t>
            </w:r>
          </w:p>
        </w:tc>
        <w:tc>
          <w:tcPr>
            <w:tcW w:w="1015" w:type="dxa"/>
            <w:tcBorders>
              <w:top w:val="single" w:sz="4" w:space="0" w:color="auto"/>
              <w:left w:val="single" w:sz="4" w:space="0" w:color="auto"/>
              <w:bottom w:val="single" w:sz="4" w:space="0" w:color="auto"/>
              <w:right w:val="single" w:sz="4" w:space="0" w:color="auto"/>
            </w:tcBorders>
            <w:vAlign w:val="center"/>
          </w:tcPr>
          <w:p w14:paraId="7903CB8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721" w:type="dxa"/>
            <w:tcBorders>
              <w:top w:val="single" w:sz="4" w:space="0" w:color="auto"/>
              <w:left w:val="single" w:sz="4" w:space="0" w:color="auto"/>
              <w:bottom w:val="single" w:sz="4" w:space="0" w:color="auto"/>
              <w:right w:val="single" w:sz="4" w:space="0" w:color="auto"/>
            </w:tcBorders>
            <w:vAlign w:val="center"/>
          </w:tcPr>
          <w:p w14:paraId="21A37972"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.25</w:t>
            </w:r>
          </w:p>
        </w:tc>
        <w:tc>
          <w:tcPr>
            <w:tcW w:w="922" w:type="dxa"/>
            <w:tcBorders>
              <w:top w:val="single" w:sz="4" w:space="0" w:color="auto"/>
              <w:left w:val="single" w:sz="4" w:space="0" w:color="auto"/>
              <w:bottom w:val="single" w:sz="4" w:space="0" w:color="auto"/>
              <w:right w:val="single" w:sz="4" w:space="0" w:color="auto"/>
            </w:tcBorders>
            <w:vAlign w:val="center"/>
          </w:tcPr>
          <w:p w14:paraId="1776D2D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4484814A" w14:textId="77777777" w:rsidR="0099461D" w:rsidRPr="0099461D" w:rsidRDefault="0099461D" w:rsidP="0099461D">
            <w:pPr>
              <w:jc w:val="center"/>
              <w:rPr>
                <w:rFonts w:ascii="Calibri" w:hAnsi="Calibri" w:cs="Calibri"/>
                <w:color w:val="auto"/>
                <w:sz w:val="22"/>
                <w:szCs w:val="22"/>
              </w:rPr>
            </w:pPr>
          </w:p>
        </w:tc>
      </w:tr>
      <w:tr w:rsidR="0099461D" w:rsidRPr="0099461D" w14:paraId="516C4346"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5E3CC9D4" w14:textId="77777777" w:rsidR="0099461D" w:rsidRPr="0099461D" w:rsidRDefault="0099461D" w:rsidP="0099461D">
            <w:pPr>
              <w:rPr>
                <w:rFonts w:ascii="Calibri" w:hAnsi="Calibri" w:cs="Calibri"/>
                <w:color w:val="auto"/>
                <w:sz w:val="22"/>
                <w:szCs w:val="22"/>
                <w:highlight w:val="lightGray"/>
              </w:rPr>
            </w:pPr>
            <w:r w:rsidRPr="0099461D">
              <w:rPr>
                <w:rFonts w:ascii="Calibri" w:hAnsi="Calibri" w:cs="Calibri"/>
                <w:color w:val="auto"/>
                <w:sz w:val="22"/>
                <w:szCs w:val="22"/>
              </w:rPr>
              <w:t>h. 1.  Describes the case management system that will be utilized. This section should include individual counseling, group counseling, family counseling, and home visit services.</w:t>
            </w:r>
          </w:p>
        </w:tc>
        <w:tc>
          <w:tcPr>
            <w:tcW w:w="1260" w:type="dxa"/>
            <w:tcBorders>
              <w:top w:val="single" w:sz="4" w:space="0" w:color="auto"/>
              <w:left w:val="single" w:sz="4" w:space="0" w:color="auto"/>
              <w:bottom w:val="single" w:sz="4" w:space="0" w:color="auto"/>
              <w:right w:val="single" w:sz="4" w:space="0" w:color="auto"/>
            </w:tcBorders>
            <w:vAlign w:val="center"/>
          </w:tcPr>
          <w:p w14:paraId="5D17A128"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4</w:t>
            </w:r>
          </w:p>
        </w:tc>
        <w:tc>
          <w:tcPr>
            <w:tcW w:w="805" w:type="dxa"/>
            <w:tcBorders>
              <w:top w:val="single" w:sz="4" w:space="0" w:color="auto"/>
              <w:left w:val="single" w:sz="4" w:space="0" w:color="auto"/>
              <w:bottom w:val="single" w:sz="4" w:space="0" w:color="auto"/>
              <w:right w:val="single" w:sz="4" w:space="0" w:color="auto"/>
            </w:tcBorders>
            <w:vAlign w:val="center"/>
          </w:tcPr>
          <w:p w14:paraId="6E8E5EE2"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3</w:t>
            </w:r>
          </w:p>
        </w:tc>
        <w:tc>
          <w:tcPr>
            <w:tcW w:w="1015" w:type="dxa"/>
            <w:tcBorders>
              <w:top w:val="single" w:sz="4" w:space="0" w:color="auto"/>
              <w:left w:val="single" w:sz="4" w:space="0" w:color="auto"/>
              <w:bottom w:val="single" w:sz="4" w:space="0" w:color="auto"/>
              <w:right w:val="single" w:sz="4" w:space="0" w:color="auto"/>
            </w:tcBorders>
            <w:vAlign w:val="center"/>
          </w:tcPr>
          <w:p w14:paraId="66DAFEC2"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2</w:t>
            </w:r>
          </w:p>
        </w:tc>
        <w:tc>
          <w:tcPr>
            <w:tcW w:w="721" w:type="dxa"/>
            <w:tcBorders>
              <w:top w:val="single" w:sz="4" w:space="0" w:color="auto"/>
              <w:left w:val="single" w:sz="4" w:space="0" w:color="auto"/>
              <w:bottom w:val="single" w:sz="4" w:space="0" w:color="auto"/>
              <w:right w:val="single" w:sz="4" w:space="0" w:color="auto"/>
            </w:tcBorders>
            <w:vAlign w:val="center"/>
          </w:tcPr>
          <w:p w14:paraId="7A6C3FA6"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1</w:t>
            </w:r>
          </w:p>
        </w:tc>
        <w:tc>
          <w:tcPr>
            <w:tcW w:w="922" w:type="dxa"/>
            <w:tcBorders>
              <w:top w:val="single" w:sz="4" w:space="0" w:color="auto"/>
              <w:left w:val="single" w:sz="4" w:space="0" w:color="auto"/>
              <w:bottom w:val="single" w:sz="4" w:space="0" w:color="auto"/>
              <w:right w:val="single" w:sz="4" w:space="0" w:color="auto"/>
            </w:tcBorders>
            <w:vAlign w:val="center"/>
          </w:tcPr>
          <w:p w14:paraId="25D2C814" w14:textId="77777777" w:rsidR="0099461D" w:rsidRPr="0099461D" w:rsidRDefault="0099461D" w:rsidP="0099461D">
            <w:pPr>
              <w:jc w:val="center"/>
              <w:rPr>
                <w:rFonts w:ascii="Calibri" w:hAnsi="Calibri" w:cs="Calibri"/>
                <w:color w:val="auto"/>
                <w:sz w:val="22"/>
                <w:szCs w:val="22"/>
                <w:highlight w:val="lightGray"/>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22527C03" w14:textId="77777777" w:rsidR="0099461D" w:rsidRPr="0099461D" w:rsidRDefault="0099461D" w:rsidP="0099461D">
            <w:pPr>
              <w:jc w:val="center"/>
              <w:rPr>
                <w:rFonts w:ascii="Calibri" w:hAnsi="Calibri" w:cs="Calibri"/>
                <w:color w:val="auto"/>
                <w:sz w:val="22"/>
                <w:szCs w:val="22"/>
              </w:rPr>
            </w:pPr>
          </w:p>
        </w:tc>
      </w:tr>
      <w:tr w:rsidR="0099461D" w:rsidRPr="0099461D" w14:paraId="4A161688"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15DB982"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rPr>
              <w:t xml:space="preserve">i. 1.  Describes at least three of the following additional services that contribute to successful student outcomes: Leadership/civic duties; service learning; enrichment/cultural activities; sports/wellness; life skills; and social skills. </w:t>
            </w:r>
          </w:p>
        </w:tc>
        <w:tc>
          <w:tcPr>
            <w:tcW w:w="1260" w:type="dxa"/>
            <w:tcBorders>
              <w:top w:val="single" w:sz="4" w:space="0" w:color="auto"/>
              <w:left w:val="single" w:sz="4" w:space="0" w:color="auto"/>
              <w:bottom w:val="single" w:sz="4" w:space="0" w:color="auto"/>
              <w:right w:val="single" w:sz="4" w:space="0" w:color="auto"/>
            </w:tcBorders>
            <w:vAlign w:val="center"/>
          </w:tcPr>
          <w:p w14:paraId="43A28B57"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4DC85DA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1ABD895E"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744B8960"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10E22ADA"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4F92B427" w14:textId="77777777" w:rsidR="0099461D" w:rsidRPr="0099461D" w:rsidRDefault="0099461D" w:rsidP="0099461D">
            <w:pPr>
              <w:jc w:val="center"/>
              <w:rPr>
                <w:rFonts w:ascii="Calibri" w:hAnsi="Calibri" w:cs="Calibri"/>
                <w:color w:val="auto"/>
                <w:sz w:val="22"/>
                <w:szCs w:val="22"/>
              </w:rPr>
            </w:pPr>
          </w:p>
        </w:tc>
      </w:tr>
      <w:tr w:rsidR="0099461D" w:rsidRPr="0099461D" w14:paraId="5890DAFB"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C6B3B7E"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rPr>
              <w:t>j. 1.  Describes a plan for ensuring that students continue participating in the project throughout their middle and/or secondary school years. The plan should describe summer retention strategies such as phone calls or mailings to determine if a student plans to return.</w:t>
            </w:r>
          </w:p>
          <w:p w14:paraId="48D633AE" w14:textId="77777777" w:rsidR="0099461D" w:rsidRPr="0099461D" w:rsidRDefault="0099461D" w:rsidP="0099461D">
            <w:pPr>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C896B0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1EDCF7EA"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1E1FA134"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3E780F86"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1EF85409"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37BC9445" w14:textId="77777777" w:rsidR="0099461D" w:rsidRPr="0099461D" w:rsidRDefault="0099461D" w:rsidP="0099461D">
            <w:pPr>
              <w:jc w:val="center"/>
              <w:rPr>
                <w:rFonts w:ascii="Calibri" w:hAnsi="Calibri" w:cs="Calibri"/>
                <w:color w:val="auto"/>
                <w:sz w:val="22"/>
                <w:szCs w:val="22"/>
              </w:rPr>
            </w:pPr>
          </w:p>
        </w:tc>
      </w:tr>
      <w:tr w:rsidR="0099461D" w:rsidRPr="0099461D" w14:paraId="0EE9C0E0" w14:textId="77777777" w:rsidTr="00A762DC">
        <w:trPr>
          <w:jc w:val="center"/>
        </w:trPr>
        <w:tc>
          <w:tcPr>
            <w:tcW w:w="5418" w:type="dxa"/>
            <w:tcBorders>
              <w:top w:val="single" w:sz="4" w:space="0" w:color="auto"/>
              <w:left w:val="single" w:sz="4" w:space="0" w:color="auto"/>
              <w:bottom w:val="single" w:sz="4" w:space="0" w:color="auto"/>
              <w:right w:val="single" w:sz="4" w:space="0" w:color="auto"/>
            </w:tcBorders>
          </w:tcPr>
          <w:p w14:paraId="482DA6B3"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rPr>
              <w:t xml:space="preserve">k. 1.  </w:t>
            </w:r>
            <w:r w:rsidRPr="0099461D">
              <w:rPr>
                <w:rFonts w:ascii="Calibri" w:hAnsi="Calibri" w:cs="Calibri"/>
                <w:color w:val="auto"/>
                <w:sz w:val="22"/>
                <w:szCs w:val="22"/>
                <w:lang w:val="en"/>
              </w:rPr>
              <w:t>Describes the project’s professional development process for LPP staff that have direct responsibility for</w:t>
            </w:r>
            <w:r w:rsidRPr="0099461D">
              <w:rPr>
                <w:rFonts w:ascii="Calibri" w:hAnsi="Calibri" w:cs="Calibri"/>
                <w:color w:val="auto"/>
                <w:sz w:val="22"/>
                <w:szCs w:val="22"/>
              </w:rPr>
              <w:t xml:space="preserve"> promoting quality programming to students, including local, regional, and statewide LPP coordinating activities.  This section must describe how the appropriate LPP staff will be involved in the following activities: </w:t>
            </w:r>
          </w:p>
          <w:p w14:paraId="1A6100DD"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rPr>
              <w:t xml:space="preserve">         i. LPP statewide professional development conferences</w:t>
            </w:r>
          </w:p>
          <w:p w14:paraId="166ADDFA" w14:textId="77777777" w:rsidR="0099461D" w:rsidRPr="0099461D" w:rsidRDefault="0099461D" w:rsidP="0099461D">
            <w:pPr>
              <w:rPr>
                <w:rFonts w:ascii="Calibri" w:hAnsi="Calibri" w:cs="Calibri"/>
                <w:color w:val="auto"/>
                <w:sz w:val="22"/>
                <w:szCs w:val="22"/>
              </w:rPr>
            </w:pPr>
            <w:r w:rsidRPr="0099461D">
              <w:rPr>
                <w:rFonts w:ascii="Calibri" w:hAnsi="Calibri" w:cs="Calibri"/>
                <w:color w:val="auto"/>
                <w:sz w:val="22"/>
                <w:szCs w:val="22"/>
              </w:rPr>
              <w:t xml:space="preserve">         ii. The Empire Promise Youth Summit</w:t>
            </w:r>
          </w:p>
        </w:tc>
        <w:tc>
          <w:tcPr>
            <w:tcW w:w="1260" w:type="dxa"/>
            <w:tcBorders>
              <w:top w:val="single" w:sz="4" w:space="0" w:color="auto"/>
              <w:left w:val="single" w:sz="4" w:space="0" w:color="auto"/>
              <w:bottom w:val="single" w:sz="4" w:space="0" w:color="auto"/>
              <w:right w:val="single" w:sz="4" w:space="0" w:color="auto"/>
            </w:tcBorders>
            <w:vAlign w:val="center"/>
          </w:tcPr>
          <w:p w14:paraId="1CD2826F"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2</w:t>
            </w:r>
          </w:p>
        </w:tc>
        <w:tc>
          <w:tcPr>
            <w:tcW w:w="805" w:type="dxa"/>
            <w:tcBorders>
              <w:top w:val="single" w:sz="4" w:space="0" w:color="auto"/>
              <w:left w:val="single" w:sz="4" w:space="0" w:color="auto"/>
              <w:bottom w:val="single" w:sz="4" w:space="0" w:color="auto"/>
              <w:right w:val="single" w:sz="4" w:space="0" w:color="auto"/>
            </w:tcBorders>
            <w:vAlign w:val="center"/>
          </w:tcPr>
          <w:p w14:paraId="52E2A228"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1.5</w:t>
            </w:r>
          </w:p>
        </w:tc>
        <w:tc>
          <w:tcPr>
            <w:tcW w:w="1015" w:type="dxa"/>
            <w:tcBorders>
              <w:top w:val="single" w:sz="4" w:space="0" w:color="auto"/>
              <w:left w:val="single" w:sz="4" w:space="0" w:color="auto"/>
              <w:bottom w:val="single" w:sz="4" w:space="0" w:color="auto"/>
              <w:right w:val="single" w:sz="4" w:space="0" w:color="auto"/>
            </w:tcBorders>
            <w:vAlign w:val="center"/>
          </w:tcPr>
          <w:p w14:paraId="5B73BD75"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tcPr>
          <w:p w14:paraId="0238250C"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.5</w:t>
            </w:r>
          </w:p>
        </w:tc>
        <w:tc>
          <w:tcPr>
            <w:tcW w:w="922" w:type="dxa"/>
            <w:tcBorders>
              <w:top w:val="single" w:sz="4" w:space="0" w:color="auto"/>
              <w:left w:val="single" w:sz="4" w:space="0" w:color="auto"/>
              <w:bottom w:val="single" w:sz="4" w:space="0" w:color="auto"/>
              <w:right w:val="single" w:sz="4" w:space="0" w:color="auto"/>
            </w:tcBorders>
            <w:vAlign w:val="center"/>
          </w:tcPr>
          <w:p w14:paraId="3EF1F448" w14:textId="77777777" w:rsidR="0099461D" w:rsidRPr="0099461D" w:rsidRDefault="0099461D" w:rsidP="0099461D">
            <w:pPr>
              <w:jc w:val="center"/>
              <w:rPr>
                <w:rFonts w:ascii="Calibri" w:hAnsi="Calibri" w:cs="Calibri"/>
                <w:color w:val="auto"/>
                <w:sz w:val="22"/>
                <w:szCs w:val="22"/>
              </w:rPr>
            </w:pPr>
            <w:r w:rsidRPr="0099461D">
              <w:rPr>
                <w:rFonts w:ascii="Calibri" w:hAnsi="Calibri" w:cs="Calibri"/>
                <w:color w:val="auto"/>
                <w:sz w:val="22"/>
                <w:szCs w:val="22"/>
              </w:rPr>
              <w:t>0</w:t>
            </w:r>
          </w:p>
        </w:tc>
        <w:tc>
          <w:tcPr>
            <w:tcW w:w="875" w:type="dxa"/>
            <w:tcBorders>
              <w:top w:val="single" w:sz="4" w:space="0" w:color="auto"/>
              <w:left w:val="single" w:sz="4" w:space="0" w:color="auto"/>
              <w:bottom w:val="single" w:sz="4" w:space="0" w:color="auto"/>
              <w:right w:val="single" w:sz="4" w:space="0" w:color="auto"/>
            </w:tcBorders>
          </w:tcPr>
          <w:p w14:paraId="63354D77" w14:textId="77777777" w:rsidR="0099461D" w:rsidRPr="0099461D" w:rsidRDefault="0099461D" w:rsidP="0099461D">
            <w:pPr>
              <w:jc w:val="center"/>
              <w:rPr>
                <w:rFonts w:ascii="Calibri" w:hAnsi="Calibri" w:cs="Calibri"/>
                <w:color w:val="auto"/>
                <w:sz w:val="22"/>
                <w:szCs w:val="22"/>
              </w:rPr>
            </w:pPr>
          </w:p>
        </w:tc>
      </w:tr>
      <w:tr w:rsidR="0099461D" w:rsidRPr="0099461D" w14:paraId="112BC6D4" w14:textId="77777777" w:rsidTr="00A762DC">
        <w:trPr>
          <w:trHeight w:val="548"/>
          <w:jc w:val="center"/>
        </w:trPr>
        <w:tc>
          <w:tcPr>
            <w:tcW w:w="5418" w:type="dxa"/>
            <w:tcBorders>
              <w:top w:val="single" w:sz="4" w:space="0" w:color="auto"/>
              <w:bottom w:val="single" w:sz="4" w:space="0" w:color="auto"/>
            </w:tcBorders>
          </w:tcPr>
          <w:p w14:paraId="38990168" w14:textId="77777777" w:rsidR="0099461D" w:rsidRPr="0099461D" w:rsidRDefault="0099461D" w:rsidP="0099461D">
            <w:pPr>
              <w:tabs>
                <w:tab w:val="right" w:pos="10710"/>
              </w:tabs>
              <w:rPr>
                <w:rFonts w:ascii="Calibri" w:hAnsi="Calibri" w:cs="Calibri"/>
                <w:color w:val="auto"/>
                <w:sz w:val="22"/>
                <w:szCs w:val="22"/>
                <w:lang w:val="en"/>
              </w:rPr>
            </w:pPr>
            <w:r w:rsidRPr="0099461D">
              <w:rPr>
                <w:rFonts w:ascii="Calibri" w:hAnsi="Calibri" w:cs="Calibri"/>
                <w:color w:val="auto"/>
                <w:sz w:val="22"/>
                <w:szCs w:val="22"/>
              </w:rPr>
              <w:t>SUBTOTAL</w:t>
            </w:r>
          </w:p>
        </w:tc>
        <w:tc>
          <w:tcPr>
            <w:tcW w:w="1260" w:type="dxa"/>
          </w:tcPr>
          <w:p w14:paraId="60D7B6D1" w14:textId="77777777" w:rsidR="0099461D" w:rsidRPr="0099461D" w:rsidRDefault="0099461D" w:rsidP="0099461D">
            <w:pPr>
              <w:jc w:val="center"/>
              <w:rPr>
                <w:rFonts w:ascii="Calibri" w:hAnsi="Calibri" w:cs="Calibri"/>
                <w:color w:val="auto"/>
                <w:sz w:val="22"/>
                <w:szCs w:val="22"/>
              </w:rPr>
            </w:pPr>
          </w:p>
        </w:tc>
        <w:tc>
          <w:tcPr>
            <w:tcW w:w="805" w:type="dxa"/>
          </w:tcPr>
          <w:p w14:paraId="4E8D4711" w14:textId="77777777" w:rsidR="0099461D" w:rsidRPr="0099461D" w:rsidRDefault="0099461D" w:rsidP="0099461D">
            <w:pPr>
              <w:jc w:val="center"/>
              <w:rPr>
                <w:rFonts w:ascii="Calibri" w:hAnsi="Calibri" w:cs="Calibri"/>
                <w:color w:val="auto"/>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14:paraId="1CEC3A88" w14:textId="77777777" w:rsidR="0099461D" w:rsidRPr="0099461D" w:rsidRDefault="0099461D" w:rsidP="0099461D">
            <w:pPr>
              <w:jc w:val="center"/>
              <w:rPr>
                <w:rFonts w:ascii="Calibri" w:hAnsi="Calibri" w:cs="Calibri"/>
                <w:color w:val="auto"/>
                <w:sz w:val="22"/>
                <w:szCs w:val="22"/>
              </w:rPr>
            </w:pPr>
          </w:p>
        </w:tc>
        <w:tc>
          <w:tcPr>
            <w:tcW w:w="721" w:type="dxa"/>
            <w:tcBorders>
              <w:top w:val="single" w:sz="4" w:space="0" w:color="auto"/>
              <w:left w:val="single" w:sz="4" w:space="0" w:color="auto"/>
              <w:bottom w:val="single" w:sz="4" w:space="0" w:color="auto"/>
              <w:right w:val="single" w:sz="4" w:space="0" w:color="auto"/>
            </w:tcBorders>
            <w:vAlign w:val="center"/>
          </w:tcPr>
          <w:p w14:paraId="2D8E47B4" w14:textId="77777777" w:rsidR="0099461D" w:rsidRPr="0099461D" w:rsidRDefault="0099461D" w:rsidP="0099461D">
            <w:pPr>
              <w:jc w:val="center"/>
              <w:rPr>
                <w:rFonts w:ascii="Calibri" w:hAnsi="Calibri" w:cs="Calibri"/>
                <w:color w:val="auto"/>
                <w:sz w:val="22"/>
                <w:szCs w:val="22"/>
              </w:rPr>
            </w:pPr>
          </w:p>
        </w:tc>
        <w:tc>
          <w:tcPr>
            <w:tcW w:w="922" w:type="dxa"/>
            <w:tcBorders>
              <w:top w:val="single" w:sz="4" w:space="0" w:color="auto"/>
              <w:left w:val="single" w:sz="4" w:space="0" w:color="auto"/>
              <w:bottom w:val="single" w:sz="4" w:space="0" w:color="auto"/>
              <w:right w:val="single" w:sz="4" w:space="0" w:color="auto"/>
            </w:tcBorders>
            <w:vAlign w:val="center"/>
          </w:tcPr>
          <w:p w14:paraId="46618521" w14:textId="77777777" w:rsidR="0099461D" w:rsidRPr="0099461D" w:rsidRDefault="0099461D" w:rsidP="0099461D">
            <w:pPr>
              <w:jc w:val="center"/>
              <w:rPr>
                <w:rFonts w:ascii="Calibri" w:hAnsi="Calibri" w:cs="Calibri"/>
                <w:color w:val="auto"/>
                <w:sz w:val="22"/>
                <w:szCs w:val="22"/>
              </w:rPr>
            </w:pPr>
          </w:p>
        </w:tc>
        <w:tc>
          <w:tcPr>
            <w:tcW w:w="875" w:type="dxa"/>
            <w:tcBorders>
              <w:top w:val="single" w:sz="4" w:space="0" w:color="auto"/>
              <w:left w:val="single" w:sz="4" w:space="0" w:color="auto"/>
              <w:bottom w:val="single" w:sz="4" w:space="0" w:color="auto"/>
              <w:right w:val="single" w:sz="4" w:space="0" w:color="auto"/>
            </w:tcBorders>
          </w:tcPr>
          <w:p w14:paraId="263D1A6E" w14:textId="77777777" w:rsidR="0099461D" w:rsidRPr="0099461D" w:rsidRDefault="0099461D" w:rsidP="0099461D">
            <w:pPr>
              <w:jc w:val="center"/>
              <w:rPr>
                <w:rFonts w:ascii="Calibri" w:hAnsi="Calibri" w:cs="Calibri"/>
                <w:color w:val="auto"/>
                <w:sz w:val="22"/>
                <w:szCs w:val="22"/>
              </w:rPr>
            </w:pPr>
          </w:p>
        </w:tc>
      </w:tr>
      <w:tr w:rsidR="0099461D" w:rsidRPr="0099461D" w14:paraId="1D166541" w14:textId="77777777" w:rsidTr="00A762DC">
        <w:trPr>
          <w:trHeight w:val="2177"/>
          <w:jc w:val="center"/>
        </w:trPr>
        <w:tc>
          <w:tcPr>
            <w:tcW w:w="11016" w:type="dxa"/>
            <w:gridSpan w:val="7"/>
            <w:tcBorders>
              <w:top w:val="single" w:sz="4" w:space="0" w:color="auto"/>
              <w:bottom w:val="single" w:sz="4" w:space="0" w:color="auto"/>
              <w:right w:val="single" w:sz="4" w:space="0" w:color="auto"/>
            </w:tcBorders>
          </w:tcPr>
          <w:p w14:paraId="577776D3" w14:textId="77777777" w:rsidR="0099461D" w:rsidRPr="0099461D" w:rsidRDefault="0099461D" w:rsidP="0099461D">
            <w:pPr>
              <w:rPr>
                <w:rFonts w:ascii="Calibri" w:hAnsi="Calibri" w:cs="Calibri"/>
                <w:color w:val="auto"/>
                <w:sz w:val="22"/>
                <w:szCs w:val="22"/>
              </w:rPr>
            </w:pPr>
            <w:r w:rsidRPr="0099461D">
              <w:rPr>
                <w:rFonts w:ascii="Calibri" w:hAnsi="Calibri" w:cs="Calibri"/>
                <w:b/>
                <w:color w:val="auto"/>
                <w:sz w:val="22"/>
                <w:szCs w:val="22"/>
              </w:rPr>
              <w:t>Comments:</w:t>
            </w:r>
          </w:p>
        </w:tc>
      </w:tr>
    </w:tbl>
    <w:p w14:paraId="7F3737F7" w14:textId="77777777" w:rsidR="0099461D" w:rsidRPr="0099461D" w:rsidRDefault="0099461D" w:rsidP="0099461D">
      <w:pPr>
        <w:rPr>
          <w:rFonts w:ascii="Calibri" w:hAnsi="Calibri" w:cs="Calibri"/>
          <w:color w:val="auto"/>
          <w:sz w:val="22"/>
          <w:szCs w:val="22"/>
        </w:rPr>
      </w:pPr>
    </w:p>
    <w:p w14:paraId="046AF845" w14:textId="77777777" w:rsidR="0099461D" w:rsidRPr="0099461D" w:rsidRDefault="0099461D" w:rsidP="0099461D">
      <w:pPr>
        <w:jc w:val="right"/>
        <w:rPr>
          <w:rFonts w:ascii="Calibri" w:hAnsi="Calibri" w:cs="Calibri"/>
          <w:b/>
          <w:bCs/>
          <w:color w:val="auto"/>
          <w:sz w:val="22"/>
          <w:szCs w:val="22"/>
        </w:rPr>
      </w:pPr>
      <w:r w:rsidRPr="0099461D">
        <w:rPr>
          <w:rFonts w:ascii="Calibri" w:hAnsi="Calibri" w:cs="Calibri"/>
          <w:b/>
          <w:bCs/>
          <w:color w:val="auto"/>
          <w:sz w:val="22"/>
          <w:szCs w:val="22"/>
        </w:rPr>
        <w:t>Total Score, Technical Criteria</w:t>
      </w:r>
      <w:proofErr w:type="gramStart"/>
      <w:r w:rsidRPr="0099461D">
        <w:rPr>
          <w:rFonts w:ascii="Calibri" w:hAnsi="Calibri" w:cs="Calibri"/>
          <w:b/>
          <w:bCs/>
          <w:color w:val="auto"/>
          <w:sz w:val="22"/>
          <w:szCs w:val="22"/>
        </w:rPr>
        <w:t>:  (</w:t>
      </w:r>
      <w:proofErr w:type="gramEnd"/>
      <w:r w:rsidRPr="0099461D">
        <w:rPr>
          <w:rFonts w:ascii="Calibri" w:hAnsi="Calibri" w:cs="Calibri"/>
          <w:b/>
          <w:bCs/>
          <w:color w:val="auto"/>
          <w:sz w:val="22"/>
          <w:szCs w:val="22"/>
        </w:rPr>
        <w:fldChar w:fldCharType="begin">
          <w:ffData>
            <w:name w:val="Text142"/>
            <w:enabled/>
            <w:calcOnExit w:val="0"/>
            <w:textInput/>
          </w:ffData>
        </w:fldChar>
      </w:r>
      <w:r w:rsidRPr="0099461D">
        <w:rPr>
          <w:rFonts w:ascii="Calibri" w:hAnsi="Calibri" w:cs="Calibri"/>
          <w:b/>
          <w:bCs/>
          <w:color w:val="auto"/>
          <w:sz w:val="22"/>
          <w:szCs w:val="22"/>
        </w:rPr>
        <w:instrText xml:space="preserve"> FORMTEXT </w:instrText>
      </w:r>
      <w:r w:rsidRPr="0099461D">
        <w:rPr>
          <w:rFonts w:ascii="Calibri" w:hAnsi="Calibri" w:cs="Calibri"/>
          <w:b/>
          <w:bCs/>
          <w:color w:val="auto"/>
          <w:sz w:val="22"/>
          <w:szCs w:val="22"/>
        </w:rPr>
      </w:r>
      <w:r w:rsidRPr="0099461D">
        <w:rPr>
          <w:rFonts w:ascii="Calibri" w:hAnsi="Calibri" w:cs="Calibri"/>
          <w:b/>
          <w:bCs/>
          <w:color w:val="auto"/>
          <w:sz w:val="22"/>
          <w:szCs w:val="22"/>
        </w:rPr>
        <w:fldChar w:fldCharType="separate"/>
      </w:r>
      <w:r w:rsidRPr="0099461D">
        <w:rPr>
          <w:rFonts w:ascii="Calibri" w:eastAsia="Arial Unicode MS" w:hAnsi="Calibri" w:cs="Calibri"/>
          <w:b/>
          <w:bCs/>
          <w:noProof/>
          <w:color w:val="auto"/>
          <w:sz w:val="22"/>
          <w:szCs w:val="22"/>
        </w:rPr>
        <w:t> </w:t>
      </w:r>
      <w:r w:rsidRPr="0099461D">
        <w:rPr>
          <w:rFonts w:ascii="Calibri" w:eastAsia="Arial Unicode MS" w:hAnsi="Calibri" w:cs="Calibri"/>
          <w:b/>
          <w:bCs/>
          <w:noProof/>
          <w:color w:val="auto"/>
          <w:sz w:val="22"/>
          <w:szCs w:val="22"/>
        </w:rPr>
        <w:t> </w:t>
      </w:r>
      <w:r w:rsidRPr="0099461D">
        <w:rPr>
          <w:rFonts w:ascii="Calibri" w:eastAsia="Arial Unicode MS" w:hAnsi="Calibri" w:cs="Calibri"/>
          <w:b/>
          <w:bCs/>
          <w:noProof/>
          <w:color w:val="auto"/>
          <w:sz w:val="22"/>
          <w:szCs w:val="22"/>
        </w:rPr>
        <w:t> </w:t>
      </w:r>
      <w:r w:rsidRPr="0099461D">
        <w:rPr>
          <w:rFonts w:ascii="Calibri" w:eastAsia="Arial Unicode MS" w:hAnsi="Calibri" w:cs="Calibri"/>
          <w:b/>
          <w:bCs/>
          <w:noProof/>
          <w:color w:val="auto"/>
          <w:sz w:val="22"/>
          <w:szCs w:val="22"/>
        </w:rPr>
        <w:t> </w:t>
      </w:r>
      <w:r w:rsidRPr="0099461D">
        <w:rPr>
          <w:rFonts w:ascii="Calibri" w:eastAsia="Arial Unicode MS" w:hAnsi="Calibri" w:cs="Calibri"/>
          <w:b/>
          <w:bCs/>
          <w:noProof/>
          <w:color w:val="auto"/>
          <w:sz w:val="22"/>
          <w:szCs w:val="22"/>
        </w:rPr>
        <w:t> </w:t>
      </w:r>
      <w:r w:rsidRPr="0099461D">
        <w:rPr>
          <w:rFonts w:ascii="Calibri" w:hAnsi="Calibri" w:cs="Calibri"/>
          <w:b/>
          <w:bCs/>
          <w:color w:val="auto"/>
          <w:sz w:val="22"/>
          <w:szCs w:val="22"/>
        </w:rPr>
        <w:fldChar w:fldCharType="end"/>
      </w:r>
      <w:r w:rsidRPr="0099461D">
        <w:rPr>
          <w:rFonts w:ascii="Calibri" w:hAnsi="Calibri" w:cs="Calibri"/>
          <w:b/>
          <w:bCs/>
          <w:color w:val="auto"/>
          <w:sz w:val="22"/>
          <w:szCs w:val="22"/>
        </w:rPr>
        <w:t>) out of 80</w:t>
      </w:r>
    </w:p>
    <w:p w14:paraId="73D2DDA6" w14:textId="16C31429" w:rsidR="0099461D" w:rsidRDefault="0099461D" w:rsidP="0099461D">
      <w:pPr>
        <w:pStyle w:val="NormalWeb"/>
        <w:shd w:val="clear" w:color="auto" w:fill="FFFFFF"/>
        <w:spacing w:line="360" w:lineRule="auto"/>
        <w:rPr>
          <w:rFonts w:asciiTheme="minorHAnsi" w:hAnsiTheme="minorHAnsi" w:cstheme="minorHAnsi"/>
          <w:b/>
          <w:sz w:val="22"/>
          <w:szCs w:val="22"/>
        </w:rPr>
      </w:pPr>
      <w:r w:rsidRPr="0099461D">
        <w:rPr>
          <w:rFonts w:ascii="Calibri" w:hAnsi="Calibri" w:cs="Calibri"/>
          <w:color w:val="666666"/>
          <w:sz w:val="22"/>
          <w:szCs w:val="22"/>
        </w:rPr>
        <w:br w:type="page"/>
      </w:r>
    </w:p>
    <w:p w14:paraId="15688E2B" w14:textId="77777777" w:rsidR="0099461D" w:rsidRDefault="0099461D" w:rsidP="00574BC8">
      <w:pPr>
        <w:pStyle w:val="NormalWeb"/>
        <w:shd w:val="clear" w:color="auto" w:fill="FFFFFF"/>
        <w:spacing w:line="360" w:lineRule="auto"/>
        <w:rPr>
          <w:rFonts w:asciiTheme="minorHAnsi" w:hAnsiTheme="minorHAnsi" w:cstheme="minorHAnsi"/>
          <w:b/>
          <w:sz w:val="22"/>
          <w:szCs w:val="22"/>
        </w:rPr>
      </w:pPr>
    </w:p>
    <w:p w14:paraId="67D1F911" w14:textId="7B8E192B" w:rsidR="00574BC8" w:rsidRPr="002C072A" w:rsidRDefault="00574BC8" w:rsidP="00574BC8">
      <w:pPr>
        <w:pStyle w:val="NormalWeb"/>
        <w:shd w:val="clear" w:color="auto" w:fill="FFFFFF"/>
        <w:spacing w:line="360" w:lineRule="auto"/>
        <w:rPr>
          <w:rFonts w:asciiTheme="minorHAnsi" w:hAnsiTheme="minorHAnsi" w:cstheme="minorHAnsi"/>
          <w:b/>
          <w:sz w:val="22"/>
          <w:szCs w:val="22"/>
        </w:rPr>
      </w:pPr>
      <w:r w:rsidRPr="002C072A">
        <w:rPr>
          <w:rFonts w:asciiTheme="minorHAnsi" w:hAnsiTheme="minorHAnsi" w:cstheme="minorHAnsi"/>
          <w:b/>
          <w:sz w:val="22"/>
          <w:szCs w:val="22"/>
        </w:rPr>
        <w:t>Attachment V- Application Evaluation Rubric</w:t>
      </w:r>
      <w:r w:rsidRPr="002C072A">
        <w:rPr>
          <w:rFonts w:asciiTheme="minorHAnsi" w:hAnsiTheme="minorHAnsi" w:cstheme="minorHAnsi"/>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0"/>
        <w:gridCol w:w="1234"/>
        <w:gridCol w:w="794"/>
        <w:gridCol w:w="880"/>
        <w:gridCol w:w="980"/>
        <w:gridCol w:w="1034"/>
        <w:gridCol w:w="1178"/>
      </w:tblGrid>
      <w:tr w:rsidR="00574BC8" w:rsidRPr="002C072A" w14:paraId="742B5BA5" w14:textId="77777777" w:rsidTr="00F55BAF">
        <w:trPr>
          <w:trHeight w:val="192"/>
        </w:trPr>
        <w:tc>
          <w:tcPr>
            <w:tcW w:w="2173" w:type="pct"/>
            <w:tcBorders>
              <w:top w:val="single" w:sz="4" w:space="0" w:color="auto"/>
              <w:bottom w:val="single" w:sz="4" w:space="0" w:color="auto"/>
            </w:tcBorders>
          </w:tcPr>
          <w:p w14:paraId="7D4CE99F" w14:textId="77777777" w:rsidR="00574BC8" w:rsidRPr="002C072A" w:rsidRDefault="00574BC8" w:rsidP="00F55BAF">
            <w:pPr>
              <w:rPr>
                <w:rFonts w:asciiTheme="minorHAnsi" w:hAnsiTheme="minorHAnsi" w:cstheme="minorHAnsi"/>
                <w:b/>
                <w:bCs/>
                <w:color w:val="auto"/>
                <w:sz w:val="22"/>
                <w:szCs w:val="22"/>
              </w:rPr>
            </w:pPr>
          </w:p>
        </w:tc>
        <w:tc>
          <w:tcPr>
            <w:tcW w:w="572" w:type="pct"/>
            <w:tcBorders>
              <w:top w:val="single" w:sz="4" w:space="0" w:color="auto"/>
              <w:bottom w:val="single" w:sz="4" w:space="0" w:color="auto"/>
            </w:tcBorders>
            <w:shd w:val="clear" w:color="auto" w:fill="FFFFFF"/>
          </w:tcPr>
          <w:p w14:paraId="0AAB80E9"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Excellent (Max Score)</w:t>
            </w:r>
          </w:p>
        </w:tc>
        <w:tc>
          <w:tcPr>
            <w:tcW w:w="368" w:type="pct"/>
            <w:tcBorders>
              <w:top w:val="single" w:sz="4" w:space="0" w:color="auto"/>
              <w:bottom w:val="single" w:sz="4" w:space="0" w:color="auto"/>
            </w:tcBorders>
            <w:shd w:val="clear" w:color="auto" w:fill="FFFFFF"/>
          </w:tcPr>
          <w:p w14:paraId="707D1FC4"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Good</w:t>
            </w:r>
          </w:p>
        </w:tc>
        <w:tc>
          <w:tcPr>
            <w:tcW w:w="408" w:type="pct"/>
            <w:tcBorders>
              <w:top w:val="single" w:sz="4" w:space="0" w:color="auto"/>
              <w:bottom w:val="single" w:sz="4" w:space="0" w:color="auto"/>
            </w:tcBorders>
            <w:shd w:val="clear" w:color="auto" w:fill="FFFFFF"/>
          </w:tcPr>
          <w:p w14:paraId="0B389A18"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Fair</w:t>
            </w:r>
          </w:p>
        </w:tc>
        <w:tc>
          <w:tcPr>
            <w:tcW w:w="454" w:type="pct"/>
            <w:tcBorders>
              <w:top w:val="single" w:sz="4" w:space="0" w:color="auto"/>
              <w:bottom w:val="single" w:sz="4" w:space="0" w:color="auto"/>
            </w:tcBorders>
            <w:shd w:val="clear" w:color="auto" w:fill="FFFFFF"/>
          </w:tcPr>
          <w:p w14:paraId="157C2FD0"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Poor</w:t>
            </w:r>
          </w:p>
        </w:tc>
        <w:tc>
          <w:tcPr>
            <w:tcW w:w="479" w:type="pct"/>
            <w:tcBorders>
              <w:top w:val="single" w:sz="4" w:space="0" w:color="auto"/>
              <w:bottom w:val="single" w:sz="4" w:space="0" w:color="auto"/>
            </w:tcBorders>
            <w:shd w:val="clear" w:color="auto" w:fill="FFFFFF"/>
          </w:tcPr>
          <w:p w14:paraId="5842EEAA"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N/F</w:t>
            </w:r>
          </w:p>
        </w:tc>
        <w:tc>
          <w:tcPr>
            <w:tcW w:w="546" w:type="pct"/>
            <w:tcBorders>
              <w:top w:val="single" w:sz="4" w:space="0" w:color="auto"/>
              <w:bottom w:val="single" w:sz="4" w:space="0" w:color="auto"/>
            </w:tcBorders>
            <w:shd w:val="clear" w:color="auto" w:fill="FFFFFF"/>
          </w:tcPr>
          <w:p w14:paraId="1ACAE120"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Your Rating</w:t>
            </w:r>
          </w:p>
        </w:tc>
      </w:tr>
      <w:tr w:rsidR="00574BC8" w:rsidRPr="002C072A" w14:paraId="0ED629D2" w14:textId="77777777" w:rsidTr="00F55BAF">
        <w:trPr>
          <w:trHeight w:val="104"/>
        </w:trPr>
        <w:tc>
          <w:tcPr>
            <w:tcW w:w="2173" w:type="pct"/>
            <w:tcBorders>
              <w:top w:val="single" w:sz="4" w:space="0" w:color="auto"/>
              <w:bottom w:val="single" w:sz="4" w:space="0" w:color="auto"/>
            </w:tcBorders>
          </w:tcPr>
          <w:p w14:paraId="3E67ACAC" w14:textId="77777777" w:rsidR="00574BC8" w:rsidRPr="002C072A" w:rsidRDefault="00574BC8" w:rsidP="00F55BAF">
            <w:pPr>
              <w:rPr>
                <w:rFonts w:asciiTheme="minorHAnsi" w:hAnsiTheme="minorHAnsi" w:cstheme="minorHAnsi"/>
                <w:color w:val="auto"/>
                <w:sz w:val="22"/>
                <w:szCs w:val="22"/>
              </w:rPr>
            </w:pPr>
            <w:r w:rsidRPr="002C072A">
              <w:rPr>
                <w:rFonts w:asciiTheme="minorHAnsi" w:hAnsiTheme="minorHAnsi" w:cstheme="minorHAnsi"/>
                <w:b/>
                <w:bCs/>
                <w:color w:val="auto"/>
                <w:sz w:val="22"/>
                <w:szCs w:val="22"/>
              </w:rPr>
              <w:t>Budget [20 points]</w:t>
            </w:r>
          </w:p>
        </w:tc>
        <w:tc>
          <w:tcPr>
            <w:tcW w:w="572" w:type="pct"/>
            <w:tcBorders>
              <w:top w:val="single" w:sz="4" w:space="0" w:color="auto"/>
              <w:bottom w:val="single" w:sz="4" w:space="0" w:color="auto"/>
            </w:tcBorders>
            <w:shd w:val="clear" w:color="auto" w:fill="E6E6E6"/>
          </w:tcPr>
          <w:p w14:paraId="2A581355" w14:textId="77777777" w:rsidR="00574BC8" w:rsidRPr="002C072A" w:rsidRDefault="00574BC8" w:rsidP="00F55BAF">
            <w:pPr>
              <w:rPr>
                <w:rFonts w:asciiTheme="minorHAnsi" w:hAnsiTheme="minorHAnsi" w:cstheme="minorHAnsi"/>
                <w:color w:val="auto"/>
                <w:sz w:val="22"/>
                <w:szCs w:val="22"/>
                <w:highlight w:val="yellow"/>
              </w:rPr>
            </w:pPr>
          </w:p>
        </w:tc>
        <w:tc>
          <w:tcPr>
            <w:tcW w:w="368" w:type="pct"/>
            <w:tcBorders>
              <w:top w:val="single" w:sz="4" w:space="0" w:color="auto"/>
              <w:bottom w:val="single" w:sz="4" w:space="0" w:color="auto"/>
            </w:tcBorders>
            <w:shd w:val="clear" w:color="auto" w:fill="E6E6E6"/>
          </w:tcPr>
          <w:p w14:paraId="0FEA7D59" w14:textId="77777777" w:rsidR="00574BC8" w:rsidRPr="002C072A" w:rsidRDefault="00574BC8" w:rsidP="00F55BAF">
            <w:pPr>
              <w:rPr>
                <w:rFonts w:asciiTheme="minorHAnsi" w:hAnsiTheme="minorHAnsi" w:cstheme="minorHAnsi"/>
                <w:color w:val="auto"/>
                <w:sz w:val="22"/>
                <w:szCs w:val="22"/>
                <w:highlight w:val="yellow"/>
              </w:rPr>
            </w:pPr>
          </w:p>
        </w:tc>
        <w:tc>
          <w:tcPr>
            <w:tcW w:w="408" w:type="pct"/>
            <w:tcBorders>
              <w:top w:val="single" w:sz="4" w:space="0" w:color="auto"/>
              <w:bottom w:val="single" w:sz="4" w:space="0" w:color="auto"/>
            </w:tcBorders>
            <w:shd w:val="clear" w:color="auto" w:fill="E6E6E6"/>
          </w:tcPr>
          <w:p w14:paraId="31D76E2A" w14:textId="77777777" w:rsidR="00574BC8" w:rsidRPr="002C072A" w:rsidRDefault="00574BC8" w:rsidP="00F55BAF">
            <w:pPr>
              <w:jc w:val="center"/>
              <w:rPr>
                <w:rFonts w:asciiTheme="minorHAnsi" w:hAnsiTheme="minorHAnsi" w:cstheme="minorHAnsi"/>
                <w:color w:val="auto"/>
                <w:sz w:val="22"/>
                <w:szCs w:val="22"/>
                <w:highlight w:val="yellow"/>
              </w:rPr>
            </w:pPr>
          </w:p>
        </w:tc>
        <w:tc>
          <w:tcPr>
            <w:tcW w:w="454" w:type="pct"/>
            <w:tcBorders>
              <w:top w:val="single" w:sz="4" w:space="0" w:color="auto"/>
              <w:bottom w:val="single" w:sz="4" w:space="0" w:color="auto"/>
            </w:tcBorders>
            <w:shd w:val="clear" w:color="auto" w:fill="E6E6E6"/>
            <w:vAlign w:val="center"/>
          </w:tcPr>
          <w:p w14:paraId="30AA08E4" w14:textId="77777777" w:rsidR="00574BC8" w:rsidRPr="002C072A" w:rsidRDefault="00574BC8" w:rsidP="00F55BAF">
            <w:pPr>
              <w:jc w:val="center"/>
              <w:rPr>
                <w:rFonts w:asciiTheme="minorHAnsi" w:hAnsiTheme="minorHAnsi" w:cstheme="minorHAnsi"/>
                <w:color w:val="auto"/>
                <w:sz w:val="22"/>
                <w:szCs w:val="22"/>
                <w:highlight w:val="yellow"/>
              </w:rPr>
            </w:pPr>
          </w:p>
        </w:tc>
        <w:tc>
          <w:tcPr>
            <w:tcW w:w="479" w:type="pct"/>
            <w:tcBorders>
              <w:top w:val="single" w:sz="4" w:space="0" w:color="auto"/>
              <w:bottom w:val="single" w:sz="4" w:space="0" w:color="auto"/>
            </w:tcBorders>
            <w:shd w:val="clear" w:color="auto" w:fill="E6E6E6"/>
            <w:vAlign w:val="center"/>
          </w:tcPr>
          <w:p w14:paraId="0623DF2F" w14:textId="77777777" w:rsidR="00574BC8" w:rsidRPr="002C072A" w:rsidRDefault="00574BC8" w:rsidP="00F55BAF">
            <w:pPr>
              <w:jc w:val="center"/>
              <w:rPr>
                <w:rFonts w:asciiTheme="minorHAnsi" w:hAnsiTheme="minorHAnsi" w:cstheme="minorHAnsi"/>
                <w:color w:val="auto"/>
                <w:sz w:val="22"/>
                <w:szCs w:val="22"/>
                <w:highlight w:val="yellow"/>
              </w:rPr>
            </w:pPr>
          </w:p>
        </w:tc>
        <w:tc>
          <w:tcPr>
            <w:tcW w:w="546" w:type="pct"/>
            <w:tcBorders>
              <w:top w:val="single" w:sz="4" w:space="0" w:color="auto"/>
              <w:bottom w:val="single" w:sz="4" w:space="0" w:color="auto"/>
            </w:tcBorders>
            <w:shd w:val="clear" w:color="auto" w:fill="E6E6E6"/>
          </w:tcPr>
          <w:p w14:paraId="2935C513" w14:textId="77777777" w:rsidR="00574BC8" w:rsidRPr="002C072A" w:rsidRDefault="00574BC8" w:rsidP="00F55BAF">
            <w:pPr>
              <w:jc w:val="center"/>
              <w:rPr>
                <w:rFonts w:asciiTheme="minorHAnsi" w:hAnsiTheme="minorHAnsi" w:cstheme="minorHAnsi"/>
                <w:color w:val="auto"/>
                <w:sz w:val="22"/>
                <w:szCs w:val="22"/>
                <w:highlight w:val="yellow"/>
              </w:rPr>
            </w:pPr>
          </w:p>
        </w:tc>
      </w:tr>
      <w:tr w:rsidR="00574BC8" w:rsidRPr="002C072A" w14:paraId="2D731905" w14:textId="77777777" w:rsidTr="00F55BAF">
        <w:trPr>
          <w:trHeight w:val="192"/>
        </w:trPr>
        <w:tc>
          <w:tcPr>
            <w:tcW w:w="2173" w:type="pct"/>
            <w:tcBorders>
              <w:top w:val="single" w:sz="4" w:space="0" w:color="auto"/>
              <w:left w:val="single" w:sz="4" w:space="0" w:color="auto"/>
              <w:bottom w:val="single" w:sz="4" w:space="0" w:color="auto"/>
              <w:right w:val="single" w:sz="4" w:space="0" w:color="auto"/>
            </w:tcBorders>
          </w:tcPr>
          <w:p w14:paraId="490F0E71" w14:textId="77777777" w:rsidR="00574BC8" w:rsidRPr="002C072A" w:rsidRDefault="00574BC8" w:rsidP="00F55BAF">
            <w:pPr>
              <w:pStyle w:val="BodyText"/>
              <w:tabs>
                <w:tab w:val="left" w:pos="-1200"/>
                <w:tab w:val="left" w:pos="1080"/>
                <w:tab w:val="left" w:pos="3240"/>
              </w:tabs>
              <w:rPr>
                <w:rFonts w:asciiTheme="minorHAnsi" w:hAnsiTheme="minorHAnsi" w:cstheme="minorHAnsi"/>
                <w:color w:val="auto"/>
                <w:sz w:val="22"/>
                <w:szCs w:val="22"/>
              </w:rPr>
            </w:pPr>
            <w:r w:rsidRPr="002C072A">
              <w:rPr>
                <w:rFonts w:asciiTheme="minorHAnsi" w:eastAsia="MS Mincho" w:hAnsiTheme="minorHAnsi" w:cstheme="minorHAnsi"/>
                <w:color w:val="auto"/>
                <w:sz w:val="22"/>
                <w:szCs w:val="22"/>
                <w:lang w:eastAsia="ja-JP" w:bidi="hi-IN"/>
              </w:rPr>
              <w:t xml:space="preserve">1. Describes </w:t>
            </w:r>
            <w:r w:rsidRPr="002C072A">
              <w:rPr>
                <w:rFonts w:asciiTheme="minorHAnsi" w:hAnsiTheme="minorHAnsi" w:cstheme="minorHAnsi"/>
                <w:color w:val="auto"/>
                <w:sz w:val="22"/>
                <w:szCs w:val="22"/>
                <w:lang w:val="en"/>
              </w:rPr>
              <w:t>the commitment of resources for the project</w:t>
            </w:r>
            <w:r w:rsidRPr="002C072A">
              <w:rPr>
                <w:rFonts w:asciiTheme="minorHAnsi" w:eastAsia="MS Mincho" w:hAnsiTheme="minorHAnsi" w:cstheme="minorHAnsi"/>
                <w:color w:val="auto"/>
                <w:sz w:val="22"/>
                <w:szCs w:val="22"/>
                <w:lang w:val="en"/>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14:paraId="61A9E4E2"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4</w:t>
            </w:r>
          </w:p>
        </w:tc>
        <w:tc>
          <w:tcPr>
            <w:tcW w:w="368" w:type="pct"/>
            <w:tcBorders>
              <w:top w:val="single" w:sz="4" w:space="0" w:color="auto"/>
              <w:left w:val="single" w:sz="4" w:space="0" w:color="auto"/>
              <w:bottom w:val="single" w:sz="4" w:space="0" w:color="auto"/>
              <w:right w:val="single" w:sz="4" w:space="0" w:color="auto"/>
            </w:tcBorders>
            <w:vAlign w:val="center"/>
          </w:tcPr>
          <w:p w14:paraId="4DBE9827"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3</w:t>
            </w:r>
          </w:p>
        </w:tc>
        <w:tc>
          <w:tcPr>
            <w:tcW w:w="408" w:type="pct"/>
            <w:tcBorders>
              <w:top w:val="single" w:sz="4" w:space="0" w:color="auto"/>
              <w:left w:val="single" w:sz="4" w:space="0" w:color="auto"/>
              <w:bottom w:val="single" w:sz="4" w:space="0" w:color="auto"/>
              <w:right w:val="single" w:sz="4" w:space="0" w:color="auto"/>
            </w:tcBorders>
            <w:vAlign w:val="center"/>
          </w:tcPr>
          <w:p w14:paraId="23DFF925"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2</w:t>
            </w:r>
          </w:p>
        </w:tc>
        <w:tc>
          <w:tcPr>
            <w:tcW w:w="454" w:type="pct"/>
            <w:tcBorders>
              <w:top w:val="single" w:sz="4" w:space="0" w:color="auto"/>
              <w:left w:val="single" w:sz="4" w:space="0" w:color="auto"/>
              <w:bottom w:val="single" w:sz="4" w:space="0" w:color="auto"/>
              <w:right w:val="single" w:sz="4" w:space="0" w:color="auto"/>
            </w:tcBorders>
            <w:vAlign w:val="center"/>
          </w:tcPr>
          <w:p w14:paraId="6265C646"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w:t>
            </w:r>
          </w:p>
        </w:tc>
        <w:tc>
          <w:tcPr>
            <w:tcW w:w="479" w:type="pct"/>
            <w:tcBorders>
              <w:top w:val="single" w:sz="4" w:space="0" w:color="auto"/>
              <w:left w:val="single" w:sz="4" w:space="0" w:color="auto"/>
              <w:bottom w:val="single" w:sz="4" w:space="0" w:color="auto"/>
              <w:right w:val="single" w:sz="4" w:space="0" w:color="auto"/>
            </w:tcBorders>
            <w:vAlign w:val="center"/>
          </w:tcPr>
          <w:p w14:paraId="7574505B"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0</w:t>
            </w:r>
          </w:p>
        </w:tc>
        <w:tc>
          <w:tcPr>
            <w:tcW w:w="546" w:type="pct"/>
            <w:tcBorders>
              <w:top w:val="single" w:sz="4" w:space="0" w:color="auto"/>
              <w:left w:val="single" w:sz="4" w:space="0" w:color="auto"/>
              <w:bottom w:val="single" w:sz="4" w:space="0" w:color="auto"/>
              <w:right w:val="single" w:sz="4" w:space="0" w:color="auto"/>
            </w:tcBorders>
          </w:tcPr>
          <w:p w14:paraId="0A3BA69A" w14:textId="77777777" w:rsidR="00574BC8" w:rsidRPr="002C072A" w:rsidRDefault="00574BC8" w:rsidP="00F55BAF">
            <w:pPr>
              <w:jc w:val="center"/>
              <w:rPr>
                <w:rFonts w:asciiTheme="minorHAnsi" w:hAnsiTheme="minorHAnsi" w:cstheme="minorHAnsi"/>
                <w:color w:val="auto"/>
                <w:sz w:val="22"/>
                <w:szCs w:val="22"/>
                <w:highlight w:val="yellow"/>
              </w:rPr>
            </w:pPr>
          </w:p>
        </w:tc>
      </w:tr>
      <w:tr w:rsidR="00574BC8" w:rsidRPr="002C072A" w14:paraId="38C1DAD9" w14:textId="77777777" w:rsidTr="00F55BAF">
        <w:trPr>
          <w:trHeight w:val="192"/>
        </w:trPr>
        <w:tc>
          <w:tcPr>
            <w:tcW w:w="2173" w:type="pct"/>
            <w:tcBorders>
              <w:top w:val="single" w:sz="4" w:space="0" w:color="auto"/>
              <w:left w:val="single" w:sz="4" w:space="0" w:color="auto"/>
              <w:bottom w:val="single" w:sz="4" w:space="0" w:color="auto"/>
              <w:right w:val="single" w:sz="4" w:space="0" w:color="auto"/>
            </w:tcBorders>
          </w:tcPr>
          <w:p w14:paraId="33939BB3" w14:textId="77777777" w:rsidR="00574BC8" w:rsidRPr="002C072A" w:rsidRDefault="00574BC8" w:rsidP="00F55BAF">
            <w:pPr>
              <w:pStyle w:val="BodyText"/>
              <w:tabs>
                <w:tab w:val="left" w:pos="-1200"/>
                <w:tab w:val="left" w:pos="1080"/>
                <w:tab w:val="left" w:pos="3240"/>
              </w:tabs>
              <w:rPr>
                <w:rFonts w:asciiTheme="minorHAnsi" w:eastAsia="MS Mincho" w:hAnsiTheme="minorHAnsi" w:cstheme="minorHAnsi"/>
                <w:color w:val="auto"/>
                <w:sz w:val="22"/>
                <w:szCs w:val="22"/>
                <w:lang w:eastAsia="ja-JP" w:bidi="hi-IN"/>
              </w:rPr>
            </w:pPr>
            <w:r w:rsidRPr="002C072A">
              <w:rPr>
                <w:rFonts w:asciiTheme="minorHAnsi" w:eastAsia="MS Mincho" w:hAnsiTheme="minorHAnsi" w:cstheme="minorHAnsi"/>
                <w:color w:val="auto"/>
                <w:sz w:val="22"/>
                <w:szCs w:val="22"/>
                <w:lang w:eastAsia="ja-JP" w:bidi="hi-IN"/>
              </w:rPr>
              <w:t>2. Demonstrates sound fiscal management and oversight of the LPP project and verifies the project director as the primary person responsible for project expenditures.</w:t>
            </w:r>
          </w:p>
        </w:tc>
        <w:tc>
          <w:tcPr>
            <w:tcW w:w="572" w:type="pct"/>
            <w:tcBorders>
              <w:top w:val="single" w:sz="4" w:space="0" w:color="auto"/>
              <w:left w:val="single" w:sz="4" w:space="0" w:color="auto"/>
              <w:bottom w:val="single" w:sz="4" w:space="0" w:color="auto"/>
              <w:right w:val="single" w:sz="4" w:space="0" w:color="auto"/>
            </w:tcBorders>
            <w:vAlign w:val="center"/>
          </w:tcPr>
          <w:p w14:paraId="40C8F56C"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4</w:t>
            </w:r>
          </w:p>
        </w:tc>
        <w:tc>
          <w:tcPr>
            <w:tcW w:w="368" w:type="pct"/>
            <w:tcBorders>
              <w:top w:val="single" w:sz="4" w:space="0" w:color="auto"/>
              <w:left w:val="single" w:sz="4" w:space="0" w:color="auto"/>
              <w:bottom w:val="single" w:sz="4" w:space="0" w:color="auto"/>
              <w:right w:val="single" w:sz="4" w:space="0" w:color="auto"/>
            </w:tcBorders>
            <w:vAlign w:val="center"/>
          </w:tcPr>
          <w:p w14:paraId="787C1070"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3</w:t>
            </w:r>
          </w:p>
        </w:tc>
        <w:tc>
          <w:tcPr>
            <w:tcW w:w="408" w:type="pct"/>
            <w:tcBorders>
              <w:top w:val="single" w:sz="4" w:space="0" w:color="auto"/>
              <w:left w:val="single" w:sz="4" w:space="0" w:color="auto"/>
              <w:bottom w:val="single" w:sz="4" w:space="0" w:color="auto"/>
              <w:right w:val="single" w:sz="4" w:space="0" w:color="auto"/>
            </w:tcBorders>
            <w:vAlign w:val="center"/>
          </w:tcPr>
          <w:p w14:paraId="4A8FA195"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2</w:t>
            </w:r>
          </w:p>
        </w:tc>
        <w:tc>
          <w:tcPr>
            <w:tcW w:w="454" w:type="pct"/>
            <w:tcBorders>
              <w:top w:val="single" w:sz="4" w:space="0" w:color="auto"/>
              <w:left w:val="single" w:sz="4" w:space="0" w:color="auto"/>
              <w:bottom w:val="single" w:sz="4" w:space="0" w:color="auto"/>
              <w:right w:val="single" w:sz="4" w:space="0" w:color="auto"/>
            </w:tcBorders>
            <w:vAlign w:val="center"/>
          </w:tcPr>
          <w:p w14:paraId="0336A594"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w:t>
            </w:r>
          </w:p>
        </w:tc>
        <w:tc>
          <w:tcPr>
            <w:tcW w:w="479" w:type="pct"/>
            <w:tcBorders>
              <w:top w:val="single" w:sz="4" w:space="0" w:color="auto"/>
              <w:left w:val="single" w:sz="4" w:space="0" w:color="auto"/>
              <w:bottom w:val="single" w:sz="4" w:space="0" w:color="auto"/>
              <w:right w:val="single" w:sz="4" w:space="0" w:color="auto"/>
            </w:tcBorders>
            <w:vAlign w:val="center"/>
          </w:tcPr>
          <w:p w14:paraId="627AC713"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0</w:t>
            </w:r>
          </w:p>
        </w:tc>
        <w:tc>
          <w:tcPr>
            <w:tcW w:w="546" w:type="pct"/>
            <w:tcBorders>
              <w:top w:val="single" w:sz="4" w:space="0" w:color="auto"/>
              <w:left w:val="single" w:sz="4" w:space="0" w:color="auto"/>
              <w:bottom w:val="single" w:sz="4" w:space="0" w:color="auto"/>
              <w:right w:val="single" w:sz="4" w:space="0" w:color="auto"/>
            </w:tcBorders>
          </w:tcPr>
          <w:p w14:paraId="1B341978" w14:textId="77777777" w:rsidR="00574BC8" w:rsidRPr="002C072A" w:rsidRDefault="00574BC8" w:rsidP="00F55BAF">
            <w:pPr>
              <w:jc w:val="center"/>
              <w:rPr>
                <w:rFonts w:asciiTheme="minorHAnsi" w:hAnsiTheme="minorHAnsi" w:cstheme="minorHAnsi"/>
                <w:color w:val="auto"/>
                <w:sz w:val="22"/>
                <w:szCs w:val="22"/>
              </w:rPr>
            </w:pPr>
          </w:p>
        </w:tc>
      </w:tr>
      <w:tr w:rsidR="00574BC8" w:rsidRPr="002C072A" w14:paraId="5A1025ED" w14:textId="77777777" w:rsidTr="00F55BAF">
        <w:trPr>
          <w:trHeight w:val="192"/>
        </w:trPr>
        <w:tc>
          <w:tcPr>
            <w:tcW w:w="2173" w:type="pct"/>
            <w:vMerge w:val="restart"/>
            <w:tcBorders>
              <w:top w:val="single" w:sz="4" w:space="0" w:color="auto"/>
              <w:left w:val="single" w:sz="4" w:space="0" w:color="auto"/>
              <w:right w:val="single" w:sz="4" w:space="0" w:color="auto"/>
            </w:tcBorders>
          </w:tcPr>
          <w:p w14:paraId="7FF590E4" w14:textId="656E4371" w:rsidR="00574BC8" w:rsidRPr="002C072A" w:rsidRDefault="00574BC8" w:rsidP="00F55BAF">
            <w:pPr>
              <w:pStyle w:val="BodyText"/>
              <w:tabs>
                <w:tab w:val="left" w:pos="-1200"/>
                <w:tab w:val="left" w:pos="1080"/>
                <w:tab w:val="left" w:pos="3240"/>
              </w:tabs>
              <w:rPr>
                <w:rFonts w:asciiTheme="minorHAnsi" w:eastAsia="MS Mincho" w:hAnsiTheme="minorHAnsi" w:cstheme="minorHAnsi"/>
                <w:color w:val="auto"/>
                <w:sz w:val="22"/>
                <w:szCs w:val="22"/>
                <w:lang w:eastAsia="ja-JP" w:bidi="hi-IN"/>
              </w:rPr>
            </w:pPr>
            <w:r w:rsidRPr="002C072A">
              <w:rPr>
                <w:rFonts w:asciiTheme="minorHAnsi" w:eastAsia="MS Mincho" w:hAnsiTheme="minorHAnsi" w:cstheme="minorHAnsi"/>
                <w:color w:val="auto"/>
                <w:sz w:val="22"/>
                <w:szCs w:val="22"/>
                <w:lang w:eastAsia="ja-JP" w:bidi="hi-IN"/>
              </w:rPr>
              <w:t xml:space="preserve">3. </w:t>
            </w:r>
            <w:r w:rsidRPr="002C072A">
              <w:rPr>
                <w:rFonts w:asciiTheme="minorHAnsi" w:hAnsiTheme="minorHAnsi" w:cstheme="minorHAnsi"/>
                <w:color w:val="auto"/>
                <w:sz w:val="22"/>
                <w:szCs w:val="22"/>
              </w:rPr>
              <w:t xml:space="preserve">The </w:t>
            </w:r>
            <w:r w:rsidRPr="002C072A">
              <w:rPr>
                <w:rFonts w:asciiTheme="minorHAnsi" w:eastAsia="MS Mincho" w:hAnsiTheme="minorHAnsi" w:cstheme="minorHAnsi"/>
                <w:color w:val="auto"/>
                <w:sz w:val="22"/>
                <w:szCs w:val="22"/>
                <w:lang w:eastAsia="ja-JP" w:bidi="hi-IN"/>
              </w:rPr>
              <w:t xml:space="preserve">LPP Composite Summary, included as Appendix </w:t>
            </w:r>
            <w:r w:rsidR="007426F1">
              <w:rPr>
                <w:rFonts w:asciiTheme="minorHAnsi" w:eastAsia="MS Mincho" w:hAnsiTheme="minorHAnsi" w:cstheme="minorHAnsi"/>
                <w:color w:val="auto"/>
                <w:sz w:val="22"/>
                <w:szCs w:val="22"/>
                <w:lang w:eastAsia="ja-JP" w:bidi="hi-IN"/>
              </w:rPr>
              <w:t>VI</w:t>
            </w:r>
            <w:r w:rsidRPr="002C072A">
              <w:rPr>
                <w:rFonts w:asciiTheme="minorHAnsi" w:eastAsia="MS Mincho" w:hAnsiTheme="minorHAnsi" w:cstheme="minorHAnsi"/>
                <w:color w:val="auto"/>
                <w:sz w:val="22"/>
                <w:szCs w:val="22"/>
                <w:lang w:eastAsia="ja-JP" w:bidi="hi-IN"/>
              </w:rPr>
              <w:t xml:space="preserve">, provides an itemized listing of the sources of additional funding or in-kind matching services or resources, and the amount of any matching funds and their source. It describes in detail the uses of matching funds. </w:t>
            </w:r>
          </w:p>
        </w:tc>
        <w:tc>
          <w:tcPr>
            <w:tcW w:w="572" w:type="pct"/>
            <w:tcBorders>
              <w:top w:val="single" w:sz="4" w:space="0" w:color="auto"/>
              <w:left w:val="single" w:sz="4" w:space="0" w:color="auto"/>
              <w:right w:val="single" w:sz="4" w:space="0" w:color="auto"/>
            </w:tcBorders>
          </w:tcPr>
          <w:p w14:paraId="0AC487C6" w14:textId="77777777" w:rsidR="00574BC8" w:rsidRPr="002C072A" w:rsidRDefault="00574BC8" w:rsidP="00F55BAF">
            <w:pPr>
              <w:jc w:val="center"/>
              <w:rPr>
                <w:rFonts w:asciiTheme="minorHAnsi" w:hAnsiTheme="minorHAnsi" w:cstheme="minorHAnsi"/>
                <w:color w:val="auto"/>
                <w:sz w:val="22"/>
                <w:szCs w:val="22"/>
              </w:rPr>
            </w:pPr>
          </w:p>
          <w:p w14:paraId="30995DAB"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21%+</w:t>
            </w:r>
          </w:p>
        </w:tc>
        <w:tc>
          <w:tcPr>
            <w:tcW w:w="368" w:type="pct"/>
            <w:tcBorders>
              <w:top w:val="single" w:sz="4" w:space="0" w:color="auto"/>
              <w:left w:val="single" w:sz="4" w:space="0" w:color="auto"/>
              <w:bottom w:val="single" w:sz="4" w:space="0" w:color="auto"/>
              <w:right w:val="single" w:sz="4" w:space="0" w:color="auto"/>
            </w:tcBorders>
            <w:vAlign w:val="center"/>
          </w:tcPr>
          <w:p w14:paraId="06AB3F71"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16%-20%</w:t>
            </w:r>
          </w:p>
        </w:tc>
        <w:tc>
          <w:tcPr>
            <w:tcW w:w="408" w:type="pct"/>
            <w:tcBorders>
              <w:top w:val="single" w:sz="4" w:space="0" w:color="auto"/>
              <w:left w:val="single" w:sz="4" w:space="0" w:color="auto"/>
              <w:bottom w:val="single" w:sz="4" w:space="0" w:color="auto"/>
              <w:right w:val="single" w:sz="4" w:space="0" w:color="auto"/>
            </w:tcBorders>
            <w:vAlign w:val="center"/>
          </w:tcPr>
          <w:p w14:paraId="72AD8F1D"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11%-15%</w:t>
            </w:r>
          </w:p>
        </w:tc>
        <w:tc>
          <w:tcPr>
            <w:tcW w:w="454" w:type="pct"/>
            <w:tcBorders>
              <w:top w:val="single" w:sz="4" w:space="0" w:color="auto"/>
              <w:left w:val="single" w:sz="4" w:space="0" w:color="auto"/>
              <w:bottom w:val="single" w:sz="4" w:space="0" w:color="auto"/>
              <w:right w:val="single" w:sz="4" w:space="0" w:color="auto"/>
            </w:tcBorders>
            <w:vAlign w:val="center"/>
          </w:tcPr>
          <w:p w14:paraId="07584D2A"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1%-10%</w:t>
            </w:r>
          </w:p>
        </w:tc>
        <w:tc>
          <w:tcPr>
            <w:tcW w:w="479" w:type="pct"/>
            <w:tcBorders>
              <w:top w:val="single" w:sz="4" w:space="0" w:color="auto"/>
              <w:left w:val="single" w:sz="4" w:space="0" w:color="auto"/>
              <w:bottom w:val="single" w:sz="4" w:space="0" w:color="auto"/>
              <w:right w:val="single" w:sz="4" w:space="0" w:color="auto"/>
            </w:tcBorders>
            <w:vAlign w:val="center"/>
          </w:tcPr>
          <w:p w14:paraId="61950106"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No Match=0%</w:t>
            </w:r>
          </w:p>
        </w:tc>
        <w:tc>
          <w:tcPr>
            <w:tcW w:w="546" w:type="pct"/>
            <w:tcBorders>
              <w:top w:val="single" w:sz="4" w:space="0" w:color="auto"/>
              <w:left w:val="single" w:sz="4" w:space="0" w:color="auto"/>
              <w:bottom w:val="single" w:sz="4" w:space="0" w:color="auto"/>
              <w:right w:val="single" w:sz="4" w:space="0" w:color="auto"/>
            </w:tcBorders>
          </w:tcPr>
          <w:p w14:paraId="2C5528EF" w14:textId="77777777" w:rsidR="00574BC8" w:rsidRPr="002C072A" w:rsidRDefault="00574BC8" w:rsidP="00F55BAF">
            <w:pPr>
              <w:jc w:val="center"/>
              <w:rPr>
                <w:rFonts w:asciiTheme="minorHAnsi" w:hAnsiTheme="minorHAnsi" w:cstheme="minorHAnsi"/>
                <w:color w:val="auto"/>
                <w:sz w:val="22"/>
                <w:szCs w:val="22"/>
                <w:highlight w:val="yellow"/>
              </w:rPr>
            </w:pPr>
          </w:p>
        </w:tc>
      </w:tr>
      <w:tr w:rsidR="00574BC8" w:rsidRPr="002C072A" w14:paraId="426377B5" w14:textId="77777777" w:rsidTr="00F55BAF">
        <w:trPr>
          <w:trHeight w:val="192"/>
        </w:trPr>
        <w:tc>
          <w:tcPr>
            <w:tcW w:w="2173" w:type="pct"/>
            <w:vMerge/>
            <w:tcBorders>
              <w:left w:val="single" w:sz="4" w:space="0" w:color="auto"/>
              <w:bottom w:val="single" w:sz="4" w:space="0" w:color="auto"/>
              <w:right w:val="single" w:sz="4" w:space="0" w:color="auto"/>
            </w:tcBorders>
          </w:tcPr>
          <w:p w14:paraId="388BCB6A" w14:textId="77777777" w:rsidR="00574BC8" w:rsidRPr="002C072A" w:rsidRDefault="00574BC8" w:rsidP="00F55BAF">
            <w:pPr>
              <w:pStyle w:val="BodyText"/>
              <w:tabs>
                <w:tab w:val="left" w:pos="-1200"/>
                <w:tab w:val="left" w:pos="1080"/>
                <w:tab w:val="left" w:pos="3240"/>
              </w:tabs>
              <w:rPr>
                <w:rFonts w:asciiTheme="minorHAnsi" w:eastAsia="MS Mincho" w:hAnsiTheme="minorHAnsi" w:cstheme="minorHAnsi"/>
                <w:color w:val="auto"/>
                <w:sz w:val="22"/>
                <w:szCs w:val="22"/>
                <w:highlight w:val="yellow"/>
                <w:lang w:val="en" w:eastAsia="ja-JP" w:bidi="hi-IN"/>
              </w:rPr>
            </w:pPr>
          </w:p>
        </w:tc>
        <w:tc>
          <w:tcPr>
            <w:tcW w:w="572" w:type="pct"/>
            <w:tcBorders>
              <w:left w:val="single" w:sz="4" w:space="0" w:color="auto"/>
              <w:bottom w:val="single" w:sz="4" w:space="0" w:color="auto"/>
              <w:right w:val="single" w:sz="4" w:space="0" w:color="auto"/>
            </w:tcBorders>
            <w:vAlign w:val="center"/>
          </w:tcPr>
          <w:p w14:paraId="660784F0"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4</w:t>
            </w:r>
          </w:p>
        </w:tc>
        <w:tc>
          <w:tcPr>
            <w:tcW w:w="368" w:type="pct"/>
            <w:tcBorders>
              <w:top w:val="single" w:sz="4" w:space="0" w:color="auto"/>
              <w:left w:val="single" w:sz="4" w:space="0" w:color="auto"/>
              <w:bottom w:val="single" w:sz="4" w:space="0" w:color="auto"/>
              <w:right w:val="single" w:sz="4" w:space="0" w:color="auto"/>
            </w:tcBorders>
            <w:vAlign w:val="center"/>
          </w:tcPr>
          <w:p w14:paraId="4983C673"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3</w:t>
            </w:r>
          </w:p>
        </w:tc>
        <w:tc>
          <w:tcPr>
            <w:tcW w:w="408" w:type="pct"/>
            <w:tcBorders>
              <w:top w:val="single" w:sz="4" w:space="0" w:color="auto"/>
              <w:left w:val="single" w:sz="4" w:space="0" w:color="auto"/>
              <w:bottom w:val="single" w:sz="4" w:space="0" w:color="auto"/>
              <w:right w:val="single" w:sz="4" w:space="0" w:color="auto"/>
            </w:tcBorders>
            <w:vAlign w:val="center"/>
          </w:tcPr>
          <w:p w14:paraId="5F610CC2"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2</w:t>
            </w:r>
          </w:p>
        </w:tc>
        <w:tc>
          <w:tcPr>
            <w:tcW w:w="454" w:type="pct"/>
            <w:tcBorders>
              <w:top w:val="single" w:sz="4" w:space="0" w:color="auto"/>
              <w:left w:val="single" w:sz="4" w:space="0" w:color="auto"/>
              <w:bottom w:val="single" w:sz="4" w:space="0" w:color="auto"/>
              <w:right w:val="single" w:sz="4" w:space="0" w:color="auto"/>
            </w:tcBorders>
            <w:vAlign w:val="center"/>
          </w:tcPr>
          <w:p w14:paraId="2933464B"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w:t>
            </w:r>
          </w:p>
        </w:tc>
        <w:tc>
          <w:tcPr>
            <w:tcW w:w="479" w:type="pct"/>
            <w:tcBorders>
              <w:top w:val="single" w:sz="4" w:space="0" w:color="auto"/>
              <w:left w:val="single" w:sz="4" w:space="0" w:color="auto"/>
              <w:bottom w:val="single" w:sz="4" w:space="0" w:color="auto"/>
              <w:right w:val="single" w:sz="4" w:space="0" w:color="auto"/>
            </w:tcBorders>
            <w:vAlign w:val="center"/>
          </w:tcPr>
          <w:p w14:paraId="2F1C8097"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0</w:t>
            </w:r>
          </w:p>
        </w:tc>
        <w:tc>
          <w:tcPr>
            <w:tcW w:w="546" w:type="pct"/>
            <w:tcBorders>
              <w:top w:val="single" w:sz="4" w:space="0" w:color="auto"/>
              <w:left w:val="single" w:sz="4" w:space="0" w:color="auto"/>
              <w:bottom w:val="single" w:sz="4" w:space="0" w:color="auto"/>
              <w:right w:val="single" w:sz="4" w:space="0" w:color="auto"/>
            </w:tcBorders>
          </w:tcPr>
          <w:p w14:paraId="737DF66C" w14:textId="77777777" w:rsidR="00574BC8" w:rsidRPr="002C072A" w:rsidRDefault="00574BC8" w:rsidP="00F55BAF">
            <w:pPr>
              <w:jc w:val="center"/>
              <w:rPr>
                <w:rFonts w:asciiTheme="minorHAnsi" w:hAnsiTheme="minorHAnsi" w:cstheme="minorHAnsi"/>
                <w:color w:val="auto"/>
                <w:sz w:val="22"/>
                <w:szCs w:val="22"/>
                <w:highlight w:val="yellow"/>
              </w:rPr>
            </w:pPr>
          </w:p>
        </w:tc>
      </w:tr>
      <w:tr w:rsidR="00574BC8" w:rsidRPr="002C072A" w14:paraId="225933D2" w14:textId="77777777" w:rsidTr="00F55BAF">
        <w:trPr>
          <w:trHeight w:val="200"/>
        </w:trPr>
        <w:tc>
          <w:tcPr>
            <w:tcW w:w="2173" w:type="pct"/>
            <w:tcBorders>
              <w:top w:val="single" w:sz="4" w:space="0" w:color="auto"/>
              <w:left w:val="single" w:sz="4" w:space="0" w:color="auto"/>
              <w:bottom w:val="single" w:sz="4" w:space="0" w:color="auto"/>
              <w:right w:val="single" w:sz="4" w:space="0" w:color="auto"/>
            </w:tcBorders>
          </w:tcPr>
          <w:p w14:paraId="7CF438EF" w14:textId="77777777" w:rsidR="00574BC8" w:rsidRPr="002C072A" w:rsidRDefault="00574BC8" w:rsidP="00F55BAF">
            <w:pPr>
              <w:pStyle w:val="BodyText"/>
              <w:tabs>
                <w:tab w:val="left" w:pos="-1200"/>
                <w:tab w:val="left" w:pos="1080"/>
                <w:tab w:val="left" w:pos="3240"/>
              </w:tabs>
              <w:rPr>
                <w:rFonts w:asciiTheme="minorHAnsi" w:hAnsiTheme="minorHAnsi" w:cstheme="minorHAnsi"/>
                <w:color w:val="auto"/>
                <w:sz w:val="22"/>
                <w:szCs w:val="22"/>
              </w:rPr>
            </w:pPr>
            <w:r w:rsidRPr="002C072A">
              <w:rPr>
                <w:rFonts w:asciiTheme="minorHAnsi" w:eastAsia="MS Mincho" w:hAnsiTheme="minorHAnsi" w:cstheme="minorHAnsi"/>
                <w:color w:val="auto"/>
                <w:sz w:val="22"/>
                <w:szCs w:val="22"/>
                <w:lang w:eastAsia="ja-JP" w:bidi="hi-IN"/>
              </w:rPr>
              <w:t xml:space="preserve">4. Describes the purpose of the allocation of funds to each budget category of the FS-10 Budget Form. </w:t>
            </w:r>
            <w:proofErr w:type="gramStart"/>
            <w:r w:rsidRPr="002C072A">
              <w:rPr>
                <w:rFonts w:asciiTheme="minorHAnsi" w:eastAsia="MS Mincho" w:hAnsiTheme="minorHAnsi" w:cstheme="minorHAnsi"/>
                <w:color w:val="auto"/>
                <w:sz w:val="22"/>
                <w:szCs w:val="22"/>
                <w:lang w:eastAsia="ja-JP" w:bidi="hi-IN"/>
              </w:rPr>
              <w:t>In</w:t>
            </w:r>
            <w:r w:rsidRPr="002C072A">
              <w:rPr>
                <w:rFonts w:asciiTheme="minorHAnsi" w:eastAsia="MS Mincho" w:hAnsiTheme="minorHAnsi" w:cstheme="minorHAnsi"/>
                <w:b/>
                <w:color w:val="auto"/>
                <w:sz w:val="22"/>
                <w:szCs w:val="22"/>
                <w:lang w:eastAsia="ja-JP" w:bidi="hi-IN"/>
              </w:rPr>
              <w:t xml:space="preserve"> </w:t>
            </w:r>
            <w:r w:rsidRPr="002C072A">
              <w:rPr>
                <w:rFonts w:asciiTheme="minorHAnsi" w:eastAsia="MS Mincho" w:hAnsiTheme="minorHAnsi" w:cstheme="minorHAnsi"/>
                <w:color w:val="auto"/>
                <w:sz w:val="22"/>
                <w:szCs w:val="22"/>
                <w:lang w:eastAsia="ja-JP" w:bidi="hi-IN"/>
              </w:rPr>
              <w:t>particular, describing</w:t>
            </w:r>
            <w:proofErr w:type="gramEnd"/>
            <w:r w:rsidRPr="002C072A">
              <w:rPr>
                <w:rFonts w:asciiTheme="minorHAnsi" w:eastAsia="MS Mincho" w:hAnsiTheme="minorHAnsi" w:cstheme="minorHAnsi"/>
                <w:color w:val="auto"/>
                <w:sz w:val="22"/>
                <w:szCs w:val="22"/>
                <w:lang w:eastAsia="ja-JP" w:bidi="hi-IN"/>
              </w:rPr>
              <w:t xml:space="preserve"> how Purchased Services are linked to the objectives and activities of the project.</w:t>
            </w:r>
            <w:r w:rsidRPr="002C072A">
              <w:rPr>
                <w:rFonts w:asciiTheme="minorHAnsi" w:eastAsia="MS Mincho" w:hAnsiTheme="minorHAnsi" w:cstheme="minorHAnsi"/>
                <w:b/>
                <w:color w:val="auto"/>
                <w:sz w:val="22"/>
                <w:szCs w:val="22"/>
                <w:lang w:eastAsia="ja-JP" w:bidi="hi-IN"/>
              </w:rPr>
              <w:t xml:space="preserve"> </w:t>
            </w:r>
            <w:r w:rsidRPr="002C072A">
              <w:rPr>
                <w:rFonts w:asciiTheme="minorHAnsi" w:eastAsia="MS Mincho" w:hAnsiTheme="minorHAnsi" w:cstheme="minorHAnsi"/>
                <w:color w:val="auto"/>
                <w:sz w:val="22"/>
                <w:szCs w:val="22"/>
                <w:lang w:eastAsia="ja-JP" w:bidi="hi-IN"/>
              </w:rPr>
              <w:t>The FS-10</w:t>
            </w:r>
            <w:r w:rsidRPr="002C072A">
              <w:rPr>
                <w:rFonts w:asciiTheme="minorHAnsi" w:eastAsia="MS Mincho" w:hAnsiTheme="minorHAnsi" w:cstheme="minorHAnsi"/>
                <w:b/>
                <w:color w:val="auto"/>
                <w:sz w:val="22"/>
                <w:szCs w:val="22"/>
                <w:lang w:eastAsia="ja-JP" w:bidi="hi-IN"/>
              </w:rPr>
              <w:t xml:space="preserve"> </w:t>
            </w:r>
            <w:r w:rsidRPr="002C072A">
              <w:rPr>
                <w:rFonts w:asciiTheme="minorHAnsi" w:eastAsia="MS Mincho" w:hAnsiTheme="minorHAnsi" w:cstheme="minorHAnsi"/>
                <w:color w:val="auto"/>
                <w:sz w:val="22"/>
                <w:szCs w:val="22"/>
                <w:lang w:eastAsia="ja-JP" w:bidi="hi-IN"/>
              </w:rPr>
              <w:t>budget</w:t>
            </w:r>
            <w:r w:rsidRPr="002C072A">
              <w:rPr>
                <w:rFonts w:asciiTheme="minorHAnsi" w:eastAsia="MS Mincho" w:hAnsiTheme="minorHAnsi" w:cstheme="minorHAnsi"/>
                <w:b/>
                <w:color w:val="auto"/>
                <w:sz w:val="22"/>
                <w:szCs w:val="22"/>
                <w:lang w:eastAsia="ja-JP" w:bidi="hi-IN"/>
              </w:rPr>
              <w:t xml:space="preserve"> </w:t>
            </w:r>
            <w:r w:rsidRPr="002C072A">
              <w:rPr>
                <w:rFonts w:asciiTheme="minorHAnsi" w:eastAsia="MS Mincho" w:hAnsiTheme="minorHAnsi" w:cstheme="minorHAnsi"/>
                <w:color w:val="auto"/>
                <w:sz w:val="22"/>
                <w:szCs w:val="22"/>
                <w:lang w:eastAsia="ja-JP" w:bidi="hi-IN"/>
              </w:rPr>
              <w:t>is consistent with the Budget Narrative.</w:t>
            </w:r>
          </w:p>
        </w:tc>
        <w:tc>
          <w:tcPr>
            <w:tcW w:w="572" w:type="pct"/>
            <w:tcBorders>
              <w:top w:val="single" w:sz="4" w:space="0" w:color="auto"/>
              <w:left w:val="single" w:sz="4" w:space="0" w:color="auto"/>
              <w:bottom w:val="single" w:sz="4" w:space="0" w:color="auto"/>
              <w:right w:val="single" w:sz="4" w:space="0" w:color="auto"/>
            </w:tcBorders>
            <w:vAlign w:val="center"/>
          </w:tcPr>
          <w:p w14:paraId="40393564"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4</w:t>
            </w:r>
          </w:p>
        </w:tc>
        <w:tc>
          <w:tcPr>
            <w:tcW w:w="368" w:type="pct"/>
            <w:tcBorders>
              <w:top w:val="single" w:sz="4" w:space="0" w:color="auto"/>
              <w:left w:val="single" w:sz="4" w:space="0" w:color="auto"/>
              <w:bottom w:val="single" w:sz="4" w:space="0" w:color="auto"/>
              <w:right w:val="single" w:sz="4" w:space="0" w:color="auto"/>
            </w:tcBorders>
            <w:vAlign w:val="center"/>
          </w:tcPr>
          <w:p w14:paraId="6DC20DE0"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3</w:t>
            </w:r>
          </w:p>
        </w:tc>
        <w:tc>
          <w:tcPr>
            <w:tcW w:w="408" w:type="pct"/>
            <w:tcBorders>
              <w:top w:val="single" w:sz="4" w:space="0" w:color="auto"/>
              <w:left w:val="single" w:sz="4" w:space="0" w:color="auto"/>
              <w:bottom w:val="single" w:sz="4" w:space="0" w:color="auto"/>
              <w:right w:val="single" w:sz="4" w:space="0" w:color="auto"/>
            </w:tcBorders>
            <w:vAlign w:val="center"/>
          </w:tcPr>
          <w:p w14:paraId="489B2E54"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2</w:t>
            </w:r>
          </w:p>
        </w:tc>
        <w:tc>
          <w:tcPr>
            <w:tcW w:w="454" w:type="pct"/>
            <w:tcBorders>
              <w:top w:val="single" w:sz="4" w:space="0" w:color="auto"/>
              <w:left w:val="single" w:sz="4" w:space="0" w:color="auto"/>
              <w:bottom w:val="single" w:sz="4" w:space="0" w:color="auto"/>
              <w:right w:val="single" w:sz="4" w:space="0" w:color="auto"/>
            </w:tcBorders>
            <w:vAlign w:val="center"/>
          </w:tcPr>
          <w:p w14:paraId="044D3259"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w:t>
            </w:r>
          </w:p>
        </w:tc>
        <w:tc>
          <w:tcPr>
            <w:tcW w:w="479" w:type="pct"/>
            <w:tcBorders>
              <w:top w:val="single" w:sz="4" w:space="0" w:color="auto"/>
              <w:left w:val="single" w:sz="4" w:space="0" w:color="auto"/>
              <w:bottom w:val="single" w:sz="4" w:space="0" w:color="auto"/>
              <w:right w:val="single" w:sz="4" w:space="0" w:color="auto"/>
            </w:tcBorders>
            <w:vAlign w:val="center"/>
          </w:tcPr>
          <w:p w14:paraId="20912E0A"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0</w:t>
            </w:r>
          </w:p>
        </w:tc>
        <w:tc>
          <w:tcPr>
            <w:tcW w:w="546" w:type="pct"/>
            <w:tcBorders>
              <w:top w:val="single" w:sz="4" w:space="0" w:color="auto"/>
              <w:left w:val="single" w:sz="4" w:space="0" w:color="auto"/>
              <w:bottom w:val="single" w:sz="4" w:space="0" w:color="auto"/>
              <w:right w:val="single" w:sz="4" w:space="0" w:color="auto"/>
            </w:tcBorders>
          </w:tcPr>
          <w:p w14:paraId="7CA007D3" w14:textId="77777777" w:rsidR="00574BC8" w:rsidRPr="002C072A" w:rsidRDefault="00574BC8" w:rsidP="00F55BAF">
            <w:pPr>
              <w:jc w:val="center"/>
              <w:rPr>
                <w:rFonts w:asciiTheme="minorHAnsi" w:hAnsiTheme="minorHAnsi" w:cstheme="minorHAnsi"/>
                <w:color w:val="auto"/>
                <w:sz w:val="22"/>
                <w:szCs w:val="22"/>
              </w:rPr>
            </w:pPr>
          </w:p>
        </w:tc>
      </w:tr>
      <w:tr w:rsidR="00574BC8" w:rsidRPr="002C072A" w14:paraId="047619A4" w14:textId="77777777" w:rsidTr="00F55BAF">
        <w:trPr>
          <w:trHeight w:val="1250"/>
        </w:trPr>
        <w:tc>
          <w:tcPr>
            <w:tcW w:w="2173" w:type="pct"/>
            <w:tcBorders>
              <w:top w:val="single" w:sz="4" w:space="0" w:color="auto"/>
              <w:left w:val="single" w:sz="4" w:space="0" w:color="auto"/>
              <w:bottom w:val="single" w:sz="4" w:space="0" w:color="auto"/>
              <w:right w:val="single" w:sz="4" w:space="0" w:color="auto"/>
            </w:tcBorders>
          </w:tcPr>
          <w:p w14:paraId="5325D707" w14:textId="77777777" w:rsidR="00574BC8" w:rsidRPr="002C072A" w:rsidRDefault="00574BC8" w:rsidP="00F55BAF">
            <w:pPr>
              <w:pStyle w:val="BodyText"/>
              <w:tabs>
                <w:tab w:val="left" w:pos="-1200"/>
                <w:tab w:val="left" w:pos="1080"/>
                <w:tab w:val="left" w:pos="3240"/>
              </w:tabs>
              <w:rPr>
                <w:rFonts w:asciiTheme="minorHAnsi" w:hAnsiTheme="minorHAnsi" w:cstheme="minorHAnsi"/>
                <w:color w:val="auto"/>
                <w:sz w:val="22"/>
                <w:szCs w:val="22"/>
              </w:rPr>
            </w:pPr>
            <w:r w:rsidRPr="002C072A">
              <w:rPr>
                <w:rFonts w:asciiTheme="minorHAnsi" w:hAnsiTheme="minorHAnsi" w:cstheme="minorHAnsi"/>
                <w:color w:val="auto"/>
                <w:sz w:val="22"/>
                <w:szCs w:val="22"/>
              </w:rPr>
              <w:t>5. Demonstrates that expenditures are reasonable and are primarily targeted to the provision of direct services to students by the partnership institutions.</w:t>
            </w:r>
          </w:p>
        </w:tc>
        <w:tc>
          <w:tcPr>
            <w:tcW w:w="572" w:type="pct"/>
            <w:tcBorders>
              <w:top w:val="single" w:sz="4" w:space="0" w:color="auto"/>
              <w:left w:val="single" w:sz="4" w:space="0" w:color="auto"/>
              <w:bottom w:val="single" w:sz="4" w:space="0" w:color="auto"/>
              <w:right w:val="single" w:sz="4" w:space="0" w:color="auto"/>
            </w:tcBorders>
            <w:vAlign w:val="center"/>
          </w:tcPr>
          <w:p w14:paraId="6DB71C47"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4</w:t>
            </w:r>
          </w:p>
        </w:tc>
        <w:tc>
          <w:tcPr>
            <w:tcW w:w="368" w:type="pct"/>
            <w:tcBorders>
              <w:top w:val="single" w:sz="4" w:space="0" w:color="auto"/>
              <w:left w:val="single" w:sz="4" w:space="0" w:color="auto"/>
              <w:bottom w:val="single" w:sz="4" w:space="0" w:color="auto"/>
              <w:right w:val="single" w:sz="4" w:space="0" w:color="auto"/>
            </w:tcBorders>
            <w:vAlign w:val="center"/>
          </w:tcPr>
          <w:p w14:paraId="24C4CFD9"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3</w:t>
            </w:r>
          </w:p>
        </w:tc>
        <w:tc>
          <w:tcPr>
            <w:tcW w:w="408" w:type="pct"/>
            <w:tcBorders>
              <w:top w:val="single" w:sz="4" w:space="0" w:color="auto"/>
              <w:left w:val="single" w:sz="4" w:space="0" w:color="auto"/>
              <w:bottom w:val="single" w:sz="4" w:space="0" w:color="auto"/>
              <w:right w:val="single" w:sz="4" w:space="0" w:color="auto"/>
            </w:tcBorders>
            <w:vAlign w:val="center"/>
          </w:tcPr>
          <w:p w14:paraId="2D667BA5"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2</w:t>
            </w:r>
          </w:p>
        </w:tc>
        <w:tc>
          <w:tcPr>
            <w:tcW w:w="454" w:type="pct"/>
            <w:tcBorders>
              <w:top w:val="single" w:sz="4" w:space="0" w:color="auto"/>
              <w:left w:val="single" w:sz="4" w:space="0" w:color="auto"/>
              <w:bottom w:val="single" w:sz="4" w:space="0" w:color="auto"/>
              <w:right w:val="single" w:sz="4" w:space="0" w:color="auto"/>
            </w:tcBorders>
            <w:vAlign w:val="center"/>
          </w:tcPr>
          <w:p w14:paraId="4FA22B2D"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1</w:t>
            </w:r>
          </w:p>
        </w:tc>
        <w:tc>
          <w:tcPr>
            <w:tcW w:w="479" w:type="pct"/>
            <w:tcBorders>
              <w:top w:val="single" w:sz="4" w:space="0" w:color="auto"/>
              <w:left w:val="single" w:sz="4" w:space="0" w:color="auto"/>
              <w:bottom w:val="single" w:sz="4" w:space="0" w:color="auto"/>
              <w:right w:val="single" w:sz="4" w:space="0" w:color="auto"/>
            </w:tcBorders>
            <w:vAlign w:val="center"/>
          </w:tcPr>
          <w:p w14:paraId="1B5F4D11" w14:textId="77777777" w:rsidR="00574BC8" w:rsidRPr="002C072A" w:rsidRDefault="00574BC8" w:rsidP="00F55BAF">
            <w:pPr>
              <w:jc w:val="center"/>
              <w:rPr>
                <w:rFonts w:asciiTheme="minorHAnsi" w:hAnsiTheme="minorHAnsi" w:cstheme="minorHAnsi"/>
                <w:color w:val="auto"/>
                <w:sz w:val="22"/>
                <w:szCs w:val="22"/>
              </w:rPr>
            </w:pPr>
            <w:r w:rsidRPr="002C072A">
              <w:rPr>
                <w:rFonts w:asciiTheme="minorHAnsi" w:hAnsiTheme="minorHAnsi" w:cstheme="minorHAnsi"/>
                <w:color w:val="auto"/>
                <w:sz w:val="22"/>
                <w:szCs w:val="22"/>
              </w:rPr>
              <w:t>0</w:t>
            </w:r>
          </w:p>
        </w:tc>
        <w:tc>
          <w:tcPr>
            <w:tcW w:w="546" w:type="pct"/>
            <w:tcBorders>
              <w:top w:val="single" w:sz="4" w:space="0" w:color="auto"/>
              <w:left w:val="single" w:sz="4" w:space="0" w:color="auto"/>
              <w:bottom w:val="single" w:sz="4" w:space="0" w:color="auto"/>
              <w:right w:val="single" w:sz="4" w:space="0" w:color="auto"/>
            </w:tcBorders>
          </w:tcPr>
          <w:p w14:paraId="321C5859" w14:textId="77777777" w:rsidR="00574BC8" w:rsidRPr="002C072A" w:rsidRDefault="00574BC8" w:rsidP="00F55BAF">
            <w:pPr>
              <w:jc w:val="center"/>
              <w:rPr>
                <w:rFonts w:asciiTheme="minorHAnsi" w:hAnsiTheme="minorHAnsi" w:cstheme="minorHAnsi"/>
                <w:color w:val="auto"/>
                <w:sz w:val="22"/>
                <w:szCs w:val="22"/>
              </w:rPr>
            </w:pPr>
          </w:p>
        </w:tc>
      </w:tr>
      <w:tr w:rsidR="00574BC8" w:rsidRPr="002C072A" w14:paraId="43250351" w14:textId="77777777" w:rsidTr="00F55BAF">
        <w:trPr>
          <w:trHeight w:val="125"/>
        </w:trPr>
        <w:tc>
          <w:tcPr>
            <w:tcW w:w="2173" w:type="pct"/>
            <w:tcBorders>
              <w:top w:val="single" w:sz="4" w:space="0" w:color="auto"/>
              <w:left w:val="single" w:sz="4" w:space="0" w:color="auto"/>
              <w:bottom w:val="single" w:sz="4" w:space="0" w:color="auto"/>
              <w:right w:val="single" w:sz="4" w:space="0" w:color="auto"/>
            </w:tcBorders>
            <w:shd w:val="clear" w:color="auto" w:fill="000000"/>
          </w:tcPr>
          <w:p w14:paraId="41C24ABF" w14:textId="77777777" w:rsidR="00574BC8" w:rsidRPr="002C072A" w:rsidRDefault="00574BC8" w:rsidP="00F55BAF">
            <w:pPr>
              <w:pStyle w:val="BodyText"/>
              <w:tabs>
                <w:tab w:val="left" w:pos="-1200"/>
                <w:tab w:val="left" w:pos="1080"/>
                <w:tab w:val="left" w:pos="3240"/>
              </w:tabs>
              <w:rPr>
                <w:rFonts w:asciiTheme="minorHAnsi" w:hAnsiTheme="minorHAnsi" w:cstheme="minorHAnsi"/>
                <w:color w:val="auto"/>
                <w:sz w:val="22"/>
                <w:szCs w:val="22"/>
              </w:rPr>
            </w:pPr>
          </w:p>
        </w:tc>
        <w:tc>
          <w:tcPr>
            <w:tcW w:w="572" w:type="pct"/>
            <w:tcBorders>
              <w:top w:val="single" w:sz="4" w:space="0" w:color="auto"/>
              <w:left w:val="single" w:sz="4" w:space="0" w:color="auto"/>
              <w:bottom w:val="single" w:sz="4" w:space="0" w:color="auto"/>
              <w:right w:val="single" w:sz="4" w:space="0" w:color="auto"/>
            </w:tcBorders>
            <w:shd w:val="clear" w:color="auto" w:fill="000000"/>
          </w:tcPr>
          <w:p w14:paraId="55BA54A2" w14:textId="77777777" w:rsidR="00574BC8" w:rsidRPr="002C072A" w:rsidRDefault="00574BC8" w:rsidP="00F55BAF">
            <w:pPr>
              <w:jc w:val="center"/>
              <w:rPr>
                <w:rFonts w:asciiTheme="minorHAnsi" w:hAnsiTheme="minorHAnsi" w:cstheme="minorHAnsi"/>
                <w:color w:val="auto"/>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000000"/>
            <w:vAlign w:val="center"/>
          </w:tcPr>
          <w:p w14:paraId="684D9D1F" w14:textId="77777777" w:rsidR="00574BC8" w:rsidRPr="002C072A" w:rsidRDefault="00574BC8" w:rsidP="00F55BAF">
            <w:pPr>
              <w:jc w:val="center"/>
              <w:rPr>
                <w:rFonts w:asciiTheme="minorHAnsi" w:hAnsiTheme="minorHAnsi" w:cstheme="minorHAnsi"/>
                <w:color w:val="auto"/>
                <w:sz w:val="22"/>
                <w:szCs w:val="22"/>
              </w:rPr>
            </w:pPr>
          </w:p>
        </w:tc>
        <w:tc>
          <w:tcPr>
            <w:tcW w:w="408" w:type="pct"/>
            <w:tcBorders>
              <w:top w:val="single" w:sz="4" w:space="0" w:color="auto"/>
              <w:left w:val="single" w:sz="4" w:space="0" w:color="auto"/>
              <w:bottom w:val="single" w:sz="4" w:space="0" w:color="auto"/>
              <w:right w:val="single" w:sz="4" w:space="0" w:color="auto"/>
            </w:tcBorders>
            <w:shd w:val="clear" w:color="auto" w:fill="000000"/>
            <w:vAlign w:val="center"/>
          </w:tcPr>
          <w:p w14:paraId="0491990A" w14:textId="77777777" w:rsidR="00574BC8" w:rsidRPr="002C072A" w:rsidRDefault="00574BC8" w:rsidP="00F55BAF">
            <w:pPr>
              <w:jc w:val="center"/>
              <w:rPr>
                <w:rFonts w:asciiTheme="minorHAnsi" w:hAnsiTheme="minorHAnsi" w:cstheme="minorHAnsi"/>
                <w:color w:val="auto"/>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000000"/>
            <w:vAlign w:val="center"/>
          </w:tcPr>
          <w:p w14:paraId="60A8C1E3" w14:textId="77777777" w:rsidR="00574BC8" w:rsidRPr="002C072A" w:rsidRDefault="00574BC8" w:rsidP="00F55BAF">
            <w:pPr>
              <w:jc w:val="center"/>
              <w:rPr>
                <w:rFonts w:asciiTheme="minorHAnsi" w:hAnsiTheme="minorHAnsi" w:cstheme="minorHAnsi"/>
                <w:color w:val="auto"/>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000000"/>
            <w:vAlign w:val="center"/>
          </w:tcPr>
          <w:p w14:paraId="45231694" w14:textId="77777777" w:rsidR="00574BC8" w:rsidRPr="002C072A" w:rsidRDefault="00574BC8" w:rsidP="00F55BAF">
            <w:pPr>
              <w:jc w:val="center"/>
              <w:rPr>
                <w:rFonts w:asciiTheme="minorHAnsi" w:hAnsiTheme="minorHAnsi" w:cstheme="minorHAnsi"/>
                <w:color w:val="auto"/>
                <w:sz w:val="22"/>
                <w:szCs w:val="22"/>
              </w:rPr>
            </w:pPr>
          </w:p>
        </w:tc>
        <w:tc>
          <w:tcPr>
            <w:tcW w:w="546" w:type="pct"/>
            <w:tcBorders>
              <w:top w:val="single" w:sz="4" w:space="0" w:color="auto"/>
              <w:left w:val="single" w:sz="4" w:space="0" w:color="auto"/>
              <w:bottom w:val="single" w:sz="4" w:space="0" w:color="auto"/>
              <w:right w:val="single" w:sz="4" w:space="0" w:color="auto"/>
            </w:tcBorders>
            <w:shd w:val="clear" w:color="auto" w:fill="000000"/>
          </w:tcPr>
          <w:p w14:paraId="6E2601EE" w14:textId="77777777" w:rsidR="00574BC8" w:rsidRPr="002C072A" w:rsidRDefault="00574BC8" w:rsidP="00F55BAF">
            <w:pPr>
              <w:jc w:val="center"/>
              <w:rPr>
                <w:rFonts w:asciiTheme="minorHAnsi" w:hAnsiTheme="minorHAnsi" w:cstheme="minorHAnsi"/>
                <w:color w:val="auto"/>
                <w:sz w:val="22"/>
                <w:szCs w:val="22"/>
              </w:rPr>
            </w:pPr>
          </w:p>
        </w:tc>
      </w:tr>
      <w:tr w:rsidR="00574BC8" w:rsidRPr="002C072A" w14:paraId="3749740E" w14:textId="77777777" w:rsidTr="00F55BAF">
        <w:trPr>
          <w:trHeight w:val="200"/>
        </w:trPr>
        <w:tc>
          <w:tcPr>
            <w:tcW w:w="2173" w:type="pct"/>
            <w:tcBorders>
              <w:top w:val="single" w:sz="4" w:space="0" w:color="auto"/>
              <w:left w:val="single" w:sz="4" w:space="0" w:color="auto"/>
              <w:bottom w:val="single" w:sz="4" w:space="0" w:color="auto"/>
              <w:right w:val="single" w:sz="4" w:space="0" w:color="auto"/>
            </w:tcBorders>
          </w:tcPr>
          <w:p w14:paraId="7DFD1E01" w14:textId="77777777" w:rsidR="00574BC8" w:rsidRPr="002C072A" w:rsidRDefault="00574BC8" w:rsidP="00F55BAF">
            <w:pPr>
              <w:pStyle w:val="BodyText"/>
              <w:tabs>
                <w:tab w:val="left" w:pos="-1200"/>
                <w:tab w:val="left" w:pos="1080"/>
                <w:tab w:val="left" w:pos="3240"/>
              </w:tabs>
              <w:rPr>
                <w:rFonts w:asciiTheme="minorHAnsi" w:hAnsiTheme="minorHAnsi" w:cstheme="minorHAnsi"/>
                <w:color w:val="auto"/>
                <w:sz w:val="22"/>
                <w:szCs w:val="22"/>
              </w:rPr>
            </w:pPr>
            <w:r w:rsidRPr="002C072A">
              <w:rPr>
                <w:rFonts w:asciiTheme="minorHAnsi" w:hAnsiTheme="minorHAnsi" w:cstheme="minorHAnsi"/>
                <w:color w:val="auto"/>
                <w:sz w:val="22"/>
                <w:szCs w:val="22"/>
              </w:rPr>
              <w:t>Number of Students Served (from application cover page)</w:t>
            </w:r>
          </w:p>
        </w:tc>
        <w:tc>
          <w:tcPr>
            <w:tcW w:w="572" w:type="pct"/>
            <w:tcBorders>
              <w:top w:val="single" w:sz="4" w:space="0" w:color="auto"/>
              <w:left w:val="single" w:sz="4" w:space="0" w:color="auto"/>
              <w:bottom w:val="single" w:sz="4" w:space="0" w:color="auto"/>
              <w:right w:val="single" w:sz="4" w:space="0" w:color="auto"/>
            </w:tcBorders>
          </w:tcPr>
          <w:p w14:paraId="7274F58F" w14:textId="77777777" w:rsidR="00574BC8" w:rsidRPr="002C072A" w:rsidRDefault="00574BC8" w:rsidP="00F55BAF">
            <w:pPr>
              <w:jc w:val="center"/>
              <w:rPr>
                <w:rFonts w:asciiTheme="minorHAnsi" w:hAnsiTheme="minorHAnsi" w:cstheme="minorHAnsi"/>
                <w:color w:val="auto"/>
                <w:sz w:val="22"/>
                <w:szCs w:val="22"/>
              </w:rPr>
            </w:pPr>
          </w:p>
        </w:tc>
        <w:tc>
          <w:tcPr>
            <w:tcW w:w="1709" w:type="pct"/>
            <w:gridSpan w:val="4"/>
            <w:tcBorders>
              <w:top w:val="single" w:sz="4" w:space="0" w:color="auto"/>
              <w:left w:val="single" w:sz="4" w:space="0" w:color="auto"/>
              <w:bottom w:val="single" w:sz="4" w:space="0" w:color="auto"/>
              <w:right w:val="single" w:sz="4" w:space="0" w:color="auto"/>
            </w:tcBorders>
            <w:vAlign w:val="center"/>
          </w:tcPr>
          <w:p w14:paraId="0BFD700E" w14:textId="77777777" w:rsidR="00574BC8" w:rsidRPr="002C072A" w:rsidRDefault="00574BC8" w:rsidP="00F55BAF">
            <w:pPr>
              <w:jc w:val="center"/>
              <w:rPr>
                <w:rFonts w:asciiTheme="minorHAnsi" w:hAnsiTheme="minorHAnsi" w:cstheme="minorHAnsi"/>
                <w:color w:val="auto"/>
                <w:sz w:val="22"/>
                <w:szCs w:val="22"/>
              </w:rPr>
            </w:pPr>
          </w:p>
        </w:tc>
        <w:tc>
          <w:tcPr>
            <w:tcW w:w="546" w:type="pct"/>
            <w:tcBorders>
              <w:top w:val="single" w:sz="4" w:space="0" w:color="auto"/>
              <w:left w:val="single" w:sz="4" w:space="0" w:color="auto"/>
              <w:bottom w:val="single" w:sz="4" w:space="0" w:color="auto"/>
              <w:right w:val="single" w:sz="4" w:space="0" w:color="auto"/>
            </w:tcBorders>
          </w:tcPr>
          <w:p w14:paraId="14C07B5E" w14:textId="77777777" w:rsidR="00574BC8" w:rsidRPr="002C072A" w:rsidRDefault="00574BC8" w:rsidP="00F55BAF">
            <w:pPr>
              <w:jc w:val="center"/>
              <w:rPr>
                <w:rFonts w:asciiTheme="minorHAnsi" w:hAnsiTheme="minorHAnsi" w:cstheme="minorHAnsi"/>
                <w:color w:val="auto"/>
                <w:sz w:val="22"/>
                <w:szCs w:val="22"/>
              </w:rPr>
            </w:pPr>
          </w:p>
        </w:tc>
      </w:tr>
      <w:tr w:rsidR="00574BC8" w:rsidRPr="002C072A" w14:paraId="5D582FFC" w14:textId="77777777" w:rsidTr="00F55BAF">
        <w:trPr>
          <w:trHeight w:val="200"/>
        </w:trPr>
        <w:tc>
          <w:tcPr>
            <w:tcW w:w="2173" w:type="pct"/>
            <w:tcBorders>
              <w:top w:val="single" w:sz="4" w:space="0" w:color="auto"/>
              <w:left w:val="single" w:sz="4" w:space="0" w:color="auto"/>
              <w:bottom w:val="single" w:sz="4" w:space="0" w:color="auto"/>
              <w:right w:val="single" w:sz="4" w:space="0" w:color="auto"/>
            </w:tcBorders>
          </w:tcPr>
          <w:p w14:paraId="17F60BB0" w14:textId="77777777" w:rsidR="00574BC8" w:rsidRPr="002C072A" w:rsidRDefault="00574BC8" w:rsidP="00F55BAF">
            <w:pPr>
              <w:pStyle w:val="BodyText"/>
              <w:tabs>
                <w:tab w:val="left" w:pos="-1200"/>
                <w:tab w:val="left" w:pos="1080"/>
                <w:tab w:val="left" w:pos="3240"/>
              </w:tabs>
              <w:rPr>
                <w:rFonts w:asciiTheme="minorHAnsi" w:hAnsiTheme="minorHAnsi" w:cstheme="minorHAnsi"/>
                <w:color w:val="auto"/>
                <w:sz w:val="22"/>
                <w:szCs w:val="22"/>
              </w:rPr>
            </w:pPr>
            <w:r w:rsidRPr="002C072A">
              <w:rPr>
                <w:rFonts w:asciiTheme="minorHAnsi" w:hAnsiTheme="minorHAnsi" w:cstheme="minorHAnsi"/>
                <w:color w:val="auto"/>
                <w:sz w:val="22"/>
                <w:szCs w:val="22"/>
              </w:rPr>
              <w:t xml:space="preserve">Total Budget Requested (from application cover page) </w:t>
            </w:r>
          </w:p>
        </w:tc>
        <w:tc>
          <w:tcPr>
            <w:tcW w:w="572" w:type="pct"/>
            <w:tcBorders>
              <w:top w:val="single" w:sz="4" w:space="0" w:color="auto"/>
              <w:left w:val="single" w:sz="4" w:space="0" w:color="auto"/>
              <w:bottom w:val="single" w:sz="4" w:space="0" w:color="auto"/>
              <w:right w:val="single" w:sz="4" w:space="0" w:color="auto"/>
            </w:tcBorders>
          </w:tcPr>
          <w:p w14:paraId="552B272B" w14:textId="77777777" w:rsidR="00574BC8" w:rsidRPr="002C072A" w:rsidRDefault="00574BC8" w:rsidP="00F55BAF">
            <w:pPr>
              <w:jc w:val="center"/>
              <w:rPr>
                <w:rFonts w:asciiTheme="minorHAnsi" w:hAnsiTheme="minorHAnsi" w:cstheme="minorHAnsi"/>
                <w:color w:val="auto"/>
                <w:sz w:val="22"/>
                <w:szCs w:val="22"/>
              </w:rPr>
            </w:pPr>
          </w:p>
        </w:tc>
        <w:tc>
          <w:tcPr>
            <w:tcW w:w="1709" w:type="pct"/>
            <w:gridSpan w:val="4"/>
            <w:tcBorders>
              <w:top w:val="single" w:sz="4" w:space="0" w:color="auto"/>
              <w:left w:val="single" w:sz="4" w:space="0" w:color="auto"/>
              <w:bottom w:val="single" w:sz="4" w:space="0" w:color="auto"/>
              <w:right w:val="single" w:sz="4" w:space="0" w:color="auto"/>
            </w:tcBorders>
            <w:vAlign w:val="center"/>
          </w:tcPr>
          <w:p w14:paraId="738A7A5B" w14:textId="77777777" w:rsidR="00574BC8" w:rsidRPr="002C072A" w:rsidRDefault="00574BC8" w:rsidP="00F55BAF">
            <w:pPr>
              <w:jc w:val="center"/>
              <w:rPr>
                <w:rFonts w:asciiTheme="minorHAnsi" w:hAnsiTheme="minorHAnsi" w:cstheme="minorHAnsi"/>
                <w:color w:val="auto"/>
                <w:sz w:val="22"/>
                <w:szCs w:val="22"/>
              </w:rPr>
            </w:pPr>
          </w:p>
        </w:tc>
        <w:tc>
          <w:tcPr>
            <w:tcW w:w="546" w:type="pct"/>
            <w:tcBorders>
              <w:top w:val="single" w:sz="4" w:space="0" w:color="auto"/>
              <w:left w:val="single" w:sz="4" w:space="0" w:color="auto"/>
              <w:bottom w:val="single" w:sz="4" w:space="0" w:color="auto"/>
              <w:right w:val="single" w:sz="4" w:space="0" w:color="auto"/>
            </w:tcBorders>
          </w:tcPr>
          <w:p w14:paraId="2284D7D1" w14:textId="77777777" w:rsidR="00574BC8" w:rsidRPr="002C072A" w:rsidRDefault="00574BC8" w:rsidP="00F55BAF">
            <w:pPr>
              <w:jc w:val="center"/>
              <w:rPr>
                <w:rFonts w:asciiTheme="minorHAnsi" w:hAnsiTheme="minorHAnsi" w:cstheme="minorHAnsi"/>
                <w:color w:val="auto"/>
                <w:sz w:val="22"/>
                <w:szCs w:val="22"/>
              </w:rPr>
            </w:pPr>
          </w:p>
        </w:tc>
      </w:tr>
    </w:tbl>
    <w:p w14:paraId="1B35C631" w14:textId="77777777" w:rsidR="00574BC8" w:rsidRPr="002C072A" w:rsidRDefault="00574BC8" w:rsidP="00574BC8">
      <w:pPr>
        <w:rPr>
          <w:rFonts w:asciiTheme="minorHAnsi" w:hAnsiTheme="minorHAnsi" w:cstheme="minorHAnsi"/>
          <w:vanish/>
          <w:color w:val="auto"/>
          <w:sz w:val="22"/>
          <w:szCs w:val="22"/>
        </w:rPr>
      </w:pPr>
    </w:p>
    <w:tbl>
      <w:tblPr>
        <w:tblpPr w:leftFromText="180" w:rightFromText="180" w:vertAnchor="text" w:horzAnchor="margin" w:tblpY="3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C1D8D" w:rsidRPr="00213601" w14:paraId="21DC08C5" w14:textId="77777777" w:rsidTr="001C1D8D">
        <w:trPr>
          <w:cantSplit/>
          <w:trHeight w:val="2142"/>
        </w:trPr>
        <w:tc>
          <w:tcPr>
            <w:tcW w:w="5000" w:type="pct"/>
            <w:tcBorders>
              <w:top w:val="single" w:sz="4" w:space="0" w:color="auto"/>
              <w:bottom w:val="single" w:sz="4" w:space="0" w:color="auto"/>
            </w:tcBorders>
          </w:tcPr>
          <w:p w14:paraId="3DFDBA98" w14:textId="77777777" w:rsidR="0036097B" w:rsidRPr="00213601" w:rsidRDefault="0036097B" w:rsidP="0036097B">
            <w:pPr>
              <w:rPr>
                <w:rFonts w:asciiTheme="minorHAnsi" w:hAnsiTheme="minorHAnsi" w:cstheme="minorHAnsi"/>
                <w:color w:val="auto"/>
                <w:sz w:val="22"/>
                <w:szCs w:val="22"/>
              </w:rPr>
            </w:pPr>
          </w:p>
          <w:p w14:paraId="49EC2293" w14:textId="77777777" w:rsidR="0036097B" w:rsidRPr="00213601" w:rsidRDefault="0036097B" w:rsidP="0036097B">
            <w:pPr>
              <w:rPr>
                <w:rFonts w:asciiTheme="minorHAnsi" w:hAnsiTheme="minorHAnsi" w:cstheme="minorHAnsi"/>
                <w:color w:val="auto"/>
                <w:sz w:val="22"/>
                <w:szCs w:val="22"/>
              </w:rPr>
            </w:pPr>
            <w:r w:rsidRPr="00213601">
              <w:rPr>
                <w:rFonts w:asciiTheme="minorHAnsi" w:hAnsiTheme="minorHAnsi" w:cstheme="minorHAnsi"/>
                <w:color w:val="auto"/>
                <w:sz w:val="22"/>
                <w:szCs w:val="22"/>
              </w:rPr>
              <w:t>Comments:                                                                                                                        Score (</w:t>
            </w:r>
            <w:r w:rsidRPr="00213601">
              <w:rPr>
                <w:rFonts w:asciiTheme="minorHAnsi" w:hAnsiTheme="minorHAnsi" w:cstheme="minorHAnsi"/>
                <w:color w:val="auto"/>
                <w:sz w:val="22"/>
                <w:szCs w:val="22"/>
              </w:rPr>
              <w:fldChar w:fldCharType="begin">
                <w:ffData>
                  <w:name w:val="Text149"/>
                  <w:enabled/>
                  <w:calcOnExit w:val="0"/>
                  <w:textInput/>
                </w:ffData>
              </w:fldChar>
            </w:r>
            <w:r w:rsidRPr="00213601">
              <w:rPr>
                <w:rFonts w:asciiTheme="minorHAnsi" w:hAnsiTheme="minorHAnsi" w:cstheme="minorHAnsi"/>
                <w:color w:val="auto"/>
                <w:sz w:val="22"/>
                <w:szCs w:val="22"/>
              </w:rPr>
              <w:instrText xml:space="preserve"> FORMTEXT </w:instrText>
            </w:r>
            <w:r w:rsidRPr="00213601">
              <w:rPr>
                <w:rFonts w:asciiTheme="minorHAnsi" w:hAnsiTheme="minorHAnsi" w:cstheme="minorHAnsi"/>
                <w:color w:val="auto"/>
                <w:sz w:val="22"/>
                <w:szCs w:val="22"/>
              </w:rPr>
            </w:r>
            <w:r w:rsidRPr="00213601">
              <w:rPr>
                <w:rFonts w:asciiTheme="minorHAnsi" w:hAnsiTheme="minorHAnsi" w:cstheme="minorHAnsi"/>
                <w:color w:val="auto"/>
                <w:sz w:val="22"/>
                <w:szCs w:val="22"/>
              </w:rPr>
              <w:fldChar w:fldCharType="separate"/>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hAnsiTheme="minorHAnsi" w:cstheme="minorHAnsi"/>
                <w:color w:val="auto"/>
                <w:sz w:val="22"/>
                <w:szCs w:val="22"/>
              </w:rPr>
              <w:fldChar w:fldCharType="end"/>
            </w:r>
            <w:r w:rsidRPr="002C072A">
              <w:rPr>
                <w:rFonts w:asciiTheme="minorHAnsi" w:hAnsiTheme="minorHAnsi" w:cstheme="minorHAnsi"/>
                <w:color w:val="auto"/>
                <w:sz w:val="22"/>
                <w:szCs w:val="22"/>
              </w:rPr>
              <w:t>) out of 2</w:t>
            </w:r>
            <w:r w:rsidRPr="00213601">
              <w:rPr>
                <w:rFonts w:asciiTheme="minorHAnsi" w:hAnsiTheme="minorHAnsi" w:cstheme="minorHAnsi"/>
                <w:color w:val="auto"/>
                <w:sz w:val="22"/>
                <w:szCs w:val="22"/>
              </w:rPr>
              <w:t>0</w:t>
            </w:r>
          </w:p>
          <w:p w14:paraId="02F73494" w14:textId="77777777" w:rsidR="0036097B" w:rsidRPr="002C072A" w:rsidRDefault="0036097B" w:rsidP="0036097B">
            <w:pPr>
              <w:rPr>
                <w:rFonts w:asciiTheme="minorHAnsi" w:hAnsiTheme="minorHAnsi" w:cstheme="minorHAnsi"/>
                <w:color w:val="auto"/>
                <w:sz w:val="22"/>
                <w:szCs w:val="22"/>
              </w:rPr>
            </w:pPr>
            <w:r w:rsidRPr="00213601">
              <w:rPr>
                <w:rFonts w:asciiTheme="minorHAnsi" w:hAnsiTheme="minorHAnsi" w:cstheme="minorHAnsi"/>
                <w:color w:val="auto"/>
                <w:sz w:val="22"/>
                <w:szCs w:val="22"/>
              </w:rPr>
              <w:fldChar w:fldCharType="begin">
                <w:ffData>
                  <w:name w:val="Text148"/>
                  <w:enabled/>
                  <w:calcOnExit w:val="0"/>
                  <w:textInput/>
                </w:ffData>
              </w:fldChar>
            </w:r>
            <w:r w:rsidRPr="00213601">
              <w:rPr>
                <w:rFonts w:asciiTheme="minorHAnsi" w:hAnsiTheme="minorHAnsi" w:cstheme="minorHAnsi"/>
                <w:color w:val="auto"/>
                <w:sz w:val="22"/>
                <w:szCs w:val="22"/>
              </w:rPr>
              <w:instrText xml:space="preserve"> FORMTEXT </w:instrText>
            </w:r>
            <w:r w:rsidRPr="00213601">
              <w:rPr>
                <w:rFonts w:asciiTheme="minorHAnsi" w:hAnsiTheme="minorHAnsi" w:cstheme="minorHAnsi"/>
                <w:color w:val="auto"/>
                <w:sz w:val="22"/>
                <w:szCs w:val="22"/>
              </w:rPr>
            </w:r>
            <w:r w:rsidRPr="00213601">
              <w:rPr>
                <w:rFonts w:asciiTheme="minorHAnsi" w:hAnsiTheme="minorHAnsi" w:cstheme="minorHAnsi"/>
                <w:color w:val="auto"/>
                <w:sz w:val="22"/>
                <w:szCs w:val="22"/>
              </w:rPr>
              <w:fldChar w:fldCharType="separate"/>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eastAsia="Arial Unicode MS" w:hAnsiTheme="minorHAnsi" w:cstheme="minorHAnsi"/>
                <w:noProof/>
                <w:color w:val="auto"/>
                <w:sz w:val="22"/>
                <w:szCs w:val="22"/>
              </w:rPr>
              <w:t> </w:t>
            </w:r>
            <w:r w:rsidRPr="00213601">
              <w:rPr>
                <w:rFonts w:asciiTheme="minorHAnsi" w:hAnsiTheme="minorHAnsi" w:cstheme="minorHAnsi"/>
                <w:color w:val="auto"/>
                <w:sz w:val="22"/>
                <w:szCs w:val="22"/>
              </w:rPr>
              <w:fldChar w:fldCharType="end"/>
            </w:r>
          </w:p>
          <w:p w14:paraId="60A8B6B4" w14:textId="77777777" w:rsidR="0036097B" w:rsidRPr="00213601" w:rsidRDefault="0036097B" w:rsidP="0036097B">
            <w:pPr>
              <w:pStyle w:val="Footer"/>
              <w:rPr>
                <w:rFonts w:asciiTheme="minorHAnsi" w:hAnsiTheme="minorHAnsi" w:cstheme="minorHAnsi"/>
                <w:sz w:val="22"/>
                <w:szCs w:val="22"/>
              </w:rPr>
            </w:pPr>
          </w:p>
          <w:p w14:paraId="43760649" w14:textId="77777777" w:rsidR="0036097B" w:rsidRPr="00213601" w:rsidRDefault="0036097B" w:rsidP="0036097B">
            <w:pPr>
              <w:pStyle w:val="Footer"/>
              <w:rPr>
                <w:rFonts w:asciiTheme="minorHAnsi" w:hAnsiTheme="minorHAnsi" w:cstheme="minorHAnsi"/>
                <w:sz w:val="22"/>
                <w:szCs w:val="22"/>
              </w:rPr>
            </w:pPr>
          </w:p>
        </w:tc>
      </w:tr>
    </w:tbl>
    <w:p w14:paraId="061AA306" w14:textId="77777777" w:rsidR="00574BC8" w:rsidRPr="002C072A" w:rsidRDefault="00574BC8" w:rsidP="00574BC8">
      <w:pPr>
        <w:pStyle w:val="Caption"/>
        <w:rPr>
          <w:rFonts w:asciiTheme="minorHAnsi" w:hAnsiTheme="minorHAnsi" w:cstheme="minorHAnsi"/>
          <w:sz w:val="22"/>
          <w:szCs w:val="22"/>
        </w:rPr>
      </w:pPr>
    </w:p>
    <w:p w14:paraId="46ECDBBF" w14:textId="77777777" w:rsidR="00574BC8" w:rsidRPr="002C072A" w:rsidRDefault="00574BC8" w:rsidP="00574BC8">
      <w:pPr>
        <w:pStyle w:val="Caption"/>
        <w:rPr>
          <w:rFonts w:asciiTheme="minorHAnsi" w:hAnsiTheme="minorHAnsi" w:cstheme="minorHAnsi"/>
          <w:sz w:val="22"/>
          <w:szCs w:val="22"/>
        </w:rPr>
      </w:pPr>
    </w:p>
    <w:p w14:paraId="7E66ECE3" w14:textId="77777777" w:rsidR="00574BC8" w:rsidRPr="002C072A" w:rsidRDefault="00574BC8" w:rsidP="00574BC8">
      <w:pPr>
        <w:pStyle w:val="Caption"/>
        <w:rPr>
          <w:rFonts w:asciiTheme="minorHAnsi" w:hAnsiTheme="minorHAnsi" w:cstheme="minorHAnsi"/>
          <w:sz w:val="22"/>
          <w:szCs w:val="22"/>
        </w:rPr>
      </w:pPr>
    </w:p>
    <w:p w14:paraId="4D9AC277" w14:textId="77777777" w:rsidR="00574BC8" w:rsidRPr="002C072A" w:rsidRDefault="00574BC8" w:rsidP="00574BC8">
      <w:pPr>
        <w:pStyle w:val="Caption"/>
        <w:rPr>
          <w:rFonts w:asciiTheme="minorHAnsi" w:hAnsiTheme="minorHAnsi" w:cstheme="minorHAnsi"/>
          <w:sz w:val="22"/>
          <w:szCs w:val="22"/>
        </w:rPr>
      </w:pPr>
      <w:r w:rsidRPr="002C072A">
        <w:rPr>
          <w:rFonts w:asciiTheme="minorHAnsi" w:hAnsiTheme="minorHAnsi" w:cstheme="minorHAnsi"/>
          <w:sz w:val="22"/>
          <w:szCs w:val="22"/>
        </w:rPr>
        <w:t>Scoring</w:t>
      </w:r>
    </w:p>
    <w:p w14:paraId="45232EC4" w14:textId="77777777" w:rsidR="00574BC8" w:rsidRPr="002C072A" w:rsidRDefault="00574BC8" w:rsidP="00574BC8">
      <w:pPr>
        <w:rPr>
          <w:rFonts w:asciiTheme="minorHAnsi" w:hAnsiTheme="minorHAnsi" w:cstheme="minorHAnsi"/>
          <w:color w:val="auto"/>
          <w:sz w:val="22"/>
          <w:szCs w:val="22"/>
        </w:rPr>
      </w:pP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gridCol w:w="1849"/>
      </w:tblGrid>
      <w:tr w:rsidR="00574BC8" w:rsidRPr="002C072A" w14:paraId="0A91E450" w14:textId="77777777" w:rsidTr="00F55BAF">
        <w:trPr>
          <w:jc w:val="center"/>
        </w:trPr>
        <w:tc>
          <w:tcPr>
            <w:tcW w:w="9002" w:type="dxa"/>
            <w:shd w:val="clear" w:color="auto" w:fill="auto"/>
            <w:vAlign w:val="bottom"/>
          </w:tcPr>
          <w:p w14:paraId="71C5DF61" w14:textId="77777777" w:rsidR="00574BC8" w:rsidRPr="002C072A" w:rsidRDefault="00574BC8" w:rsidP="00F55BAF">
            <w:pPr>
              <w:rPr>
                <w:rFonts w:asciiTheme="minorHAnsi" w:hAnsiTheme="minorHAnsi" w:cstheme="minorHAnsi"/>
                <w:color w:val="auto"/>
                <w:sz w:val="22"/>
                <w:szCs w:val="22"/>
              </w:rPr>
            </w:pPr>
            <w:r w:rsidRPr="002C072A">
              <w:rPr>
                <w:rFonts w:asciiTheme="minorHAnsi" w:hAnsiTheme="minorHAnsi" w:cstheme="minorHAnsi"/>
                <w:color w:val="auto"/>
                <w:sz w:val="22"/>
                <w:szCs w:val="22"/>
              </w:rPr>
              <w:t>Technical Criteria Score (Out of 80)</w:t>
            </w:r>
          </w:p>
          <w:p w14:paraId="4F1785B2" w14:textId="77777777" w:rsidR="00574BC8" w:rsidRPr="002C072A" w:rsidRDefault="00574BC8" w:rsidP="00F55BAF">
            <w:pPr>
              <w:rPr>
                <w:rFonts w:asciiTheme="minorHAnsi" w:hAnsiTheme="minorHAnsi" w:cstheme="minorHAnsi"/>
                <w:color w:val="auto"/>
                <w:sz w:val="22"/>
                <w:szCs w:val="22"/>
              </w:rPr>
            </w:pPr>
          </w:p>
        </w:tc>
        <w:tc>
          <w:tcPr>
            <w:tcW w:w="1849" w:type="dxa"/>
            <w:shd w:val="clear" w:color="auto" w:fill="auto"/>
          </w:tcPr>
          <w:p w14:paraId="5470E870" w14:textId="77777777" w:rsidR="00574BC8" w:rsidRPr="002C072A" w:rsidRDefault="00574BC8" w:rsidP="00F55BAF">
            <w:pPr>
              <w:rPr>
                <w:rFonts w:asciiTheme="minorHAnsi" w:hAnsiTheme="minorHAnsi" w:cstheme="minorHAnsi"/>
                <w:color w:val="auto"/>
                <w:sz w:val="22"/>
                <w:szCs w:val="22"/>
              </w:rPr>
            </w:pPr>
          </w:p>
        </w:tc>
      </w:tr>
      <w:tr w:rsidR="00574BC8" w:rsidRPr="002C072A" w14:paraId="19C74769" w14:textId="77777777" w:rsidTr="00F55BAF">
        <w:trPr>
          <w:trHeight w:val="440"/>
          <w:jc w:val="center"/>
        </w:trPr>
        <w:tc>
          <w:tcPr>
            <w:tcW w:w="9002" w:type="dxa"/>
            <w:shd w:val="clear" w:color="auto" w:fill="auto"/>
          </w:tcPr>
          <w:p w14:paraId="19F07974" w14:textId="77777777" w:rsidR="00574BC8" w:rsidRPr="002C072A" w:rsidRDefault="00574BC8" w:rsidP="00F55BAF">
            <w:pPr>
              <w:autoSpaceDE w:val="0"/>
              <w:autoSpaceDN w:val="0"/>
              <w:adjustRightInd w:val="0"/>
              <w:rPr>
                <w:rFonts w:asciiTheme="minorHAnsi" w:hAnsiTheme="minorHAnsi" w:cstheme="minorHAnsi"/>
                <w:color w:val="auto"/>
                <w:sz w:val="22"/>
                <w:szCs w:val="22"/>
                <w:u w:val="single"/>
              </w:rPr>
            </w:pPr>
            <w:r w:rsidRPr="002C072A">
              <w:rPr>
                <w:rFonts w:asciiTheme="minorHAnsi" w:hAnsiTheme="minorHAnsi" w:cstheme="minorHAnsi"/>
                <w:color w:val="auto"/>
                <w:sz w:val="22"/>
                <w:szCs w:val="22"/>
              </w:rPr>
              <w:t>Budget Score</w:t>
            </w:r>
            <w:r w:rsidRPr="002C072A">
              <w:rPr>
                <w:rFonts w:asciiTheme="minorHAnsi" w:hAnsiTheme="minorHAnsi" w:cstheme="minorHAnsi"/>
                <w:color w:val="auto"/>
                <w:sz w:val="22"/>
                <w:szCs w:val="22"/>
              </w:rPr>
              <w:tab/>
              <w:t xml:space="preserve">           </w:t>
            </w:r>
            <w:proofErr w:type="gramStart"/>
            <w:r w:rsidRPr="002C072A">
              <w:rPr>
                <w:rFonts w:asciiTheme="minorHAnsi" w:hAnsiTheme="minorHAnsi" w:cstheme="minorHAnsi"/>
                <w:color w:val="auto"/>
                <w:sz w:val="22"/>
                <w:szCs w:val="22"/>
              </w:rPr>
              <w:t xml:space="preserve">   (</w:t>
            </w:r>
            <w:proofErr w:type="gramEnd"/>
            <w:r w:rsidRPr="002C072A">
              <w:rPr>
                <w:rFonts w:asciiTheme="minorHAnsi" w:hAnsiTheme="minorHAnsi" w:cstheme="minorHAnsi"/>
                <w:color w:val="auto"/>
                <w:sz w:val="22"/>
                <w:szCs w:val="22"/>
              </w:rPr>
              <w:t>Out of 20)</w:t>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p>
        </w:tc>
        <w:tc>
          <w:tcPr>
            <w:tcW w:w="1849" w:type="dxa"/>
            <w:shd w:val="clear" w:color="auto" w:fill="auto"/>
          </w:tcPr>
          <w:p w14:paraId="397006F2" w14:textId="77777777" w:rsidR="00574BC8" w:rsidRPr="002C072A" w:rsidRDefault="00574BC8" w:rsidP="00F55BAF">
            <w:pPr>
              <w:autoSpaceDE w:val="0"/>
              <w:autoSpaceDN w:val="0"/>
              <w:adjustRightInd w:val="0"/>
              <w:rPr>
                <w:rFonts w:asciiTheme="minorHAnsi" w:hAnsiTheme="minorHAnsi" w:cstheme="minorHAnsi"/>
                <w:color w:val="auto"/>
                <w:sz w:val="22"/>
                <w:szCs w:val="22"/>
              </w:rPr>
            </w:pPr>
          </w:p>
        </w:tc>
      </w:tr>
      <w:tr w:rsidR="00574BC8" w:rsidRPr="002C072A" w14:paraId="4BB302DD" w14:textId="77777777" w:rsidTr="00F55BAF">
        <w:trPr>
          <w:jc w:val="center"/>
        </w:trPr>
        <w:tc>
          <w:tcPr>
            <w:tcW w:w="9002" w:type="dxa"/>
            <w:shd w:val="clear" w:color="auto" w:fill="auto"/>
          </w:tcPr>
          <w:p w14:paraId="0D0B444A" w14:textId="5D896C8A" w:rsidR="00574BC8" w:rsidRPr="002C072A" w:rsidRDefault="00574BC8" w:rsidP="00F55BAF">
            <w:pPr>
              <w:autoSpaceDE w:val="0"/>
              <w:autoSpaceDN w:val="0"/>
              <w:adjustRightInd w:val="0"/>
              <w:rPr>
                <w:rFonts w:asciiTheme="minorHAnsi" w:hAnsiTheme="minorHAnsi" w:cstheme="minorHAnsi"/>
                <w:color w:val="auto"/>
                <w:sz w:val="22"/>
                <w:szCs w:val="22"/>
              </w:rPr>
            </w:pPr>
            <w:r w:rsidRPr="002C072A">
              <w:rPr>
                <w:rFonts w:asciiTheme="minorHAnsi" w:hAnsiTheme="minorHAnsi" w:cstheme="minorHAnsi"/>
                <w:color w:val="auto"/>
                <w:sz w:val="22"/>
                <w:szCs w:val="22"/>
              </w:rPr>
              <w:t xml:space="preserve">Total </w:t>
            </w:r>
            <w:r w:rsidRPr="002C072A">
              <w:rPr>
                <w:rFonts w:asciiTheme="minorHAnsi" w:hAnsiTheme="minorHAnsi" w:cstheme="minorHAnsi"/>
                <w:color w:val="auto"/>
                <w:sz w:val="22"/>
                <w:szCs w:val="22"/>
              </w:rPr>
              <w:tab/>
            </w:r>
            <w:r w:rsidR="00613188">
              <w:rPr>
                <w:rFonts w:asciiTheme="minorHAnsi" w:hAnsiTheme="minorHAnsi" w:cstheme="minorHAnsi"/>
                <w:color w:val="auto"/>
                <w:sz w:val="22"/>
                <w:szCs w:val="22"/>
              </w:rPr>
              <w:t xml:space="preserve">                         </w:t>
            </w:r>
            <w:proofErr w:type="gramStart"/>
            <w:r w:rsidR="00613188">
              <w:rPr>
                <w:rFonts w:asciiTheme="minorHAnsi" w:hAnsiTheme="minorHAnsi" w:cstheme="minorHAnsi"/>
                <w:color w:val="auto"/>
                <w:sz w:val="22"/>
                <w:szCs w:val="22"/>
              </w:rPr>
              <w:t xml:space="preserve">   (</w:t>
            </w:r>
            <w:proofErr w:type="gramEnd"/>
            <w:r w:rsidR="00613188">
              <w:rPr>
                <w:rFonts w:asciiTheme="minorHAnsi" w:hAnsiTheme="minorHAnsi" w:cstheme="minorHAnsi"/>
                <w:color w:val="auto"/>
                <w:sz w:val="22"/>
                <w:szCs w:val="22"/>
              </w:rPr>
              <w:t>Out of 100)</w:t>
            </w:r>
          </w:p>
          <w:p w14:paraId="044786C1" w14:textId="77777777" w:rsidR="00574BC8" w:rsidRPr="002C072A" w:rsidRDefault="00574BC8" w:rsidP="00F55BAF">
            <w:pPr>
              <w:autoSpaceDE w:val="0"/>
              <w:autoSpaceDN w:val="0"/>
              <w:adjustRightInd w:val="0"/>
              <w:rPr>
                <w:rFonts w:asciiTheme="minorHAnsi" w:hAnsiTheme="minorHAnsi" w:cstheme="minorHAnsi"/>
                <w:color w:val="auto"/>
                <w:sz w:val="22"/>
                <w:szCs w:val="22"/>
              </w:rPr>
            </w:pP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r w:rsidRPr="002C072A">
              <w:rPr>
                <w:rFonts w:asciiTheme="minorHAnsi" w:hAnsiTheme="minorHAnsi" w:cstheme="minorHAnsi"/>
                <w:color w:val="auto"/>
                <w:sz w:val="22"/>
                <w:szCs w:val="22"/>
              </w:rPr>
              <w:tab/>
            </w:r>
          </w:p>
        </w:tc>
        <w:tc>
          <w:tcPr>
            <w:tcW w:w="1849" w:type="dxa"/>
            <w:shd w:val="clear" w:color="auto" w:fill="auto"/>
          </w:tcPr>
          <w:p w14:paraId="4709529C" w14:textId="77777777" w:rsidR="00574BC8" w:rsidRPr="002C072A" w:rsidRDefault="00574BC8" w:rsidP="00F55BAF">
            <w:pPr>
              <w:autoSpaceDE w:val="0"/>
              <w:autoSpaceDN w:val="0"/>
              <w:adjustRightInd w:val="0"/>
              <w:rPr>
                <w:rFonts w:asciiTheme="minorHAnsi" w:hAnsiTheme="minorHAnsi" w:cstheme="minorHAnsi"/>
                <w:color w:val="auto"/>
                <w:sz w:val="22"/>
                <w:szCs w:val="22"/>
              </w:rPr>
            </w:pPr>
          </w:p>
        </w:tc>
      </w:tr>
    </w:tbl>
    <w:p w14:paraId="2D81AA1C" w14:textId="77777777" w:rsidR="00574BC8" w:rsidRPr="002C072A" w:rsidRDefault="00574BC8" w:rsidP="00574BC8">
      <w:pPr>
        <w:autoSpaceDE w:val="0"/>
        <w:autoSpaceDN w:val="0"/>
        <w:adjustRightInd w:val="0"/>
        <w:rPr>
          <w:rFonts w:asciiTheme="minorHAnsi" w:hAnsiTheme="minorHAnsi" w:cstheme="minorHAnsi"/>
          <w:color w:val="auto"/>
          <w:sz w:val="22"/>
          <w:szCs w:val="22"/>
        </w:rPr>
      </w:pPr>
    </w:p>
    <w:p w14:paraId="6267B522" w14:textId="77777777" w:rsidR="00574BC8" w:rsidRPr="002C072A" w:rsidRDefault="00574BC8" w:rsidP="00574BC8">
      <w:pPr>
        <w:autoSpaceDE w:val="0"/>
        <w:autoSpaceDN w:val="0"/>
        <w:adjustRightInd w:val="0"/>
        <w:rPr>
          <w:rFonts w:asciiTheme="minorHAnsi" w:hAnsiTheme="minorHAnsi" w:cstheme="minorHAnsi"/>
          <w:b/>
          <w:bCs/>
          <w:color w:val="auto"/>
          <w:sz w:val="22"/>
          <w:szCs w:val="22"/>
        </w:rPr>
      </w:pPr>
      <w:r w:rsidRPr="002C072A">
        <w:rPr>
          <w:rFonts w:asciiTheme="minorHAnsi" w:hAnsiTheme="minorHAnsi" w:cstheme="minorHAnsi"/>
          <w:b/>
          <w:bCs/>
          <w:color w:val="auto"/>
          <w:sz w:val="22"/>
          <w:szCs w:val="22"/>
        </w:rPr>
        <w:t>Total Application Score</w:t>
      </w:r>
      <w:r w:rsidRPr="002C072A">
        <w:rPr>
          <w:rFonts w:asciiTheme="minorHAnsi" w:hAnsiTheme="minorHAnsi" w:cstheme="minorHAnsi"/>
          <w:b/>
          <w:bCs/>
          <w:color w:val="auto"/>
          <w:sz w:val="22"/>
          <w:szCs w:val="22"/>
        </w:rPr>
        <w:tab/>
      </w:r>
      <w:r w:rsidRPr="002C072A">
        <w:rPr>
          <w:rFonts w:asciiTheme="minorHAnsi" w:hAnsiTheme="minorHAnsi" w:cstheme="minorHAnsi"/>
          <w:b/>
          <w:bCs/>
          <w:color w:val="auto"/>
          <w:sz w:val="22"/>
          <w:szCs w:val="22"/>
        </w:rPr>
        <w:tab/>
        <w:t xml:space="preserve">    </w:t>
      </w:r>
      <w:r w:rsidRPr="002C072A">
        <w:rPr>
          <w:rFonts w:asciiTheme="minorHAnsi" w:hAnsiTheme="minorHAnsi" w:cstheme="minorHAnsi"/>
          <w:b/>
          <w:bCs/>
          <w:color w:val="auto"/>
          <w:sz w:val="22"/>
          <w:szCs w:val="22"/>
        </w:rPr>
        <w:tab/>
        <w:t>______</w:t>
      </w:r>
    </w:p>
    <w:p w14:paraId="1BD9F5A2" w14:textId="784BA8D4" w:rsidR="00F65721" w:rsidRPr="002B4067" w:rsidRDefault="000142BC" w:rsidP="00F65721">
      <w:pPr>
        <w:rPr>
          <w:rFonts w:asciiTheme="minorHAnsi" w:hAnsiTheme="minorHAnsi" w:cstheme="minorHAnsi"/>
          <w:color w:val="auto"/>
          <w:sz w:val="16"/>
        </w:rPr>
      </w:pPr>
      <w:r w:rsidRPr="002B4067">
        <w:rPr>
          <w:rFonts w:asciiTheme="minorHAnsi" w:hAnsiTheme="minorHAnsi" w:cstheme="minorHAnsi"/>
          <w:color w:val="auto"/>
          <w:sz w:val="16"/>
        </w:rPr>
        <w:t>.</w:t>
      </w:r>
    </w:p>
    <w:p w14:paraId="259DA482" w14:textId="7E43C1A0" w:rsidR="00761529" w:rsidRPr="002B4067" w:rsidRDefault="00F65721" w:rsidP="002B4067">
      <w:pPr>
        <w:rPr>
          <w:rFonts w:asciiTheme="minorHAnsi" w:hAnsiTheme="minorHAnsi" w:cstheme="minorHAnsi"/>
          <w:color w:val="000000"/>
          <w:sz w:val="22"/>
          <w:szCs w:val="22"/>
        </w:rPr>
      </w:pPr>
      <w:r w:rsidRPr="002B4067">
        <w:rPr>
          <w:rFonts w:asciiTheme="minorHAnsi" w:hAnsiTheme="minorHAnsi" w:cstheme="minorHAnsi"/>
          <w:color w:val="auto"/>
        </w:rPr>
        <w:br w:type="page"/>
      </w:r>
      <w:r w:rsidR="008066A0" w:rsidRPr="002B4067" w:rsidDel="008066A0">
        <w:rPr>
          <w:rFonts w:asciiTheme="minorHAnsi" w:hAnsiTheme="minorHAnsi" w:cstheme="minorHAnsi"/>
          <w:b/>
          <w:bCs/>
          <w:color w:val="auto"/>
          <w:sz w:val="22"/>
          <w:szCs w:val="22"/>
        </w:rPr>
        <w:lastRenderedPageBreak/>
        <w:t xml:space="preserve"> </w:t>
      </w:r>
      <w:bookmarkEnd w:id="105"/>
    </w:p>
    <w:p w14:paraId="3C2021AC" w14:textId="77777777" w:rsidR="00761529" w:rsidRPr="002B4067" w:rsidRDefault="00761529" w:rsidP="00761529">
      <w:pPr>
        <w:rPr>
          <w:rFonts w:asciiTheme="minorHAnsi" w:hAnsiTheme="minorHAnsi" w:cstheme="minorHAnsi"/>
          <w:lang w:val="en"/>
        </w:rPr>
      </w:pPr>
    </w:p>
    <w:tbl>
      <w:tblPr>
        <w:tblStyle w:val="TableGrid"/>
        <w:tblpPr w:leftFromText="180" w:rightFromText="180" w:vertAnchor="page" w:horzAnchor="margin" w:tblpXSpec="center" w:tblpY="1261"/>
        <w:tblW w:w="0" w:type="auto"/>
        <w:tblLook w:val="04A0" w:firstRow="1" w:lastRow="0" w:firstColumn="1" w:lastColumn="0" w:noHBand="0" w:noVBand="1"/>
      </w:tblPr>
      <w:tblGrid>
        <w:gridCol w:w="3780"/>
      </w:tblGrid>
      <w:tr w:rsidR="00761529" w:rsidRPr="002C072A" w14:paraId="3CEBF3B1" w14:textId="77777777" w:rsidTr="0094637B">
        <w:trPr>
          <w:trHeight w:val="915"/>
        </w:trPr>
        <w:tc>
          <w:tcPr>
            <w:tcW w:w="3780" w:type="dxa"/>
            <w:tcBorders>
              <w:top w:val="double" w:sz="4" w:space="0" w:color="auto"/>
              <w:left w:val="double" w:sz="4" w:space="0" w:color="auto"/>
              <w:bottom w:val="double" w:sz="4" w:space="0" w:color="auto"/>
              <w:right w:val="double" w:sz="4" w:space="0" w:color="auto"/>
            </w:tcBorders>
            <w:shd w:val="pct20" w:color="auto" w:fill="auto"/>
            <w:vAlign w:val="center"/>
          </w:tcPr>
          <w:p w14:paraId="37B885A6" w14:textId="77777777" w:rsidR="00761529" w:rsidRPr="002C072A" w:rsidRDefault="00761529" w:rsidP="0094637B">
            <w:pPr>
              <w:pStyle w:val="Heading1"/>
              <w:jc w:val="center"/>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STATEMENT OF ASSURANCES</w:t>
            </w:r>
          </w:p>
        </w:tc>
      </w:tr>
    </w:tbl>
    <w:p w14:paraId="42F0A498" w14:textId="77777777" w:rsidR="00761529" w:rsidRPr="002B4067" w:rsidRDefault="00761529" w:rsidP="00761529">
      <w:pPr>
        <w:rPr>
          <w:rFonts w:asciiTheme="minorHAnsi" w:hAnsiTheme="minorHAnsi" w:cstheme="minorHAnsi"/>
          <w:color w:val="000000" w:themeColor="text1"/>
          <w:lang w:val="en"/>
        </w:rPr>
      </w:pPr>
    </w:p>
    <w:p w14:paraId="24E72626" w14:textId="3991B0EA" w:rsidR="00761529" w:rsidRPr="002B4067" w:rsidRDefault="00761529" w:rsidP="00761529">
      <w:pPr>
        <w:rPr>
          <w:rFonts w:asciiTheme="minorHAnsi" w:hAnsiTheme="minorHAnsi" w:cstheme="minorHAnsi"/>
          <w:b/>
          <w:bCs/>
          <w:color w:val="000000" w:themeColor="text1"/>
          <w:lang w:val="en"/>
        </w:rPr>
      </w:pPr>
      <w:r w:rsidRPr="002B4067">
        <w:rPr>
          <w:rFonts w:asciiTheme="minorHAnsi" w:hAnsiTheme="minorHAnsi" w:cstheme="minorHAnsi"/>
          <w:b/>
          <w:bCs/>
          <w:color w:val="000000" w:themeColor="text1"/>
          <w:lang w:val="en"/>
        </w:rPr>
        <w:t xml:space="preserve">Appendix </w:t>
      </w:r>
      <w:r w:rsidR="00AB2A5E" w:rsidRPr="002B4067">
        <w:rPr>
          <w:rFonts w:asciiTheme="minorHAnsi" w:hAnsiTheme="minorHAnsi" w:cstheme="minorHAnsi"/>
          <w:b/>
          <w:bCs/>
          <w:color w:val="000000" w:themeColor="text1"/>
          <w:lang w:val="en"/>
        </w:rPr>
        <w:t>I</w:t>
      </w:r>
    </w:p>
    <w:p w14:paraId="52AF4BDB" w14:textId="77777777" w:rsidR="00761529" w:rsidRPr="002C072A" w:rsidRDefault="00761529" w:rsidP="00761529">
      <w:pPr>
        <w:tabs>
          <w:tab w:val="left" w:pos="7230"/>
        </w:tabs>
        <w:rPr>
          <w:rFonts w:asciiTheme="minorHAnsi" w:hAnsiTheme="minorHAnsi" w:cstheme="minorHAnsi"/>
          <w:color w:val="000000" w:themeColor="text1"/>
          <w:sz w:val="22"/>
          <w:szCs w:val="22"/>
        </w:rPr>
      </w:pPr>
    </w:p>
    <w:p w14:paraId="29FDF869" w14:textId="77777777" w:rsidR="00761529" w:rsidRPr="002C072A" w:rsidRDefault="00761529" w:rsidP="00761529">
      <w:pPr>
        <w:tabs>
          <w:tab w:val="left" w:pos="7230"/>
        </w:tabs>
        <w:rPr>
          <w:rFonts w:asciiTheme="minorHAnsi" w:hAnsiTheme="minorHAnsi" w:cstheme="minorHAnsi"/>
          <w:color w:val="000000" w:themeColor="text1"/>
          <w:sz w:val="22"/>
          <w:szCs w:val="22"/>
        </w:rPr>
      </w:pPr>
    </w:p>
    <w:p w14:paraId="0F2FA48C" w14:textId="77777777" w:rsidR="00761529" w:rsidRPr="002C072A" w:rsidRDefault="00761529" w:rsidP="00761529">
      <w:pPr>
        <w:pStyle w:val="ListParagraph"/>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p>
    <w:p w14:paraId="31C83E84" w14:textId="77777777" w:rsidR="00761529" w:rsidRPr="002C072A" w:rsidRDefault="00761529" w:rsidP="00761529">
      <w:pPr>
        <w:pStyle w:val="ListParagraph"/>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p>
    <w:p w14:paraId="6A131582" w14:textId="77777777" w:rsidR="00761529" w:rsidRPr="002C072A" w:rsidRDefault="00761529" w:rsidP="00761529">
      <w:pPr>
        <w:pStyle w:val="ListParagraph"/>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p>
    <w:p w14:paraId="792D07F8" w14:textId="77777777" w:rsidR="00761529" w:rsidRPr="002C072A" w:rsidRDefault="00761529" w:rsidP="00761529">
      <w:pPr>
        <w:pStyle w:val="ListParagraph"/>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p>
    <w:p w14:paraId="4F97BCF0" w14:textId="77777777" w:rsidR="00761529" w:rsidRPr="002C072A" w:rsidRDefault="00761529" w:rsidP="00761529">
      <w:pPr>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 xml:space="preserve">The recipient will, if funded, operate a </w:t>
      </w:r>
      <w:r w:rsidRPr="002C072A">
        <w:rPr>
          <w:rFonts w:asciiTheme="minorHAnsi" w:hAnsiTheme="minorHAnsi" w:cstheme="minorHAnsi"/>
          <w:b/>
          <w:bCs/>
          <w:color w:val="000000" w:themeColor="text1"/>
          <w:sz w:val="22"/>
          <w:szCs w:val="22"/>
        </w:rPr>
        <w:t xml:space="preserve">Liberty Partnerships Program (LPP) </w:t>
      </w:r>
      <w:r w:rsidRPr="002C072A">
        <w:rPr>
          <w:rFonts w:asciiTheme="minorHAnsi" w:hAnsiTheme="minorHAnsi" w:cstheme="minorHAnsi"/>
          <w:color w:val="000000" w:themeColor="text1"/>
          <w:sz w:val="22"/>
          <w:szCs w:val="22"/>
        </w:rPr>
        <w:t>as described by this Request for Proposals and within the letter and spirit of all pertinent legislation (Article 13-A, Section 612 of the NYS Education Law).</w:t>
      </w:r>
    </w:p>
    <w:p w14:paraId="0B38292B"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color w:val="000000" w:themeColor="text1"/>
          <w:sz w:val="22"/>
          <w:szCs w:val="22"/>
        </w:rPr>
      </w:pPr>
    </w:p>
    <w:p w14:paraId="04901245" w14:textId="77777777" w:rsidR="00761529" w:rsidRPr="002C072A" w:rsidRDefault="00761529" w:rsidP="00761529">
      <w:pPr>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Funds from the State LPP award will supplement, not supplant, local expenditures and will not duplicate expenditures from other sources.</w:t>
      </w:r>
    </w:p>
    <w:p w14:paraId="261984A9" w14:textId="77777777" w:rsidR="00761529" w:rsidRPr="002C072A" w:rsidRDefault="00761529" w:rsidP="00761529">
      <w:pPr>
        <w:pStyle w:val="ListParagraph"/>
        <w:ind w:right="-360"/>
        <w:jc w:val="both"/>
        <w:rPr>
          <w:rFonts w:asciiTheme="minorHAnsi" w:hAnsiTheme="minorHAnsi" w:cstheme="minorHAnsi"/>
          <w:color w:val="000000" w:themeColor="text1"/>
          <w:sz w:val="22"/>
          <w:szCs w:val="22"/>
        </w:rPr>
      </w:pPr>
    </w:p>
    <w:p w14:paraId="3C030596" w14:textId="77777777" w:rsidR="00761529" w:rsidRPr="002C072A" w:rsidRDefault="00761529" w:rsidP="00761529">
      <w:pPr>
        <w:tabs>
          <w:tab w:val="left" w:pos="-180"/>
          <w:tab w:val="left" w:pos="7230"/>
        </w:tabs>
        <w:spacing w:line="259" w:lineRule="auto"/>
        <w:ind w:left="-540" w:right="-360"/>
        <w:contextualSpacing/>
        <w:jc w:val="both"/>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ab/>
        <w:t>All activities supported by State LPP funds will, to the extent possible, be accessible by persons with disabilities.</w:t>
      </w:r>
    </w:p>
    <w:p w14:paraId="5AFA1C30" w14:textId="77777777" w:rsidR="00761529" w:rsidRPr="002C072A" w:rsidRDefault="00761529" w:rsidP="00761529">
      <w:pPr>
        <w:pStyle w:val="ListParagraph"/>
        <w:ind w:right="-360"/>
        <w:jc w:val="both"/>
        <w:rPr>
          <w:rFonts w:asciiTheme="minorHAnsi" w:hAnsiTheme="minorHAnsi" w:cstheme="minorHAnsi"/>
          <w:color w:val="000000" w:themeColor="text1"/>
          <w:sz w:val="22"/>
          <w:szCs w:val="22"/>
        </w:rPr>
      </w:pPr>
    </w:p>
    <w:p w14:paraId="48184F54" w14:textId="77777777" w:rsidR="00761529" w:rsidRPr="002C072A" w:rsidRDefault="00761529" w:rsidP="00761529">
      <w:pPr>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Upon request, the recipient will provide State Education Department staff access to its records and other sources of information concerning the operation of the LPP program.</w:t>
      </w:r>
    </w:p>
    <w:p w14:paraId="67A826F3" w14:textId="77777777" w:rsidR="00761529" w:rsidRPr="002C072A" w:rsidRDefault="00761529" w:rsidP="00761529">
      <w:pPr>
        <w:pStyle w:val="ListParagraph"/>
        <w:ind w:right="-360"/>
        <w:jc w:val="both"/>
        <w:rPr>
          <w:rFonts w:asciiTheme="minorHAnsi" w:hAnsiTheme="minorHAnsi" w:cstheme="minorHAnsi"/>
          <w:color w:val="000000" w:themeColor="text1"/>
          <w:sz w:val="22"/>
          <w:szCs w:val="22"/>
        </w:rPr>
      </w:pPr>
    </w:p>
    <w:p w14:paraId="38EB2586" w14:textId="77777777" w:rsidR="00761529" w:rsidRPr="002C072A" w:rsidRDefault="00761529" w:rsidP="00761529">
      <w:pPr>
        <w:tabs>
          <w:tab w:val="left" w:pos="-180"/>
          <w:tab w:val="left" w:pos="7230"/>
        </w:tabs>
        <w:spacing w:line="259" w:lineRule="auto"/>
        <w:ind w:left="-180" w:right="-360"/>
        <w:contextualSpacing/>
        <w:jc w:val="both"/>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All materials developed in whole or in part with the support of State LPP funds, including publicity releases and program announcements whether published in print or on the web, will include the following statement:</w:t>
      </w:r>
    </w:p>
    <w:p w14:paraId="300B5914" w14:textId="77777777" w:rsidR="00761529" w:rsidRPr="002C072A" w:rsidRDefault="00761529" w:rsidP="00761529">
      <w:pPr>
        <w:pStyle w:val="ListParagraph"/>
        <w:ind w:right="-360"/>
        <w:jc w:val="both"/>
        <w:rPr>
          <w:rFonts w:asciiTheme="minorHAnsi" w:hAnsiTheme="minorHAnsi" w:cstheme="minorHAnsi"/>
          <w:b/>
          <w:bCs/>
          <w:color w:val="000000" w:themeColor="text1"/>
          <w:sz w:val="22"/>
          <w:szCs w:val="22"/>
        </w:rPr>
      </w:pPr>
    </w:p>
    <w:p w14:paraId="3E650E1C"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b/>
          <w:bCs/>
          <w:color w:val="000000" w:themeColor="text1"/>
          <w:sz w:val="22"/>
          <w:szCs w:val="22"/>
        </w:rPr>
      </w:pPr>
      <w:r w:rsidRPr="002C072A">
        <w:rPr>
          <w:rFonts w:asciiTheme="minorHAnsi" w:hAnsiTheme="minorHAnsi" w:cstheme="minorHAnsi"/>
          <w:b/>
          <w:bCs/>
          <w:color w:val="000000" w:themeColor="text1"/>
          <w:sz w:val="22"/>
          <w:szCs w:val="22"/>
        </w:rPr>
        <w:t xml:space="preserve">Support for the development and production of this material was provided by a grant under the Liberty Partnerships Program administered by the New York State Education Department. </w:t>
      </w:r>
    </w:p>
    <w:p w14:paraId="45DB2AB4"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b/>
          <w:bCs/>
          <w:color w:val="000000" w:themeColor="text1"/>
          <w:sz w:val="22"/>
          <w:szCs w:val="22"/>
        </w:rPr>
      </w:pPr>
    </w:p>
    <w:p w14:paraId="04020FC4" w14:textId="77777777" w:rsidR="00761529" w:rsidRPr="002C072A" w:rsidRDefault="00761529" w:rsidP="00761529">
      <w:pPr>
        <w:tabs>
          <w:tab w:val="left" w:pos="-180"/>
          <w:tab w:val="left" w:pos="7230"/>
        </w:tabs>
        <w:spacing w:line="259" w:lineRule="auto"/>
        <w:ind w:left="-180" w:right="-360"/>
        <w:contextualSpacing/>
        <w:jc w:val="both"/>
        <w:rPr>
          <w:rFonts w:asciiTheme="minorHAnsi" w:hAnsiTheme="minorHAnsi" w:cstheme="minorHAnsi"/>
          <w:b/>
          <w:bCs/>
          <w:color w:val="000000" w:themeColor="text1"/>
          <w:sz w:val="22"/>
          <w:szCs w:val="22"/>
        </w:rPr>
      </w:pPr>
      <w:r w:rsidRPr="002C072A">
        <w:rPr>
          <w:rFonts w:asciiTheme="minorHAnsi" w:hAnsiTheme="minorHAnsi" w:cstheme="minorHAnsi"/>
          <w:b/>
          <w:bCs/>
          <w:color w:val="000000" w:themeColor="text1"/>
          <w:sz w:val="22"/>
          <w:szCs w:val="22"/>
        </w:rPr>
        <w:t xml:space="preserve">The State LPP funds requested will be used </w:t>
      </w:r>
      <w:r w:rsidRPr="002C072A">
        <w:rPr>
          <w:rFonts w:asciiTheme="minorHAnsi" w:eastAsia="MS Mincho" w:hAnsiTheme="minorHAnsi" w:cstheme="minorHAnsi"/>
          <w:color w:val="000000" w:themeColor="text1"/>
          <w:sz w:val="22"/>
          <w:szCs w:val="22"/>
          <w:lang w:eastAsia="ja-JP" w:bidi="hi-IN"/>
        </w:rPr>
        <w:t>to provide for a continuity of services throughout a student's progression through secondary school for those students who are identified as at-risk of dropping out.</w:t>
      </w:r>
      <w:r w:rsidRPr="002C072A">
        <w:rPr>
          <w:rFonts w:asciiTheme="minorHAnsi" w:hAnsiTheme="minorHAnsi" w:cstheme="minorHAnsi"/>
          <w:b/>
          <w:bCs/>
          <w:color w:val="000000" w:themeColor="text1"/>
          <w:sz w:val="22"/>
          <w:szCs w:val="22"/>
        </w:rPr>
        <w:t xml:space="preserve"> Students benefiting from these funds will be New York State residents.</w:t>
      </w:r>
    </w:p>
    <w:p w14:paraId="5E23738B"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b/>
          <w:bCs/>
          <w:color w:val="000000" w:themeColor="text1"/>
          <w:sz w:val="22"/>
          <w:szCs w:val="22"/>
        </w:rPr>
      </w:pPr>
    </w:p>
    <w:p w14:paraId="1114952F"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b/>
          <w:bCs/>
          <w:color w:val="000000" w:themeColor="text1"/>
          <w:sz w:val="22"/>
          <w:szCs w:val="22"/>
        </w:rPr>
      </w:pPr>
    </w:p>
    <w:p w14:paraId="5DABDEF3" w14:textId="77777777" w:rsidR="00761529" w:rsidRPr="002C072A" w:rsidRDefault="00761529" w:rsidP="00761529">
      <w:pPr>
        <w:pStyle w:val="ListParagraph"/>
        <w:tabs>
          <w:tab w:val="left" w:pos="-180"/>
          <w:tab w:val="left" w:pos="7230"/>
        </w:tabs>
        <w:ind w:left="-180" w:right="-360"/>
        <w:jc w:val="center"/>
        <w:rPr>
          <w:rFonts w:asciiTheme="minorHAnsi" w:hAnsiTheme="minorHAnsi" w:cstheme="minorHAnsi"/>
          <w:color w:val="000000" w:themeColor="text1"/>
          <w:sz w:val="22"/>
          <w:szCs w:val="22"/>
        </w:rPr>
      </w:pPr>
      <w:r w:rsidRPr="002C072A">
        <w:rPr>
          <w:rFonts w:asciiTheme="minorHAnsi" w:hAnsiTheme="minorHAnsi" w:cstheme="minorHAnsi"/>
          <w:b/>
          <w:bCs/>
          <w:color w:val="000000" w:themeColor="text1"/>
          <w:sz w:val="22"/>
          <w:szCs w:val="22"/>
        </w:rPr>
        <w:t>*</w:t>
      </w:r>
      <w:r w:rsidRPr="002C072A">
        <w:rPr>
          <w:rFonts w:asciiTheme="minorHAnsi" w:hAnsiTheme="minorHAnsi" w:cstheme="minorHAnsi"/>
          <w:color w:val="000000" w:themeColor="text1"/>
          <w:sz w:val="22"/>
          <w:szCs w:val="22"/>
        </w:rPr>
        <w:t>Original signature of Chief Executive Officer or their designee is required.</w:t>
      </w:r>
    </w:p>
    <w:p w14:paraId="2594F6EE"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color w:val="000000" w:themeColor="text1"/>
          <w:sz w:val="22"/>
          <w:szCs w:val="22"/>
        </w:rPr>
      </w:pPr>
    </w:p>
    <w:p w14:paraId="5ED1DC74" w14:textId="77777777" w:rsidR="00761529" w:rsidRPr="002C072A" w:rsidRDefault="00761529" w:rsidP="00761529">
      <w:pPr>
        <w:pStyle w:val="ListParagraph"/>
        <w:tabs>
          <w:tab w:val="left" w:pos="-180"/>
          <w:tab w:val="left" w:pos="7230"/>
        </w:tabs>
        <w:ind w:left="-180" w:right="-360"/>
        <w:jc w:val="both"/>
        <w:rPr>
          <w:rFonts w:asciiTheme="minorHAnsi" w:hAnsiTheme="minorHAnsi" w:cstheme="minorHAnsi"/>
          <w:color w:val="000000" w:themeColor="text1"/>
          <w:sz w:val="22"/>
          <w:szCs w:val="22"/>
        </w:rPr>
      </w:pPr>
    </w:p>
    <w:tbl>
      <w:tblPr>
        <w:tblW w:w="10028" w:type="dxa"/>
        <w:tblInd w:w="75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127"/>
        <w:gridCol w:w="831"/>
        <w:gridCol w:w="4897"/>
        <w:gridCol w:w="717"/>
        <w:gridCol w:w="2197"/>
        <w:gridCol w:w="259"/>
      </w:tblGrid>
      <w:tr w:rsidR="00761529" w:rsidRPr="002C072A" w14:paraId="406BF980" w14:textId="77777777" w:rsidTr="0094637B">
        <w:trPr>
          <w:trHeight w:val="1388"/>
        </w:trPr>
        <w:tc>
          <w:tcPr>
            <w:tcW w:w="9769" w:type="dxa"/>
            <w:gridSpan w:val="5"/>
            <w:tcBorders>
              <w:top w:val="single" w:sz="8" w:space="0" w:color="auto"/>
              <w:left w:val="single" w:sz="8" w:space="0" w:color="auto"/>
            </w:tcBorders>
            <w:shd w:val="clear" w:color="auto" w:fill="D9D9D9" w:themeFill="background1" w:themeFillShade="D9"/>
            <w:vAlign w:val="bottom"/>
          </w:tcPr>
          <w:p w14:paraId="34033FBC" w14:textId="77777777" w:rsidR="00761529" w:rsidRPr="002C072A" w:rsidRDefault="00761529" w:rsidP="0094637B">
            <w:pPr>
              <w:pStyle w:val="ListParagraph"/>
              <w:tabs>
                <w:tab w:val="left" w:pos="-180"/>
                <w:tab w:val="left" w:pos="7230"/>
              </w:tabs>
              <w:ind w:left="0"/>
              <w:jc w:val="center"/>
              <w:rPr>
                <w:rFonts w:asciiTheme="minorHAnsi" w:hAnsiTheme="minorHAnsi" w:cstheme="minorHAnsi"/>
                <w:color w:val="000000" w:themeColor="text1"/>
                <w:sz w:val="22"/>
                <w:szCs w:val="22"/>
              </w:rPr>
            </w:pPr>
          </w:p>
          <w:p w14:paraId="7BB0D0DB" w14:textId="77777777" w:rsidR="00761529" w:rsidRPr="002C072A" w:rsidRDefault="00761529" w:rsidP="0094637B">
            <w:pPr>
              <w:pStyle w:val="ListParagraph"/>
              <w:tabs>
                <w:tab w:val="left" w:pos="-180"/>
                <w:tab w:val="left" w:pos="7230"/>
              </w:tabs>
              <w:ind w:left="0"/>
              <w:jc w:val="center"/>
              <w:rPr>
                <w:rFonts w:asciiTheme="minorHAnsi" w:hAnsiTheme="minorHAnsi" w:cstheme="minorHAnsi"/>
                <w:b/>
                <w:color w:val="000000" w:themeColor="text1"/>
                <w:sz w:val="22"/>
                <w:szCs w:val="22"/>
              </w:rPr>
            </w:pPr>
            <w:r w:rsidRPr="002C072A">
              <w:rPr>
                <w:rFonts w:asciiTheme="minorHAnsi" w:hAnsiTheme="minorHAnsi" w:cstheme="minorHAnsi"/>
                <w:b/>
                <w:color w:val="000000" w:themeColor="text1"/>
                <w:sz w:val="22"/>
                <w:szCs w:val="22"/>
              </w:rPr>
              <w:t>CHIEF EXECUTIVE OFFICER CERTIFICATION</w:t>
            </w:r>
          </w:p>
          <w:p w14:paraId="49495F4A" w14:textId="77777777" w:rsidR="00761529" w:rsidRPr="002C072A" w:rsidRDefault="00761529" w:rsidP="0094637B">
            <w:pPr>
              <w:pStyle w:val="Default"/>
              <w:ind w:hanging="746"/>
              <w:rPr>
                <w:rFonts w:asciiTheme="minorHAnsi" w:hAnsiTheme="minorHAnsi" w:cstheme="minorHAnsi"/>
                <w:color w:val="000000" w:themeColor="text1"/>
                <w:sz w:val="22"/>
                <w:szCs w:val="22"/>
              </w:rPr>
            </w:pPr>
          </w:p>
          <w:p w14:paraId="1ED96BEF" w14:textId="77777777" w:rsidR="00761529" w:rsidRPr="002C072A" w:rsidRDefault="00761529" w:rsidP="0094637B">
            <w:pPr>
              <w:pStyle w:val="ListParagraph"/>
              <w:tabs>
                <w:tab w:val="left" w:pos="-180"/>
                <w:tab w:val="left" w:pos="7230"/>
              </w:tabs>
              <w:ind w:left="0"/>
              <w:jc w:val="both"/>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I hereby certify that the information in this application is correct and in total compliance with appropriate State laws and regulations and that the program design will be carried out as described in the application.</w:t>
            </w:r>
          </w:p>
        </w:tc>
        <w:tc>
          <w:tcPr>
            <w:tcW w:w="259" w:type="dxa"/>
            <w:vMerge w:val="restart"/>
            <w:tcBorders>
              <w:top w:val="single" w:sz="8" w:space="0" w:color="auto"/>
              <w:right w:val="single" w:sz="8" w:space="0" w:color="auto"/>
            </w:tcBorders>
            <w:shd w:val="clear" w:color="auto" w:fill="D9D9D9" w:themeFill="background1" w:themeFillShade="D9"/>
            <w:vAlign w:val="bottom"/>
          </w:tcPr>
          <w:p w14:paraId="160E5F55" w14:textId="77777777" w:rsidR="00761529" w:rsidRPr="002C072A" w:rsidRDefault="00761529" w:rsidP="0094637B">
            <w:pPr>
              <w:rPr>
                <w:rFonts w:asciiTheme="minorHAnsi" w:hAnsiTheme="minorHAnsi" w:cstheme="minorHAnsi"/>
                <w:color w:val="000000" w:themeColor="text1"/>
                <w:sz w:val="22"/>
                <w:szCs w:val="22"/>
              </w:rPr>
            </w:pPr>
          </w:p>
        </w:tc>
      </w:tr>
      <w:tr w:rsidR="00761529" w:rsidRPr="002C072A" w14:paraId="3E699CA4" w14:textId="77777777" w:rsidTr="0094637B">
        <w:trPr>
          <w:trHeight w:val="383"/>
        </w:trPr>
        <w:tc>
          <w:tcPr>
            <w:tcW w:w="1127" w:type="dxa"/>
            <w:tcBorders>
              <w:left w:val="single" w:sz="8" w:space="0" w:color="auto"/>
            </w:tcBorders>
            <w:shd w:val="clear" w:color="auto" w:fill="D9D9D9" w:themeFill="background1" w:themeFillShade="D9"/>
            <w:vAlign w:val="bottom"/>
          </w:tcPr>
          <w:p w14:paraId="094F7121" w14:textId="77777777" w:rsidR="00761529" w:rsidRPr="002C072A" w:rsidRDefault="00761529" w:rsidP="0094637B">
            <w:pPr>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Signature:</w:t>
            </w:r>
          </w:p>
        </w:tc>
        <w:tc>
          <w:tcPr>
            <w:tcW w:w="5728" w:type="dxa"/>
            <w:gridSpan w:val="2"/>
            <w:tcBorders>
              <w:bottom w:val="single" w:sz="12" w:space="0" w:color="000000" w:themeColor="text1"/>
            </w:tcBorders>
            <w:shd w:val="clear" w:color="auto" w:fill="D9D9D9" w:themeFill="background1" w:themeFillShade="D9"/>
            <w:vAlign w:val="bottom"/>
          </w:tcPr>
          <w:p w14:paraId="47B3B95B" w14:textId="77777777" w:rsidR="00761529" w:rsidRPr="002C072A" w:rsidRDefault="00761529" w:rsidP="0094637B">
            <w:pPr>
              <w:rPr>
                <w:rFonts w:asciiTheme="minorHAnsi" w:hAnsiTheme="minorHAnsi" w:cstheme="minorHAnsi"/>
                <w:color w:val="000000" w:themeColor="text1"/>
                <w:sz w:val="22"/>
                <w:szCs w:val="22"/>
              </w:rPr>
            </w:pPr>
          </w:p>
        </w:tc>
        <w:tc>
          <w:tcPr>
            <w:tcW w:w="717" w:type="dxa"/>
            <w:shd w:val="clear" w:color="auto" w:fill="D9D9D9" w:themeFill="background1" w:themeFillShade="D9"/>
            <w:vAlign w:val="bottom"/>
          </w:tcPr>
          <w:p w14:paraId="54DAC501" w14:textId="77777777" w:rsidR="00761529" w:rsidRPr="002C072A" w:rsidRDefault="00761529" w:rsidP="0094637B">
            <w:pPr>
              <w:jc w:val="center"/>
              <w:rPr>
                <w:rFonts w:asciiTheme="minorHAnsi" w:hAnsiTheme="minorHAnsi" w:cstheme="minorHAnsi"/>
                <w:color w:val="000000" w:themeColor="text1"/>
                <w:sz w:val="22"/>
                <w:szCs w:val="22"/>
              </w:rPr>
            </w:pPr>
          </w:p>
          <w:p w14:paraId="67C4953F" w14:textId="77777777" w:rsidR="00761529" w:rsidRPr="002C072A" w:rsidRDefault="00761529" w:rsidP="0094637B">
            <w:pPr>
              <w:jc w:val="center"/>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Date:</w:t>
            </w:r>
          </w:p>
        </w:tc>
        <w:tc>
          <w:tcPr>
            <w:tcW w:w="2197" w:type="dxa"/>
            <w:tcBorders>
              <w:bottom w:val="single" w:sz="12" w:space="0" w:color="000000" w:themeColor="text1"/>
            </w:tcBorders>
            <w:shd w:val="clear" w:color="auto" w:fill="D9D9D9" w:themeFill="background1" w:themeFillShade="D9"/>
            <w:vAlign w:val="bottom"/>
          </w:tcPr>
          <w:p w14:paraId="7B9E8293" w14:textId="77777777" w:rsidR="00761529" w:rsidRPr="002C072A" w:rsidRDefault="00761529" w:rsidP="0094637B">
            <w:pPr>
              <w:rPr>
                <w:rFonts w:asciiTheme="minorHAnsi" w:hAnsiTheme="minorHAnsi" w:cstheme="minorHAnsi"/>
                <w:color w:val="000000" w:themeColor="text1"/>
                <w:sz w:val="22"/>
                <w:szCs w:val="22"/>
              </w:rPr>
            </w:pPr>
          </w:p>
        </w:tc>
        <w:tc>
          <w:tcPr>
            <w:tcW w:w="259" w:type="dxa"/>
            <w:vMerge/>
            <w:tcBorders>
              <w:right w:val="single" w:sz="8" w:space="0" w:color="auto"/>
            </w:tcBorders>
            <w:shd w:val="clear" w:color="auto" w:fill="D9D9D9" w:themeFill="background1" w:themeFillShade="D9"/>
            <w:vAlign w:val="bottom"/>
          </w:tcPr>
          <w:p w14:paraId="0B0448CD" w14:textId="77777777" w:rsidR="00761529" w:rsidRPr="002C072A" w:rsidRDefault="00761529" w:rsidP="0094637B">
            <w:pPr>
              <w:rPr>
                <w:rFonts w:asciiTheme="minorHAnsi" w:hAnsiTheme="minorHAnsi" w:cstheme="minorHAnsi"/>
                <w:color w:val="000000" w:themeColor="text1"/>
                <w:sz w:val="22"/>
                <w:szCs w:val="22"/>
              </w:rPr>
            </w:pPr>
          </w:p>
        </w:tc>
      </w:tr>
      <w:tr w:rsidR="00761529" w:rsidRPr="002C072A" w14:paraId="5DB04EF1" w14:textId="77777777" w:rsidTr="0094637B">
        <w:trPr>
          <w:trHeight w:val="205"/>
        </w:trPr>
        <w:tc>
          <w:tcPr>
            <w:tcW w:w="9769" w:type="dxa"/>
            <w:gridSpan w:val="5"/>
            <w:tcBorders>
              <w:left w:val="single" w:sz="8" w:space="0" w:color="auto"/>
            </w:tcBorders>
            <w:shd w:val="clear" w:color="auto" w:fill="D9D9D9" w:themeFill="background1" w:themeFillShade="D9"/>
            <w:vAlign w:val="bottom"/>
          </w:tcPr>
          <w:p w14:paraId="74AB13F2" w14:textId="77777777" w:rsidR="00761529" w:rsidRPr="002C072A" w:rsidRDefault="00761529" w:rsidP="0094637B">
            <w:pPr>
              <w:ind w:left="2880"/>
              <w:rPr>
                <w:rFonts w:asciiTheme="minorHAnsi" w:hAnsiTheme="minorHAnsi" w:cstheme="minorHAnsi"/>
                <w:b/>
                <w:color w:val="000000" w:themeColor="text1"/>
                <w:sz w:val="22"/>
                <w:szCs w:val="22"/>
              </w:rPr>
            </w:pPr>
            <w:r w:rsidRPr="002C072A">
              <w:rPr>
                <w:rFonts w:asciiTheme="minorHAnsi" w:hAnsiTheme="minorHAnsi" w:cstheme="minorHAnsi"/>
                <w:b/>
                <w:color w:val="000000" w:themeColor="text1"/>
                <w:sz w:val="22"/>
                <w:szCs w:val="22"/>
              </w:rPr>
              <w:t>(Chief Executive Officer)</w:t>
            </w:r>
          </w:p>
        </w:tc>
        <w:tc>
          <w:tcPr>
            <w:tcW w:w="259" w:type="dxa"/>
            <w:vMerge/>
            <w:tcBorders>
              <w:right w:val="single" w:sz="8" w:space="0" w:color="auto"/>
            </w:tcBorders>
            <w:shd w:val="clear" w:color="auto" w:fill="D9D9D9" w:themeFill="background1" w:themeFillShade="D9"/>
            <w:vAlign w:val="bottom"/>
          </w:tcPr>
          <w:p w14:paraId="622918FB" w14:textId="77777777" w:rsidR="00761529" w:rsidRPr="002C072A" w:rsidRDefault="00761529" w:rsidP="0094637B">
            <w:pPr>
              <w:rPr>
                <w:rFonts w:asciiTheme="minorHAnsi" w:hAnsiTheme="minorHAnsi" w:cstheme="minorHAnsi"/>
                <w:color w:val="000000" w:themeColor="text1"/>
                <w:sz w:val="22"/>
                <w:szCs w:val="22"/>
              </w:rPr>
            </w:pPr>
          </w:p>
        </w:tc>
      </w:tr>
      <w:tr w:rsidR="00761529" w:rsidRPr="002C072A" w14:paraId="7B7C7FC9" w14:textId="77777777" w:rsidTr="0094637B">
        <w:trPr>
          <w:trHeight w:val="678"/>
        </w:trPr>
        <w:tc>
          <w:tcPr>
            <w:tcW w:w="1958" w:type="dxa"/>
            <w:gridSpan w:val="2"/>
            <w:tcBorders>
              <w:left w:val="single" w:sz="8" w:space="0" w:color="auto"/>
            </w:tcBorders>
            <w:shd w:val="clear" w:color="auto" w:fill="D9D9D9" w:themeFill="background1" w:themeFillShade="D9"/>
            <w:vAlign w:val="bottom"/>
          </w:tcPr>
          <w:p w14:paraId="4FD153C2" w14:textId="77777777" w:rsidR="00761529" w:rsidRPr="002C072A" w:rsidRDefault="00761529" w:rsidP="0094637B">
            <w:pPr>
              <w:rPr>
                <w:rFonts w:asciiTheme="minorHAnsi" w:hAnsiTheme="minorHAnsi" w:cstheme="minorHAnsi"/>
                <w:color w:val="000000" w:themeColor="text1"/>
                <w:sz w:val="22"/>
                <w:szCs w:val="22"/>
              </w:rPr>
            </w:pPr>
            <w:r w:rsidRPr="002C072A">
              <w:rPr>
                <w:rFonts w:asciiTheme="minorHAnsi" w:hAnsiTheme="minorHAnsi" w:cstheme="minorHAnsi"/>
                <w:color w:val="000000" w:themeColor="text1"/>
                <w:sz w:val="22"/>
                <w:szCs w:val="22"/>
              </w:rPr>
              <w:t>Print Name &amp; Title:</w:t>
            </w:r>
          </w:p>
        </w:tc>
        <w:tc>
          <w:tcPr>
            <w:tcW w:w="7811" w:type="dxa"/>
            <w:gridSpan w:val="3"/>
            <w:tcBorders>
              <w:bottom w:val="single" w:sz="12" w:space="0" w:color="000000" w:themeColor="text1"/>
            </w:tcBorders>
            <w:shd w:val="clear" w:color="auto" w:fill="D9D9D9" w:themeFill="background1" w:themeFillShade="D9"/>
            <w:vAlign w:val="bottom"/>
          </w:tcPr>
          <w:p w14:paraId="2C871C02" w14:textId="77777777" w:rsidR="00761529" w:rsidRPr="002C072A" w:rsidRDefault="00761529" w:rsidP="0094637B">
            <w:pPr>
              <w:rPr>
                <w:rFonts w:asciiTheme="minorHAnsi" w:hAnsiTheme="minorHAnsi" w:cstheme="minorHAnsi"/>
                <w:color w:val="000000" w:themeColor="text1"/>
                <w:sz w:val="22"/>
                <w:szCs w:val="22"/>
              </w:rPr>
            </w:pPr>
          </w:p>
        </w:tc>
        <w:tc>
          <w:tcPr>
            <w:tcW w:w="259" w:type="dxa"/>
            <w:vMerge/>
            <w:tcBorders>
              <w:right w:val="single" w:sz="8" w:space="0" w:color="auto"/>
            </w:tcBorders>
            <w:shd w:val="clear" w:color="auto" w:fill="D9D9D9" w:themeFill="background1" w:themeFillShade="D9"/>
            <w:vAlign w:val="bottom"/>
          </w:tcPr>
          <w:p w14:paraId="564A4D18" w14:textId="77777777" w:rsidR="00761529" w:rsidRPr="002C072A" w:rsidRDefault="00761529" w:rsidP="0094637B">
            <w:pPr>
              <w:rPr>
                <w:rFonts w:asciiTheme="minorHAnsi" w:hAnsiTheme="minorHAnsi" w:cstheme="minorHAnsi"/>
                <w:color w:val="000000" w:themeColor="text1"/>
                <w:sz w:val="22"/>
                <w:szCs w:val="22"/>
              </w:rPr>
            </w:pPr>
          </w:p>
        </w:tc>
      </w:tr>
      <w:tr w:rsidR="00761529" w:rsidRPr="002C072A" w14:paraId="691E1D01" w14:textId="77777777" w:rsidTr="0094637B">
        <w:trPr>
          <w:trHeight w:val="283"/>
        </w:trPr>
        <w:tc>
          <w:tcPr>
            <w:tcW w:w="1958" w:type="dxa"/>
            <w:gridSpan w:val="2"/>
            <w:tcBorders>
              <w:left w:val="single" w:sz="8" w:space="0" w:color="auto"/>
              <w:bottom w:val="single" w:sz="8" w:space="0" w:color="auto"/>
            </w:tcBorders>
            <w:shd w:val="clear" w:color="auto" w:fill="D9D9D9" w:themeFill="background1" w:themeFillShade="D9"/>
          </w:tcPr>
          <w:p w14:paraId="723F3BB3" w14:textId="77777777" w:rsidR="00761529" w:rsidRPr="002C072A" w:rsidRDefault="00761529" w:rsidP="0094637B">
            <w:pPr>
              <w:rPr>
                <w:rFonts w:asciiTheme="minorHAnsi" w:hAnsiTheme="minorHAnsi" w:cstheme="minorHAnsi"/>
                <w:color w:val="000000" w:themeColor="text1"/>
                <w:sz w:val="22"/>
                <w:szCs w:val="22"/>
              </w:rPr>
            </w:pPr>
          </w:p>
        </w:tc>
        <w:tc>
          <w:tcPr>
            <w:tcW w:w="4897" w:type="dxa"/>
            <w:tcBorders>
              <w:bottom w:val="single" w:sz="8" w:space="0" w:color="auto"/>
            </w:tcBorders>
            <w:shd w:val="clear" w:color="auto" w:fill="D9D9D9" w:themeFill="background1" w:themeFillShade="D9"/>
          </w:tcPr>
          <w:p w14:paraId="7EE241A0" w14:textId="77777777" w:rsidR="00761529" w:rsidRPr="002C072A" w:rsidRDefault="00761529" w:rsidP="0094637B">
            <w:pPr>
              <w:rPr>
                <w:rFonts w:asciiTheme="minorHAnsi" w:hAnsiTheme="minorHAnsi" w:cstheme="minorHAnsi"/>
                <w:color w:val="000000" w:themeColor="text1"/>
                <w:sz w:val="22"/>
                <w:szCs w:val="22"/>
              </w:rPr>
            </w:pPr>
          </w:p>
        </w:tc>
        <w:tc>
          <w:tcPr>
            <w:tcW w:w="717" w:type="dxa"/>
            <w:tcBorders>
              <w:bottom w:val="single" w:sz="8" w:space="0" w:color="auto"/>
            </w:tcBorders>
            <w:shd w:val="clear" w:color="auto" w:fill="D9D9D9" w:themeFill="background1" w:themeFillShade="D9"/>
          </w:tcPr>
          <w:p w14:paraId="48FCA437" w14:textId="77777777" w:rsidR="00761529" w:rsidRPr="002C072A" w:rsidRDefault="00761529" w:rsidP="0094637B">
            <w:pPr>
              <w:rPr>
                <w:rFonts w:asciiTheme="minorHAnsi" w:hAnsiTheme="minorHAnsi" w:cstheme="minorHAnsi"/>
                <w:color w:val="000000" w:themeColor="text1"/>
                <w:sz w:val="22"/>
                <w:szCs w:val="22"/>
              </w:rPr>
            </w:pPr>
          </w:p>
        </w:tc>
        <w:tc>
          <w:tcPr>
            <w:tcW w:w="2197" w:type="dxa"/>
            <w:tcBorders>
              <w:bottom w:val="single" w:sz="8" w:space="0" w:color="auto"/>
            </w:tcBorders>
            <w:shd w:val="clear" w:color="auto" w:fill="D9D9D9" w:themeFill="background1" w:themeFillShade="D9"/>
          </w:tcPr>
          <w:p w14:paraId="1F34AD05" w14:textId="77777777" w:rsidR="00761529" w:rsidRPr="002C072A" w:rsidRDefault="00761529" w:rsidP="0094637B">
            <w:pPr>
              <w:rPr>
                <w:rFonts w:asciiTheme="minorHAnsi" w:hAnsiTheme="minorHAnsi" w:cstheme="minorHAnsi"/>
                <w:color w:val="000000" w:themeColor="text1"/>
                <w:sz w:val="22"/>
                <w:szCs w:val="22"/>
              </w:rPr>
            </w:pPr>
          </w:p>
        </w:tc>
        <w:tc>
          <w:tcPr>
            <w:tcW w:w="259" w:type="dxa"/>
            <w:vMerge/>
            <w:tcBorders>
              <w:bottom w:val="single" w:sz="8" w:space="0" w:color="auto"/>
              <w:right w:val="single" w:sz="8" w:space="0" w:color="auto"/>
            </w:tcBorders>
            <w:shd w:val="clear" w:color="auto" w:fill="D9D9D9" w:themeFill="background1" w:themeFillShade="D9"/>
          </w:tcPr>
          <w:p w14:paraId="42DE66E4" w14:textId="77777777" w:rsidR="00761529" w:rsidRPr="002C072A" w:rsidRDefault="00761529" w:rsidP="0094637B">
            <w:pPr>
              <w:rPr>
                <w:rFonts w:asciiTheme="minorHAnsi" w:hAnsiTheme="minorHAnsi" w:cstheme="minorHAnsi"/>
                <w:color w:val="000000" w:themeColor="text1"/>
                <w:sz w:val="22"/>
                <w:szCs w:val="22"/>
              </w:rPr>
            </w:pPr>
          </w:p>
        </w:tc>
      </w:tr>
    </w:tbl>
    <w:p w14:paraId="1070B8C0" w14:textId="77777777" w:rsidR="00761529" w:rsidRPr="002B4067" w:rsidRDefault="00761529" w:rsidP="00761529">
      <w:pPr>
        <w:jc w:val="both"/>
        <w:rPr>
          <w:rFonts w:asciiTheme="minorHAnsi" w:hAnsiTheme="minorHAnsi" w:cstheme="minorHAnsi"/>
          <w:b/>
          <w:bCs/>
          <w:color w:val="auto"/>
          <w:sz w:val="22"/>
          <w:szCs w:val="22"/>
        </w:rPr>
      </w:pPr>
    </w:p>
    <w:p w14:paraId="6B97DDAD" w14:textId="77777777" w:rsidR="00761529" w:rsidRPr="002B4067" w:rsidRDefault="00761529" w:rsidP="00761529">
      <w:pPr>
        <w:jc w:val="both"/>
        <w:rPr>
          <w:rFonts w:asciiTheme="minorHAnsi" w:hAnsiTheme="minorHAnsi" w:cstheme="minorHAnsi"/>
          <w:b/>
          <w:bCs/>
          <w:color w:val="auto"/>
          <w:sz w:val="22"/>
          <w:szCs w:val="22"/>
        </w:rPr>
      </w:pPr>
    </w:p>
    <w:p w14:paraId="7184605D" w14:textId="3A6175B0" w:rsidR="00761529" w:rsidRPr="002B4067" w:rsidRDefault="00761529" w:rsidP="00761529">
      <w:pPr>
        <w:jc w:val="both"/>
        <w:rPr>
          <w:rFonts w:asciiTheme="minorHAnsi" w:eastAsia="MS Mincho" w:hAnsiTheme="minorHAnsi" w:cstheme="minorHAnsi"/>
          <w:b/>
          <w:bCs/>
          <w:color w:val="auto"/>
          <w:sz w:val="22"/>
          <w:szCs w:val="22"/>
          <w:lang w:eastAsia="ja-JP" w:bidi="hi-IN"/>
        </w:rPr>
      </w:pPr>
      <w:r w:rsidRPr="002B4067">
        <w:rPr>
          <w:rFonts w:asciiTheme="minorHAnsi" w:hAnsiTheme="minorHAnsi" w:cstheme="minorHAnsi"/>
          <w:b/>
          <w:bCs/>
          <w:color w:val="auto"/>
          <w:sz w:val="22"/>
          <w:szCs w:val="22"/>
        </w:rPr>
        <w:lastRenderedPageBreak/>
        <w:t xml:space="preserve">Appendix </w:t>
      </w:r>
      <w:r w:rsidR="00AB2A5E" w:rsidRPr="002B4067">
        <w:rPr>
          <w:rFonts w:asciiTheme="minorHAnsi" w:hAnsiTheme="minorHAnsi" w:cstheme="minorHAnsi"/>
          <w:b/>
          <w:bCs/>
          <w:color w:val="auto"/>
          <w:sz w:val="22"/>
          <w:szCs w:val="22"/>
        </w:rPr>
        <w:t>II</w:t>
      </w:r>
      <w:r w:rsidRPr="002B4067">
        <w:rPr>
          <w:rFonts w:asciiTheme="minorHAnsi" w:hAnsiTheme="minorHAnsi" w:cstheme="minorHAnsi"/>
          <w:b/>
          <w:bCs/>
          <w:color w:val="auto"/>
          <w:sz w:val="22"/>
          <w:szCs w:val="22"/>
        </w:rPr>
        <w:t xml:space="preserve"> – Vendor Responsibility Questionnaire </w:t>
      </w:r>
    </w:p>
    <w:p w14:paraId="7E71B5FC" w14:textId="77777777" w:rsidR="00761529" w:rsidRPr="002B4067" w:rsidRDefault="00761529" w:rsidP="00761529">
      <w:pPr>
        <w:autoSpaceDE w:val="0"/>
        <w:autoSpaceDN w:val="0"/>
        <w:adjustRightInd w:val="0"/>
        <w:jc w:val="center"/>
        <w:rPr>
          <w:rFonts w:asciiTheme="minorHAnsi" w:eastAsia="MS Mincho" w:hAnsiTheme="minorHAnsi" w:cstheme="minorHAnsi"/>
          <w:b/>
          <w:bCs/>
          <w:color w:val="auto"/>
          <w:sz w:val="22"/>
          <w:szCs w:val="22"/>
          <w:lang w:eastAsia="ja-JP" w:bidi="hi-IN"/>
        </w:rPr>
      </w:pPr>
    </w:p>
    <w:p w14:paraId="6B5F7B75" w14:textId="77777777" w:rsidR="00761529" w:rsidRPr="002B4067" w:rsidRDefault="00761529" w:rsidP="00761529">
      <w:pPr>
        <w:autoSpaceDE w:val="0"/>
        <w:autoSpaceDN w:val="0"/>
        <w:adjustRightInd w:val="0"/>
        <w:rPr>
          <w:rFonts w:asciiTheme="minorHAnsi" w:eastAsia="MS Mincho" w:hAnsiTheme="minorHAnsi" w:cstheme="minorHAnsi"/>
          <w:b/>
          <w:bCs/>
          <w:color w:val="auto"/>
          <w:sz w:val="22"/>
          <w:szCs w:val="22"/>
          <w:lang w:eastAsia="ja-JP" w:bidi="hi-IN"/>
        </w:rPr>
      </w:pPr>
      <w:r w:rsidRPr="002B4067">
        <w:rPr>
          <w:rFonts w:asciiTheme="minorHAnsi" w:eastAsia="MS Mincho" w:hAnsiTheme="minorHAnsi" w:cstheme="minorHAnsi"/>
          <w:b/>
          <w:bCs/>
          <w:color w:val="auto"/>
          <w:sz w:val="22"/>
          <w:szCs w:val="22"/>
          <w:lang w:eastAsia="ja-JP" w:bidi="hi-IN"/>
        </w:rPr>
        <w:t>Check one of the following:</w:t>
      </w:r>
    </w:p>
    <w:p w14:paraId="49101B88" w14:textId="77777777" w:rsidR="00761529" w:rsidRPr="002B4067" w:rsidRDefault="00761529" w:rsidP="00761529">
      <w:pPr>
        <w:autoSpaceDE w:val="0"/>
        <w:autoSpaceDN w:val="0"/>
        <w:adjustRightInd w:val="0"/>
        <w:jc w:val="center"/>
        <w:rPr>
          <w:rFonts w:asciiTheme="minorHAnsi" w:eastAsia="MS Mincho" w:hAnsiTheme="minorHAnsi" w:cstheme="minorHAnsi"/>
          <w:color w:val="auto"/>
          <w:sz w:val="22"/>
          <w:szCs w:val="22"/>
          <w:lang w:eastAsia="ja-JP" w:bidi="hi-IN"/>
        </w:rPr>
      </w:pPr>
    </w:p>
    <w:p w14:paraId="09FD1D21"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xml:space="preserve"> My organization has filed its Vendor Responsibility Questionnaire online via the New York State </w:t>
      </w:r>
      <w:proofErr w:type="spellStart"/>
      <w:r w:rsidRPr="002B4067">
        <w:rPr>
          <w:rFonts w:asciiTheme="minorHAnsi" w:eastAsia="MS Mincho" w:hAnsiTheme="minorHAnsi" w:cstheme="minorHAnsi"/>
          <w:color w:val="auto"/>
          <w:sz w:val="22"/>
          <w:szCs w:val="22"/>
          <w:lang w:eastAsia="ja-JP" w:bidi="hi-IN"/>
        </w:rPr>
        <w:t>VendRep</w:t>
      </w:r>
      <w:proofErr w:type="spellEnd"/>
      <w:r w:rsidRPr="002B4067">
        <w:rPr>
          <w:rFonts w:asciiTheme="minorHAnsi" w:eastAsia="MS Mincho" w:hAnsiTheme="minorHAnsi" w:cstheme="minorHAnsi"/>
          <w:color w:val="auto"/>
          <w:sz w:val="22"/>
          <w:szCs w:val="22"/>
          <w:lang w:eastAsia="ja-JP" w:bidi="hi-IN"/>
        </w:rPr>
        <w:t xml:space="preserve"> System and that the current questionnaire was certified within the past six months.</w:t>
      </w:r>
    </w:p>
    <w:p w14:paraId="4E5343F8"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6B6357C9"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I am including a completed paper copy of the Vendor Responsibility Questionnaire with the bid proposal.</w:t>
      </w:r>
    </w:p>
    <w:p w14:paraId="5D2B99ED"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6CBD061E"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My entity is exempt based on the OSC listing.</w:t>
      </w:r>
    </w:p>
    <w:p w14:paraId="2AA091C1"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6D045F78"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 xml:space="preserve"> Other, explanation: </w:t>
      </w:r>
    </w:p>
    <w:p w14:paraId="5BCF6DF0"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3FB96708"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46B26563"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u w:val="single"/>
          <w:lang w:eastAsia="ja-JP" w:bidi="hi-IN"/>
        </w:rPr>
      </w:pPr>
      <w:r w:rsidRPr="002B4067">
        <w:rPr>
          <w:rFonts w:asciiTheme="minorHAnsi" w:eastAsia="MS Mincho" w:hAnsiTheme="minorHAnsi" w:cstheme="minorHAnsi"/>
          <w:color w:val="auto"/>
          <w:sz w:val="22"/>
          <w:szCs w:val="22"/>
          <w:lang w:eastAsia="ja-JP" w:bidi="hi-IN"/>
        </w:rPr>
        <w:t>Name of Applicant:</w:t>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p>
    <w:p w14:paraId="44E86BBE"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237A3DA1"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239B08A8"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0DA7CD3B"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r w:rsidRPr="002B4067">
        <w:rPr>
          <w:rFonts w:asciiTheme="minorHAnsi" w:eastAsia="MS Mincho" w:hAnsiTheme="minorHAnsi" w:cstheme="minorHAnsi"/>
          <w:color w:val="auto"/>
          <w:sz w:val="22"/>
          <w:szCs w:val="22"/>
          <w:lang w:eastAsia="ja-JP" w:bidi="hi-IN"/>
        </w:rPr>
        <w:t>Signature:</w:t>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p>
    <w:p w14:paraId="79790CBF"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33EB040F"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5A0772EA"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6AD04F13"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u w:val="single"/>
          <w:lang w:eastAsia="ja-JP" w:bidi="hi-IN"/>
        </w:rPr>
      </w:pPr>
      <w:r w:rsidRPr="002B4067">
        <w:rPr>
          <w:rFonts w:asciiTheme="minorHAnsi" w:eastAsia="MS Mincho" w:hAnsiTheme="minorHAnsi" w:cstheme="minorHAnsi"/>
          <w:color w:val="auto"/>
          <w:sz w:val="22"/>
          <w:szCs w:val="22"/>
          <w:lang w:eastAsia="ja-JP" w:bidi="hi-IN"/>
        </w:rPr>
        <w:t>Print Name:</w:t>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p>
    <w:p w14:paraId="54768476"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61C486BF"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4B722C19"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76128555"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u w:val="single"/>
          <w:lang w:eastAsia="ja-JP" w:bidi="hi-IN"/>
        </w:rPr>
      </w:pPr>
      <w:r w:rsidRPr="002B4067">
        <w:rPr>
          <w:rFonts w:asciiTheme="minorHAnsi" w:eastAsia="MS Mincho" w:hAnsiTheme="minorHAnsi" w:cstheme="minorHAnsi"/>
          <w:color w:val="auto"/>
          <w:sz w:val="22"/>
          <w:szCs w:val="22"/>
          <w:lang w:eastAsia="ja-JP" w:bidi="hi-IN"/>
        </w:rPr>
        <w:t>Title:</w:t>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r w:rsidRPr="002B4067">
        <w:rPr>
          <w:rFonts w:asciiTheme="minorHAnsi" w:eastAsia="MS Mincho" w:hAnsiTheme="minorHAnsi" w:cstheme="minorHAnsi"/>
          <w:color w:val="auto"/>
          <w:sz w:val="22"/>
          <w:szCs w:val="22"/>
          <w:u w:val="single"/>
          <w:lang w:eastAsia="ja-JP" w:bidi="hi-IN"/>
        </w:rPr>
        <w:tab/>
      </w:r>
    </w:p>
    <w:p w14:paraId="3F920E4E" w14:textId="77777777" w:rsidR="00761529" w:rsidRPr="002B4067" w:rsidRDefault="00761529" w:rsidP="00761529">
      <w:pPr>
        <w:autoSpaceDE w:val="0"/>
        <w:autoSpaceDN w:val="0"/>
        <w:adjustRightInd w:val="0"/>
        <w:rPr>
          <w:rFonts w:asciiTheme="minorHAnsi" w:eastAsia="MS Mincho" w:hAnsiTheme="minorHAnsi" w:cstheme="minorHAnsi"/>
          <w:color w:val="auto"/>
          <w:sz w:val="22"/>
          <w:szCs w:val="22"/>
          <w:lang w:eastAsia="ja-JP" w:bidi="hi-IN"/>
        </w:rPr>
      </w:pPr>
    </w:p>
    <w:p w14:paraId="613BAD10" w14:textId="2DCEACEF" w:rsidR="00761529" w:rsidRPr="002B4067" w:rsidRDefault="00761529" w:rsidP="00761529">
      <w:pPr>
        <w:pStyle w:val="Default"/>
        <w:pageBreakBefore/>
        <w:rPr>
          <w:rFonts w:asciiTheme="minorHAnsi" w:hAnsiTheme="minorHAnsi" w:cstheme="minorHAnsi"/>
          <w:b/>
          <w:color w:val="auto"/>
          <w:sz w:val="22"/>
          <w:szCs w:val="22"/>
          <w:lang w:val="en"/>
        </w:rPr>
      </w:pPr>
      <w:r w:rsidRPr="002B4067">
        <w:rPr>
          <w:rFonts w:asciiTheme="minorHAnsi" w:hAnsiTheme="minorHAnsi" w:cstheme="minorHAnsi"/>
          <w:b/>
          <w:color w:val="auto"/>
          <w:sz w:val="22"/>
          <w:szCs w:val="22"/>
          <w:lang w:val="en"/>
        </w:rPr>
        <w:lastRenderedPageBreak/>
        <w:t xml:space="preserve">Appendix </w:t>
      </w:r>
      <w:r w:rsidR="00AB2A5E" w:rsidRPr="002B4067">
        <w:rPr>
          <w:rFonts w:asciiTheme="minorHAnsi" w:hAnsiTheme="minorHAnsi" w:cstheme="minorHAnsi"/>
          <w:b/>
          <w:color w:val="auto"/>
          <w:sz w:val="22"/>
          <w:szCs w:val="22"/>
          <w:lang w:val="en"/>
        </w:rPr>
        <w:t>III</w:t>
      </w:r>
    </w:p>
    <w:p w14:paraId="496B19C6" w14:textId="77777777" w:rsidR="00761529" w:rsidRPr="002B4067" w:rsidRDefault="00761529" w:rsidP="00761529">
      <w:pPr>
        <w:pStyle w:val="Heading2"/>
        <w:jc w:val="center"/>
        <w:rPr>
          <w:rFonts w:asciiTheme="minorHAnsi" w:hAnsiTheme="minorHAnsi" w:cstheme="minorHAnsi"/>
          <w:i w:val="0"/>
          <w:smallCaps/>
          <w:color w:val="auto"/>
          <w:sz w:val="24"/>
          <w:szCs w:val="24"/>
        </w:rPr>
      </w:pPr>
      <w:r w:rsidRPr="002B4067">
        <w:rPr>
          <w:rFonts w:asciiTheme="minorHAnsi" w:hAnsiTheme="minorHAnsi" w:cstheme="minorHAnsi"/>
          <w:i w:val="0"/>
          <w:smallCaps/>
          <w:color w:val="auto"/>
          <w:sz w:val="24"/>
          <w:szCs w:val="24"/>
        </w:rPr>
        <w:t>Sample Partnership Agreement</w:t>
      </w:r>
    </w:p>
    <w:p w14:paraId="2CC8AE67" w14:textId="77777777" w:rsidR="00761529" w:rsidRPr="002B4067" w:rsidRDefault="00761529" w:rsidP="00761529">
      <w:pPr>
        <w:rPr>
          <w:rFonts w:asciiTheme="minorHAnsi" w:hAnsiTheme="minorHAnsi" w:cstheme="minorHAnsi"/>
          <w:color w:val="auto"/>
        </w:rPr>
      </w:pPr>
    </w:p>
    <w:p w14:paraId="29D7675B" w14:textId="77777777" w:rsidR="00761529" w:rsidRPr="002B4067" w:rsidRDefault="00761529" w:rsidP="00761529">
      <w:pPr>
        <w:rPr>
          <w:rFonts w:asciiTheme="minorHAnsi" w:hAnsiTheme="minorHAnsi" w:cstheme="minorHAnsi"/>
          <w:color w:val="auto"/>
        </w:rPr>
      </w:pPr>
      <w:r w:rsidRPr="002B4067">
        <w:rPr>
          <w:rFonts w:asciiTheme="minorHAnsi" w:hAnsiTheme="minorHAnsi" w:cstheme="minorHAnsi"/>
          <w:b/>
          <w:color w:val="auto"/>
        </w:rPr>
        <w:t>Applicants must develop their own agreements.  Failure to submit customized Partnership Agreement(s) will be an indicator that the required collaboration did not occur.  The following sample is to assist you in the development of your agreements.</w:t>
      </w:r>
    </w:p>
    <w:p w14:paraId="47A4E1E7" w14:textId="77777777" w:rsidR="00761529" w:rsidRPr="002B4067" w:rsidRDefault="00761529" w:rsidP="00761529">
      <w:pPr>
        <w:rPr>
          <w:rFonts w:asciiTheme="minorHAnsi" w:hAnsiTheme="minorHAnsi" w:cstheme="minorHAnsi"/>
          <w:color w:val="auto"/>
        </w:rPr>
      </w:pPr>
    </w:p>
    <w:p w14:paraId="1B7B3E93" w14:textId="77777777" w:rsidR="00761529" w:rsidRPr="002B4067" w:rsidRDefault="00761529" w:rsidP="00761529">
      <w:pPr>
        <w:jc w:val="center"/>
        <w:rPr>
          <w:rFonts w:asciiTheme="minorHAnsi" w:hAnsiTheme="minorHAnsi" w:cstheme="minorHAnsi"/>
          <w:color w:val="auto"/>
        </w:rPr>
      </w:pPr>
      <w:r w:rsidRPr="002B4067">
        <w:rPr>
          <w:rFonts w:asciiTheme="minorHAnsi" w:hAnsiTheme="minorHAnsi" w:cstheme="minorHAnsi"/>
          <w:color w:val="auto"/>
        </w:rPr>
        <w:t>Partnership Agreement</w:t>
      </w:r>
    </w:p>
    <w:p w14:paraId="621C5734" w14:textId="77777777" w:rsidR="00761529" w:rsidRPr="002B4067" w:rsidRDefault="00761529" w:rsidP="00761529">
      <w:pPr>
        <w:jc w:val="center"/>
        <w:rPr>
          <w:rFonts w:asciiTheme="minorHAnsi" w:hAnsiTheme="minorHAnsi" w:cstheme="minorHAnsi"/>
          <w:color w:val="auto"/>
        </w:rPr>
      </w:pPr>
    </w:p>
    <w:p w14:paraId="744A62DE" w14:textId="77777777" w:rsidR="00761529" w:rsidRPr="002B4067" w:rsidRDefault="00761529" w:rsidP="00761529">
      <w:pPr>
        <w:jc w:val="center"/>
        <w:rPr>
          <w:rFonts w:asciiTheme="minorHAnsi" w:hAnsiTheme="minorHAnsi" w:cstheme="minorHAnsi"/>
          <w:color w:val="auto"/>
        </w:rPr>
      </w:pPr>
    </w:p>
    <w:p w14:paraId="64BFDDF3" w14:textId="77777777" w:rsidR="00761529" w:rsidRPr="002B4067" w:rsidRDefault="00761529" w:rsidP="00761529">
      <w:pPr>
        <w:rPr>
          <w:rFonts w:asciiTheme="minorHAnsi" w:hAnsiTheme="minorHAnsi" w:cstheme="minorHAnsi"/>
          <w:color w:val="auto"/>
        </w:rPr>
      </w:pPr>
      <w:r w:rsidRPr="002B4067">
        <w:rPr>
          <w:rFonts w:asciiTheme="minorHAnsi" w:hAnsiTheme="minorHAnsi" w:cstheme="minorHAnsi"/>
          <w:color w:val="auto"/>
        </w:rPr>
        <w:t xml:space="preserve">The ________________________________ and ________________________________ </w:t>
      </w:r>
    </w:p>
    <w:p w14:paraId="2FB2A47F" w14:textId="77777777" w:rsidR="00761529" w:rsidRPr="002B4067" w:rsidRDefault="00761529" w:rsidP="00761529">
      <w:pPr>
        <w:rPr>
          <w:rFonts w:asciiTheme="minorHAnsi" w:hAnsiTheme="minorHAnsi" w:cstheme="minorHAnsi"/>
          <w:color w:val="auto"/>
          <w:vertAlign w:val="superscript"/>
        </w:rPr>
      </w:pPr>
      <w:r w:rsidRPr="002B4067">
        <w:rPr>
          <w:rFonts w:asciiTheme="minorHAnsi" w:hAnsiTheme="minorHAnsi" w:cstheme="minorHAnsi"/>
          <w:color w:val="auto"/>
        </w:rPr>
        <w:tab/>
      </w:r>
      <w:r w:rsidRPr="002B4067">
        <w:rPr>
          <w:rFonts w:asciiTheme="minorHAnsi" w:hAnsiTheme="minorHAnsi" w:cstheme="minorHAnsi"/>
          <w:color w:val="auto"/>
        </w:rPr>
        <w:tab/>
      </w:r>
      <w:r w:rsidRPr="002B4067">
        <w:rPr>
          <w:rFonts w:asciiTheme="minorHAnsi" w:hAnsiTheme="minorHAnsi" w:cstheme="minorHAnsi"/>
          <w:color w:val="auto"/>
          <w:vertAlign w:val="superscript"/>
        </w:rPr>
        <w:t>(Name of Applicant)</w:t>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t>(Name(s) of Partnering Agencies)</w:t>
      </w:r>
      <w:r w:rsidRPr="002B4067">
        <w:rPr>
          <w:rFonts w:asciiTheme="minorHAnsi" w:hAnsiTheme="minorHAnsi" w:cstheme="minorHAnsi"/>
          <w:color w:val="auto"/>
          <w:vertAlign w:val="superscript"/>
        </w:rPr>
        <w:tab/>
      </w:r>
    </w:p>
    <w:p w14:paraId="735D6138" w14:textId="77777777" w:rsidR="00761529" w:rsidRPr="002B4067" w:rsidRDefault="00761529" w:rsidP="00761529">
      <w:pPr>
        <w:pStyle w:val="BodyText3"/>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agree to assume and perform the following roles and responsibilities in the administration of the Liberty Partnerships Program during the 2022-2027 funding cycle. The goal of this program is to provide a Liberty Partnerships Program of the highest quality for the participating students.</w:t>
      </w:r>
    </w:p>
    <w:p w14:paraId="60678D50" w14:textId="77777777" w:rsidR="00761529" w:rsidRPr="002B4067" w:rsidRDefault="00761529" w:rsidP="00761529">
      <w:pPr>
        <w:pStyle w:val="BodyText3"/>
        <w:jc w:val="both"/>
        <w:rPr>
          <w:rFonts w:asciiTheme="minorHAnsi" w:hAnsiTheme="minorHAnsi" w:cstheme="minorHAnsi"/>
          <w:color w:val="auto"/>
          <w:sz w:val="22"/>
          <w:szCs w:val="22"/>
        </w:rPr>
      </w:pPr>
    </w:p>
    <w:p w14:paraId="7FA52C85" w14:textId="77777777" w:rsidR="00761529" w:rsidRPr="002B4067" w:rsidRDefault="00761529" w:rsidP="00761529">
      <w:pPr>
        <w:rPr>
          <w:rFonts w:asciiTheme="minorHAnsi" w:hAnsiTheme="minorHAnsi" w:cstheme="minorHAnsi"/>
          <w:color w:val="auto"/>
          <w:sz w:val="22"/>
          <w:szCs w:val="22"/>
        </w:rPr>
      </w:pPr>
      <w:r w:rsidRPr="002B4067">
        <w:rPr>
          <w:rFonts w:asciiTheme="minorHAnsi" w:hAnsiTheme="minorHAnsi" w:cstheme="minorHAnsi"/>
          <w:color w:val="auto"/>
          <w:sz w:val="22"/>
          <w:szCs w:val="22"/>
        </w:rPr>
        <w:t>The partnership agreement is comprised of three sections:</w:t>
      </w:r>
    </w:p>
    <w:p w14:paraId="7EA9F12F" w14:textId="77777777" w:rsidR="00761529" w:rsidRPr="002B4067" w:rsidRDefault="00761529" w:rsidP="00761529">
      <w:pPr>
        <w:numPr>
          <w:ilvl w:val="0"/>
          <w:numId w:val="31"/>
        </w:numPr>
        <w:tabs>
          <w:tab w:val="left" w:pos="360"/>
        </w:tabs>
        <w:rPr>
          <w:rFonts w:asciiTheme="minorHAnsi" w:hAnsiTheme="minorHAnsi" w:cstheme="minorHAnsi"/>
          <w:color w:val="auto"/>
          <w:sz w:val="22"/>
          <w:szCs w:val="22"/>
        </w:rPr>
      </w:pPr>
      <w:r w:rsidRPr="002B4067">
        <w:rPr>
          <w:rFonts w:asciiTheme="minorHAnsi" w:hAnsiTheme="minorHAnsi" w:cstheme="minorHAnsi"/>
          <w:color w:val="auto"/>
          <w:sz w:val="22"/>
          <w:szCs w:val="22"/>
        </w:rPr>
        <w:t>Joint Responsibilities of the Applicant and Partnering Agencies</w:t>
      </w:r>
    </w:p>
    <w:p w14:paraId="5896967A" w14:textId="77777777" w:rsidR="00761529" w:rsidRPr="002B4067" w:rsidRDefault="00761529" w:rsidP="00761529">
      <w:pPr>
        <w:numPr>
          <w:ilvl w:val="0"/>
          <w:numId w:val="31"/>
        </w:numPr>
        <w:tabs>
          <w:tab w:val="left" w:pos="360"/>
        </w:tabs>
        <w:rPr>
          <w:rFonts w:asciiTheme="minorHAnsi" w:hAnsiTheme="minorHAnsi" w:cstheme="minorHAnsi"/>
          <w:color w:val="auto"/>
          <w:sz w:val="22"/>
          <w:szCs w:val="22"/>
        </w:rPr>
      </w:pPr>
      <w:r w:rsidRPr="002B4067">
        <w:rPr>
          <w:rFonts w:asciiTheme="minorHAnsi" w:hAnsiTheme="minorHAnsi" w:cstheme="minorHAnsi"/>
          <w:color w:val="auto"/>
          <w:sz w:val="22"/>
          <w:szCs w:val="22"/>
        </w:rPr>
        <w:t>Responsibilities of the Partnering Agencies</w:t>
      </w:r>
    </w:p>
    <w:p w14:paraId="2417B0A5" w14:textId="77777777" w:rsidR="00761529" w:rsidRPr="002B4067" w:rsidRDefault="00761529" w:rsidP="00761529">
      <w:pPr>
        <w:numPr>
          <w:ilvl w:val="0"/>
          <w:numId w:val="31"/>
        </w:numPr>
        <w:tabs>
          <w:tab w:val="left" w:pos="360"/>
        </w:tabs>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Responsibilities of the School </w:t>
      </w:r>
    </w:p>
    <w:p w14:paraId="3BE07A1E" w14:textId="77777777" w:rsidR="00761529" w:rsidRPr="002B4067" w:rsidRDefault="00761529" w:rsidP="00761529">
      <w:pPr>
        <w:pStyle w:val="Header"/>
        <w:tabs>
          <w:tab w:val="clear" w:pos="4320"/>
          <w:tab w:val="clear" w:pos="8640"/>
        </w:tabs>
        <w:rPr>
          <w:rFonts w:asciiTheme="minorHAnsi" w:hAnsiTheme="minorHAnsi" w:cstheme="minorHAnsi"/>
          <w:sz w:val="22"/>
          <w:szCs w:val="22"/>
          <w:vertAlign w:val="superscript"/>
        </w:rPr>
      </w:pPr>
    </w:p>
    <w:p w14:paraId="2DB99203" w14:textId="77777777" w:rsidR="00761529" w:rsidRPr="002B4067" w:rsidRDefault="00761529" w:rsidP="00761529">
      <w:pPr>
        <w:pStyle w:val="Heading3"/>
        <w:rPr>
          <w:rFonts w:asciiTheme="minorHAnsi" w:hAnsiTheme="minorHAnsi" w:cstheme="minorHAnsi"/>
          <w:b w:val="0"/>
          <w:color w:val="auto"/>
          <w:sz w:val="22"/>
          <w:szCs w:val="22"/>
        </w:rPr>
      </w:pPr>
      <w:r w:rsidRPr="002B4067">
        <w:rPr>
          <w:rFonts w:asciiTheme="minorHAnsi" w:hAnsiTheme="minorHAnsi" w:cstheme="minorHAnsi"/>
          <w:bCs w:val="0"/>
          <w:color w:val="auto"/>
          <w:sz w:val="22"/>
          <w:szCs w:val="22"/>
        </w:rPr>
        <w:t>I.</w:t>
      </w:r>
      <w:r w:rsidRPr="002B4067">
        <w:rPr>
          <w:rFonts w:asciiTheme="minorHAnsi" w:hAnsiTheme="minorHAnsi" w:cstheme="minorHAnsi"/>
          <w:bCs w:val="0"/>
          <w:color w:val="auto"/>
          <w:sz w:val="22"/>
          <w:szCs w:val="22"/>
        </w:rPr>
        <w:tab/>
        <w:t>Joint Responsibilities of the Applicant and Partnering Agencies</w:t>
      </w:r>
    </w:p>
    <w:p w14:paraId="43235102" w14:textId="77777777" w:rsidR="00761529" w:rsidRPr="002B4067" w:rsidRDefault="00761529" w:rsidP="00761529">
      <w:pPr>
        <w:pStyle w:val="Header"/>
        <w:tabs>
          <w:tab w:val="clear" w:pos="4320"/>
          <w:tab w:val="clear" w:pos="8640"/>
        </w:tabs>
        <w:rPr>
          <w:rFonts w:asciiTheme="minorHAnsi" w:hAnsiTheme="minorHAnsi" w:cstheme="minorHAnsi"/>
          <w:sz w:val="22"/>
          <w:szCs w:val="22"/>
        </w:rPr>
      </w:pPr>
    </w:p>
    <w:p w14:paraId="3CE7A45A"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Ensure that all procedures and regulations for health, fire, safety, pick-ups, parent consents, transportation, field trips, food, sports-related health exams, insurance, medical and other emergency procedures will be clearly listed and widely disseminated, and that they will conform to applicable local and state standards.</w:t>
      </w:r>
    </w:p>
    <w:p w14:paraId="1D98D662" w14:textId="77777777" w:rsidR="00761529" w:rsidRPr="002B4067" w:rsidRDefault="00761529" w:rsidP="00761529">
      <w:pPr>
        <w:tabs>
          <w:tab w:val="left" w:pos="360"/>
        </w:tabs>
        <w:jc w:val="both"/>
        <w:rPr>
          <w:rFonts w:asciiTheme="minorHAnsi" w:hAnsiTheme="minorHAnsi" w:cstheme="minorHAnsi"/>
          <w:color w:val="auto"/>
          <w:sz w:val="22"/>
          <w:szCs w:val="22"/>
        </w:rPr>
      </w:pPr>
    </w:p>
    <w:p w14:paraId="0B651E3C" w14:textId="77777777" w:rsidR="00761529" w:rsidRPr="002B4067" w:rsidRDefault="00761529" w:rsidP="00761529">
      <w:pPr>
        <w:tabs>
          <w:tab w:val="left" w:pos="360"/>
        </w:tabs>
        <w:ind w:left="360" w:hanging="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2.</w:t>
      </w:r>
      <w:r w:rsidRPr="002B4067">
        <w:rPr>
          <w:rFonts w:asciiTheme="minorHAnsi" w:hAnsiTheme="minorHAnsi" w:cstheme="minorHAnsi"/>
          <w:color w:val="auto"/>
          <w:sz w:val="22"/>
          <w:szCs w:val="22"/>
        </w:rPr>
        <w:tab/>
        <w:t xml:space="preserve">Structure and facilitate meaningful communication between the school staff and the Liberty Partnerships Program.  Provide on-going opportunities for school staff and Liberty Partnerships’ staff to plan, coordinate, and integrate curricular areas with school activities. </w:t>
      </w:r>
    </w:p>
    <w:p w14:paraId="414592DA" w14:textId="77777777" w:rsidR="00761529" w:rsidRPr="002B4067" w:rsidRDefault="00761529" w:rsidP="00761529">
      <w:pPr>
        <w:rPr>
          <w:rFonts w:asciiTheme="minorHAnsi" w:hAnsiTheme="minorHAnsi" w:cstheme="minorHAnsi"/>
          <w:color w:val="auto"/>
          <w:sz w:val="22"/>
          <w:szCs w:val="22"/>
        </w:rPr>
      </w:pPr>
    </w:p>
    <w:p w14:paraId="251F91BC" w14:textId="77777777" w:rsidR="00761529" w:rsidRPr="002B4067" w:rsidRDefault="00761529" w:rsidP="00761529">
      <w:pPr>
        <w:tabs>
          <w:tab w:val="left" w:pos="360"/>
        </w:tabs>
        <w:ind w:left="360" w:hanging="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3.</w:t>
      </w:r>
      <w:r w:rsidRPr="002B4067">
        <w:rPr>
          <w:rFonts w:asciiTheme="minorHAnsi" w:hAnsiTheme="minorHAnsi" w:cstheme="minorHAnsi"/>
          <w:color w:val="auto"/>
          <w:sz w:val="22"/>
          <w:szCs w:val="22"/>
        </w:rPr>
        <w:tab/>
        <w:t xml:space="preserve">Hold regularly scheduled meetings between the staff of the partnering agencies and school principal, as well as other appropriate personnel, to discuss all issues pertaining to the Liberty Partnerships Program. Issues would include, but not be limited to, staff performance, effectiveness of program features, student development, and other issues of program evaluation. </w:t>
      </w:r>
    </w:p>
    <w:p w14:paraId="47269949" w14:textId="77777777" w:rsidR="00761529" w:rsidRPr="002B4067" w:rsidRDefault="00761529" w:rsidP="00761529">
      <w:pPr>
        <w:pStyle w:val="Header"/>
        <w:tabs>
          <w:tab w:val="clear" w:pos="4320"/>
          <w:tab w:val="clear" w:pos="8640"/>
        </w:tabs>
        <w:rPr>
          <w:rFonts w:asciiTheme="minorHAnsi" w:hAnsiTheme="minorHAnsi" w:cstheme="minorHAnsi"/>
          <w:sz w:val="22"/>
          <w:szCs w:val="22"/>
        </w:rPr>
      </w:pPr>
    </w:p>
    <w:p w14:paraId="2ED36401" w14:textId="77777777" w:rsidR="00761529" w:rsidRPr="002B4067" w:rsidRDefault="00761529" w:rsidP="00761529">
      <w:pPr>
        <w:tabs>
          <w:tab w:val="left" w:pos="360"/>
        </w:tabs>
        <w:ind w:left="360" w:hanging="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4.</w:t>
      </w:r>
      <w:r w:rsidRPr="002B4067">
        <w:rPr>
          <w:rFonts w:asciiTheme="minorHAnsi" w:hAnsiTheme="minorHAnsi" w:cstheme="minorHAnsi"/>
          <w:color w:val="auto"/>
          <w:sz w:val="22"/>
          <w:szCs w:val="22"/>
        </w:rPr>
        <w:tab/>
        <w:t>Develop mechanisms and opportunities to communicate on a regular basis with both the Parents’ Association and the family members of the program’s students, including information regarding school day and after-school program that is accessible in a public space.</w:t>
      </w:r>
    </w:p>
    <w:p w14:paraId="7EB05612" w14:textId="77777777" w:rsidR="00761529" w:rsidRPr="002B4067" w:rsidRDefault="00761529" w:rsidP="00761529">
      <w:pPr>
        <w:rPr>
          <w:rFonts w:asciiTheme="minorHAnsi" w:hAnsiTheme="minorHAnsi" w:cstheme="minorHAnsi"/>
          <w:color w:val="auto"/>
          <w:sz w:val="22"/>
          <w:szCs w:val="22"/>
          <w:u w:val="single"/>
        </w:rPr>
      </w:pPr>
    </w:p>
    <w:p w14:paraId="4DE2FD54" w14:textId="77777777" w:rsidR="00761529" w:rsidRPr="002B4067" w:rsidRDefault="00761529" w:rsidP="00761529">
      <w:pPr>
        <w:tabs>
          <w:tab w:val="left" w:pos="360"/>
        </w:tabs>
        <w:ind w:left="360" w:hanging="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5.</w:t>
      </w:r>
      <w:r w:rsidRPr="002B4067">
        <w:rPr>
          <w:rFonts w:asciiTheme="minorHAnsi" w:hAnsiTheme="minorHAnsi" w:cstheme="minorHAnsi"/>
          <w:color w:val="auto"/>
          <w:sz w:val="22"/>
          <w:szCs w:val="22"/>
        </w:rPr>
        <w:tab/>
        <w:t>Recruit, select, and enroll student participants in the Liberty Partnerships Program and disseminate procedural information widely.</w:t>
      </w:r>
    </w:p>
    <w:p w14:paraId="181D650C" w14:textId="77777777" w:rsidR="00761529" w:rsidRPr="002B4067" w:rsidRDefault="00761529" w:rsidP="00761529">
      <w:pPr>
        <w:tabs>
          <w:tab w:val="left" w:pos="360"/>
        </w:tabs>
        <w:jc w:val="both"/>
        <w:rPr>
          <w:rFonts w:asciiTheme="minorHAnsi" w:hAnsiTheme="minorHAnsi" w:cstheme="minorHAnsi"/>
          <w:b/>
          <w:color w:val="auto"/>
          <w:sz w:val="22"/>
          <w:szCs w:val="22"/>
          <w:u w:val="single"/>
        </w:rPr>
      </w:pPr>
      <w:r w:rsidRPr="002B4067">
        <w:rPr>
          <w:rFonts w:asciiTheme="minorHAnsi" w:hAnsiTheme="minorHAnsi" w:cstheme="minorHAnsi"/>
          <w:color w:val="auto"/>
          <w:sz w:val="22"/>
          <w:szCs w:val="22"/>
        </w:rPr>
        <w:br w:type="page"/>
      </w:r>
      <w:r w:rsidRPr="002B4067">
        <w:rPr>
          <w:rFonts w:asciiTheme="minorHAnsi" w:hAnsiTheme="minorHAnsi" w:cstheme="minorHAnsi"/>
          <w:b/>
          <w:color w:val="auto"/>
          <w:sz w:val="22"/>
          <w:szCs w:val="22"/>
        </w:rPr>
        <w:lastRenderedPageBreak/>
        <w:t>II.</w:t>
      </w:r>
      <w:r w:rsidRPr="002B4067">
        <w:rPr>
          <w:rFonts w:asciiTheme="minorHAnsi" w:hAnsiTheme="minorHAnsi" w:cstheme="minorHAnsi"/>
          <w:b/>
          <w:color w:val="auto"/>
          <w:sz w:val="22"/>
          <w:szCs w:val="22"/>
        </w:rPr>
        <w:tab/>
        <w:t>Responsibilities of the Partnering Agencies</w:t>
      </w:r>
    </w:p>
    <w:p w14:paraId="3ABA358E" w14:textId="77777777" w:rsidR="00761529" w:rsidRPr="002B4067" w:rsidRDefault="00761529" w:rsidP="00761529">
      <w:pPr>
        <w:pStyle w:val="Header"/>
        <w:tabs>
          <w:tab w:val="clear" w:pos="4320"/>
          <w:tab w:val="clear" w:pos="8640"/>
        </w:tabs>
        <w:jc w:val="center"/>
        <w:rPr>
          <w:rFonts w:asciiTheme="minorHAnsi" w:hAnsiTheme="minorHAnsi" w:cstheme="minorHAnsi"/>
          <w:sz w:val="22"/>
          <w:szCs w:val="22"/>
        </w:rPr>
      </w:pPr>
    </w:p>
    <w:p w14:paraId="14A56B45" w14:textId="77777777" w:rsidR="00761529" w:rsidRPr="002B4067" w:rsidRDefault="00761529" w:rsidP="00761529">
      <w:pPr>
        <w:tabs>
          <w:tab w:val="left" w:pos="360"/>
        </w:tabs>
        <w:ind w:left="360" w:hanging="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 1.</w:t>
      </w:r>
      <w:r w:rsidRPr="002B4067">
        <w:rPr>
          <w:rFonts w:asciiTheme="minorHAnsi" w:hAnsiTheme="minorHAnsi" w:cstheme="minorHAnsi"/>
          <w:color w:val="auto"/>
          <w:sz w:val="22"/>
          <w:szCs w:val="22"/>
        </w:rPr>
        <w:tab/>
        <w:t xml:space="preserve">Communicate and provide information to the lead applicant about the Liberty Partnerships Program through regularly scheduled meetings. </w:t>
      </w:r>
    </w:p>
    <w:p w14:paraId="2910F203" w14:textId="77777777" w:rsidR="00761529" w:rsidRPr="002B4067" w:rsidRDefault="00761529" w:rsidP="00761529">
      <w:pPr>
        <w:tabs>
          <w:tab w:val="left" w:pos="360"/>
        </w:tabs>
        <w:jc w:val="both"/>
        <w:rPr>
          <w:rFonts w:asciiTheme="minorHAnsi" w:hAnsiTheme="minorHAnsi" w:cstheme="minorHAnsi"/>
          <w:color w:val="auto"/>
          <w:sz w:val="22"/>
          <w:szCs w:val="22"/>
        </w:rPr>
      </w:pPr>
    </w:p>
    <w:p w14:paraId="0A211C8F" w14:textId="77777777" w:rsidR="00761529" w:rsidRPr="002B4067" w:rsidRDefault="00761529" w:rsidP="00761529">
      <w:pPr>
        <w:tabs>
          <w:tab w:val="left" w:pos="360"/>
        </w:tabs>
        <w:jc w:val="both"/>
        <w:rPr>
          <w:rFonts w:asciiTheme="minorHAnsi" w:hAnsiTheme="minorHAnsi" w:cstheme="minorHAnsi"/>
          <w:color w:val="auto"/>
          <w:sz w:val="22"/>
          <w:szCs w:val="22"/>
        </w:rPr>
      </w:pPr>
    </w:p>
    <w:p w14:paraId="335147A8"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If applicable, recruit, hire, and train all program staff in cooperation with the school. The school principal and/or his/her designee will participate in the selection of the full- time person responsible for the program.</w:t>
      </w:r>
    </w:p>
    <w:p w14:paraId="5036CA3A" w14:textId="77777777" w:rsidR="00761529" w:rsidRPr="002B4067" w:rsidRDefault="00761529" w:rsidP="00761529">
      <w:pPr>
        <w:jc w:val="both"/>
        <w:rPr>
          <w:rFonts w:asciiTheme="minorHAnsi" w:hAnsiTheme="minorHAnsi" w:cstheme="minorHAnsi"/>
          <w:color w:val="auto"/>
          <w:sz w:val="22"/>
          <w:szCs w:val="22"/>
        </w:rPr>
      </w:pPr>
    </w:p>
    <w:p w14:paraId="60F8F6E0"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Manage the day-to-day operations of the program and notify the lead applicant of any problems, issues, and concerns in a timely fashion.</w:t>
      </w:r>
    </w:p>
    <w:p w14:paraId="4A23C71E" w14:textId="77777777" w:rsidR="00761529" w:rsidRPr="002B4067" w:rsidRDefault="00761529" w:rsidP="00761529">
      <w:pPr>
        <w:pStyle w:val="Header"/>
        <w:tabs>
          <w:tab w:val="clear" w:pos="4320"/>
          <w:tab w:val="clear" w:pos="8640"/>
        </w:tabs>
        <w:jc w:val="both"/>
        <w:rPr>
          <w:rFonts w:asciiTheme="minorHAnsi" w:hAnsiTheme="minorHAnsi" w:cstheme="minorHAnsi"/>
          <w:sz w:val="22"/>
          <w:szCs w:val="22"/>
        </w:rPr>
      </w:pPr>
    </w:p>
    <w:p w14:paraId="599A9846"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Track student enrollment and attendance and provide that information to the lead applicant on at least a monthly basis.</w:t>
      </w:r>
    </w:p>
    <w:p w14:paraId="1AD08F1F" w14:textId="77777777" w:rsidR="00761529" w:rsidRPr="002B4067" w:rsidRDefault="00761529" w:rsidP="00761529">
      <w:pPr>
        <w:jc w:val="both"/>
        <w:rPr>
          <w:rFonts w:asciiTheme="minorHAnsi" w:hAnsiTheme="minorHAnsi" w:cstheme="minorHAnsi"/>
          <w:color w:val="auto"/>
          <w:sz w:val="22"/>
          <w:szCs w:val="22"/>
        </w:rPr>
      </w:pPr>
    </w:p>
    <w:p w14:paraId="4E0F5BFF"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Invite designated school staff to attend staff meetings.</w:t>
      </w:r>
    </w:p>
    <w:p w14:paraId="3E492745" w14:textId="77777777" w:rsidR="00761529" w:rsidRPr="002B4067" w:rsidRDefault="00761529" w:rsidP="00761529">
      <w:pPr>
        <w:jc w:val="both"/>
        <w:rPr>
          <w:rFonts w:asciiTheme="minorHAnsi" w:hAnsiTheme="minorHAnsi" w:cstheme="minorHAnsi"/>
          <w:color w:val="auto"/>
          <w:sz w:val="22"/>
          <w:szCs w:val="22"/>
        </w:rPr>
      </w:pPr>
    </w:p>
    <w:p w14:paraId="17744F8C"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Attend school staff meetings as determined by the lead applicant.</w:t>
      </w:r>
    </w:p>
    <w:p w14:paraId="641C5A4A" w14:textId="77777777" w:rsidR="00761529" w:rsidRPr="002B4067" w:rsidRDefault="00761529" w:rsidP="00761529">
      <w:pPr>
        <w:jc w:val="both"/>
        <w:rPr>
          <w:rFonts w:asciiTheme="minorHAnsi" w:hAnsiTheme="minorHAnsi" w:cstheme="minorHAnsi"/>
          <w:color w:val="auto"/>
          <w:sz w:val="22"/>
          <w:szCs w:val="22"/>
        </w:rPr>
      </w:pPr>
    </w:p>
    <w:p w14:paraId="2EC0BE12"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Make staff available for in-service training throughout the school year and arrange for appropriate substitute coverage.</w:t>
      </w:r>
    </w:p>
    <w:p w14:paraId="334895AD" w14:textId="77777777" w:rsidR="00761529" w:rsidRPr="002B4067" w:rsidRDefault="00761529" w:rsidP="00761529">
      <w:pPr>
        <w:rPr>
          <w:rFonts w:asciiTheme="minorHAnsi" w:hAnsiTheme="minorHAnsi" w:cstheme="minorHAnsi"/>
          <w:color w:val="auto"/>
          <w:sz w:val="22"/>
          <w:szCs w:val="22"/>
        </w:rPr>
      </w:pPr>
    </w:p>
    <w:p w14:paraId="02A2DF39"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Work cooperatively with the research and evaluation component of the Liberty Partnerships Program.</w:t>
      </w:r>
    </w:p>
    <w:p w14:paraId="3D5A4B39" w14:textId="77777777" w:rsidR="00761529" w:rsidRPr="002B4067" w:rsidRDefault="00761529" w:rsidP="00761529">
      <w:pPr>
        <w:jc w:val="both"/>
        <w:rPr>
          <w:rFonts w:asciiTheme="minorHAnsi" w:hAnsiTheme="minorHAnsi" w:cstheme="minorHAnsi"/>
          <w:bCs/>
          <w:color w:val="auto"/>
          <w:sz w:val="22"/>
          <w:szCs w:val="22"/>
        </w:rPr>
      </w:pPr>
    </w:p>
    <w:p w14:paraId="4C04A86B" w14:textId="77777777" w:rsidR="00761529" w:rsidRPr="002B4067" w:rsidRDefault="00761529" w:rsidP="00761529">
      <w:pPr>
        <w:numPr>
          <w:ilvl w:val="0"/>
          <w:numId w:val="32"/>
        </w:numPr>
        <w:tabs>
          <w:tab w:val="left" w:pos="360"/>
        </w:tabs>
        <w:jc w:val="both"/>
        <w:rPr>
          <w:rFonts w:asciiTheme="minorHAnsi" w:hAnsiTheme="minorHAnsi" w:cstheme="minorHAnsi"/>
          <w:bCs/>
          <w:color w:val="auto"/>
          <w:sz w:val="22"/>
          <w:szCs w:val="22"/>
        </w:rPr>
      </w:pPr>
      <w:r w:rsidRPr="002B4067">
        <w:rPr>
          <w:rFonts w:asciiTheme="minorHAnsi" w:hAnsiTheme="minorHAnsi" w:cstheme="minorHAnsi"/>
          <w:bCs/>
          <w:color w:val="auto"/>
          <w:sz w:val="22"/>
          <w:szCs w:val="22"/>
        </w:rPr>
        <w:t>Ensure the respectful treatment of school property, including replacing property damaged or destroyed by the students or staff of the after-school program, and keeping the spaces used by the after-school program clean.  Equipment will be inventoried and labeled.</w:t>
      </w:r>
    </w:p>
    <w:p w14:paraId="69BDF220" w14:textId="77777777" w:rsidR="00761529" w:rsidRPr="002B4067" w:rsidRDefault="00761529" w:rsidP="00761529">
      <w:pPr>
        <w:rPr>
          <w:rFonts w:asciiTheme="minorHAnsi" w:hAnsiTheme="minorHAnsi" w:cstheme="minorHAnsi"/>
          <w:color w:val="auto"/>
          <w:sz w:val="22"/>
          <w:szCs w:val="22"/>
        </w:rPr>
      </w:pPr>
    </w:p>
    <w:p w14:paraId="36FEACFD"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Ensure that all applicable local and state requirements for staff clearances are met.</w:t>
      </w:r>
    </w:p>
    <w:p w14:paraId="633F26F2" w14:textId="77777777" w:rsidR="00761529" w:rsidRPr="002B4067" w:rsidRDefault="00761529" w:rsidP="00761529">
      <w:pPr>
        <w:jc w:val="both"/>
        <w:rPr>
          <w:rFonts w:asciiTheme="minorHAnsi" w:hAnsiTheme="minorHAnsi" w:cstheme="minorHAnsi"/>
          <w:color w:val="auto"/>
          <w:sz w:val="22"/>
          <w:szCs w:val="22"/>
        </w:rPr>
      </w:pPr>
    </w:p>
    <w:p w14:paraId="08C6053B"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Develop protocol for emergency notification of parents and/or guardians.</w:t>
      </w:r>
    </w:p>
    <w:p w14:paraId="2FC370D1" w14:textId="77777777" w:rsidR="00761529" w:rsidRPr="002B4067" w:rsidRDefault="00761529" w:rsidP="00761529">
      <w:pPr>
        <w:jc w:val="both"/>
        <w:rPr>
          <w:rFonts w:asciiTheme="minorHAnsi" w:hAnsiTheme="minorHAnsi" w:cstheme="minorHAnsi"/>
          <w:color w:val="auto"/>
          <w:sz w:val="22"/>
          <w:szCs w:val="22"/>
        </w:rPr>
      </w:pPr>
    </w:p>
    <w:p w14:paraId="77CBC73B"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Establish procedures for the safe-keeping and safe transport of children after program hours.</w:t>
      </w:r>
    </w:p>
    <w:p w14:paraId="5FA7234F" w14:textId="77777777" w:rsidR="00761529" w:rsidRPr="002B4067" w:rsidRDefault="00761529" w:rsidP="00761529">
      <w:pPr>
        <w:jc w:val="both"/>
        <w:rPr>
          <w:rFonts w:asciiTheme="minorHAnsi" w:hAnsiTheme="minorHAnsi" w:cstheme="minorHAnsi"/>
          <w:color w:val="auto"/>
          <w:sz w:val="22"/>
          <w:szCs w:val="22"/>
          <w:u w:val="single"/>
        </w:rPr>
      </w:pPr>
    </w:p>
    <w:p w14:paraId="2A0277B9"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Ensure that there are staff on-site during program hours trained in first aid, </w:t>
      </w:r>
      <w:proofErr w:type="gramStart"/>
      <w:r w:rsidRPr="002B4067">
        <w:rPr>
          <w:rFonts w:asciiTheme="minorHAnsi" w:hAnsiTheme="minorHAnsi" w:cstheme="minorHAnsi"/>
          <w:color w:val="auto"/>
          <w:sz w:val="22"/>
          <w:szCs w:val="22"/>
        </w:rPr>
        <w:t>CPR</w:t>
      </w:r>
      <w:proofErr w:type="gramEnd"/>
      <w:r w:rsidRPr="002B4067">
        <w:rPr>
          <w:rFonts w:asciiTheme="minorHAnsi" w:hAnsiTheme="minorHAnsi" w:cstheme="minorHAnsi"/>
          <w:color w:val="auto"/>
          <w:sz w:val="22"/>
          <w:szCs w:val="22"/>
        </w:rPr>
        <w:t xml:space="preserve"> and medical emergencies.</w:t>
      </w:r>
    </w:p>
    <w:p w14:paraId="3BB7CEDF" w14:textId="77777777" w:rsidR="00761529" w:rsidRPr="002B4067" w:rsidRDefault="00761529" w:rsidP="00761529">
      <w:pPr>
        <w:tabs>
          <w:tab w:val="left" w:pos="360"/>
        </w:tabs>
        <w:jc w:val="both"/>
        <w:rPr>
          <w:rFonts w:asciiTheme="minorHAnsi" w:hAnsiTheme="minorHAnsi" w:cstheme="minorHAnsi"/>
          <w:color w:val="auto"/>
          <w:sz w:val="22"/>
          <w:szCs w:val="22"/>
        </w:rPr>
      </w:pPr>
    </w:p>
    <w:p w14:paraId="1588129D"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Maintain appropriate insurance coverage.</w:t>
      </w:r>
    </w:p>
    <w:p w14:paraId="203EBD18" w14:textId="77777777" w:rsidR="00761529" w:rsidRPr="002B4067" w:rsidRDefault="00761529" w:rsidP="00761529">
      <w:pPr>
        <w:jc w:val="both"/>
        <w:rPr>
          <w:rFonts w:asciiTheme="minorHAnsi" w:hAnsiTheme="minorHAnsi" w:cstheme="minorHAnsi"/>
          <w:color w:val="auto"/>
          <w:sz w:val="22"/>
          <w:szCs w:val="22"/>
        </w:rPr>
      </w:pPr>
    </w:p>
    <w:p w14:paraId="21E91411" w14:textId="77777777" w:rsidR="00761529" w:rsidRPr="002B4067" w:rsidRDefault="00761529" w:rsidP="00761529">
      <w:pPr>
        <w:numPr>
          <w:ilvl w:val="0"/>
          <w:numId w:val="32"/>
        </w:numPr>
        <w:tabs>
          <w:tab w:val="left" w:pos="360"/>
        </w:tabs>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Provide the lead Liberty Partnerships Program with all appropriate and requested financial information and reports in a timely fashion.</w:t>
      </w:r>
    </w:p>
    <w:p w14:paraId="05B39B8F" w14:textId="77777777" w:rsidR="00761529" w:rsidRPr="002B4067" w:rsidRDefault="00761529" w:rsidP="00761529">
      <w:pPr>
        <w:tabs>
          <w:tab w:val="left" w:pos="360"/>
        </w:tabs>
        <w:jc w:val="both"/>
        <w:rPr>
          <w:rFonts w:asciiTheme="minorHAnsi" w:hAnsiTheme="minorHAnsi" w:cstheme="minorHAnsi"/>
          <w:b/>
          <w:bCs/>
          <w:color w:val="auto"/>
          <w:sz w:val="22"/>
          <w:szCs w:val="22"/>
        </w:rPr>
      </w:pPr>
      <w:r w:rsidRPr="002B4067">
        <w:rPr>
          <w:rFonts w:asciiTheme="minorHAnsi" w:hAnsiTheme="minorHAnsi" w:cstheme="minorHAnsi"/>
          <w:color w:val="auto"/>
          <w:sz w:val="22"/>
          <w:szCs w:val="22"/>
        </w:rPr>
        <w:br w:type="page"/>
      </w:r>
      <w:r w:rsidRPr="002B4067">
        <w:rPr>
          <w:rFonts w:asciiTheme="minorHAnsi" w:hAnsiTheme="minorHAnsi" w:cstheme="minorHAnsi"/>
          <w:b/>
          <w:bCs/>
          <w:color w:val="auto"/>
          <w:sz w:val="22"/>
          <w:szCs w:val="22"/>
        </w:rPr>
        <w:lastRenderedPageBreak/>
        <w:t>III.</w:t>
      </w:r>
      <w:r w:rsidRPr="002B4067">
        <w:rPr>
          <w:rFonts w:asciiTheme="minorHAnsi" w:hAnsiTheme="minorHAnsi" w:cstheme="minorHAnsi"/>
          <w:b/>
          <w:bCs/>
          <w:color w:val="auto"/>
          <w:sz w:val="22"/>
          <w:szCs w:val="22"/>
        </w:rPr>
        <w:tab/>
        <w:t>Responsibilities of the School</w:t>
      </w:r>
    </w:p>
    <w:p w14:paraId="56636615" w14:textId="77777777" w:rsidR="00761529" w:rsidRPr="002B4067" w:rsidRDefault="00761529" w:rsidP="00761529">
      <w:pPr>
        <w:pStyle w:val="Header"/>
        <w:tabs>
          <w:tab w:val="clear" w:pos="4320"/>
          <w:tab w:val="clear" w:pos="8640"/>
        </w:tabs>
        <w:rPr>
          <w:rFonts w:asciiTheme="minorHAnsi" w:hAnsiTheme="minorHAnsi" w:cstheme="minorHAnsi"/>
          <w:sz w:val="22"/>
          <w:szCs w:val="22"/>
        </w:rPr>
      </w:pPr>
    </w:p>
    <w:p w14:paraId="3E50291E" w14:textId="77777777" w:rsidR="00761529" w:rsidRPr="002B4067" w:rsidRDefault="00761529" w:rsidP="00761529">
      <w:pPr>
        <w:numPr>
          <w:ilvl w:val="0"/>
          <w:numId w:val="33"/>
        </w:numPr>
        <w:tabs>
          <w:tab w:val="clear" w:pos="720"/>
          <w:tab w:val="num" w:pos="360"/>
        </w:tabs>
        <w:ind w:left="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Work cooperatively with the Liberty Partnerships Program and the independent evaluator.  Information requested by evaluators is to be provided in a timely manner.  This may include, but not be limited to, sharing school profiles and all relevant data available in the public domain.  In addition, test scores, grades, attendance, etc. will be provided with full protection of the rights of the students and within the regulations of the school system.  </w:t>
      </w:r>
    </w:p>
    <w:p w14:paraId="2446368C" w14:textId="77777777" w:rsidR="00761529" w:rsidRPr="002B4067" w:rsidRDefault="00761529" w:rsidP="00761529">
      <w:pPr>
        <w:ind w:hanging="360"/>
        <w:jc w:val="both"/>
        <w:rPr>
          <w:rFonts w:asciiTheme="minorHAnsi" w:hAnsiTheme="minorHAnsi" w:cstheme="minorHAnsi"/>
          <w:color w:val="auto"/>
          <w:sz w:val="22"/>
          <w:szCs w:val="22"/>
        </w:rPr>
      </w:pPr>
    </w:p>
    <w:p w14:paraId="34A759C0" w14:textId="77777777" w:rsidR="00761529" w:rsidRPr="002B4067" w:rsidRDefault="00761529" w:rsidP="00761529">
      <w:pPr>
        <w:numPr>
          <w:ilvl w:val="0"/>
          <w:numId w:val="33"/>
        </w:numPr>
        <w:tabs>
          <w:tab w:val="clear" w:pos="720"/>
          <w:tab w:val="num" w:pos="360"/>
        </w:tabs>
        <w:ind w:left="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If the program is school based, assure the availability of clean spaces for the after-school program in an adequate number of classrooms, as well as the cafeteria, auditorium, library, computer lab, gymnasium, and any other relevant space.</w:t>
      </w:r>
    </w:p>
    <w:p w14:paraId="132AD9C5" w14:textId="77777777" w:rsidR="00761529" w:rsidRPr="002B4067" w:rsidRDefault="00761529" w:rsidP="00761529">
      <w:pPr>
        <w:jc w:val="both"/>
        <w:rPr>
          <w:rFonts w:asciiTheme="minorHAnsi" w:hAnsiTheme="minorHAnsi" w:cstheme="minorHAnsi"/>
          <w:color w:val="auto"/>
          <w:sz w:val="22"/>
          <w:szCs w:val="22"/>
        </w:rPr>
      </w:pPr>
    </w:p>
    <w:p w14:paraId="6DF104D3" w14:textId="77777777" w:rsidR="00761529" w:rsidRPr="002B4067" w:rsidRDefault="00761529" w:rsidP="00761529">
      <w:pPr>
        <w:numPr>
          <w:ilvl w:val="0"/>
          <w:numId w:val="33"/>
        </w:numPr>
        <w:tabs>
          <w:tab w:val="clear" w:pos="720"/>
          <w:tab w:val="num" w:pos="360"/>
        </w:tabs>
        <w:ind w:left="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Supply adequate and appropriate storage space for the after-school program’s materials and equipment.</w:t>
      </w:r>
    </w:p>
    <w:p w14:paraId="5252FD93" w14:textId="77777777" w:rsidR="00761529" w:rsidRPr="002B4067" w:rsidRDefault="00761529" w:rsidP="00761529">
      <w:pPr>
        <w:jc w:val="both"/>
        <w:rPr>
          <w:rFonts w:asciiTheme="minorHAnsi" w:hAnsiTheme="minorHAnsi" w:cstheme="minorHAnsi"/>
          <w:color w:val="auto"/>
          <w:sz w:val="22"/>
          <w:szCs w:val="22"/>
        </w:rPr>
      </w:pPr>
    </w:p>
    <w:p w14:paraId="54D6D208" w14:textId="77777777" w:rsidR="00761529" w:rsidRPr="002B4067" w:rsidRDefault="00761529" w:rsidP="00761529">
      <w:pPr>
        <w:numPr>
          <w:ilvl w:val="0"/>
          <w:numId w:val="33"/>
        </w:numPr>
        <w:tabs>
          <w:tab w:val="clear" w:pos="720"/>
          <w:tab w:val="num" w:pos="360"/>
        </w:tabs>
        <w:ind w:left="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Facilitate the provision of full custodial services at no cost.</w:t>
      </w:r>
    </w:p>
    <w:p w14:paraId="504470BF" w14:textId="77777777" w:rsidR="00761529" w:rsidRPr="002B4067" w:rsidRDefault="00761529" w:rsidP="00761529">
      <w:pPr>
        <w:rPr>
          <w:rFonts w:asciiTheme="minorHAnsi" w:hAnsiTheme="minorHAnsi" w:cstheme="minorHAnsi"/>
          <w:color w:val="auto"/>
          <w:sz w:val="22"/>
          <w:szCs w:val="22"/>
        </w:rPr>
      </w:pPr>
    </w:p>
    <w:p w14:paraId="6CA6222E" w14:textId="77777777" w:rsidR="00761529" w:rsidRPr="002B4067" w:rsidRDefault="00761529" w:rsidP="00761529">
      <w:pPr>
        <w:numPr>
          <w:ilvl w:val="0"/>
          <w:numId w:val="33"/>
        </w:numPr>
        <w:tabs>
          <w:tab w:val="clear" w:pos="720"/>
          <w:tab w:val="num" w:pos="360"/>
        </w:tabs>
        <w:ind w:left="360"/>
        <w:jc w:val="both"/>
        <w:rPr>
          <w:rFonts w:asciiTheme="minorHAnsi" w:hAnsiTheme="minorHAnsi" w:cstheme="minorHAnsi"/>
          <w:color w:val="auto"/>
          <w:sz w:val="22"/>
          <w:szCs w:val="22"/>
        </w:rPr>
      </w:pPr>
      <w:r w:rsidRPr="002B4067">
        <w:rPr>
          <w:rFonts w:asciiTheme="minorHAnsi" w:hAnsiTheme="minorHAnsi" w:cstheme="minorHAnsi"/>
          <w:color w:val="auto"/>
          <w:sz w:val="22"/>
          <w:szCs w:val="22"/>
        </w:rPr>
        <w:t>Identify and organize appropriate security for the after-school program.</w:t>
      </w:r>
    </w:p>
    <w:p w14:paraId="3C7A33E6" w14:textId="77777777" w:rsidR="00761529" w:rsidRPr="002B4067" w:rsidRDefault="00761529" w:rsidP="00761529">
      <w:pPr>
        <w:rPr>
          <w:rFonts w:asciiTheme="minorHAnsi" w:hAnsiTheme="minorHAnsi" w:cstheme="minorHAnsi"/>
          <w:color w:val="auto"/>
        </w:rPr>
      </w:pPr>
    </w:p>
    <w:p w14:paraId="3725DBB1" w14:textId="77777777" w:rsidR="00761529" w:rsidRPr="002B4067" w:rsidRDefault="00761529" w:rsidP="00761529">
      <w:pPr>
        <w:rPr>
          <w:rFonts w:asciiTheme="minorHAnsi" w:hAnsiTheme="minorHAnsi" w:cstheme="minorHAnsi"/>
          <w:color w:val="auto"/>
        </w:rPr>
      </w:pPr>
    </w:p>
    <w:p w14:paraId="4269E6AC" w14:textId="77777777" w:rsidR="00761529" w:rsidRPr="002B4067" w:rsidRDefault="00761529" w:rsidP="00761529">
      <w:pPr>
        <w:pBdr>
          <w:top w:val="single" w:sz="6" w:space="1" w:color="auto"/>
          <w:left w:val="single" w:sz="6" w:space="4" w:color="auto"/>
          <w:bottom w:val="single" w:sz="6" w:space="1" w:color="auto"/>
          <w:right w:val="single" w:sz="6" w:space="4" w:color="auto"/>
        </w:pBdr>
        <w:jc w:val="center"/>
        <w:rPr>
          <w:rFonts w:asciiTheme="minorHAnsi" w:hAnsiTheme="minorHAnsi" w:cstheme="minorHAnsi"/>
          <w:color w:val="auto"/>
        </w:rPr>
      </w:pPr>
    </w:p>
    <w:p w14:paraId="73C3385C" w14:textId="77777777" w:rsidR="00761529" w:rsidRPr="002B4067" w:rsidRDefault="00761529" w:rsidP="00761529">
      <w:pPr>
        <w:pStyle w:val="Header"/>
        <w:pBdr>
          <w:top w:val="single" w:sz="6" w:space="1" w:color="auto"/>
          <w:left w:val="single" w:sz="6" w:space="4" w:color="auto"/>
          <w:bottom w:val="single" w:sz="6" w:space="1" w:color="auto"/>
          <w:right w:val="single" w:sz="6" w:space="4" w:color="auto"/>
        </w:pBdr>
        <w:tabs>
          <w:tab w:val="clear" w:pos="4320"/>
          <w:tab w:val="clear" w:pos="8640"/>
        </w:tabs>
        <w:rPr>
          <w:rFonts w:asciiTheme="minorHAnsi" w:hAnsiTheme="minorHAnsi" w:cstheme="minorHAnsi"/>
          <w:szCs w:val="24"/>
        </w:rPr>
      </w:pPr>
      <w:r w:rsidRPr="002B4067">
        <w:rPr>
          <w:rFonts w:asciiTheme="minorHAnsi" w:hAnsiTheme="minorHAnsi" w:cstheme="minorHAnsi"/>
          <w:szCs w:val="24"/>
        </w:rPr>
        <w:t xml:space="preserve">Agreed on this day, __________________________________________, by </w:t>
      </w:r>
    </w:p>
    <w:p w14:paraId="2356267F"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vertAlign w:val="superscript"/>
        </w:rPr>
      </w:pP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t>(Month/day/year)</w:t>
      </w:r>
    </w:p>
    <w:p w14:paraId="3B0FA064"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rPr>
      </w:pPr>
    </w:p>
    <w:p w14:paraId="6188F664"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rPr>
      </w:pPr>
      <w:r w:rsidRPr="002B4067">
        <w:rPr>
          <w:rFonts w:asciiTheme="minorHAnsi" w:hAnsiTheme="minorHAnsi" w:cstheme="minorHAnsi"/>
          <w:color w:val="auto"/>
        </w:rPr>
        <w:t>__________________________________</w:t>
      </w:r>
      <w:r w:rsidRPr="002B4067">
        <w:rPr>
          <w:rFonts w:asciiTheme="minorHAnsi" w:hAnsiTheme="minorHAnsi" w:cstheme="minorHAnsi"/>
          <w:color w:val="auto"/>
        </w:rPr>
        <w:tab/>
        <w:t>____________________________________</w:t>
      </w:r>
    </w:p>
    <w:p w14:paraId="5E6140E7"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vertAlign w:val="superscript"/>
        </w:rPr>
      </w:pPr>
      <w:r w:rsidRPr="002B4067">
        <w:rPr>
          <w:rFonts w:asciiTheme="minorHAnsi" w:hAnsiTheme="minorHAnsi" w:cstheme="minorHAnsi"/>
          <w:color w:val="auto"/>
          <w:vertAlign w:val="superscript"/>
        </w:rPr>
        <w:t>(Name of Partnering Agency)</w:t>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t>(Signature of Executive Director)</w:t>
      </w:r>
    </w:p>
    <w:p w14:paraId="5403D14E"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vertAlign w:val="superscript"/>
        </w:rPr>
      </w:pPr>
    </w:p>
    <w:p w14:paraId="3181930D"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vertAlign w:val="superscript"/>
        </w:rPr>
      </w:pPr>
      <w:r w:rsidRPr="002B4067">
        <w:rPr>
          <w:rFonts w:asciiTheme="minorHAnsi" w:hAnsiTheme="minorHAnsi" w:cstheme="minorHAnsi"/>
          <w:color w:val="auto"/>
          <w:vertAlign w:val="superscript"/>
        </w:rPr>
        <w:t>_________________________________________________--</w:t>
      </w:r>
      <w:r w:rsidRPr="002B4067">
        <w:rPr>
          <w:rFonts w:asciiTheme="minorHAnsi" w:hAnsiTheme="minorHAnsi" w:cstheme="minorHAnsi"/>
          <w:color w:val="auto"/>
          <w:vertAlign w:val="superscript"/>
        </w:rPr>
        <w:tab/>
        <w:t>________________________________________________________</w:t>
      </w:r>
    </w:p>
    <w:p w14:paraId="52F31AE9"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vertAlign w:val="superscript"/>
        </w:rPr>
      </w:pPr>
      <w:r w:rsidRPr="002B4067">
        <w:rPr>
          <w:rFonts w:asciiTheme="minorHAnsi" w:hAnsiTheme="minorHAnsi" w:cstheme="minorHAnsi"/>
          <w:color w:val="auto"/>
          <w:vertAlign w:val="superscript"/>
        </w:rPr>
        <w:t>(Name of Partnering Agency)</w:t>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r>
      <w:r w:rsidRPr="002B4067">
        <w:rPr>
          <w:rFonts w:asciiTheme="minorHAnsi" w:hAnsiTheme="minorHAnsi" w:cstheme="minorHAnsi"/>
          <w:color w:val="auto"/>
          <w:vertAlign w:val="superscript"/>
        </w:rPr>
        <w:tab/>
        <w:t>(Signature of Executive Director)</w:t>
      </w:r>
    </w:p>
    <w:p w14:paraId="535C3788"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rPr>
      </w:pPr>
      <w:r w:rsidRPr="002B4067">
        <w:rPr>
          <w:rFonts w:asciiTheme="minorHAnsi" w:hAnsiTheme="minorHAnsi" w:cstheme="minorHAnsi"/>
          <w:color w:val="auto"/>
        </w:rPr>
        <w:t>__________________________________</w:t>
      </w:r>
      <w:r w:rsidRPr="002B4067">
        <w:rPr>
          <w:rFonts w:asciiTheme="minorHAnsi" w:hAnsiTheme="minorHAnsi" w:cstheme="minorHAnsi"/>
          <w:color w:val="auto"/>
        </w:rPr>
        <w:tab/>
        <w:t>____________________________________</w:t>
      </w:r>
    </w:p>
    <w:p w14:paraId="13CB42E9"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rPr>
      </w:pPr>
      <w:r w:rsidRPr="002B4067">
        <w:rPr>
          <w:rFonts w:asciiTheme="minorHAnsi" w:hAnsiTheme="minorHAnsi" w:cstheme="minorHAnsi"/>
          <w:color w:val="auto"/>
        </w:rPr>
        <w:t>(Name of School District)</w:t>
      </w:r>
      <w:r w:rsidRPr="002B4067">
        <w:rPr>
          <w:rFonts w:asciiTheme="minorHAnsi" w:hAnsiTheme="minorHAnsi" w:cstheme="minorHAnsi"/>
          <w:color w:val="auto"/>
        </w:rPr>
        <w:tab/>
      </w:r>
      <w:r w:rsidRPr="002B4067">
        <w:rPr>
          <w:rFonts w:asciiTheme="minorHAnsi" w:hAnsiTheme="minorHAnsi" w:cstheme="minorHAnsi"/>
          <w:color w:val="auto"/>
        </w:rPr>
        <w:tab/>
      </w:r>
      <w:r w:rsidRPr="002B4067">
        <w:rPr>
          <w:rFonts w:asciiTheme="minorHAnsi" w:hAnsiTheme="minorHAnsi" w:cstheme="minorHAnsi"/>
          <w:color w:val="auto"/>
        </w:rPr>
        <w:tab/>
      </w:r>
      <w:r w:rsidRPr="002B4067">
        <w:rPr>
          <w:rFonts w:asciiTheme="minorHAnsi" w:hAnsiTheme="minorHAnsi" w:cstheme="minorHAnsi"/>
          <w:color w:val="auto"/>
        </w:rPr>
        <w:tab/>
        <w:t>(Signature of District Superintendent)</w:t>
      </w:r>
    </w:p>
    <w:p w14:paraId="77D2AAB3"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rPr>
      </w:pPr>
    </w:p>
    <w:p w14:paraId="67EB8EDC" w14:textId="77777777" w:rsidR="00761529" w:rsidRPr="002B4067" w:rsidRDefault="00761529" w:rsidP="00761529">
      <w:pPr>
        <w:pBdr>
          <w:top w:val="single" w:sz="6" w:space="1" w:color="auto"/>
          <w:left w:val="single" w:sz="6" w:space="4" w:color="auto"/>
          <w:bottom w:val="single" w:sz="6" w:space="1" w:color="auto"/>
          <w:right w:val="single" w:sz="6" w:space="4" w:color="auto"/>
        </w:pBdr>
        <w:rPr>
          <w:rFonts w:asciiTheme="minorHAnsi" w:hAnsiTheme="minorHAnsi" w:cstheme="minorHAnsi"/>
          <w:color w:val="auto"/>
        </w:rPr>
      </w:pPr>
    </w:p>
    <w:p w14:paraId="52D4753F" w14:textId="77777777" w:rsidR="00761529" w:rsidRPr="002B4067" w:rsidRDefault="00761529" w:rsidP="00761529">
      <w:pPr>
        <w:rPr>
          <w:rFonts w:asciiTheme="minorHAnsi" w:hAnsiTheme="minorHAnsi" w:cstheme="minorHAnsi"/>
          <w:color w:val="auto"/>
        </w:rPr>
      </w:pPr>
      <w:r w:rsidRPr="002B4067">
        <w:rPr>
          <w:rFonts w:asciiTheme="minorHAnsi" w:hAnsiTheme="minorHAnsi" w:cstheme="minorHAnsi"/>
          <w:color w:val="auto"/>
        </w:rPr>
        <w:t xml:space="preserve"> (You may add more signatures as appropriate.)</w:t>
      </w:r>
    </w:p>
    <w:p w14:paraId="3BA2DE3C" w14:textId="77777777" w:rsidR="00761529" w:rsidRPr="002B4067" w:rsidRDefault="00761529" w:rsidP="00761529">
      <w:pPr>
        <w:pStyle w:val="Default"/>
        <w:pageBreakBefore/>
        <w:jc w:val="center"/>
        <w:rPr>
          <w:rFonts w:asciiTheme="minorHAnsi" w:hAnsiTheme="minorHAnsi" w:cstheme="minorHAnsi"/>
          <w:color w:val="auto"/>
        </w:rPr>
        <w:sectPr w:rsidR="00761529" w:rsidRPr="002B4067" w:rsidSect="00B51FAC">
          <w:footerReference w:type="default" r:id="rId52"/>
          <w:footerReference w:type="first" r:id="rId53"/>
          <w:pgSz w:w="12240" w:h="15840" w:code="1"/>
          <w:pgMar w:top="720" w:right="720" w:bottom="720" w:left="720" w:header="0" w:footer="720" w:gutter="0"/>
          <w:cols w:space="720"/>
          <w:titlePg/>
          <w:docGrid w:linePitch="326"/>
        </w:sectPr>
      </w:pPr>
    </w:p>
    <w:p w14:paraId="7234704C" w14:textId="77777777" w:rsidR="00761529" w:rsidRPr="002B4067" w:rsidRDefault="00761529" w:rsidP="00761529">
      <w:pPr>
        <w:autoSpaceDE w:val="0"/>
        <w:autoSpaceDN w:val="0"/>
        <w:adjustRightInd w:val="0"/>
        <w:rPr>
          <w:rFonts w:asciiTheme="minorHAnsi" w:eastAsia="MS Mincho" w:hAnsiTheme="minorHAnsi" w:cstheme="minorHAnsi"/>
          <w:color w:val="auto"/>
          <w:lang w:eastAsia="ja-JP" w:bidi="hi-IN"/>
        </w:rPr>
      </w:pPr>
      <w:r w:rsidRPr="002B4067">
        <w:rPr>
          <w:rFonts w:asciiTheme="minorHAnsi" w:eastAsia="MS Mincho" w:hAnsiTheme="minorHAnsi" w:cstheme="minorHAnsi"/>
          <w:color w:val="auto"/>
          <w:lang w:eastAsia="ja-JP" w:bidi="hi-IN"/>
        </w:rPr>
        <w:t xml:space="preserve"> </w:t>
      </w:r>
    </w:p>
    <w:p w14:paraId="60C4FEE8" w14:textId="5376B861" w:rsidR="00761529" w:rsidRPr="002B4067" w:rsidRDefault="00761529" w:rsidP="00761529">
      <w:pPr>
        <w:autoSpaceDE w:val="0"/>
        <w:autoSpaceDN w:val="0"/>
        <w:adjustRightInd w:val="0"/>
        <w:rPr>
          <w:rFonts w:asciiTheme="minorHAnsi" w:eastAsia="MS Mincho" w:hAnsiTheme="minorHAnsi" w:cstheme="minorHAnsi"/>
          <w:b/>
          <w:bCs/>
          <w:color w:val="auto"/>
          <w:sz w:val="22"/>
          <w:szCs w:val="22"/>
          <w:lang w:eastAsia="ja-JP" w:bidi="hi-IN"/>
        </w:rPr>
      </w:pPr>
      <w:r w:rsidRPr="002B4067">
        <w:rPr>
          <w:rFonts w:asciiTheme="minorHAnsi" w:eastAsia="MS Mincho" w:hAnsiTheme="minorHAnsi" w:cstheme="minorHAnsi"/>
          <w:color w:val="auto"/>
          <w:lang w:eastAsia="ja-JP" w:bidi="hi-IN"/>
        </w:rPr>
        <w:br w:type="page"/>
      </w:r>
      <w:r w:rsidRPr="002B4067">
        <w:rPr>
          <w:rFonts w:asciiTheme="minorHAnsi" w:eastAsia="MS Mincho" w:hAnsiTheme="minorHAnsi" w:cstheme="minorHAnsi"/>
          <w:b/>
          <w:bCs/>
          <w:color w:val="auto"/>
          <w:sz w:val="22"/>
          <w:szCs w:val="22"/>
          <w:lang w:eastAsia="ja-JP" w:bidi="hi-IN"/>
        </w:rPr>
        <w:lastRenderedPageBreak/>
        <w:t xml:space="preserve">Appendix </w:t>
      </w:r>
      <w:r w:rsidR="00AB2A5E" w:rsidRPr="002B4067">
        <w:rPr>
          <w:rFonts w:asciiTheme="minorHAnsi" w:eastAsia="MS Mincho" w:hAnsiTheme="minorHAnsi" w:cstheme="minorHAnsi"/>
          <w:b/>
          <w:bCs/>
          <w:color w:val="auto"/>
          <w:sz w:val="22"/>
          <w:szCs w:val="22"/>
          <w:lang w:eastAsia="ja-JP" w:bidi="hi-IN"/>
        </w:rPr>
        <w:t>IV</w:t>
      </w:r>
      <w:r w:rsidRPr="002B4067">
        <w:rPr>
          <w:rFonts w:asciiTheme="minorHAnsi" w:eastAsia="MS Mincho" w:hAnsiTheme="minorHAnsi" w:cstheme="minorHAnsi"/>
          <w:b/>
          <w:bCs/>
          <w:color w:val="auto"/>
          <w:sz w:val="22"/>
          <w:szCs w:val="22"/>
          <w:lang w:eastAsia="ja-JP" w:bidi="hi-IN"/>
        </w:rPr>
        <w:t xml:space="preserve"> – Durable Goods Inventory</w:t>
      </w:r>
    </w:p>
    <w:p w14:paraId="0073E852" w14:textId="77777777" w:rsidR="00761529" w:rsidRPr="002B4067" w:rsidRDefault="00761529" w:rsidP="00761529">
      <w:pPr>
        <w:autoSpaceDE w:val="0"/>
        <w:autoSpaceDN w:val="0"/>
        <w:adjustRightInd w:val="0"/>
        <w:rPr>
          <w:rFonts w:asciiTheme="minorHAnsi" w:eastAsia="MS Mincho" w:hAnsiTheme="minorHAnsi" w:cstheme="minorHAnsi"/>
          <w:color w:val="auto"/>
          <w:lang w:eastAsia="ja-JP"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009"/>
        <w:gridCol w:w="1638"/>
        <w:gridCol w:w="1424"/>
        <w:gridCol w:w="1388"/>
        <w:gridCol w:w="1644"/>
        <w:gridCol w:w="2087"/>
      </w:tblGrid>
      <w:tr w:rsidR="00761529" w:rsidRPr="002C072A" w14:paraId="2DC5B618" w14:textId="77777777" w:rsidTr="0094637B">
        <w:trPr>
          <w:trHeight w:val="255"/>
        </w:trPr>
        <w:tc>
          <w:tcPr>
            <w:tcW w:w="5000" w:type="pct"/>
            <w:gridSpan w:val="7"/>
            <w:shd w:val="clear" w:color="auto" w:fill="auto"/>
          </w:tcPr>
          <w:p w14:paraId="79A443B0" w14:textId="77777777" w:rsidR="00761529" w:rsidRPr="002B4067" w:rsidRDefault="00761529" w:rsidP="0094637B">
            <w:pPr>
              <w:jc w:val="center"/>
              <w:rPr>
                <w:rFonts w:asciiTheme="minorHAnsi" w:hAnsiTheme="minorHAnsi" w:cstheme="minorHAnsi"/>
                <w:color w:val="auto"/>
                <w:sz w:val="22"/>
                <w:szCs w:val="22"/>
              </w:rPr>
            </w:pPr>
            <w:r w:rsidRPr="002B4067">
              <w:rPr>
                <w:rFonts w:asciiTheme="minorHAnsi" w:hAnsiTheme="minorHAnsi" w:cstheme="minorHAnsi"/>
                <w:b/>
                <w:bCs/>
                <w:color w:val="auto"/>
                <w:sz w:val="22"/>
                <w:szCs w:val="22"/>
              </w:rPr>
              <w:t>Institution Name</w:t>
            </w:r>
          </w:p>
        </w:tc>
      </w:tr>
      <w:tr w:rsidR="00761529" w:rsidRPr="002C072A" w14:paraId="6B3FA984" w14:textId="77777777" w:rsidTr="0094637B">
        <w:trPr>
          <w:trHeight w:val="255"/>
        </w:trPr>
        <w:tc>
          <w:tcPr>
            <w:tcW w:w="5000" w:type="pct"/>
            <w:gridSpan w:val="7"/>
            <w:shd w:val="clear" w:color="auto" w:fill="auto"/>
          </w:tcPr>
          <w:p w14:paraId="14E77F2D"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p w14:paraId="1006ADA1" w14:textId="77777777" w:rsidR="00761529" w:rsidRPr="002B4067" w:rsidRDefault="00761529" w:rsidP="0094637B">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 </w:t>
            </w:r>
          </w:p>
        </w:tc>
      </w:tr>
      <w:tr w:rsidR="00761529" w:rsidRPr="002C072A" w14:paraId="396B2B19" w14:textId="77777777" w:rsidTr="002B4067">
        <w:trPr>
          <w:trHeight w:val="255"/>
        </w:trPr>
        <w:tc>
          <w:tcPr>
            <w:tcW w:w="1968" w:type="pct"/>
            <w:gridSpan w:val="3"/>
            <w:shd w:val="clear" w:color="auto" w:fill="auto"/>
          </w:tcPr>
          <w:p w14:paraId="0457175B"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xml:space="preserve">Director Name / Date   </w:t>
            </w:r>
          </w:p>
        </w:tc>
        <w:tc>
          <w:tcPr>
            <w:tcW w:w="3032" w:type="pct"/>
            <w:gridSpan w:val="4"/>
            <w:shd w:val="clear" w:color="auto" w:fill="auto"/>
            <w:noWrap/>
            <w:vAlign w:val="bottom"/>
          </w:tcPr>
          <w:p w14:paraId="1C27AED7" w14:textId="77777777" w:rsidR="00761529" w:rsidRPr="002B4067" w:rsidRDefault="00761529" w:rsidP="0094637B">
            <w:pPr>
              <w:jc w:val="center"/>
              <w:rPr>
                <w:rFonts w:asciiTheme="minorHAnsi" w:hAnsiTheme="minorHAnsi" w:cstheme="minorHAnsi"/>
                <w:color w:val="auto"/>
                <w:sz w:val="22"/>
                <w:szCs w:val="22"/>
              </w:rPr>
            </w:pPr>
            <w:r w:rsidRPr="002B4067">
              <w:rPr>
                <w:rFonts w:asciiTheme="minorHAnsi" w:hAnsiTheme="minorHAnsi" w:cstheme="minorHAnsi"/>
                <w:b/>
                <w:bCs/>
                <w:color w:val="auto"/>
                <w:sz w:val="22"/>
                <w:szCs w:val="22"/>
              </w:rPr>
              <w:t>Direct Supervisor Name / Date</w:t>
            </w:r>
          </w:p>
        </w:tc>
      </w:tr>
      <w:tr w:rsidR="00761529" w:rsidRPr="002C072A" w14:paraId="742C1542" w14:textId="77777777" w:rsidTr="002B4067">
        <w:trPr>
          <w:trHeight w:val="255"/>
        </w:trPr>
        <w:tc>
          <w:tcPr>
            <w:tcW w:w="1968" w:type="pct"/>
            <w:gridSpan w:val="3"/>
            <w:shd w:val="clear" w:color="auto" w:fill="auto"/>
          </w:tcPr>
          <w:p w14:paraId="5F613260"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tc>
        <w:tc>
          <w:tcPr>
            <w:tcW w:w="3032" w:type="pct"/>
            <w:gridSpan w:val="4"/>
            <w:shd w:val="clear" w:color="auto" w:fill="auto"/>
          </w:tcPr>
          <w:p w14:paraId="2ED673FA" w14:textId="77777777" w:rsidR="00761529" w:rsidRPr="002B4067" w:rsidRDefault="00761529" w:rsidP="0094637B">
            <w:pPr>
              <w:jc w:val="center"/>
              <w:rPr>
                <w:rFonts w:asciiTheme="minorHAnsi" w:hAnsiTheme="minorHAnsi" w:cstheme="minorHAnsi"/>
                <w:color w:val="auto"/>
                <w:sz w:val="22"/>
                <w:szCs w:val="22"/>
              </w:rPr>
            </w:pPr>
            <w:r w:rsidRPr="002B4067">
              <w:rPr>
                <w:rFonts w:asciiTheme="minorHAnsi" w:hAnsiTheme="minorHAnsi" w:cstheme="minorHAnsi"/>
                <w:color w:val="auto"/>
                <w:sz w:val="22"/>
                <w:szCs w:val="22"/>
              </w:rPr>
              <w:t> </w:t>
            </w:r>
          </w:p>
        </w:tc>
      </w:tr>
      <w:tr w:rsidR="00761529" w:rsidRPr="002C072A" w14:paraId="104C7328" w14:textId="77777777" w:rsidTr="002B4067">
        <w:trPr>
          <w:trHeight w:val="520"/>
        </w:trPr>
        <w:tc>
          <w:tcPr>
            <w:tcW w:w="1968" w:type="pct"/>
            <w:gridSpan w:val="3"/>
            <w:shd w:val="clear" w:color="auto" w:fill="auto"/>
          </w:tcPr>
          <w:p w14:paraId="5A388434" w14:textId="77777777" w:rsidR="00761529" w:rsidRPr="002B4067" w:rsidRDefault="00761529" w:rsidP="0094637B">
            <w:pPr>
              <w:rPr>
                <w:rFonts w:asciiTheme="minorHAnsi" w:hAnsiTheme="minorHAnsi" w:cstheme="minorHAnsi"/>
                <w:color w:val="auto"/>
                <w:sz w:val="22"/>
                <w:szCs w:val="22"/>
              </w:rPr>
            </w:pPr>
            <w:r w:rsidRPr="002B4067">
              <w:rPr>
                <w:rFonts w:asciiTheme="minorHAnsi" w:hAnsiTheme="minorHAnsi" w:cstheme="minorHAnsi"/>
                <w:b/>
                <w:bCs/>
                <w:color w:val="auto"/>
                <w:sz w:val="22"/>
                <w:szCs w:val="22"/>
              </w:rPr>
              <w:t>Phone #</w:t>
            </w:r>
          </w:p>
        </w:tc>
        <w:tc>
          <w:tcPr>
            <w:tcW w:w="3032" w:type="pct"/>
            <w:gridSpan w:val="4"/>
            <w:shd w:val="clear" w:color="auto" w:fill="auto"/>
          </w:tcPr>
          <w:p w14:paraId="4534A937" w14:textId="77777777" w:rsidR="00761529" w:rsidRPr="002B4067" w:rsidRDefault="00761529" w:rsidP="0094637B">
            <w:pPr>
              <w:jc w:val="center"/>
              <w:rPr>
                <w:rFonts w:asciiTheme="minorHAnsi" w:hAnsiTheme="minorHAnsi" w:cstheme="minorHAnsi"/>
                <w:color w:val="auto"/>
                <w:sz w:val="22"/>
                <w:szCs w:val="22"/>
              </w:rPr>
            </w:pPr>
            <w:r w:rsidRPr="002B4067">
              <w:rPr>
                <w:rFonts w:asciiTheme="minorHAnsi" w:hAnsiTheme="minorHAnsi" w:cstheme="minorHAnsi"/>
                <w:b/>
                <w:bCs/>
                <w:color w:val="auto"/>
                <w:sz w:val="22"/>
                <w:szCs w:val="22"/>
              </w:rPr>
              <w:t>Phone #</w:t>
            </w:r>
          </w:p>
        </w:tc>
      </w:tr>
      <w:tr w:rsidR="00761529" w:rsidRPr="002C072A" w14:paraId="45999CA0" w14:textId="77777777" w:rsidTr="002B4067">
        <w:trPr>
          <w:trHeight w:val="1330"/>
        </w:trPr>
        <w:tc>
          <w:tcPr>
            <w:tcW w:w="1968" w:type="pct"/>
            <w:gridSpan w:val="3"/>
            <w:shd w:val="clear" w:color="auto" w:fill="auto"/>
          </w:tcPr>
          <w:p w14:paraId="5FEA86A4"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Email</w:t>
            </w:r>
          </w:p>
          <w:p w14:paraId="433C3BDC"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p w14:paraId="78D1518B"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tc>
        <w:tc>
          <w:tcPr>
            <w:tcW w:w="3032" w:type="pct"/>
            <w:gridSpan w:val="4"/>
            <w:shd w:val="clear" w:color="auto" w:fill="auto"/>
          </w:tcPr>
          <w:p w14:paraId="11322D8C"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Email</w:t>
            </w:r>
          </w:p>
          <w:p w14:paraId="4D0A04A3"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p w14:paraId="1460C493"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p w14:paraId="5F61E955"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w:t>
            </w:r>
          </w:p>
          <w:p w14:paraId="4A4148FB" w14:textId="77777777" w:rsidR="00761529" w:rsidRPr="002B4067" w:rsidRDefault="00761529" w:rsidP="0094637B">
            <w:pPr>
              <w:rPr>
                <w:rFonts w:asciiTheme="minorHAnsi" w:hAnsiTheme="minorHAnsi" w:cstheme="minorHAnsi"/>
                <w:color w:val="auto"/>
                <w:sz w:val="22"/>
                <w:szCs w:val="22"/>
              </w:rPr>
            </w:pPr>
            <w:r w:rsidRPr="002B4067">
              <w:rPr>
                <w:rFonts w:asciiTheme="minorHAnsi" w:hAnsiTheme="minorHAnsi" w:cstheme="minorHAnsi"/>
                <w:b/>
                <w:bCs/>
                <w:color w:val="auto"/>
                <w:sz w:val="22"/>
                <w:szCs w:val="22"/>
              </w:rPr>
              <w:t> </w:t>
            </w:r>
          </w:p>
        </w:tc>
      </w:tr>
      <w:tr w:rsidR="00761529" w:rsidRPr="002C072A" w14:paraId="26D2003B" w14:textId="77777777" w:rsidTr="0094637B">
        <w:trPr>
          <w:trHeight w:val="630"/>
        </w:trPr>
        <w:tc>
          <w:tcPr>
            <w:tcW w:w="5000" w:type="pct"/>
            <w:gridSpan w:val="7"/>
            <w:shd w:val="clear" w:color="auto" w:fill="auto"/>
          </w:tcPr>
          <w:p w14:paraId="311A7EFE" w14:textId="77777777" w:rsidR="00761529" w:rsidRPr="002B4067" w:rsidRDefault="00761529" w:rsidP="0094637B">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 xml:space="preserve">Please Note: </w:t>
            </w:r>
            <w:r w:rsidRPr="002B4067">
              <w:rPr>
                <w:rFonts w:asciiTheme="minorHAnsi" w:hAnsiTheme="minorHAnsi" w:cstheme="minorHAnsi"/>
                <w:color w:val="auto"/>
                <w:sz w:val="22"/>
                <w:szCs w:val="22"/>
              </w:rPr>
              <w:t xml:space="preserve"> All goods purchased with LPP funds are the property of the State and shall be returned to the Department if the LPP program is discontinued.</w:t>
            </w:r>
          </w:p>
          <w:p w14:paraId="60869A15" w14:textId="77777777" w:rsidR="00761529" w:rsidRPr="002B4067" w:rsidRDefault="00761529" w:rsidP="0094637B">
            <w:pPr>
              <w:rPr>
                <w:rFonts w:asciiTheme="minorHAnsi" w:hAnsiTheme="minorHAnsi" w:cstheme="minorHAnsi"/>
                <w:color w:val="auto"/>
              </w:rPr>
            </w:pPr>
            <w:r w:rsidRPr="002B4067">
              <w:rPr>
                <w:rFonts w:asciiTheme="minorHAnsi" w:hAnsiTheme="minorHAnsi" w:cstheme="minorHAnsi"/>
                <w:color w:val="auto"/>
              </w:rPr>
              <w:t> </w:t>
            </w:r>
          </w:p>
        </w:tc>
      </w:tr>
      <w:tr w:rsidR="00761529" w:rsidRPr="002C072A" w14:paraId="4C8E6AE3" w14:textId="77777777" w:rsidTr="0094637B">
        <w:trPr>
          <w:trHeight w:val="960"/>
        </w:trPr>
        <w:tc>
          <w:tcPr>
            <w:tcW w:w="5000" w:type="pct"/>
            <w:gridSpan w:val="7"/>
            <w:shd w:val="clear" w:color="auto" w:fill="auto"/>
          </w:tcPr>
          <w:p w14:paraId="615FA0C9" w14:textId="597CE570" w:rsidR="00761529" w:rsidRPr="002B4067" w:rsidRDefault="00761529" w:rsidP="0094637B">
            <w:pPr>
              <w:rPr>
                <w:rFonts w:asciiTheme="minorHAnsi" w:hAnsiTheme="minorHAnsi" w:cstheme="minorHAnsi"/>
                <w:color w:val="auto"/>
                <w:sz w:val="22"/>
                <w:szCs w:val="22"/>
              </w:rPr>
            </w:pPr>
            <w:r w:rsidRPr="002B4067">
              <w:rPr>
                <w:rFonts w:asciiTheme="minorHAnsi" w:hAnsiTheme="minorHAnsi" w:cstheme="minorHAnsi"/>
                <w:color w:val="auto"/>
                <w:sz w:val="22"/>
                <w:szCs w:val="22"/>
              </w:rPr>
              <w:t>Property purchased pursuant to this AGREEMENT is deemed to be the property of the STATE.  For purposes of this form please list electronic items, furniture, musical instruments, durable goods, etc</w:t>
            </w:r>
            <w:r w:rsidR="008E2B82">
              <w:rPr>
                <w:rFonts w:asciiTheme="minorHAnsi" w:hAnsiTheme="minorHAnsi" w:cstheme="minorHAnsi"/>
                <w:color w:val="auto"/>
                <w:sz w:val="22"/>
                <w:szCs w:val="22"/>
              </w:rPr>
              <w:t>.</w:t>
            </w:r>
            <w:r w:rsidRPr="002B4067">
              <w:rPr>
                <w:rFonts w:asciiTheme="minorHAnsi" w:hAnsiTheme="minorHAnsi" w:cstheme="minorHAnsi"/>
                <w:color w:val="auto"/>
                <w:sz w:val="22"/>
                <w:szCs w:val="22"/>
              </w:rPr>
              <w:t xml:space="preserve"> that have been purchased for the current funding cycle.                                                                                                                                                               </w:t>
            </w:r>
          </w:p>
          <w:p w14:paraId="2CA8388E" w14:textId="77777777" w:rsidR="00761529" w:rsidRPr="002B4067" w:rsidRDefault="00761529" w:rsidP="0094637B">
            <w:pPr>
              <w:rPr>
                <w:rFonts w:asciiTheme="minorHAnsi" w:hAnsiTheme="minorHAnsi" w:cstheme="minorHAnsi"/>
                <w:color w:val="auto"/>
              </w:rPr>
            </w:pPr>
            <w:r w:rsidRPr="002B4067">
              <w:rPr>
                <w:rFonts w:asciiTheme="minorHAnsi" w:hAnsiTheme="minorHAnsi" w:cstheme="minorHAnsi"/>
                <w:color w:val="auto"/>
              </w:rPr>
              <w:t> </w:t>
            </w:r>
          </w:p>
        </w:tc>
      </w:tr>
      <w:tr w:rsidR="00761529" w:rsidRPr="002C072A" w14:paraId="3D97F532" w14:textId="77777777" w:rsidTr="0094637B">
        <w:trPr>
          <w:trHeight w:val="255"/>
        </w:trPr>
        <w:tc>
          <w:tcPr>
            <w:tcW w:w="278" w:type="pct"/>
            <w:shd w:val="clear" w:color="auto" w:fill="auto"/>
            <w:noWrap/>
            <w:vAlign w:val="bottom"/>
          </w:tcPr>
          <w:p w14:paraId="0EA7755D" w14:textId="77777777" w:rsidR="00761529" w:rsidRPr="002B4067" w:rsidRDefault="00761529" w:rsidP="0094637B">
            <w:pPr>
              <w:jc w:val="cente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w:t>
            </w:r>
          </w:p>
        </w:tc>
        <w:tc>
          <w:tcPr>
            <w:tcW w:w="931" w:type="pct"/>
            <w:shd w:val="clear" w:color="auto" w:fill="auto"/>
            <w:noWrap/>
            <w:vAlign w:val="bottom"/>
          </w:tcPr>
          <w:p w14:paraId="494E1DAB" w14:textId="77777777" w:rsidR="00761529" w:rsidRPr="002B4067" w:rsidRDefault="00761529" w:rsidP="0094637B">
            <w:pPr>
              <w:jc w:val="cente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Item/Model</w:t>
            </w:r>
          </w:p>
        </w:tc>
        <w:tc>
          <w:tcPr>
            <w:tcW w:w="759" w:type="pct"/>
            <w:shd w:val="clear" w:color="auto" w:fill="auto"/>
            <w:noWrap/>
            <w:vAlign w:val="bottom"/>
          </w:tcPr>
          <w:p w14:paraId="54D4FB64" w14:textId="77777777" w:rsidR="00761529" w:rsidRPr="002B4067" w:rsidRDefault="00761529" w:rsidP="0094637B">
            <w:pPr>
              <w:jc w:val="cente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Quantity</w:t>
            </w:r>
          </w:p>
        </w:tc>
        <w:tc>
          <w:tcPr>
            <w:tcW w:w="660" w:type="pct"/>
            <w:shd w:val="clear" w:color="auto" w:fill="auto"/>
            <w:noWrap/>
            <w:vAlign w:val="bottom"/>
          </w:tcPr>
          <w:p w14:paraId="09BD161B" w14:textId="77777777" w:rsidR="00761529" w:rsidRPr="002B4067" w:rsidRDefault="00761529" w:rsidP="0094637B">
            <w:pPr>
              <w:jc w:val="cente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Serial #</w:t>
            </w:r>
          </w:p>
        </w:tc>
        <w:tc>
          <w:tcPr>
            <w:tcW w:w="643" w:type="pct"/>
            <w:shd w:val="clear" w:color="auto" w:fill="auto"/>
            <w:noWrap/>
            <w:vAlign w:val="bottom"/>
          </w:tcPr>
          <w:p w14:paraId="3605B711" w14:textId="77777777" w:rsidR="00761529" w:rsidRPr="002B4067" w:rsidRDefault="00761529" w:rsidP="0094637B">
            <w:pPr>
              <w:jc w:val="cente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Vendor</w:t>
            </w:r>
          </w:p>
        </w:tc>
        <w:tc>
          <w:tcPr>
            <w:tcW w:w="762" w:type="pct"/>
            <w:shd w:val="clear" w:color="auto" w:fill="auto"/>
            <w:noWrap/>
            <w:vAlign w:val="bottom"/>
          </w:tcPr>
          <w:p w14:paraId="144CD5EE" w14:textId="77777777" w:rsidR="00761529" w:rsidRPr="002B4067" w:rsidRDefault="00761529" w:rsidP="0094637B">
            <w:pPr>
              <w:jc w:val="cente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Invoice #</w:t>
            </w:r>
          </w:p>
        </w:tc>
        <w:tc>
          <w:tcPr>
            <w:tcW w:w="967" w:type="pct"/>
            <w:shd w:val="clear" w:color="auto" w:fill="auto"/>
            <w:noWrap/>
            <w:vAlign w:val="bottom"/>
          </w:tcPr>
          <w:p w14:paraId="62B7BB43" w14:textId="77777777" w:rsidR="00761529" w:rsidRPr="002B4067" w:rsidRDefault="00761529" w:rsidP="0094637B">
            <w:pPr>
              <w:rPr>
                <w:rFonts w:asciiTheme="minorHAnsi" w:hAnsiTheme="minorHAnsi" w:cstheme="minorHAnsi"/>
                <w:b/>
                <w:bCs/>
                <w:color w:val="auto"/>
                <w:sz w:val="20"/>
                <w:szCs w:val="20"/>
              </w:rPr>
            </w:pPr>
            <w:r w:rsidRPr="002B4067">
              <w:rPr>
                <w:rFonts w:asciiTheme="minorHAnsi" w:hAnsiTheme="minorHAnsi" w:cstheme="minorHAnsi"/>
                <w:b/>
                <w:bCs/>
                <w:color w:val="auto"/>
                <w:sz w:val="20"/>
                <w:szCs w:val="20"/>
              </w:rPr>
              <w:t xml:space="preserve">Total Cost $ </w:t>
            </w:r>
          </w:p>
        </w:tc>
      </w:tr>
      <w:tr w:rsidR="00761529" w:rsidRPr="002C072A" w14:paraId="7675CC70" w14:textId="77777777" w:rsidTr="0094637B">
        <w:trPr>
          <w:trHeight w:val="360"/>
        </w:trPr>
        <w:tc>
          <w:tcPr>
            <w:tcW w:w="278" w:type="pct"/>
            <w:shd w:val="clear" w:color="auto" w:fill="auto"/>
          </w:tcPr>
          <w:p w14:paraId="09A662AC"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w:t>
            </w:r>
          </w:p>
        </w:tc>
        <w:tc>
          <w:tcPr>
            <w:tcW w:w="931" w:type="pct"/>
            <w:shd w:val="clear" w:color="auto" w:fill="auto"/>
          </w:tcPr>
          <w:p w14:paraId="4F241C5A" w14:textId="77777777" w:rsidR="00761529" w:rsidRPr="002B4067" w:rsidRDefault="00761529" w:rsidP="0094637B">
            <w:pPr>
              <w:rPr>
                <w:rFonts w:asciiTheme="minorHAnsi" w:hAnsiTheme="minorHAnsi" w:cstheme="minorHAnsi"/>
                <w:b/>
                <w:bCs/>
                <w:color w:val="auto"/>
                <w:sz w:val="16"/>
                <w:szCs w:val="16"/>
              </w:rPr>
            </w:pPr>
            <w:r w:rsidRPr="002B4067">
              <w:rPr>
                <w:rFonts w:asciiTheme="minorHAnsi" w:hAnsiTheme="minorHAnsi" w:cstheme="minorHAnsi"/>
                <w:b/>
                <w:bCs/>
                <w:color w:val="auto"/>
                <w:sz w:val="16"/>
                <w:szCs w:val="16"/>
              </w:rPr>
              <w:t> </w:t>
            </w:r>
          </w:p>
        </w:tc>
        <w:tc>
          <w:tcPr>
            <w:tcW w:w="759" w:type="pct"/>
            <w:shd w:val="clear" w:color="auto" w:fill="auto"/>
          </w:tcPr>
          <w:p w14:paraId="3760878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0D3D2AC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7E9EE61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30EECDD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545C5D5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173673F3" w14:textId="77777777" w:rsidTr="0094637B">
        <w:trPr>
          <w:trHeight w:val="360"/>
        </w:trPr>
        <w:tc>
          <w:tcPr>
            <w:tcW w:w="278" w:type="pct"/>
            <w:shd w:val="clear" w:color="auto" w:fill="auto"/>
          </w:tcPr>
          <w:p w14:paraId="2030CBDE"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2</w:t>
            </w:r>
          </w:p>
        </w:tc>
        <w:tc>
          <w:tcPr>
            <w:tcW w:w="931" w:type="pct"/>
            <w:shd w:val="clear" w:color="auto" w:fill="auto"/>
          </w:tcPr>
          <w:p w14:paraId="0B09BBC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0F75504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22959A39"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604A3BC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1AE4D8B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585A31D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321D8192" w14:textId="77777777" w:rsidTr="0094637B">
        <w:trPr>
          <w:trHeight w:val="360"/>
        </w:trPr>
        <w:tc>
          <w:tcPr>
            <w:tcW w:w="278" w:type="pct"/>
            <w:shd w:val="clear" w:color="auto" w:fill="auto"/>
          </w:tcPr>
          <w:p w14:paraId="1F0AF444"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3</w:t>
            </w:r>
          </w:p>
        </w:tc>
        <w:tc>
          <w:tcPr>
            <w:tcW w:w="931" w:type="pct"/>
            <w:shd w:val="clear" w:color="auto" w:fill="auto"/>
          </w:tcPr>
          <w:p w14:paraId="02499705"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5C3344C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35E2555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6F0F3A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24C0099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763D8B7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3BDC5CEC" w14:textId="77777777" w:rsidTr="0094637B">
        <w:trPr>
          <w:trHeight w:val="360"/>
        </w:trPr>
        <w:tc>
          <w:tcPr>
            <w:tcW w:w="278" w:type="pct"/>
            <w:shd w:val="clear" w:color="auto" w:fill="auto"/>
          </w:tcPr>
          <w:p w14:paraId="31009063"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4</w:t>
            </w:r>
          </w:p>
        </w:tc>
        <w:tc>
          <w:tcPr>
            <w:tcW w:w="931" w:type="pct"/>
            <w:shd w:val="clear" w:color="auto" w:fill="auto"/>
          </w:tcPr>
          <w:p w14:paraId="7DAFF15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61CA8C7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327BA6CB"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CBA935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2CB4138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135EEDFA"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1F21E4D2" w14:textId="77777777" w:rsidTr="0094637B">
        <w:trPr>
          <w:trHeight w:val="360"/>
        </w:trPr>
        <w:tc>
          <w:tcPr>
            <w:tcW w:w="278" w:type="pct"/>
            <w:shd w:val="clear" w:color="auto" w:fill="auto"/>
          </w:tcPr>
          <w:p w14:paraId="0FE5A00E"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5</w:t>
            </w:r>
          </w:p>
        </w:tc>
        <w:tc>
          <w:tcPr>
            <w:tcW w:w="931" w:type="pct"/>
            <w:shd w:val="clear" w:color="auto" w:fill="auto"/>
          </w:tcPr>
          <w:p w14:paraId="7739F62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05A5116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289A8C1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BFD341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4BC4E34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5B4FCAB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359826D2" w14:textId="77777777" w:rsidTr="0094637B">
        <w:trPr>
          <w:trHeight w:val="360"/>
        </w:trPr>
        <w:tc>
          <w:tcPr>
            <w:tcW w:w="278" w:type="pct"/>
            <w:shd w:val="clear" w:color="auto" w:fill="auto"/>
          </w:tcPr>
          <w:p w14:paraId="72540130"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6</w:t>
            </w:r>
          </w:p>
        </w:tc>
        <w:tc>
          <w:tcPr>
            <w:tcW w:w="931" w:type="pct"/>
            <w:shd w:val="clear" w:color="auto" w:fill="auto"/>
          </w:tcPr>
          <w:p w14:paraId="1BBE716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7411EDC2"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6EDB2E2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69865F9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630EF4F5"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4FD83C8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76C7A71C" w14:textId="77777777" w:rsidTr="0094637B">
        <w:trPr>
          <w:trHeight w:val="360"/>
        </w:trPr>
        <w:tc>
          <w:tcPr>
            <w:tcW w:w="278" w:type="pct"/>
            <w:shd w:val="clear" w:color="auto" w:fill="auto"/>
          </w:tcPr>
          <w:p w14:paraId="29161D35"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7</w:t>
            </w:r>
          </w:p>
        </w:tc>
        <w:tc>
          <w:tcPr>
            <w:tcW w:w="931" w:type="pct"/>
            <w:shd w:val="clear" w:color="auto" w:fill="auto"/>
          </w:tcPr>
          <w:p w14:paraId="506B48B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3ED1020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73486C55"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3C71014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5649BE3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6612B571"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27AAF1F8" w14:textId="77777777" w:rsidTr="0094637B">
        <w:trPr>
          <w:trHeight w:val="360"/>
        </w:trPr>
        <w:tc>
          <w:tcPr>
            <w:tcW w:w="278" w:type="pct"/>
            <w:shd w:val="clear" w:color="auto" w:fill="auto"/>
          </w:tcPr>
          <w:p w14:paraId="6462CF10"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8</w:t>
            </w:r>
          </w:p>
        </w:tc>
        <w:tc>
          <w:tcPr>
            <w:tcW w:w="931" w:type="pct"/>
            <w:shd w:val="clear" w:color="auto" w:fill="auto"/>
          </w:tcPr>
          <w:p w14:paraId="3DAE764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68FB3C21"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093EB7C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61BFA9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3A697BC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7BBD491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0256BAA1" w14:textId="77777777" w:rsidTr="0094637B">
        <w:trPr>
          <w:trHeight w:val="360"/>
        </w:trPr>
        <w:tc>
          <w:tcPr>
            <w:tcW w:w="278" w:type="pct"/>
            <w:shd w:val="clear" w:color="auto" w:fill="auto"/>
          </w:tcPr>
          <w:p w14:paraId="64118A7D"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9</w:t>
            </w:r>
          </w:p>
        </w:tc>
        <w:tc>
          <w:tcPr>
            <w:tcW w:w="931" w:type="pct"/>
            <w:shd w:val="clear" w:color="auto" w:fill="auto"/>
          </w:tcPr>
          <w:p w14:paraId="0FFABD9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214938E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1119D6D5"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2753711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47262C5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1E7ED24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3F354FF1" w14:textId="77777777" w:rsidTr="0094637B">
        <w:trPr>
          <w:trHeight w:val="360"/>
        </w:trPr>
        <w:tc>
          <w:tcPr>
            <w:tcW w:w="278" w:type="pct"/>
            <w:shd w:val="clear" w:color="auto" w:fill="auto"/>
          </w:tcPr>
          <w:p w14:paraId="5442601E"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10</w:t>
            </w:r>
          </w:p>
        </w:tc>
        <w:tc>
          <w:tcPr>
            <w:tcW w:w="931" w:type="pct"/>
            <w:shd w:val="clear" w:color="auto" w:fill="auto"/>
          </w:tcPr>
          <w:p w14:paraId="116E507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5012CA5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7BE939E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3D5F4C01"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0BF38A39"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190A679A"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623FD35B" w14:textId="77777777" w:rsidTr="0094637B">
        <w:trPr>
          <w:trHeight w:val="360"/>
        </w:trPr>
        <w:tc>
          <w:tcPr>
            <w:tcW w:w="278" w:type="pct"/>
            <w:shd w:val="clear" w:color="auto" w:fill="auto"/>
          </w:tcPr>
          <w:p w14:paraId="7B48B7F3"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11</w:t>
            </w:r>
          </w:p>
        </w:tc>
        <w:tc>
          <w:tcPr>
            <w:tcW w:w="931" w:type="pct"/>
            <w:shd w:val="clear" w:color="auto" w:fill="auto"/>
          </w:tcPr>
          <w:p w14:paraId="2FC5D89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541307A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791A441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7FB4560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4454C1E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02A07F49"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65779EDA" w14:textId="77777777" w:rsidTr="0094637B">
        <w:trPr>
          <w:trHeight w:val="360"/>
        </w:trPr>
        <w:tc>
          <w:tcPr>
            <w:tcW w:w="278" w:type="pct"/>
            <w:shd w:val="clear" w:color="auto" w:fill="auto"/>
          </w:tcPr>
          <w:p w14:paraId="459C40F9"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12</w:t>
            </w:r>
          </w:p>
        </w:tc>
        <w:tc>
          <w:tcPr>
            <w:tcW w:w="931" w:type="pct"/>
            <w:shd w:val="clear" w:color="auto" w:fill="auto"/>
          </w:tcPr>
          <w:p w14:paraId="1675650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30B2805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4AF22A33"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749C0E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7379C6EA"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21D0E1EA"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69D29407" w14:textId="77777777" w:rsidTr="0094637B">
        <w:trPr>
          <w:trHeight w:val="360"/>
        </w:trPr>
        <w:tc>
          <w:tcPr>
            <w:tcW w:w="278" w:type="pct"/>
            <w:shd w:val="clear" w:color="auto" w:fill="auto"/>
          </w:tcPr>
          <w:p w14:paraId="39161106"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13</w:t>
            </w:r>
          </w:p>
        </w:tc>
        <w:tc>
          <w:tcPr>
            <w:tcW w:w="931" w:type="pct"/>
            <w:shd w:val="clear" w:color="auto" w:fill="auto"/>
          </w:tcPr>
          <w:p w14:paraId="1E97E86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44BA7282"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3FC7B19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6AF4582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3AE5A9E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17B3DA83"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1EBC1062" w14:textId="77777777" w:rsidTr="0094637B">
        <w:trPr>
          <w:trHeight w:val="360"/>
        </w:trPr>
        <w:tc>
          <w:tcPr>
            <w:tcW w:w="278" w:type="pct"/>
            <w:shd w:val="clear" w:color="auto" w:fill="auto"/>
          </w:tcPr>
          <w:p w14:paraId="4E85B279"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14</w:t>
            </w:r>
          </w:p>
        </w:tc>
        <w:tc>
          <w:tcPr>
            <w:tcW w:w="931" w:type="pct"/>
            <w:shd w:val="clear" w:color="auto" w:fill="auto"/>
          </w:tcPr>
          <w:p w14:paraId="7A1CB54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3A645A03"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36DDF57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7C1F926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62414D8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7E47ACC5"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0B38CD69" w14:textId="77777777" w:rsidTr="0094637B">
        <w:trPr>
          <w:trHeight w:val="360"/>
        </w:trPr>
        <w:tc>
          <w:tcPr>
            <w:tcW w:w="278" w:type="pct"/>
            <w:shd w:val="clear" w:color="auto" w:fill="auto"/>
          </w:tcPr>
          <w:p w14:paraId="2FCD3B2C"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15</w:t>
            </w:r>
          </w:p>
        </w:tc>
        <w:tc>
          <w:tcPr>
            <w:tcW w:w="931" w:type="pct"/>
            <w:shd w:val="clear" w:color="auto" w:fill="auto"/>
          </w:tcPr>
          <w:p w14:paraId="6F63C9F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624817C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02C4B0F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EC5C9B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14D9925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79CEBD15"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4F70824C" w14:textId="77777777" w:rsidTr="0094637B">
        <w:trPr>
          <w:trHeight w:val="360"/>
        </w:trPr>
        <w:tc>
          <w:tcPr>
            <w:tcW w:w="278" w:type="pct"/>
            <w:shd w:val="clear" w:color="auto" w:fill="auto"/>
          </w:tcPr>
          <w:p w14:paraId="1D2CF583"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16</w:t>
            </w:r>
          </w:p>
        </w:tc>
        <w:tc>
          <w:tcPr>
            <w:tcW w:w="931" w:type="pct"/>
            <w:shd w:val="clear" w:color="auto" w:fill="auto"/>
          </w:tcPr>
          <w:p w14:paraId="60D3573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26C4B9E9"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641CE19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306E4F9"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7A8B081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42C30A5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150CDC5A" w14:textId="77777777" w:rsidTr="0094637B">
        <w:trPr>
          <w:trHeight w:val="360"/>
        </w:trPr>
        <w:tc>
          <w:tcPr>
            <w:tcW w:w="278" w:type="pct"/>
            <w:shd w:val="clear" w:color="auto" w:fill="auto"/>
          </w:tcPr>
          <w:p w14:paraId="2A437D85"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17</w:t>
            </w:r>
          </w:p>
        </w:tc>
        <w:tc>
          <w:tcPr>
            <w:tcW w:w="931" w:type="pct"/>
            <w:shd w:val="clear" w:color="auto" w:fill="auto"/>
          </w:tcPr>
          <w:p w14:paraId="7A331DF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1611BE50"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41BEC96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F41FD37"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319BFDAC"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485F8F6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6B2E8B09" w14:textId="77777777" w:rsidTr="0094637B">
        <w:trPr>
          <w:trHeight w:val="360"/>
        </w:trPr>
        <w:tc>
          <w:tcPr>
            <w:tcW w:w="278" w:type="pct"/>
            <w:shd w:val="clear" w:color="auto" w:fill="auto"/>
          </w:tcPr>
          <w:p w14:paraId="296E2730"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18</w:t>
            </w:r>
          </w:p>
        </w:tc>
        <w:tc>
          <w:tcPr>
            <w:tcW w:w="931" w:type="pct"/>
            <w:shd w:val="clear" w:color="auto" w:fill="auto"/>
          </w:tcPr>
          <w:p w14:paraId="01E222A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5B57F559"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586C364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4A6AC4D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7D0F3D4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4CAEDBAE"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099A0B76" w14:textId="77777777" w:rsidTr="0094637B">
        <w:trPr>
          <w:trHeight w:val="360"/>
        </w:trPr>
        <w:tc>
          <w:tcPr>
            <w:tcW w:w="278" w:type="pct"/>
            <w:shd w:val="clear" w:color="auto" w:fill="auto"/>
          </w:tcPr>
          <w:p w14:paraId="7398B687"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19</w:t>
            </w:r>
          </w:p>
        </w:tc>
        <w:tc>
          <w:tcPr>
            <w:tcW w:w="931" w:type="pct"/>
            <w:shd w:val="clear" w:color="auto" w:fill="auto"/>
          </w:tcPr>
          <w:p w14:paraId="449F465D"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59" w:type="pct"/>
            <w:shd w:val="clear" w:color="auto" w:fill="auto"/>
          </w:tcPr>
          <w:p w14:paraId="2D5B383A"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60" w:type="pct"/>
            <w:shd w:val="clear" w:color="auto" w:fill="auto"/>
          </w:tcPr>
          <w:p w14:paraId="1F88C5C4"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643" w:type="pct"/>
            <w:shd w:val="clear" w:color="auto" w:fill="auto"/>
          </w:tcPr>
          <w:p w14:paraId="5D17A89F"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762" w:type="pct"/>
            <w:shd w:val="clear" w:color="auto" w:fill="auto"/>
          </w:tcPr>
          <w:p w14:paraId="6FACD358"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c>
          <w:tcPr>
            <w:tcW w:w="967" w:type="pct"/>
            <w:shd w:val="clear" w:color="auto" w:fill="auto"/>
          </w:tcPr>
          <w:p w14:paraId="5434D346" w14:textId="77777777" w:rsidR="00761529" w:rsidRPr="002B4067" w:rsidRDefault="00761529" w:rsidP="0094637B">
            <w:pPr>
              <w:rPr>
                <w:rFonts w:asciiTheme="minorHAnsi" w:hAnsiTheme="minorHAnsi" w:cstheme="minorHAnsi"/>
                <w:color w:val="auto"/>
                <w:sz w:val="16"/>
                <w:szCs w:val="16"/>
              </w:rPr>
            </w:pPr>
            <w:r w:rsidRPr="002B4067">
              <w:rPr>
                <w:rFonts w:asciiTheme="minorHAnsi" w:hAnsiTheme="minorHAnsi" w:cstheme="minorHAnsi"/>
                <w:color w:val="auto"/>
                <w:sz w:val="16"/>
                <w:szCs w:val="16"/>
              </w:rPr>
              <w:t> </w:t>
            </w:r>
          </w:p>
        </w:tc>
      </w:tr>
      <w:tr w:rsidR="00761529" w:rsidRPr="002C072A" w14:paraId="364FFC83" w14:textId="77777777" w:rsidTr="0094637B">
        <w:trPr>
          <w:trHeight w:val="360"/>
        </w:trPr>
        <w:tc>
          <w:tcPr>
            <w:tcW w:w="278" w:type="pct"/>
            <w:shd w:val="clear" w:color="auto" w:fill="auto"/>
          </w:tcPr>
          <w:p w14:paraId="75B657F9" w14:textId="77777777" w:rsidR="00761529" w:rsidRPr="002B4067" w:rsidRDefault="00761529" w:rsidP="0094637B">
            <w:pPr>
              <w:jc w:val="center"/>
              <w:rPr>
                <w:rFonts w:asciiTheme="minorHAnsi" w:hAnsiTheme="minorHAnsi" w:cstheme="minorHAnsi"/>
                <w:color w:val="auto"/>
                <w:sz w:val="16"/>
                <w:szCs w:val="16"/>
              </w:rPr>
            </w:pPr>
            <w:r w:rsidRPr="002B4067">
              <w:rPr>
                <w:rFonts w:asciiTheme="minorHAnsi" w:hAnsiTheme="minorHAnsi" w:cstheme="minorHAnsi"/>
                <w:color w:val="auto"/>
                <w:sz w:val="16"/>
                <w:szCs w:val="16"/>
              </w:rPr>
              <w:t>20</w:t>
            </w:r>
          </w:p>
        </w:tc>
        <w:tc>
          <w:tcPr>
            <w:tcW w:w="931" w:type="pct"/>
            <w:shd w:val="clear" w:color="auto" w:fill="auto"/>
          </w:tcPr>
          <w:p w14:paraId="6F59EECE" w14:textId="77777777" w:rsidR="00761529" w:rsidRPr="002B4067" w:rsidRDefault="00761529" w:rsidP="0094637B">
            <w:pPr>
              <w:rPr>
                <w:rFonts w:asciiTheme="minorHAnsi" w:hAnsiTheme="minorHAnsi" w:cstheme="minorHAnsi"/>
                <w:color w:val="auto"/>
                <w:sz w:val="16"/>
                <w:szCs w:val="16"/>
              </w:rPr>
            </w:pPr>
          </w:p>
        </w:tc>
        <w:tc>
          <w:tcPr>
            <w:tcW w:w="759" w:type="pct"/>
            <w:shd w:val="clear" w:color="auto" w:fill="auto"/>
          </w:tcPr>
          <w:p w14:paraId="682B3EB5" w14:textId="77777777" w:rsidR="00761529" w:rsidRPr="002B4067" w:rsidRDefault="00761529" w:rsidP="0094637B">
            <w:pPr>
              <w:rPr>
                <w:rFonts w:asciiTheme="minorHAnsi" w:hAnsiTheme="minorHAnsi" w:cstheme="minorHAnsi"/>
                <w:color w:val="auto"/>
                <w:sz w:val="16"/>
                <w:szCs w:val="16"/>
              </w:rPr>
            </w:pPr>
          </w:p>
        </w:tc>
        <w:tc>
          <w:tcPr>
            <w:tcW w:w="660" w:type="pct"/>
            <w:shd w:val="clear" w:color="auto" w:fill="auto"/>
          </w:tcPr>
          <w:p w14:paraId="5E1198EB" w14:textId="77777777" w:rsidR="00761529" w:rsidRPr="002B4067" w:rsidRDefault="00761529" w:rsidP="0094637B">
            <w:pPr>
              <w:rPr>
                <w:rFonts w:asciiTheme="minorHAnsi" w:hAnsiTheme="minorHAnsi" w:cstheme="minorHAnsi"/>
                <w:color w:val="auto"/>
                <w:sz w:val="16"/>
                <w:szCs w:val="16"/>
              </w:rPr>
            </w:pPr>
          </w:p>
        </w:tc>
        <w:tc>
          <w:tcPr>
            <w:tcW w:w="643" w:type="pct"/>
            <w:shd w:val="clear" w:color="auto" w:fill="auto"/>
          </w:tcPr>
          <w:p w14:paraId="6424502D" w14:textId="77777777" w:rsidR="00761529" w:rsidRPr="002B4067" w:rsidRDefault="00761529" w:rsidP="0094637B">
            <w:pPr>
              <w:rPr>
                <w:rFonts w:asciiTheme="minorHAnsi" w:hAnsiTheme="minorHAnsi" w:cstheme="minorHAnsi"/>
                <w:color w:val="auto"/>
                <w:sz w:val="16"/>
                <w:szCs w:val="16"/>
              </w:rPr>
            </w:pPr>
          </w:p>
        </w:tc>
        <w:tc>
          <w:tcPr>
            <w:tcW w:w="762" w:type="pct"/>
            <w:shd w:val="clear" w:color="auto" w:fill="auto"/>
          </w:tcPr>
          <w:p w14:paraId="6024C243" w14:textId="77777777" w:rsidR="00761529" w:rsidRPr="002B4067" w:rsidRDefault="00761529" w:rsidP="0094637B">
            <w:pPr>
              <w:rPr>
                <w:rFonts w:asciiTheme="minorHAnsi" w:hAnsiTheme="minorHAnsi" w:cstheme="minorHAnsi"/>
                <w:color w:val="auto"/>
                <w:sz w:val="16"/>
                <w:szCs w:val="16"/>
              </w:rPr>
            </w:pPr>
          </w:p>
        </w:tc>
        <w:tc>
          <w:tcPr>
            <w:tcW w:w="967" w:type="pct"/>
            <w:shd w:val="clear" w:color="auto" w:fill="auto"/>
          </w:tcPr>
          <w:p w14:paraId="7D3D5E1A" w14:textId="77777777" w:rsidR="00761529" w:rsidRPr="002B4067" w:rsidRDefault="00761529" w:rsidP="0094637B">
            <w:pPr>
              <w:rPr>
                <w:rFonts w:asciiTheme="minorHAnsi" w:hAnsiTheme="minorHAnsi" w:cstheme="minorHAnsi"/>
                <w:color w:val="auto"/>
                <w:sz w:val="16"/>
                <w:szCs w:val="16"/>
              </w:rPr>
            </w:pPr>
          </w:p>
        </w:tc>
      </w:tr>
    </w:tbl>
    <w:p w14:paraId="35970B2D" w14:textId="77777777" w:rsidR="00761529" w:rsidRPr="002B4067" w:rsidRDefault="00761529" w:rsidP="00761529">
      <w:pPr>
        <w:autoSpaceDE w:val="0"/>
        <w:autoSpaceDN w:val="0"/>
        <w:adjustRightInd w:val="0"/>
        <w:rPr>
          <w:rFonts w:asciiTheme="minorHAnsi" w:hAnsiTheme="minorHAnsi" w:cstheme="minorHAnsi"/>
          <w:color w:val="auto"/>
        </w:rPr>
      </w:pPr>
    </w:p>
    <w:p w14:paraId="7E94922A" w14:textId="7C24D007" w:rsidR="00761529" w:rsidRPr="002B4067" w:rsidRDefault="00761529" w:rsidP="00761529">
      <w:pPr>
        <w:autoSpaceDE w:val="0"/>
        <w:autoSpaceDN w:val="0"/>
        <w:adjustRightInd w:val="0"/>
        <w:rPr>
          <w:rFonts w:asciiTheme="minorHAnsi" w:hAnsiTheme="minorHAnsi" w:cstheme="minorHAnsi"/>
          <w:b/>
          <w:bCs/>
          <w:color w:val="auto"/>
          <w:sz w:val="22"/>
          <w:szCs w:val="22"/>
        </w:rPr>
      </w:pPr>
      <w:r w:rsidRPr="002B4067">
        <w:rPr>
          <w:rFonts w:asciiTheme="minorHAnsi" w:hAnsiTheme="minorHAnsi" w:cstheme="minorHAnsi"/>
          <w:color w:val="auto"/>
        </w:rPr>
        <w:br w:type="page"/>
      </w:r>
      <w:r w:rsidRPr="002B4067">
        <w:rPr>
          <w:rFonts w:asciiTheme="minorHAnsi" w:hAnsiTheme="minorHAnsi" w:cstheme="minorHAnsi"/>
          <w:b/>
          <w:bCs/>
          <w:color w:val="auto"/>
          <w:sz w:val="22"/>
          <w:szCs w:val="22"/>
        </w:rPr>
        <w:lastRenderedPageBreak/>
        <w:t xml:space="preserve">Appendix </w:t>
      </w:r>
      <w:r w:rsidR="00AB2A5E" w:rsidRPr="002B4067">
        <w:rPr>
          <w:rFonts w:asciiTheme="minorHAnsi" w:hAnsiTheme="minorHAnsi" w:cstheme="minorHAnsi"/>
          <w:b/>
          <w:bCs/>
          <w:color w:val="auto"/>
          <w:sz w:val="22"/>
          <w:szCs w:val="22"/>
        </w:rPr>
        <w:t>V</w:t>
      </w:r>
      <w:r w:rsidRPr="002B4067">
        <w:rPr>
          <w:rFonts w:asciiTheme="minorHAnsi" w:hAnsiTheme="minorHAnsi" w:cstheme="minorHAnsi"/>
          <w:b/>
          <w:bCs/>
          <w:color w:val="auto"/>
          <w:sz w:val="22"/>
          <w:szCs w:val="22"/>
        </w:rPr>
        <w:t xml:space="preserve"> – Collaborating Agency Forms</w:t>
      </w:r>
    </w:p>
    <w:p w14:paraId="24B846C7" w14:textId="77777777" w:rsidR="00761529" w:rsidRPr="002B4067" w:rsidRDefault="00761529" w:rsidP="00761529">
      <w:pPr>
        <w:autoSpaceDE w:val="0"/>
        <w:autoSpaceDN w:val="0"/>
        <w:adjustRightInd w:val="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Form 1 - IHE</w:t>
      </w:r>
    </w:p>
    <w:tbl>
      <w:tblPr>
        <w:tblW w:w="10921" w:type="dxa"/>
        <w:tblInd w:w="93" w:type="dxa"/>
        <w:tblLook w:val="0000" w:firstRow="0" w:lastRow="0" w:firstColumn="0" w:lastColumn="0" w:noHBand="0" w:noVBand="0"/>
      </w:tblPr>
      <w:tblGrid>
        <w:gridCol w:w="490"/>
        <w:gridCol w:w="945"/>
        <w:gridCol w:w="1221"/>
        <w:gridCol w:w="946"/>
        <w:gridCol w:w="4689"/>
        <w:gridCol w:w="2640"/>
      </w:tblGrid>
      <w:tr w:rsidR="00761529" w:rsidRPr="002C072A" w14:paraId="70A6190D" w14:textId="77777777" w:rsidTr="0094637B">
        <w:trPr>
          <w:trHeight w:val="303"/>
        </w:trPr>
        <w:tc>
          <w:tcPr>
            <w:tcW w:w="10921" w:type="dxa"/>
            <w:gridSpan w:val="6"/>
            <w:tcBorders>
              <w:top w:val="nil"/>
              <w:left w:val="nil"/>
              <w:bottom w:val="nil"/>
              <w:right w:val="nil"/>
            </w:tcBorders>
            <w:shd w:val="clear" w:color="auto" w:fill="auto"/>
            <w:noWrap/>
            <w:vAlign w:val="bottom"/>
          </w:tcPr>
          <w:p w14:paraId="4C7FFAF6" w14:textId="77777777" w:rsidR="00761529" w:rsidRPr="002B4067" w:rsidRDefault="00761529" w:rsidP="0094637B">
            <w:pPr>
              <w:jc w:val="center"/>
              <w:rPr>
                <w:rFonts w:asciiTheme="minorHAnsi" w:eastAsia="MS Mincho" w:hAnsiTheme="minorHAnsi" w:cstheme="minorHAnsi"/>
                <w:b/>
                <w:bCs/>
                <w:color w:val="auto"/>
                <w:lang w:eastAsia="ja-JP" w:bidi="hi-IN"/>
              </w:rPr>
            </w:pPr>
            <w:r w:rsidRPr="002B4067">
              <w:rPr>
                <w:rFonts w:asciiTheme="minorHAnsi" w:eastAsia="MS Mincho" w:hAnsiTheme="minorHAnsi" w:cstheme="minorHAnsi"/>
                <w:b/>
                <w:bCs/>
                <w:color w:val="auto"/>
                <w:lang w:eastAsia="ja-JP" w:bidi="hi-IN"/>
              </w:rPr>
              <w:t xml:space="preserve">List all IHE Degree Programs providing service to LPP  </w:t>
            </w:r>
          </w:p>
          <w:p w14:paraId="64CB91D2" w14:textId="77777777" w:rsidR="00761529" w:rsidRPr="002B4067" w:rsidRDefault="00761529" w:rsidP="0094637B">
            <w:pPr>
              <w:jc w:val="center"/>
              <w:rPr>
                <w:rFonts w:asciiTheme="minorHAnsi" w:eastAsia="MS Mincho" w:hAnsiTheme="minorHAnsi" w:cstheme="minorHAnsi"/>
                <w:b/>
                <w:bCs/>
                <w:color w:val="auto"/>
                <w:lang w:eastAsia="ja-JP" w:bidi="hi-IN"/>
              </w:rPr>
            </w:pPr>
            <w:r w:rsidRPr="002B4067">
              <w:rPr>
                <w:rFonts w:asciiTheme="minorHAnsi" w:eastAsia="MS Mincho" w:hAnsiTheme="minorHAnsi" w:cstheme="minorHAnsi"/>
                <w:b/>
                <w:bCs/>
                <w:color w:val="auto"/>
                <w:lang w:eastAsia="ja-JP" w:bidi="hi-IN"/>
              </w:rPr>
              <w:t>Insert additional rows if necessary</w:t>
            </w:r>
          </w:p>
        </w:tc>
      </w:tr>
      <w:tr w:rsidR="00761529" w:rsidRPr="002C072A" w14:paraId="216B79CE" w14:textId="77777777" w:rsidTr="0094637B">
        <w:trPr>
          <w:trHeight w:val="245"/>
        </w:trPr>
        <w:tc>
          <w:tcPr>
            <w:tcW w:w="478" w:type="dxa"/>
            <w:tcBorders>
              <w:top w:val="nil"/>
              <w:left w:val="nil"/>
              <w:bottom w:val="nil"/>
              <w:right w:val="nil"/>
            </w:tcBorders>
            <w:shd w:val="clear" w:color="auto" w:fill="auto"/>
            <w:noWrap/>
            <w:vAlign w:val="bottom"/>
          </w:tcPr>
          <w:p w14:paraId="2F1BF9E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p>
        </w:tc>
        <w:tc>
          <w:tcPr>
            <w:tcW w:w="945" w:type="dxa"/>
            <w:tcBorders>
              <w:top w:val="nil"/>
              <w:left w:val="nil"/>
              <w:bottom w:val="nil"/>
              <w:right w:val="nil"/>
            </w:tcBorders>
            <w:shd w:val="clear" w:color="auto" w:fill="auto"/>
            <w:noWrap/>
            <w:vAlign w:val="bottom"/>
          </w:tcPr>
          <w:p w14:paraId="5F4F58F4"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p>
        </w:tc>
        <w:tc>
          <w:tcPr>
            <w:tcW w:w="1221" w:type="dxa"/>
            <w:tcBorders>
              <w:top w:val="nil"/>
              <w:left w:val="nil"/>
              <w:bottom w:val="nil"/>
              <w:right w:val="nil"/>
            </w:tcBorders>
            <w:shd w:val="clear" w:color="auto" w:fill="auto"/>
            <w:noWrap/>
            <w:vAlign w:val="bottom"/>
          </w:tcPr>
          <w:p w14:paraId="02146568"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p>
        </w:tc>
        <w:tc>
          <w:tcPr>
            <w:tcW w:w="945" w:type="dxa"/>
            <w:tcBorders>
              <w:top w:val="nil"/>
              <w:left w:val="nil"/>
              <w:bottom w:val="nil"/>
              <w:right w:val="nil"/>
            </w:tcBorders>
            <w:shd w:val="clear" w:color="auto" w:fill="auto"/>
            <w:noWrap/>
            <w:vAlign w:val="bottom"/>
          </w:tcPr>
          <w:p w14:paraId="6382F54F"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p>
        </w:tc>
        <w:tc>
          <w:tcPr>
            <w:tcW w:w="4689" w:type="dxa"/>
            <w:tcBorders>
              <w:top w:val="nil"/>
              <w:left w:val="nil"/>
              <w:bottom w:val="nil"/>
              <w:right w:val="nil"/>
            </w:tcBorders>
            <w:shd w:val="clear" w:color="auto" w:fill="auto"/>
            <w:noWrap/>
            <w:vAlign w:val="bottom"/>
          </w:tcPr>
          <w:p w14:paraId="3209D030"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p>
        </w:tc>
        <w:tc>
          <w:tcPr>
            <w:tcW w:w="2640" w:type="dxa"/>
            <w:tcBorders>
              <w:top w:val="nil"/>
              <w:left w:val="nil"/>
              <w:bottom w:val="nil"/>
              <w:right w:val="nil"/>
            </w:tcBorders>
            <w:shd w:val="clear" w:color="auto" w:fill="auto"/>
            <w:noWrap/>
            <w:vAlign w:val="bottom"/>
          </w:tcPr>
          <w:p w14:paraId="3D848EE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p>
        </w:tc>
      </w:tr>
      <w:tr w:rsidR="00761529" w:rsidRPr="002C072A" w14:paraId="577308B1" w14:textId="77777777" w:rsidTr="0094637B">
        <w:trPr>
          <w:trHeight w:val="491"/>
        </w:trPr>
        <w:tc>
          <w:tcPr>
            <w:tcW w:w="478" w:type="dxa"/>
            <w:tcBorders>
              <w:top w:val="single" w:sz="4" w:space="0" w:color="auto"/>
              <w:left w:val="single" w:sz="4" w:space="0" w:color="auto"/>
              <w:bottom w:val="nil"/>
              <w:right w:val="single" w:sz="4" w:space="0" w:color="auto"/>
            </w:tcBorders>
            <w:shd w:val="clear" w:color="auto" w:fill="auto"/>
          </w:tcPr>
          <w:p w14:paraId="332CA2A9" w14:textId="77777777" w:rsidR="00761529" w:rsidRPr="002B4067" w:rsidRDefault="00761529" w:rsidP="0094637B">
            <w:pPr>
              <w:jc w:val="center"/>
              <w:rPr>
                <w:rFonts w:asciiTheme="minorHAnsi" w:eastAsia="MS Mincho" w:hAnsiTheme="minorHAnsi" w:cstheme="minorHAnsi"/>
                <w:b/>
                <w:bCs/>
                <w:color w:val="auto"/>
                <w:sz w:val="16"/>
                <w:szCs w:val="16"/>
                <w:lang w:eastAsia="ja-JP" w:bidi="hi-IN"/>
              </w:rPr>
            </w:pPr>
            <w:r w:rsidRPr="002B4067">
              <w:rPr>
                <w:rFonts w:asciiTheme="minorHAnsi" w:eastAsia="MS Mincho" w:hAnsiTheme="minorHAnsi" w:cstheme="minorHAnsi"/>
                <w:b/>
                <w:bCs/>
                <w:color w:val="auto"/>
                <w:sz w:val="16"/>
                <w:szCs w:val="16"/>
                <w:lang w:eastAsia="ja-JP" w:bidi="hi-IN"/>
              </w:rPr>
              <w:t>Line No.</w:t>
            </w:r>
          </w:p>
        </w:tc>
        <w:tc>
          <w:tcPr>
            <w:tcW w:w="3112" w:type="dxa"/>
            <w:gridSpan w:val="3"/>
            <w:tcBorders>
              <w:top w:val="single" w:sz="4" w:space="0" w:color="auto"/>
              <w:left w:val="nil"/>
              <w:bottom w:val="single" w:sz="4" w:space="0" w:color="auto"/>
              <w:right w:val="single" w:sz="4" w:space="0" w:color="auto"/>
            </w:tcBorders>
            <w:shd w:val="clear" w:color="auto" w:fill="auto"/>
          </w:tcPr>
          <w:p w14:paraId="52690A88" w14:textId="77777777" w:rsidR="00761529" w:rsidRPr="002B4067" w:rsidRDefault="00761529" w:rsidP="0094637B">
            <w:pPr>
              <w:jc w:val="cente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b/>
                <w:bCs/>
                <w:color w:val="auto"/>
                <w:sz w:val="20"/>
                <w:szCs w:val="20"/>
                <w:lang w:eastAsia="ja-JP" w:bidi="hi-IN"/>
              </w:rPr>
              <w:t xml:space="preserve">Degree Program </w:t>
            </w:r>
          </w:p>
        </w:tc>
        <w:tc>
          <w:tcPr>
            <w:tcW w:w="4689" w:type="dxa"/>
            <w:tcBorders>
              <w:top w:val="single" w:sz="4" w:space="0" w:color="auto"/>
              <w:left w:val="nil"/>
              <w:bottom w:val="nil"/>
              <w:right w:val="single" w:sz="4" w:space="0" w:color="auto"/>
            </w:tcBorders>
            <w:shd w:val="clear" w:color="auto" w:fill="auto"/>
          </w:tcPr>
          <w:p w14:paraId="22C5D4C8" w14:textId="77777777" w:rsidR="00761529" w:rsidRPr="002B4067" w:rsidRDefault="00761529" w:rsidP="0094637B">
            <w:pPr>
              <w:jc w:val="cente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b/>
                <w:bCs/>
                <w:color w:val="auto"/>
                <w:sz w:val="20"/>
                <w:szCs w:val="20"/>
                <w:lang w:eastAsia="ja-JP" w:bidi="hi-IN"/>
              </w:rPr>
              <w:t>Primary Contact for Planning &amp; Implementation of Service, number &amp; email</w:t>
            </w:r>
          </w:p>
        </w:tc>
        <w:tc>
          <w:tcPr>
            <w:tcW w:w="2640" w:type="dxa"/>
            <w:tcBorders>
              <w:top w:val="single" w:sz="4" w:space="0" w:color="auto"/>
              <w:left w:val="nil"/>
              <w:bottom w:val="nil"/>
              <w:right w:val="single" w:sz="4" w:space="0" w:color="auto"/>
            </w:tcBorders>
            <w:shd w:val="clear" w:color="auto" w:fill="auto"/>
          </w:tcPr>
          <w:p w14:paraId="1A80BA2D" w14:textId="77777777" w:rsidR="00761529" w:rsidRPr="002B4067" w:rsidRDefault="00761529" w:rsidP="0094637B">
            <w:pPr>
              <w:jc w:val="cente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b/>
                <w:bCs/>
                <w:color w:val="auto"/>
                <w:sz w:val="20"/>
                <w:szCs w:val="20"/>
                <w:lang w:eastAsia="ja-JP" w:bidi="hi-IN"/>
              </w:rPr>
              <w:t xml:space="preserve"> Role/Description of Service </w:t>
            </w:r>
          </w:p>
        </w:tc>
      </w:tr>
      <w:tr w:rsidR="00761529" w:rsidRPr="002C072A" w14:paraId="3493440C" w14:textId="77777777" w:rsidTr="0094637B">
        <w:trPr>
          <w:trHeight w:val="808"/>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3215EEA"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w:t>
            </w:r>
          </w:p>
        </w:tc>
        <w:tc>
          <w:tcPr>
            <w:tcW w:w="3112" w:type="dxa"/>
            <w:gridSpan w:val="3"/>
            <w:tcBorders>
              <w:top w:val="single" w:sz="4" w:space="0" w:color="auto"/>
              <w:left w:val="nil"/>
              <w:bottom w:val="single" w:sz="4" w:space="0" w:color="auto"/>
              <w:right w:val="single" w:sz="4" w:space="0" w:color="auto"/>
            </w:tcBorders>
            <w:shd w:val="clear" w:color="auto" w:fill="auto"/>
          </w:tcPr>
          <w:p w14:paraId="6243376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single" w:sz="4" w:space="0" w:color="auto"/>
              <w:left w:val="nil"/>
              <w:bottom w:val="single" w:sz="4" w:space="0" w:color="auto"/>
              <w:right w:val="single" w:sz="4" w:space="0" w:color="auto"/>
            </w:tcBorders>
            <w:shd w:val="clear" w:color="auto" w:fill="auto"/>
          </w:tcPr>
          <w:p w14:paraId="47B2840D"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single" w:sz="4" w:space="0" w:color="auto"/>
              <w:left w:val="nil"/>
              <w:bottom w:val="single" w:sz="4" w:space="0" w:color="auto"/>
              <w:right w:val="single" w:sz="4" w:space="0" w:color="auto"/>
            </w:tcBorders>
            <w:shd w:val="clear" w:color="auto" w:fill="auto"/>
          </w:tcPr>
          <w:p w14:paraId="2680C1B0"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0BE218A1" w14:textId="77777777" w:rsidTr="0094637B">
        <w:trPr>
          <w:trHeight w:val="794"/>
        </w:trPr>
        <w:tc>
          <w:tcPr>
            <w:tcW w:w="478" w:type="dxa"/>
            <w:tcBorders>
              <w:top w:val="nil"/>
              <w:left w:val="single" w:sz="4" w:space="0" w:color="auto"/>
              <w:bottom w:val="single" w:sz="4" w:space="0" w:color="auto"/>
              <w:right w:val="single" w:sz="4" w:space="0" w:color="auto"/>
            </w:tcBorders>
            <w:shd w:val="clear" w:color="auto" w:fill="auto"/>
          </w:tcPr>
          <w:p w14:paraId="10A6424D"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2</w:t>
            </w:r>
          </w:p>
        </w:tc>
        <w:tc>
          <w:tcPr>
            <w:tcW w:w="3112" w:type="dxa"/>
            <w:gridSpan w:val="3"/>
            <w:tcBorders>
              <w:top w:val="single" w:sz="4" w:space="0" w:color="auto"/>
              <w:left w:val="nil"/>
              <w:bottom w:val="single" w:sz="4" w:space="0" w:color="auto"/>
              <w:right w:val="single" w:sz="4" w:space="0" w:color="auto"/>
            </w:tcBorders>
            <w:shd w:val="clear" w:color="auto" w:fill="auto"/>
          </w:tcPr>
          <w:p w14:paraId="554A3174"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1A5812CC"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3FD5E5E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2400AFB5" w14:textId="77777777" w:rsidTr="0094637B">
        <w:trPr>
          <w:trHeight w:val="765"/>
        </w:trPr>
        <w:tc>
          <w:tcPr>
            <w:tcW w:w="478" w:type="dxa"/>
            <w:tcBorders>
              <w:top w:val="nil"/>
              <w:left w:val="single" w:sz="4" w:space="0" w:color="auto"/>
              <w:bottom w:val="single" w:sz="4" w:space="0" w:color="auto"/>
              <w:right w:val="single" w:sz="4" w:space="0" w:color="auto"/>
            </w:tcBorders>
            <w:shd w:val="clear" w:color="auto" w:fill="auto"/>
          </w:tcPr>
          <w:p w14:paraId="7BD78B10"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3</w:t>
            </w:r>
          </w:p>
        </w:tc>
        <w:tc>
          <w:tcPr>
            <w:tcW w:w="3112" w:type="dxa"/>
            <w:gridSpan w:val="3"/>
            <w:tcBorders>
              <w:top w:val="single" w:sz="4" w:space="0" w:color="auto"/>
              <w:left w:val="nil"/>
              <w:bottom w:val="single" w:sz="4" w:space="0" w:color="auto"/>
              <w:right w:val="single" w:sz="4" w:space="0" w:color="auto"/>
            </w:tcBorders>
            <w:shd w:val="clear" w:color="auto" w:fill="auto"/>
          </w:tcPr>
          <w:p w14:paraId="16FED5F5"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4962D645"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6FC2ECB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0BC7EFCC" w14:textId="77777777" w:rsidTr="0094637B">
        <w:trPr>
          <w:trHeight w:val="780"/>
        </w:trPr>
        <w:tc>
          <w:tcPr>
            <w:tcW w:w="478" w:type="dxa"/>
            <w:tcBorders>
              <w:top w:val="nil"/>
              <w:left w:val="single" w:sz="4" w:space="0" w:color="auto"/>
              <w:bottom w:val="single" w:sz="4" w:space="0" w:color="auto"/>
              <w:right w:val="single" w:sz="4" w:space="0" w:color="auto"/>
            </w:tcBorders>
            <w:shd w:val="clear" w:color="auto" w:fill="auto"/>
          </w:tcPr>
          <w:p w14:paraId="49616A47"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4</w:t>
            </w:r>
          </w:p>
        </w:tc>
        <w:tc>
          <w:tcPr>
            <w:tcW w:w="3112" w:type="dxa"/>
            <w:gridSpan w:val="3"/>
            <w:tcBorders>
              <w:top w:val="single" w:sz="4" w:space="0" w:color="auto"/>
              <w:left w:val="nil"/>
              <w:bottom w:val="single" w:sz="4" w:space="0" w:color="auto"/>
              <w:right w:val="single" w:sz="4" w:space="0" w:color="auto"/>
            </w:tcBorders>
            <w:shd w:val="clear" w:color="auto" w:fill="auto"/>
          </w:tcPr>
          <w:p w14:paraId="3936F01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0BA6B64C"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15AC3DB4"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1B866929" w14:textId="77777777" w:rsidTr="0094637B">
        <w:trPr>
          <w:trHeight w:val="794"/>
        </w:trPr>
        <w:tc>
          <w:tcPr>
            <w:tcW w:w="478" w:type="dxa"/>
            <w:tcBorders>
              <w:top w:val="nil"/>
              <w:left w:val="single" w:sz="4" w:space="0" w:color="auto"/>
              <w:bottom w:val="single" w:sz="4" w:space="0" w:color="auto"/>
              <w:right w:val="single" w:sz="4" w:space="0" w:color="auto"/>
            </w:tcBorders>
            <w:shd w:val="clear" w:color="auto" w:fill="auto"/>
          </w:tcPr>
          <w:p w14:paraId="10470A94"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5</w:t>
            </w:r>
          </w:p>
        </w:tc>
        <w:tc>
          <w:tcPr>
            <w:tcW w:w="3112" w:type="dxa"/>
            <w:gridSpan w:val="3"/>
            <w:tcBorders>
              <w:top w:val="single" w:sz="4" w:space="0" w:color="auto"/>
              <w:left w:val="nil"/>
              <w:bottom w:val="single" w:sz="4" w:space="0" w:color="auto"/>
              <w:right w:val="single" w:sz="4" w:space="0" w:color="auto"/>
            </w:tcBorders>
            <w:shd w:val="clear" w:color="auto" w:fill="auto"/>
          </w:tcPr>
          <w:p w14:paraId="106D7C5A"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53483F18"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15A9509E"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0AD4E8E4" w14:textId="77777777" w:rsidTr="0094637B">
        <w:trPr>
          <w:trHeight w:val="765"/>
        </w:trPr>
        <w:tc>
          <w:tcPr>
            <w:tcW w:w="478" w:type="dxa"/>
            <w:tcBorders>
              <w:top w:val="nil"/>
              <w:left w:val="single" w:sz="4" w:space="0" w:color="auto"/>
              <w:bottom w:val="single" w:sz="4" w:space="0" w:color="auto"/>
              <w:right w:val="single" w:sz="4" w:space="0" w:color="auto"/>
            </w:tcBorders>
            <w:shd w:val="clear" w:color="auto" w:fill="auto"/>
          </w:tcPr>
          <w:p w14:paraId="0E7D005F"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6</w:t>
            </w:r>
          </w:p>
        </w:tc>
        <w:tc>
          <w:tcPr>
            <w:tcW w:w="3112" w:type="dxa"/>
            <w:gridSpan w:val="3"/>
            <w:tcBorders>
              <w:top w:val="single" w:sz="4" w:space="0" w:color="auto"/>
              <w:left w:val="nil"/>
              <w:bottom w:val="single" w:sz="4" w:space="0" w:color="auto"/>
              <w:right w:val="single" w:sz="4" w:space="0" w:color="auto"/>
            </w:tcBorders>
            <w:shd w:val="clear" w:color="auto" w:fill="auto"/>
          </w:tcPr>
          <w:p w14:paraId="6C83F20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1CE82B18"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11C9EEA5"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1E58273C" w14:textId="77777777" w:rsidTr="0094637B">
        <w:trPr>
          <w:trHeight w:val="794"/>
        </w:trPr>
        <w:tc>
          <w:tcPr>
            <w:tcW w:w="478" w:type="dxa"/>
            <w:tcBorders>
              <w:top w:val="nil"/>
              <w:left w:val="single" w:sz="4" w:space="0" w:color="auto"/>
              <w:bottom w:val="single" w:sz="4" w:space="0" w:color="auto"/>
              <w:right w:val="single" w:sz="4" w:space="0" w:color="auto"/>
            </w:tcBorders>
            <w:shd w:val="clear" w:color="auto" w:fill="auto"/>
          </w:tcPr>
          <w:p w14:paraId="24F7281B"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7</w:t>
            </w:r>
          </w:p>
        </w:tc>
        <w:tc>
          <w:tcPr>
            <w:tcW w:w="3112" w:type="dxa"/>
            <w:gridSpan w:val="3"/>
            <w:tcBorders>
              <w:top w:val="single" w:sz="4" w:space="0" w:color="auto"/>
              <w:left w:val="nil"/>
              <w:bottom w:val="single" w:sz="4" w:space="0" w:color="auto"/>
              <w:right w:val="single" w:sz="4" w:space="0" w:color="auto"/>
            </w:tcBorders>
            <w:shd w:val="clear" w:color="auto" w:fill="auto"/>
          </w:tcPr>
          <w:p w14:paraId="38CA4CE8"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43F5237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2E5F6FFE"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13FF842D" w14:textId="77777777" w:rsidTr="0094637B">
        <w:trPr>
          <w:trHeight w:val="808"/>
        </w:trPr>
        <w:tc>
          <w:tcPr>
            <w:tcW w:w="478" w:type="dxa"/>
            <w:tcBorders>
              <w:top w:val="nil"/>
              <w:left w:val="single" w:sz="4" w:space="0" w:color="auto"/>
              <w:bottom w:val="single" w:sz="4" w:space="0" w:color="auto"/>
              <w:right w:val="single" w:sz="4" w:space="0" w:color="auto"/>
            </w:tcBorders>
            <w:shd w:val="clear" w:color="auto" w:fill="auto"/>
          </w:tcPr>
          <w:p w14:paraId="36E5F8F9"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8</w:t>
            </w:r>
          </w:p>
        </w:tc>
        <w:tc>
          <w:tcPr>
            <w:tcW w:w="3112" w:type="dxa"/>
            <w:gridSpan w:val="3"/>
            <w:tcBorders>
              <w:top w:val="single" w:sz="4" w:space="0" w:color="auto"/>
              <w:left w:val="nil"/>
              <w:bottom w:val="single" w:sz="4" w:space="0" w:color="auto"/>
              <w:right w:val="single" w:sz="4" w:space="0" w:color="auto"/>
            </w:tcBorders>
            <w:shd w:val="clear" w:color="auto" w:fill="auto"/>
          </w:tcPr>
          <w:p w14:paraId="2F8D299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558099F5"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419F36A1"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5E7D5D16" w14:textId="77777777" w:rsidTr="0094637B">
        <w:trPr>
          <w:trHeight w:val="823"/>
        </w:trPr>
        <w:tc>
          <w:tcPr>
            <w:tcW w:w="478" w:type="dxa"/>
            <w:tcBorders>
              <w:top w:val="nil"/>
              <w:left w:val="single" w:sz="4" w:space="0" w:color="auto"/>
              <w:bottom w:val="single" w:sz="4" w:space="0" w:color="auto"/>
              <w:right w:val="single" w:sz="4" w:space="0" w:color="auto"/>
            </w:tcBorders>
            <w:shd w:val="clear" w:color="auto" w:fill="auto"/>
          </w:tcPr>
          <w:p w14:paraId="4C7E62FA"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9</w:t>
            </w:r>
          </w:p>
        </w:tc>
        <w:tc>
          <w:tcPr>
            <w:tcW w:w="3112" w:type="dxa"/>
            <w:gridSpan w:val="3"/>
            <w:tcBorders>
              <w:top w:val="single" w:sz="4" w:space="0" w:color="auto"/>
              <w:left w:val="nil"/>
              <w:bottom w:val="single" w:sz="4" w:space="0" w:color="auto"/>
              <w:right w:val="single" w:sz="4" w:space="0" w:color="auto"/>
            </w:tcBorders>
            <w:shd w:val="clear" w:color="auto" w:fill="auto"/>
          </w:tcPr>
          <w:p w14:paraId="27A7E63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6F388EB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67C72904"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0BC88074" w14:textId="77777777" w:rsidTr="0094637B">
        <w:trPr>
          <w:trHeight w:val="808"/>
        </w:trPr>
        <w:tc>
          <w:tcPr>
            <w:tcW w:w="478" w:type="dxa"/>
            <w:tcBorders>
              <w:top w:val="nil"/>
              <w:left w:val="single" w:sz="4" w:space="0" w:color="auto"/>
              <w:bottom w:val="single" w:sz="4" w:space="0" w:color="auto"/>
              <w:right w:val="single" w:sz="4" w:space="0" w:color="auto"/>
            </w:tcBorders>
            <w:shd w:val="clear" w:color="auto" w:fill="auto"/>
          </w:tcPr>
          <w:p w14:paraId="0A68FEA5"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10</w:t>
            </w:r>
          </w:p>
        </w:tc>
        <w:tc>
          <w:tcPr>
            <w:tcW w:w="3112" w:type="dxa"/>
            <w:gridSpan w:val="3"/>
            <w:tcBorders>
              <w:top w:val="single" w:sz="4" w:space="0" w:color="auto"/>
              <w:left w:val="nil"/>
              <w:bottom w:val="single" w:sz="4" w:space="0" w:color="auto"/>
              <w:right w:val="single" w:sz="4" w:space="0" w:color="auto"/>
            </w:tcBorders>
            <w:shd w:val="clear" w:color="auto" w:fill="auto"/>
          </w:tcPr>
          <w:p w14:paraId="78FDB7C3"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387F9A0B"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1245688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6F39F323" w14:textId="77777777" w:rsidTr="0094637B">
        <w:trPr>
          <w:trHeight w:val="823"/>
        </w:trPr>
        <w:tc>
          <w:tcPr>
            <w:tcW w:w="478" w:type="dxa"/>
            <w:tcBorders>
              <w:top w:val="nil"/>
              <w:left w:val="single" w:sz="4" w:space="0" w:color="auto"/>
              <w:bottom w:val="single" w:sz="4" w:space="0" w:color="auto"/>
              <w:right w:val="single" w:sz="4" w:space="0" w:color="auto"/>
            </w:tcBorders>
            <w:shd w:val="clear" w:color="auto" w:fill="auto"/>
          </w:tcPr>
          <w:p w14:paraId="25F4A175"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11</w:t>
            </w:r>
          </w:p>
        </w:tc>
        <w:tc>
          <w:tcPr>
            <w:tcW w:w="3112" w:type="dxa"/>
            <w:gridSpan w:val="3"/>
            <w:tcBorders>
              <w:top w:val="single" w:sz="4" w:space="0" w:color="auto"/>
              <w:left w:val="nil"/>
              <w:bottom w:val="single" w:sz="4" w:space="0" w:color="auto"/>
              <w:right w:val="single" w:sz="4" w:space="0" w:color="auto"/>
            </w:tcBorders>
            <w:shd w:val="clear" w:color="auto" w:fill="auto"/>
          </w:tcPr>
          <w:p w14:paraId="34E2CBA3"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tcPr>
          <w:p w14:paraId="7BAB06A6"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tcPr>
          <w:p w14:paraId="6B2B17B9"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7E0D1352" w14:textId="77777777" w:rsidTr="0094637B">
        <w:trPr>
          <w:trHeight w:val="690"/>
        </w:trPr>
        <w:tc>
          <w:tcPr>
            <w:tcW w:w="478" w:type="dxa"/>
            <w:tcBorders>
              <w:top w:val="nil"/>
              <w:left w:val="single" w:sz="4" w:space="0" w:color="auto"/>
              <w:bottom w:val="single" w:sz="4" w:space="0" w:color="auto"/>
              <w:right w:val="single" w:sz="4" w:space="0" w:color="auto"/>
            </w:tcBorders>
            <w:shd w:val="clear" w:color="auto" w:fill="auto"/>
          </w:tcPr>
          <w:p w14:paraId="1D318B50"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12</w:t>
            </w:r>
          </w:p>
        </w:tc>
        <w:tc>
          <w:tcPr>
            <w:tcW w:w="3112" w:type="dxa"/>
            <w:gridSpan w:val="3"/>
            <w:tcBorders>
              <w:top w:val="single" w:sz="4" w:space="0" w:color="auto"/>
              <w:left w:val="nil"/>
              <w:bottom w:val="single" w:sz="4" w:space="0" w:color="auto"/>
              <w:right w:val="single" w:sz="4" w:space="0" w:color="000000"/>
            </w:tcBorders>
            <w:shd w:val="clear" w:color="auto" w:fill="auto"/>
          </w:tcPr>
          <w:p w14:paraId="10BA50CF"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nil"/>
              <w:right w:val="single" w:sz="4" w:space="0" w:color="auto"/>
            </w:tcBorders>
            <w:shd w:val="clear" w:color="auto" w:fill="auto"/>
          </w:tcPr>
          <w:p w14:paraId="56BAD962"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nil"/>
              <w:right w:val="single" w:sz="4" w:space="0" w:color="auto"/>
            </w:tcBorders>
            <w:shd w:val="clear" w:color="auto" w:fill="auto"/>
          </w:tcPr>
          <w:p w14:paraId="593269A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0CA9B866" w14:textId="77777777" w:rsidTr="0094637B">
        <w:trPr>
          <w:trHeight w:val="690"/>
        </w:trPr>
        <w:tc>
          <w:tcPr>
            <w:tcW w:w="478" w:type="dxa"/>
            <w:tcBorders>
              <w:top w:val="nil"/>
              <w:left w:val="single" w:sz="4" w:space="0" w:color="auto"/>
              <w:bottom w:val="single" w:sz="4" w:space="0" w:color="auto"/>
              <w:right w:val="single" w:sz="4" w:space="0" w:color="auto"/>
            </w:tcBorders>
            <w:shd w:val="clear" w:color="auto" w:fill="auto"/>
          </w:tcPr>
          <w:p w14:paraId="56AB2C32"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13</w:t>
            </w:r>
          </w:p>
        </w:tc>
        <w:tc>
          <w:tcPr>
            <w:tcW w:w="3112" w:type="dxa"/>
            <w:gridSpan w:val="3"/>
            <w:tcBorders>
              <w:top w:val="single" w:sz="4" w:space="0" w:color="auto"/>
              <w:left w:val="nil"/>
              <w:bottom w:val="single" w:sz="4" w:space="0" w:color="auto"/>
              <w:right w:val="single" w:sz="4" w:space="0" w:color="000000"/>
            </w:tcBorders>
            <w:shd w:val="clear" w:color="auto" w:fill="auto"/>
          </w:tcPr>
          <w:p w14:paraId="7FCB5A4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single" w:sz="4" w:space="0" w:color="auto"/>
              <w:left w:val="nil"/>
              <w:bottom w:val="single" w:sz="4" w:space="0" w:color="auto"/>
              <w:right w:val="single" w:sz="4" w:space="0" w:color="auto"/>
            </w:tcBorders>
            <w:shd w:val="clear" w:color="auto" w:fill="auto"/>
          </w:tcPr>
          <w:p w14:paraId="3753F12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single" w:sz="4" w:space="0" w:color="auto"/>
              <w:left w:val="nil"/>
              <w:bottom w:val="single" w:sz="4" w:space="0" w:color="auto"/>
              <w:right w:val="single" w:sz="4" w:space="0" w:color="auto"/>
            </w:tcBorders>
            <w:shd w:val="clear" w:color="auto" w:fill="auto"/>
          </w:tcPr>
          <w:p w14:paraId="2A57FDA0"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23C95862" w14:textId="77777777" w:rsidTr="0094637B">
        <w:trPr>
          <w:trHeight w:val="690"/>
        </w:trPr>
        <w:tc>
          <w:tcPr>
            <w:tcW w:w="478" w:type="dxa"/>
            <w:tcBorders>
              <w:top w:val="nil"/>
              <w:left w:val="single" w:sz="4" w:space="0" w:color="auto"/>
              <w:bottom w:val="single" w:sz="4" w:space="0" w:color="auto"/>
              <w:right w:val="single" w:sz="4" w:space="0" w:color="auto"/>
            </w:tcBorders>
            <w:shd w:val="clear" w:color="auto" w:fill="auto"/>
          </w:tcPr>
          <w:p w14:paraId="6613C94A"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14</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tcPr>
          <w:p w14:paraId="201E0A7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noWrap/>
            <w:vAlign w:val="bottom"/>
          </w:tcPr>
          <w:p w14:paraId="3B84C80E"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noWrap/>
            <w:vAlign w:val="bottom"/>
          </w:tcPr>
          <w:p w14:paraId="6FFBA3D7"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1FAFC303" w14:textId="77777777" w:rsidTr="0094637B">
        <w:trPr>
          <w:trHeight w:val="690"/>
        </w:trPr>
        <w:tc>
          <w:tcPr>
            <w:tcW w:w="478" w:type="dxa"/>
            <w:tcBorders>
              <w:top w:val="nil"/>
              <w:left w:val="single" w:sz="4" w:space="0" w:color="auto"/>
              <w:bottom w:val="single" w:sz="4" w:space="0" w:color="auto"/>
              <w:right w:val="single" w:sz="4" w:space="0" w:color="auto"/>
            </w:tcBorders>
            <w:shd w:val="clear" w:color="auto" w:fill="auto"/>
          </w:tcPr>
          <w:p w14:paraId="7E506304"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15</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tcPr>
          <w:p w14:paraId="6CF3923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689" w:type="dxa"/>
            <w:tcBorders>
              <w:top w:val="nil"/>
              <w:left w:val="nil"/>
              <w:bottom w:val="single" w:sz="4" w:space="0" w:color="auto"/>
              <w:right w:val="single" w:sz="4" w:space="0" w:color="auto"/>
            </w:tcBorders>
            <w:shd w:val="clear" w:color="auto" w:fill="auto"/>
            <w:noWrap/>
            <w:vAlign w:val="bottom"/>
          </w:tcPr>
          <w:p w14:paraId="573DABF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640" w:type="dxa"/>
            <w:tcBorders>
              <w:top w:val="nil"/>
              <w:left w:val="nil"/>
              <w:bottom w:val="single" w:sz="4" w:space="0" w:color="auto"/>
              <w:right w:val="single" w:sz="4" w:space="0" w:color="auto"/>
            </w:tcBorders>
            <w:shd w:val="clear" w:color="auto" w:fill="auto"/>
            <w:noWrap/>
            <w:vAlign w:val="bottom"/>
          </w:tcPr>
          <w:p w14:paraId="73FBD88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bl>
    <w:p w14:paraId="34D914A5" w14:textId="77777777" w:rsidR="00761529" w:rsidRPr="002B4067" w:rsidRDefault="00761529" w:rsidP="00761529">
      <w:pPr>
        <w:autoSpaceDE w:val="0"/>
        <w:autoSpaceDN w:val="0"/>
        <w:adjustRightInd w:val="0"/>
        <w:rPr>
          <w:rFonts w:asciiTheme="minorHAnsi" w:hAnsiTheme="minorHAnsi" w:cstheme="minorHAnsi"/>
          <w:color w:val="auto"/>
          <w:sz w:val="22"/>
          <w:szCs w:val="22"/>
        </w:rPr>
        <w:sectPr w:rsidR="00761529" w:rsidRPr="002B4067" w:rsidSect="002B4067">
          <w:type w:val="continuous"/>
          <w:pgSz w:w="12240" w:h="15840" w:code="1"/>
          <w:pgMar w:top="720" w:right="720" w:bottom="720" w:left="720" w:header="0" w:footer="288" w:gutter="0"/>
          <w:cols w:space="720"/>
          <w:docGrid w:linePitch="326"/>
        </w:sectPr>
      </w:pPr>
    </w:p>
    <w:p w14:paraId="0A97D4CE" w14:textId="4C740AB2" w:rsidR="00761529" w:rsidRPr="002B4067" w:rsidRDefault="00761529" w:rsidP="00761529">
      <w:pPr>
        <w:autoSpaceDE w:val="0"/>
        <w:autoSpaceDN w:val="0"/>
        <w:adjustRightInd w:val="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lastRenderedPageBreak/>
        <w:t>Appendix V – Collaborating Agency Forms</w:t>
      </w:r>
    </w:p>
    <w:p w14:paraId="7DCB8753" w14:textId="77777777" w:rsidR="00761529" w:rsidRPr="002B4067" w:rsidRDefault="00761529" w:rsidP="00761529">
      <w:pPr>
        <w:autoSpaceDE w:val="0"/>
        <w:autoSpaceDN w:val="0"/>
        <w:adjustRightInd w:val="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Form 2 – Partner Schools</w:t>
      </w:r>
    </w:p>
    <w:tbl>
      <w:tblPr>
        <w:tblW w:w="0" w:type="auto"/>
        <w:jc w:val="center"/>
        <w:tblLook w:val="0000" w:firstRow="0" w:lastRow="0" w:firstColumn="0" w:lastColumn="0" w:noHBand="0" w:noVBand="0"/>
      </w:tblPr>
      <w:tblGrid>
        <w:gridCol w:w="533"/>
        <w:gridCol w:w="1674"/>
        <w:gridCol w:w="1371"/>
        <w:gridCol w:w="2793"/>
        <w:gridCol w:w="1424"/>
        <w:gridCol w:w="1246"/>
        <w:gridCol w:w="1175"/>
        <w:gridCol w:w="1323"/>
        <w:gridCol w:w="1211"/>
        <w:gridCol w:w="1640"/>
      </w:tblGrid>
      <w:tr w:rsidR="00761529" w:rsidRPr="002C072A" w14:paraId="4507E842" w14:textId="77777777" w:rsidTr="002B4067">
        <w:trPr>
          <w:trHeight w:val="352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13669A" w14:textId="77777777" w:rsidR="00761529" w:rsidRPr="002B4067" w:rsidRDefault="00761529" w:rsidP="0094637B">
            <w:pPr>
              <w:jc w:val="right"/>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Line 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3E7B3"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Name and Address of School or GED Program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C259"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School Building BEDS Code Example: </w:t>
            </w:r>
            <w:r w:rsidRPr="002B4067">
              <w:rPr>
                <w:rFonts w:asciiTheme="minorHAnsi" w:eastAsia="MS Mincho" w:hAnsiTheme="minorHAnsi" w:cstheme="minorHAnsi"/>
                <w:color w:val="auto"/>
                <w:sz w:val="20"/>
                <w:szCs w:val="20"/>
                <w:lang w:eastAsia="ja-JP" w:bidi="hi-IN"/>
              </w:rPr>
              <w:br/>
              <w:t>000000-00-0000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8C824"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Primary Contact Representing LEA for LPP Planning &amp; Implementation # &amp; email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2F7ED"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School Building Total Population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19A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 </w:t>
            </w:r>
            <w:proofErr w:type="gramStart"/>
            <w:r w:rsidRPr="002B4067">
              <w:rPr>
                <w:rFonts w:asciiTheme="minorHAnsi" w:eastAsia="MS Mincho" w:hAnsiTheme="minorHAnsi" w:cstheme="minorHAnsi"/>
                <w:color w:val="auto"/>
                <w:sz w:val="20"/>
                <w:szCs w:val="20"/>
                <w:lang w:eastAsia="ja-JP" w:bidi="hi-IN"/>
              </w:rPr>
              <w:t>of</w:t>
            </w:r>
            <w:proofErr w:type="gramEnd"/>
            <w:r w:rsidRPr="002B4067">
              <w:rPr>
                <w:rFonts w:asciiTheme="minorHAnsi" w:eastAsia="MS Mincho" w:hAnsiTheme="minorHAnsi" w:cstheme="minorHAnsi"/>
                <w:color w:val="auto"/>
                <w:sz w:val="20"/>
                <w:szCs w:val="20"/>
                <w:lang w:eastAsia="ja-JP" w:bidi="hi-IN"/>
              </w:rPr>
              <w:t xml:space="preserve"> LPP students to be served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3F90"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Grade levels to be 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7438"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School Graduation Rate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A5A51" w14:textId="77777777" w:rsidR="00761529" w:rsidRPr="002B4067" w:rsidRDefault="00761529" w:rsidP="0094637B">
            <w:pP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Is this school high poverty?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A454" w14:textId="77777777" w:rsidR="00761529" w:rsidRPr="002B4067" w:rsidRDefault="00761529" w:rsidP="0094637B">
            <w:pP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Is this school classified as a Priority School? </w:t>
            </w:r>
          </w:p>
        </w:tc>
      </w:tr>
      <w:tr w:rsidR="00761529" w:rsidRPr="002C072A" w14:paraId="188DF47A" w14:textId="77777777" w:rsidTr="002B4067">
        <w:trPr>
          <w:trHeight w:val="93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F93A"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w:t>
            </w:r>
          </w:p>
        </w:tc>
        <w:tc>
          <w:tcPr>
            <w:tcW w:w="0" w:type="auto"/>
            <w:tcBorders>
              <w:top w:val="single" w:sz="4" w:space="0" w:color="auto"/>
              <w:left w:val="nil"/>
              <w:bottom w:val="single" w:sz="4" w:space="0" w:color="auto"/>
              <w:right w:val="single" w:sz="4" w:space="0" w:color="000000"/>
            </w:tcBorders>
            <w:shd w:val="clear" w:color="auto" w:fill="auto"/>
          </w:tcPr>
          <w:p w14:paraId="72170A5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Sample:   SCHOOL X</w:t>
            </w:r>
          </w:p>
        </w:tc>
        <w:tc>
          <w:tcPr>
            <w:tcW w:w="0" w:type="auto"/>
            <w:tcBorders>
              <w:top w:val="single" w:sz="4" w:space="0" w:color="auto"/>
              <w:left w:val="nil"/>
              <w:bottom w:val="single" w:sz="4" w:space="0" w:color="auto"/>
              <w:right w:val="single" w:sz="4" w:space="0" w:color="auto"/>
            </w:tcBorders>
            <w:shd w:val="clear" w:color="auto" w:fill="auto"/>
          </w:tcPr>
          <w:p w14:paraId="78F3ED56"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123456-23-7894</w:t>
            </w:r>
          </w:p>
        </w:tc>
        <w:tc>
          <w:tcPr>
            <w:tcW w:w="0" w:type="auto"/>
            <w:tcBorders>
              <w:top w:val="single" w:sz="4" w:space="0" w:color="auto"/>
              <w:left w:val="nil"/>
              <w:bottom w:val="single" w:sz="4" w:space="0" w:color="auto"/>
              <w:right w:val="single" w:sz="4" w:space="0" w:color="auto"/>
            </w:tcBorders>
            <w:shd w:val="clear" w:color="auto" w:fill="auto"/>
          </w:tcPr>
          <w:p w14:paraId="40E4FEB1"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David Small, 456-789-1256, dsmall@schooly.edu</w:t>
            </w:r>
          </w:p>
        </w:tc>
        <w:tc>
          <w:tcPr>
            <w:tcW w:w="0" w:type="auto"/>
            <w:tcBorders>
              <w:top w:val="single" w:sz="4" w:space="0" w:color="auto"/>
              <w:left w:val="nil"/>
              <w:bottom w:val="single" w:sz="4" w:space="0" w:color="auto"/>
              <w:right w:val="single" w:sz="4" w:space="0" w:color="auto"/>
            </w:tcBorders>
            <w:shd w:val="clear" w:color="auto" w:fill="auto"/>
          </w:tcPr>
          <w:p w14:paraId="2C0BAF48"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800</w:t>
            </w:r>
          </w:p>
        </w:tc>
        <w:tc>
          <w:tcPr>
            <w:tcW w:w="0" w:type="auto"/>
            <w:tcBorders>
              <w:top w:val="single" w:sz="4" w:space="0" w:color="auto"/>
              <w:left w:val="nil"/>
              <w:bottom w:val="single" w:sz="4" w:space="0" w:color="auto"/>
              <w:right w:val="single" w:sz="4" w:space="0" w:color="auto"/>
            </w:tcBorders>
            <w:shd w:val="clear" w:color="auto" w:fill="auto"/>
          </w:tcPr>
          <w:p w14:paraId="575034F9"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100</w:t>
            </w:r>
          </w:p>
        </w:tc>
        <w:tc>
          <w:tcPr>
            <w:tcW w:w="0" w:type="auto"/>
            <w:tcBorders>
              <w:top w:val="single" w:sz="4" w:space="0" w:color="auto"/>
              <w:left w:val="nil"/>
              <w:bottom w:val="single" w:sz="4" w:space="0" w:color="auto"/>
              <w:right w:val="single" w:sz="4" w:space="0" w:color="auto"/>
            </w:tcBorders>
            <w:shd w:val="clear" w:color="auto" w:fill="auto"/>
          </w:tcPr>
          <w:p w14:paraId="3B0D09CD"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10,11,12</w:t>
            </w:r>
          </w:p>
        </w:tc>
        <w:tc>
          <w:tcPr>
            <w:tcW w:w="0" w:type="auto"/>
            <w:tcBorders>
              <w:top w:val="single" w:sz="4" w:space="0" w:color="auto"/>
              <w:left w:val="nil"/>
              <w:bottom w:val="single" w:sz="4" w:space="0" w:color="auto"/>
              <w:right w:val="single" w:sz="4" w:space="0" w:color="auto"/>
            </w:tcBorders>
            <w:shd w:val="clear" w:color="auto" w:fill="auto"/>
          </w:tcPr>
          <w:p w14:paraId="7E3DD30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65%</w:t>
            </w:r>
          </w:p>
        </w:tc>
        <w:tc>
          <w:tcPr>
            <w:tcW w:w="0" w:type="auto"/>
            <w:tcBorders>
              <w:top w:val="single" w:sz="4" w:space="0" w:color="auto"/>
              <w:left w:val="nil"/>
              <w:bottom w:val="single" w:sz="4" w:space="0" w:color="auto"/>
              <w:right w:val="single" w:sz="4" w:space="0" w:color="auto"/>
            </w:tcBorders>
            <w:shd w:val="clear" w:color="auto" w:fill="auto"/>
          </w:tcPr>
          <w:p w14:paraId="24D6111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Yes</w:t>
            </w:r>
          </w:p>
        </w:tc>
        <w:tc>
          <w:tcPr>
            <w:tcW w:w="0" w:type="auto"/>
            <w:tcBorders>
              <w:top w:val="single" w:sz="4" w:space="0" w:color="auto"/>
              <w:left w:val="nil"/>
              <w:bottom w:val="single" w:sz="4" w:space="0" w:color="auto"/>
              <w:right w:val="single" w:sz="4" w:space="0" w:color="auto"/>
            </w:tcBorders>
            <w:shd w:val="clear" w:color="auto" w:fill="auto"/>
          </w:tcPr>
          <w:p w14:paraId="435B16FE" w14:textId="3E5C6E2D" w:rsidR="00761529" w:rsidRPr="002B4067" w:rsidRDefault="00726119" w:rsidP="0094637B">
            <w:pPr>
              <w:jc w:val="center"/>
              <w:rPr>
                <w:rFonts w:asciiTheme="minorHAnsi" w:eastAsia="MS Mincho" w:hAnsiTheme="minorHAnsi" w:cstheme="minorHAnsi"/>
                <w:color w:val="auto"/>
                <w:sz w:val="20"/>
                <w:szCs w:val="20"/>
                <w:lang w:eastAsia="ja-JP" w:bidi="hi-IN"/>
              </w:rPr>
            </w:pPr>
            <w:r>
              <w:rPr>
                <w:rFonts w:asciiTheme="minorHAnsi" w:eastAsia="MS Mincho" w:hAnsiTheme="minorHAnsi" w:cstheme="minorHAnsi"/>
                <w:color w:val="auto"/>
                <w:sz w:val="20"/>
                <w:szCs w:val="20"/>
                <w:lang w:eastAsia="ja-JP" w:bidi="hi-IN"/>
              </w:rPr>
              <w:t>CSI, TSI</w:t>
            </w:r>
            <w:r w:rsidR="00761529" w:rsidRPr="002B4067">
              <w:rPr>
                <w:rFonts w:asciiTheme="minorHAnsi" w:eastAsia="MS Mincho" w:hAnsiTheme="minorHAnsi" w:cstheme="minorHAnsi"/>
                <w:color w:val="auto"/>
                <w:sz w:val="20"/>
                <w:szCs w:val="20"/>
                <w:lang w:eastAsia="ja-JP" w:bidi="hi-IN"/>
              </w:rPr>
              <w:t>, Persistently Dangerous</w:t>
            </w:r>
            <w:r>
              <w:rPr>
                <w:rFonts w:asciiTheme="minorHAnsi" w:eastAsia="MS Mincho" w:hAnsiTheme="minorHAnsi" w:cstheme="minorHAnsi"/>
                <w:color w:val="auto"/>
                <w:sz w:val="20"/>
                <w:szCs w:val="20"/>
                <w:lang w:eastAsia="ja-JP" w:bidi="hi-IN"/>
              </w:rPr>
              <w:t>, Rural</w:t>
            </w:r>
          </w:p>
        </w:tc>
      </w:tr>
      <w:tr w:rsidR="00761529" w:rsidRPr="002C072A" w14:paraId="02AE5FE5" w14:textId="77777777" w:rsidTr="002B4067">
        <w:trPr>
          <w:trHeight w:val="863"/>
          <w:jc w:val="center"/>
        </w:trPr>
        <w:tc>
          <w:tcPr>
            <w:tcW w:w="0" w:type="auto"/>
            <w:tcBorders>
              <w:top w:val="nil"/>
              <w:left w:val="single" w:sz="4" w:space="0" w:color="auto"/>
              <w:bottom w:val="single" w:sz="4" w:space="0" w:color="auto"/>
              <w:right w:val="single" w:sz="4" w:space="0" w:color="auto"/>
            </w:tcBorders>
            <w:shd w:val="clear" w:color="auto" w:fill="auto"/>
          </w:tcPr>
          <w:p w14:paraId="18E8BCDF"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2</w:t>
            </w:r>
          </w:p>
        </w:tc>
        <w:tc>
          <w:tcPr>
            <w:tcW w:w="0" w:type="auto"/>
            <w:tcBorders>
              <w:top w:val="nil"/>
              <w:left w:val="nil"/>
              <w:bottom w:val="nil"/>
              <w:right w:val="single" w:sz="4" w:space="0" w:color="auto"/>
            </w:tcBorders>
            <w:shd w:val="clear" w:color="auto" w:fill="auto"/>
          </w:tcPr>
          <w:p w14:paraId="33A2749B"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7A601D9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545D494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19D0436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65B71C90"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3CCF9F19"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0417534F"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0DE3AD48"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nil"/>
              <w:right w:val="single" w:sz="4" w:space="0" w:color="auto"/>
            </w:tcBorders>
            <w:shd w:val="clear" w:color="auto" w:fill="auto"/>
          </w:tcPr>
          <w:p w14:paraId="727B63BE"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38A755A8" w14:textId="77777777" w:rsidTr="002B4067">
        <w:trPr>
          <w:trHeight w:val="863"/>
          <w:jc w:val="center"/>
        </w:trPr>
        <w:tc>
          <w:tcPr>
            <w:tcW w:w="0" w:type="auto"/>
            <w:tcBorders>
              <w:top w:val="nil"/>
              <w:left w:val="single" w:sz="4" w:space="0" w:color="auto"/>
              <w:bottom w:val="single" w:sz="4" w:space="0" w:color="auto"/>
              <w:right w:val="single" w:sz="4" w:space="0" w:color="auto"/>
            </w:tcBorders>
            <w:shd w:val="clear" w:color="auto" w:fill="auto"/>
          </w:tcPr>
          <w:p w14:paraId="76A18F02"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3</w:t>
            </w:r>
          </w:p>
        </w:tc>
        <w:tc>
          <w:tcPr>
            <w:tcW w:w="0" w:type="auto"/>
            <w:tcBorders>
              <w:top w:val="single" w:sz="4" w:space="0" w:color="auto"/>
              <w:left w:val="nil"/>
              <w:bottom w:val="single" w:sz="4" w:space="0" w:color="auto"/>
              <w:right w:val="single" w:sz="4" w:space="0" w:color="auto"/>
            </w:tcBorders>
            <w:shd w:val="clear" w:color="auto" w:fill="auto"/>
          </w:tcPr>
          <w:p w14:paraId="2EF8301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025AF181"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75EF85FA"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00F3B6C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20B8549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5A925D07"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3C07CD04"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1250F12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single" w:sz="4" w:space="0" w:color="auto"/>
              <w:left w:val="nil"/>
              <w:bottom w:val="single" w:sz="4" w:space="0" w:color="auto"/>
              <w:right w:val="single" w:sz="4" w:space="0" w:color="auto"/>
            </w:tcBorders>
            <w:shd w:val="clear" w:color="auto" w:fill="auto"/>
          </w:tcPr>
          <w:p w14:paraId="4640A28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3F2B2CD9" w14:textId="77777777" w:rsidTr="002B4067">
        <w:trPr>
          <w:trHeight w:val="863"/>
          <w:jc w:val="center"/>
        </w:trPr>
        <w:tc>
          <w:tcPr>
            <w:tcW w:w="0" w:type="auto"/>
            <w:tcBorders>
              <w:top w:val="nil"/>
              <w:left w:val="single" w:sz="4" w:space="0" w:color="auto"/>
              <w:bottom w:val="single" w:sz="4" w:space="0" w:color="auto"/>
              <w:right w:val="single" w:sz="4" w:space="0" w:color="auto"/>
            </w:tcBorders>
            <w:shd w:val="clear" w:color="auto" w:fill="auto"/>
          </w:tcPr>
          <w:p w14:paraId="068DCE40"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4</w:t>
            </w:r>
          </w:p>
        </w:tc>
        <w:tc>
          <w:tcPr>
            <w:tcW w:w="0" w:type="auto"/>
            <w:tcBorders>
              <w:top w:val="single" w:sz="4" w:space="0" w:color="auto"/>
              <w:left w:val="nil"/>
              <w:bottom w:val="single" w:sz="4" w:space="0" w:color="auto"/>
              <w:right w:val="single" w:sz="4" w:space="0" w:color="auto"/>
            </w:tcBorders>
            <w:shd w:val="clear" w:color="auto" w:fill="auto"/>
          </w:tcPr>
          <w:p w14:paraId="092E13EB"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47BEC75B"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7CF2D59B"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0AF99C90"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24F80087"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59390811"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7BF769E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5DA61104"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46E7A17E"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1CF80A70" w14:textId="77777777" w:rsidTr="002B4067">
        <w:trPr>
          <w:trHeight w:val="863"/>
          <w:jc w:val="center"/>
        </w:trPr>
        <w:tc>
          <w:tcPr>
            <w:tcW w:w="0" w:type="auto"/>
            <w:tcBorders>
              <w:top w:val="nil"/>
              <w:left w:val="single" w:sz="4" w:space="0" w:color="auto"/>
              <w:bottom w:val="single" w:sz="4" w:space="0" w:color="auto"/>
              <w:right w:val="single" w:sz="4" w:space="0" w:color="auto"/>
            </w:tcBorders>
            <w:shd w:val="clear" w:color="auto" w:fill="auto"/>
          </w:tcPr>
          <w:p w14:paraId="76646502"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5</w:t>
            </w:r>
          </w:p>
        </w:tc>
        <w:tc>
          <w:tcPr>
            <w:tcW w:w="0" w:type="auto"/>
            <w:tcBorders>
              <w:top w:val="single" w:sz="4" w:space="0" w:color="auto"/>
              <w:left w:val="nil"/>
              <w:bottom w:val="single" w:sz="4" w:space="0" w:color="auto"/>
              <w:right w:val="single" w:sz="4" w:space="0" w:color="auto"/>
            </w:tcBorders>
            <w:shd w:val="clear" w:color="auto" w:fill="auto"/>
          </w:tcPr>
          <w:p w14:paraId="0483F850"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55D9CED5"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1FE09CF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06F1A20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7EE2475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49D7385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6099E8F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0B8BAA92"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081B5E29"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676DE3C1" w14:textId="77777777" w:rsidTr="002B4067">
        <w:trPr>
          <w:trHeight w:val="863"/>
          <w:jc w:val="center"/>
        </w:trPr>
        <w:tc>
          <w:tcPr>
            <w:tcW w:w="0" w:type="auto"/>
            <w:tcBorders>
              <w:top w:val="nil"/>
              <w:left w:val="single" w:sz="4" w:space="0" w:color="auto"/>
              <w:bottom w:val="single" w:sz="4" w:space="0" w:color="auto"/>
              <w:right w:val="single" w:sz="4" w:space="0" w:color="auto"/>
            </w:tcBorders>
            <w:shd w:val="clear" w:color="auto" w:fill="auto"/>
          </w:tcPr>
          <w:p w14:paraId="72B51F5C"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p>
        </w:tc>
        <w:tc>
          <w:tcPr>
            <w:tcW w:w="0" w:type="auto"/>
            <w:tcBorders>
              <w:top w:val="single" w:sz="4" w:space="0" w:color="auto"/>
              <w:left w:val="nil"/>
              <w:bottom w:val="single" w:sz="4" w:space="0" w:color="auto"/>
              <w:right w:val="single" w:sz="4" w:space="0" w:color="auto"/>
            </w:tcBorders>
            <w:shd w:val="clear" w:color="auto" w:fill="auto"/>
          </w:tcPr>
          <w:p w14:paraId="298100DD" w14:textId="77777777" w:rsidR="00761529" w:rsidRPr="002B4067" w:rsidRDefault="00761529" w:rsidP="0094637B">
            <w:pP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b/>
                <w:bCs/>
                <w:color w:val="auto"/>
                <w:sz w:val="20"/>
                <w:szCs w:val="20"/>
                <w:lang w:eastAsia="ja-JP" w:bidi="hi-IN"/>
              </w:rPr>
              <w:t>Continue as needed for additional partner schools</w:t>
            </w:r>
          </w:p>
        </w:tc>
        <w:tc>
          <w:tcPr>
            <w:tcW w:w="0" w:type="auto"/>
            <w:tcBorders>
              <w:top w:val="nil"/>
              <w:left w:val="nil"/>
              <w:bottom w:val="single" w:sz="4" w:space="0" w:color="auto"/>
              <w:right w:val="single" w:sz="4" w:space="0" w:color="auto"/>
            </w:tcBorders>
            <w:shd w:val="clear" w:color="auto" w:fill="auto"/>
          </w:tcPr>
          <w:p w14:paraId="550ADC40"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1CB06569"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362F1EA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48B888CC"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6A64CB8E"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37E1F16F"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71F809E9"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0" w:type="auto"/>
            <w:tcBorders>
              <w:top w:val="nil"/>
              <w:left w:val="nil"/>
              <w:bottom w:val="single" w:sz="4" w:space="0" w:color="auto"/>
              <w:right w:val="single" w:sz="4" w:space="0" w:color="auto"/>
            </w:tcBorders>
            <w:shd w:val="clear" w:color="auto" w:fill="auto"/>
          </w:tcPr>
          <w:p w14:paraId="53A120A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bl>
    <w:p w14:paraId="7DC75B72" w14:textId="77777777" w:rsidR="00761529" w:rsidRPr="002B4067" w:rsidRDefault="00761529" w:rsidP="00761529">
      <w:pPr>
        <w:autoSpaceDE w:val="0"/>
        <w:autoSpaceDN w:val="0"/>
        <w:adjustRightInd w:val="0"/>
        <w:rPr>
          <w:rFonts w:asciiTheme="minorHAnsi" w:hAnsiTheme="minorHAnsi" w:cstheme="minorHAnsi"/>
          <w:color w:val="auto"/>
          <w:sz w:val="22"/>
          <w:szCs w:val="22"/>
        </w:rPr>
      </w:pPr>
    </w:p>
    <w:p w14:paraId="640C19AD" w14:textId="5C327243" w:rsidR="00761529" w:rsidRPr="002B4067" w:rsidRDefault="00761529" w:rsidP="00761529">
      <w:pPr>
        <w:rPr>
          <w:rFonts w:asciiTheme="minorHAnsi" w:hAnsiTheme="minorHAnsi" w:cstheme="minorHAnsi"/>
          <w:b/>
          <w:bCs/>
          <w:color w:val="auto"/>
          <w:sz w:val="22"/>
          <w:szCs w:val="22"/>
        </w:rPr>
      </w:pPr>
      <w:r w:rsidRPr="002B4067">
        <w:rPr>
          <w:rFonts w:asciiTheme="minorHAnsi" w:hAnsiTheme="minorHAnsi" w:cstheme="minorHAnsi"/>
          <w:color w:val="auto"/>
          <w:sz w:val="22"/>
          <w:szCs w:val="22"/>
        </w:rPr>
        <w:br w:type="page"/>
      </w:r>
      <w:r w:rsidRPr="002B4067">
        <w:rPr>
          <w:rFonts w:asciiTheme="minorHAnsi" w:hAnsiTheme="minorHAnsi" w:cstheme="minorHAnsi"/>
          <w:b/>
          <w:bCs/>
          <w:color w:val="auto"/>
          <w:sz w:val="22"/>
          <w:szCs w:val="22"/>
        </w:rPr>
        <w:lastRenderedPageBreak/>
        <w:t xml:space="preserve">Appendix </w:t>
      </w:r>
      <w:r w:rsidR="00AB2A5E" w:rsidRPr="002B4067">
        <w:rPr>
          <w:rFonts w:asciiTheme="minorHAnsi" w:hAnsiTheme="minorHAnsi" w:cstheme="minorHAnsi"/>
          <w:b/>
          <w:bCs/>
          <w:color w:val="auto"/>
          <w:sz w:val="22"/>
          <w:szCs w:val="22"/>
        </w:rPr>
        <w:t>V</w:t>
      </w:r>
      <w:r w:rsidRPr="002B4067">
        <w:rPr>
          <w:rFonts w:asciiTheme="minorHAnsi" w:hAnsiTheme="minorHAnsi" w:cstheme="minorHAnsi"/>
          <w:b/>
          <w:bCs/>
          <w:color w:val="auto"/>
          <w:sz w:val="22"/>
          <w:szCs w:val="22"/>
        </w:rPr>
        <w:t xml:space="preserve"> – Collaborating Agency Forms</w:t>
      </w:r>
    </w:p>
    <w:p w14:paraId="3F41E607" w14:textId="77777777" w:rsidR="00761529" w:rsidRPr="002B4067" w:rsidRDefault="00761529" w:rsidP="00761529">
      <w:pPr>
        <w:autoSpaceDE w:val="0"/>
        <w:autoSpaceDN w:val="0"/>
        <w:adjustRightInd w:val="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Form 3 – Partner Organizations</w:t>
      </w:r>
    </w:p>
    <w:tbl>
      <w:tblPr>
        <w:tblW w:w="5026" w:type="pct"/>
        <w:jc w:val="center"/>
        <w:tblLayout w:type="fixed"/>
        <w:tblLook w:val="0000" w:firstRow="0" w:lastRow="0" w:firstColumn="0" w:lastColumn="0" w:noHBand="0" w:noVBand="0"/>
      </w:tblPr>
      <w:tblGrid>
        <w:gridCol w:w="950"/>
        <w:gridCol w:w="2805"/>
        <w:gridCol w:w="2814"/>
        <w:gridCol w:w="1364"/>
        <w:gridCol w:w="735"/>
        <w:gridCol w:w="741"/>
        <w:gridCol w:w="5066"/>
      </w:tblGrid>
      <w:tr w:rsidR="00761529" w:rsidRPr="002C072A" w14:paraId="1F4B4206" w14:textId="77777777" w:rsidTr="002B4067">
        <w:trPr>
          <w:trHeight w:val="559"/>
          <w:jc w:val="center"/>
        </w:trPr>
        <w:tc>
          <w:tcPr>
            <w:tcW w:w="5000" w:type="pct"/>
            <w:gridSpan w:val="7"/>
            <w:tcBorders>
              <w:top w:val="nil"/>
              <w:left w:val="nil"/>
              <w:right w:val="nil"/>
            </w:tcBorders>
            <w:shd w:val="clear" w:color="auto" w:fill="auto"/>
            <w:noWrap/>
            <w:vAlign w:val="bottom"/>
          </w:tcPr>
          <w:p w14:paraId="5E226EC3" w14:textId="77777777" w:rsidR="00761529" w:rsidRPr="002B4067" w:rsidRDefault="00761529" w:rsidP="0094637B">
            <w:pPr>
              <w:jc w:val="center"/>
              <w:rPr>
                <w:rFonts w:asciiTheme="minorHAnsi" w:eastAsia="MS Mincho" w:hAnsiTheme="minorHAnsi" w:cstheme="minorHAnsi"/>
                <w:b/>
                <w:bCs/>
                <w:color w:val="auto"/>
                <w:sz w:val="22"/>
                <w:szCs w:val="22"/>
                <w:lang w:eastAsia="ja-JP" w:bidi="hi-IN"/>
              </w:rPr>
            </w:pPr>
            <w:r w:rsidRPr="002B4067">
              <w:rPr>
                <w:rFonts w:asciiTheme="minorHAnsi" w:eastAsia="MS Mincho" w:hAnsiTheme="minorHAnsi" w:cstheme="minorHAnsi"/>
                <w:b/>
                <w:bCs/>
                <w:color w:val="auto"/>
                <w:sz w:val="22"/>
                <w:szCs w:val="22"/>
                <w:lang w:eastAsia="ja-JP" w:bidi="hi-IN"/>
              </w:rPr>
              <w:t xml:space="preserve">List all partner organizations providing services </w:t>
            </w:r>
          </w:p>
          <w:p w14:paraId="6A000EF8" w14:textId="77777777" w:rsidR="00761529" w:rsidRPr="002B4067" w:rsidRDefault="00761529" w:rsidP="0094637B">
            <w:pPr>
              <w:jc w:val="center"/>
              <w:rPr>
                <w:rFonts w:asciiTheme="minorHAnsi" w:eastAsia="MS Mincho" w:hAnsiTheme="minorHAnsi" w:cstheme="minorHAnsi"/>
                <w:b/>
                <w:bCs/>
                <w:color w:val="auto"/>
                <w:lang w:eastAsia="ja-JP" w:bidi="hi-IN"/>
              </w:rPr>
            </w:pPr>
            <w:r w:rsidRPr="002B4067">
              <w:rPr>
                <w:rFonts w:asciiTheme="minorHAnsi" w:eastAsia="MS Mincho" w:hAnsiTheme="minorHAnsi" w:cstheme="minorHAnsi"/>
                <w:b/>
                <w:bCs/>
                <w:color w:val="auto"/>
                <w:lang w:eastAsia="ja-JP" w:bidi="hi-IN"/>
              </w:rPr>
              <w:t>Insert additional rows if necessary</w:t>
            </w:r>
          </w:p>
        </w:tc>
      </w:tr>
      <w:tr w:rsidR="00761529" w:rsidRPr="002C072A" w14:paraId="5369A808" w14:textId="77777777" w:rsidTr="002B4067">
        <w:trPr>
          <w:trHeight w:val="574"/>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tcPr>
          <w:p w14:paraId="2530924F" w14:textId="77777777" w:rsidR="00761529" w:rsidRPr="002B4067" w:rsidRDefault="00761529" w:rsidP="0094637B">
            <w:pPr>
              <w:rPr>
                <w:rFonts w:asciiTheme="minorHAnsi" w:eastAsia="MS Mincho" w:hAnsiTheme="minorHAnsi" w:cstheme="minorHAnsi"/>
                <w:b/>
                <w:bCs/>
                <w:color w:val="auto"/>
                <w:sz w:val="20"/>
                <w:szCs w:val="20"/>
                <w:lang w:eastAsia="ja-JP" w:bidi="hi-IN"/>
              </w:rPr>
            </w:pPr>
            <w:r w:rsidRPr="002B4067">
              <w:rPr>
                <w:rFonts w:asciiTheme="minorHAnsi" w:eastAsia="MS Mincho" w:hAnsiTheme="minorHAnsi" w:cstheme="minorHAnsi"/>
                <w:b/>
                <w:bCs/>
                <w:color w:val="auto"/>
                <w:sz w:val="20"/>
                <w:szCs w:val="20"/>
                <w:lang w:eastAsia="ja-JP" w:bidi="hi-IN"/>
              </w:rPr>
              <w:t>NOTE:</w:t>
            </w:r>
            <w:r w:rsidRPr="002B4067">
              <w:rPr>
                <w:rFonts w:asciiTheme="minorHAnsi" w:eastAsia="MS Mincho" w:hAnsiTheme="minorHAnsi" w:cstheme="minorHAnsi"/>
                <w:color w:val="auto"/>
                <w:sz w:val="20"/>
                <w:szCs w:val="20"/>
                <w:lang w:eastAsia="ja-JP" w:bidi="hi-IN"/>
              </w:rPr>
              <w:t xml:space="preserve"> An individual, agency, </w:t>
            </w:r>
            <w:proofErr w:type="gramStart"/>
            <w:r w:rsidRPr="002B4067">
              <w:rPr>
                <w:rFonts w:asciiTheme="minorHAnsi" w:eastAsia="MS Mincho" w:hAnsiTheme="minorHAnsi" w:cstheme="minorHAnsi"/>
                <w:color w:val="auto"/>
                <w:sz w:val="20"/>
                <w:szCs w:val="20"/>
                <w:lang w:eastAsia="ja-JP" w:bidi="hi-IN"/>
              </w:rPr>
              <w:t>organization</w:t>
            </w:r>
            <w:proofErr w:type="gramEnd"/>
            <w:r w:rsidRPr="002B4067">
              <w:rPr>
                <w:rFonts w:asciiTheme="minorHAnsi" w:eastAsia="MS Mincho" w:hAnsiTheme="minorHAnsi" w:cstheme="minorHAnsi"/>
                <w:color w:val="auto"/>
                <w:sz w:val="20"/>
                <w:szCs w:val="20"/>
                <w:lang w:eastAsia="ja-JP" w:bidi="hi-IN"/>
              </w:rPr>
              <w:t xml:space="preserve"> or other entity that only provides services is considered to be a vendor, not a partner, and would not require a Partnership Agreement.  Comprehensively describe the primary partners that are involved in planning and implementing of the project</w:t>
            </w:r>
          </w:p>
        </w:tc>
      </w:tr>
      <w:tr w:rsidR="00761529" w:rsidRPr="002C072A" w14:paraId="5B95BA3B" w14:textId="77777777" w:rsidTr="002B4067">
        <w:trPr>
          <w:trHeight w:val="559"/>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tcPr>
          <w:p w14:paraId="176011C0"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Partner Organization Code</w:t>
            </w:r>
            <w:proofErr w:type="gramStart"/>
            <w:r w:rsidRPr="002B4067">
              <w:rPr>
                <w:rFonts w:asciiTheme="minorHAnsi" w:eastAsia="MS Mincho" w:hAnsiTheme="minorHAnsi" w:cstheme="minorHAnsi"/>
                <w:color w:val="auto"/>
                <w:sz w:val="20"/>
                <w:szCs w:val="20"/>
                <w:lang w:eastAsia="ja-JP" w:bidi="hi-IN"/>
              </w:rPr>
              <w:t>:  (</w:t>
            </w:r>
            <w:proofErr w:type="gramEnd"/>
            <w:r w:rsidRPr="002B4067">
              <w:rPr>
                <w:rFonts w:asciiTheme="minorHAnsi" w:eastAsia="MS Mincho" w:hAnsiTheme="minorHAnsi" w:cstheme="minorHAnsi"/>
                <w:color w:val="auto"/>
                <w:sz w:val="20"/>
                <w:szCs w:val="20"/>
                <w:lang w:eastAsia="ja-JP" w:bidi="hi-IN"/>
              </w:rPr>
              <w:t>1) Local government agency; (2) College/university; (3) Community Based Organization; (4) Business; (5) Professional organizations and associations; (6) Other.</w:t>
            </w:r>
          </w:p>
        </w:tc>
      </w:tr>
      <w:tr w:rsidR="00761529" w:rsidRPr="002C072A" w14:paraId="0476EAED" w14:textId="77777777" w:rsidTr="002B4067">
        <w:trPr>
          <w:trHeight w:val="501"/>
          <w:jc w:val="center"/>
        </w:trPr>
        <w:tc>
          <w:tcPr>
            <w:tcW w:w="328" w:type="pct"/>
            <w:vMerge w:val="restart"/>
            <w:tcBorders>
              <w:top w:val="nil"/>
              <w:left w:val="single" w:sz="4" w:space="0" w:color="auto"/>
              <w:bottom w:val="nil"/>
              <w:right w:val="single" w:sz="4" w:space="0" w:color="auto"/>
            </w:tcBorders>
            <w:shd w:val="clear" w:color="auto" w:fill="auto"/>
          </w:tcPr>
          <w:p w14:paraId="1A164E37"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Line No.</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tcPr>
          <w:p w14:paraId="64C35338"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Name and Address of Partner Organization</w:t>
            </w:r>
          </w:p>
        </w:tc>
        <w:tc>
          <w:tcPr>
            <w:tcW w:w="972" w:type="pct"/>
            <w:vMerge w:val="restart"/>
            <w:tcBorders>
              <w:top w:val="nil"/>
              <w:left w:val="single" w:sz="4" w:space="0" w:color="auto"/>
              <w:bottom w:val="single" w:sz="4" w:space="0" w:color="auto"/>
              <w:right w:val="single" w:sz="4" w:space="0" w:color="auto"/>
            </w:tcBorders>
            <w:shd w:val="clear" w:color="auto" w:fill="auto"/>
          </w:tcPr>
          <w:p w14:paraId="345C70D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Primary Contact Representing Organization for LPP Planning &amp; Implementation # &amp; email</w:t>
            </w:r>
          </w:p>
        </w:tc>
        <w:tc>
          <w:tcPr>
            <w:tcW w:w="471" w:type="pct"/>
            <w:vMerge w:val="restart"/>
            <w:tcBorders>
              <w:top w:val="nil"/>
              <w:left w:val="single" w:sz="4" w:space="0" w:color="auto"/>
              <w:bottom w:val="single" w:sz="4" w:space="0" w:color="000000"/>
              <w:right w:val="single" w:sz="4" w:space="0" w:color="auto"/>
            </w:tcBorders>
            <w:shd w:val="clear" w:color="auto" w:fill="auto"/>
          </w:tcPr>
          <w:p w14:paraId="5962F992"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*Organization Code</w:t>
            </w:r>
          </w:p>
        </w:tc>
        <w:tc>
          <w:tcPr>
            <w:tcW w:w="510" w:type="pct"/>
            <w:gridSpan w:val="2"/>
            <w:tcBorders>
              <w:top w:val="single" w:sz="4" w:space="0" w:color="auto"/>
              <w:left w:val="nil"/>
              <w:bottom w:val="single" w:sz="4" w:space="0" w:color="auto"/>
              <w:right w:val="single" w:sz="4" w:space="0" w:color="auto"/>
            </w:tcBorders>
            <w:shd w:val="clear" w:color="auto" w:fill="auto"/>
          </w:tcPr>
          <w:p w14:paraId="450D38B8"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Partnership </w:t>
            </w:r>
          </w:p>
          <w:p w14:paraId="2745CD27"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Agreement </w:t>
            </w:r>
          </w:p>
        </w:tc>
        <w:tc>
          <w:tcPr>
            <w:tcW w:w="1748" w:type="pct"/>
            <w:vMerge w:val="restart"/>
            <w:tcBorders>
              <w:top w:val="single" w:sz="4" w:space="0" w:color="auto"/>
              <w:left w:val="single" w:sz="4" w:space="0" w:color="auto"/>
              <w:bottom w:val="single" w:sz="4" w:space="0" w:color="000000"/>
              <w:right w:val="single" w:sz="4" w:space="0" w:color="000000"/>
            </w:tcBorders>
            <w:shd w:val="clear" w:color="auto" w:fill="auto"/>
          </w:tcPr>
          <w:p w14:paraId="3BDC10A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xml:space="preserve"> Role of the Partner/Description of Service </w:t>
            </w:r>
          </w:p>
        </w:tc>
      </w:tr>
      <w:tr w:rsidR="00761529" w:rsidRPr="002C072A" w14:paraId="60855D4E" w14:textId="77777777" w:rsidTr="002B4067">
        <w:trPr>
          <w:trHeight w:val="236"/>
          <w:jc w:val="center"/>
        </w:trPr>
        <w:tc>
          <w:tcPr>
            <w:tcW w:w="328" w:type="pct"/>
            <w:vMerge/>
            <w:tcBorders>
              <w:top w:val="nil"/>
              <w:left w:val="single" w:sz="4" w:space="0" w:color="auto"/>
              <w:bottom w:val="nil"/>
              <w:right w:val="single" w:sz="4" w:space="0" w:color="auto"/>
            </w:tcBorders>
            <w:vAlign w:val="center"/>
          </w:tcPr>
          <w:p w14:paraId="611F31EE" w14:textId="77777777" w:rsidR="00761529" w:rsidRPr="002B4067" w:rsidRDefault="00761529" w:rsidP="0094637B">
            <w:pPr>
              <w:rPr>
                <w:rFonts w:asciiTheme="minorHAnsi" w:eastAsia="MS Mincho" w:hAnsiTheme="minorHAnsi" w:cstheme="minorHAnsi"/>
                <w:color w:val="auto"/>
                <w:sz w:val="16"/>
                <w:szCs w:val="16"/>
                <w:lang w:eastAsia="ja-JP" w:bidi="hi-IN"/>
              </w:rPr>
            </w:pPr>
          </w:p>
        </w:tc>
        <w:tc>
          <w:tcPr>
            <w:tcW w:w="969" w:type="pct"/>
            <w:vMerge/>
            <w:tcBorders>
              <w:top w:val="single" w:sz="4" w:space="0" w:color="auto"/>
              <w:left w:val="single" w:sz="4" w:space="0" w:color="auto"/>
              <w:bottom w:val="single" w:sz="4" w:space="0" w:color="auto"/>
              <w:right w:val="single" w:sz="4" w:space="0" w:color="auto"/>
            </w:tcBorders>
            <w:vAlign w:val="center"/>
          </w:tcPr>
          <w:p w14:paraId="04CB5B45" w14:textId="77777777" w:rsidR="00761529" w:rsidRPr="002B4067" w:rsidRDefault="00761529" w:rsidP="0094637B">
            <w:pPr>
              <w:rPr>
                <w:rFonts w:asciiTheme="minorHAnsi" w:eastAsia="MS Mincho" w:hAnsiTheme="minorHAnsi" w:cstheme="minorHAnsi"/>
                <w:color w:val="auto"/>
                <w:sz w:val="20"/>
                <w:szCs w:val="20"/>
                <w:lang w:eastAsia="ja-JP" w:bidi="hi-IN"/>
              </w:rPr>
            </w:pPr>
          </w:p>
        </w:tc>
        <w:tc>
          <w:tcPr>
            <w:tcW w:w="972" w:type="pct"/>
            <w:vMerge/>
            <w:tcBorders>
              <w:top w:val="nil"/>
              <w:left w:val="single" w:sz="4" w:space="0" w:color="auto"/>
              <w:bottom w:val="single" w:sz="4" w:space="0" w:color="auto"/>
              <w:right w:val="single" w:sz="4" w:space="0" w:color="auto"/>
            </w:tcBorders>
            <w:vAlign w:val="center"/>
          </w:tcPr>
          <w:p w14:paraId="08791773" w14:textId="77777777" w:rsidR="00761529" w:rsidRPr="002B4067" w:rsidRDefault="00761529" w:rsidP="0094637B">
            <w:pPr>
              <w:rPr>
                <w:rFonts w:asciiTheme="minorHAnsi" w:eastAsia="MS Mincho" w:hAnsiTheme="minorHAnsi" w:cstheme="minorHAnsi"/>
                <w:color w:val="auto"/>
                <w:sz w:val="20"/>
                <w:szCs w:val="20"/>
                <w:lang w:eastAsia="ja-JP" w:bidi="hi-IN"/>
              </w:rPr>
            </w:pPr>
          </w:p>
        </w:tc>
        <w:tc>
          <w:tcPr>
            <w:tcW w:w="471" w:type="pct"/>
            <w:vMerge/>
            <w:tcBorders>
              <w:top w:val="nil"/>
              <w:left w:val="single" w:sz="4" w:space="0" w:color="auto"/>
              <w:bottom w:val="single" w:sz="4" w:space="0" w:color="000000"/>
              <w:right w:val="single" w:sz="4" w:space="0" w:color="auto"/>
            </w:tcBorders>
            <w:vAlign w:val="center"/>
          </w:tcPr>
          <w:p w14:paraId="28853ECA" w14:textId="77777777" w:rsidR="00761529" w:rsidRPr="002B4067" w:rsidRDefault="00761529" w:rsidP="0094637B">
            <w:pPr>
              <w:rPr>
                <w:rFonts w:asciiTheme="minorHAnsi" w:eastAsia="MS Mincho" w:hAnsiTheme="minorHAnsi" w:cstheme="minorHAnsi"/>
                <w:color w:val="auto"/>
                <w:sz w:val="20"/>
                <w:szCs w:val="20"/>
                <w:lang w:eastAsia="ja-JP" w:bidi="hi-IN"/>
              </w:rPr>
            </w:pPr>
          </w:p>
        </w:tc>
        <w:tc>
          <w:tcPr>
            <w:tcW w:w="254" w:type="pct"/>
            <w:tcBorders>
              <w:top w:val="nil"/>
              <w:left w:val="nil"/>
              <w:bottom w:val="single" w:sz="4" w:space="0" w:color="auto"/>
              <w:right w:val="single" w:sz="4" w:space="0" w:color="auto"/>
            </w:tcBorders>
            <w:shd w:val="clear" w:color="auto" w:fill="auto"/>
          </w:tcPr>
          <w:p w14:paraId="1AC6A51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Yes</w:t>
            </w:r>
          </w:p>
        </w:tc>
        <w:tc>
          <w:tcPr>
            <w:tcW w:w="256" w:type="pct"/>
            <w:tcBorders>
              <w:top w:val="nil"/>
              <w:left w:val="nil"/>
              <w:bottom w:val="single" w:sz="4" w:space="0" w:color="auto"/>
              <w:right w:val="single" w:sz="4" w:space="0" w:color="auto"/>
            </w:tcBorders>
            <w:shd w:val="clear" w:color="auto" w:fill="auto"/>
          </w:tcPr>
          <w:p w14:paraId="51B78DA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No</w:t>
            </w:r>
          </w:p>
        </w:tc>
        <w:tc>
          <w:tcPr>
            <w:tcW w:w="1748" w:type="pct"/>
            <w:vMerge/>
            <w:tcBorders>
              <w:top w:val="nil"/>
              <w:left w:val="nil"/>
              <w:bottom w:val="single" w:sz="4" w:space="0" w:color="auto"/>
              <w:right w:val="single" w:sz="4" w:space="0" w:color="auto"/>
            </w:tcBorders>
            <w:vAlign w:val="center"/>
          </w:tcPr>
          <w:p w14:paraId="09C187DA" w14:textId="77777777" w:rsidR="00761529" w:rsidRPr="002B4067" w:rsidRDefault="00761529" w:rsidP="0094637B">
            <w:pPr>
              <w:rPr>
                <w:rFonts w:asciiTheme="minorHAnsi" w:eastAsia="MS Mincho" w:hAnsiTheme="minorHAnsi" w:cstheme="minorHAnsi"/>
                <w:color w:val="auto"/>
                <w:sz w:val="20"/>
                <w:szCs w:val="20"/>
                <w:lang w:eastAsia="ja-JP" w:bidi="hi-IN"/>
              </w:rPr>
            </w:pPr>
          </w:p>
        </w:tc>
      </w:tr>
      <w:tr w:rsidR="00761529" w:rsidRPr="002C072A" w14:paraId="18591983" w14:textId="77777777" w:rsidTr="002B4067">
        <w:trPr>
          <w:trHeight w:val="849"/>
          <w:jc w:val="center"/>
        </w:trPr>
        <w:tc>
          <w:tcPr>
            <w:tcW w:w="328" w:type="pct"/>
            <w:tcBorders>
              <w:top w:val="single" w:sz="4" w:space="0" w:color="auto"/>
              <w:left w:val="single" w:sz="4" w:space="0" w:color="auto"/>
              <w:bottom w:val="single" w:sz="4" w:space="0" w:color="auto"/>
              <w:right w:val="single" w:sz="4" w:space="0" w:color="auto"/>
            </w:tcBorders>
            <w:shd w:val="clear" w:color="auto" w:fill="auto"/>
          </w:tcPr>
          <w:p w14:paraId="7759727E"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1</w:t>
            </w:r>
          </w:p>
        </w:tc>
        <w:tc>
          <w:tcPr>
            <w:tcW w:w="969" w:type="pct"/>
            <w:tcBorders>
              <w:top w:val="single" w:sz="4" w:space="0" w:color="auto"/>
              <w:left w:val="nil"/>
              <w:bottom w:val="single" w:sz="4" w:space="0" w:color="auto"/>
              <w:right w:val="single" w:sz="4" w:space="0" w:color="auto"/>
            </w:tcBorders>
            <w:shd w:val="clear" w:color="auto" w:fill="auto"/>
          </w:tcPr>
          <w:p w14:paraId="3D8A40F6"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7BEAFA80"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0098F83D"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0777F9D4"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20B8004D"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4DF0577C"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3D6DD692"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2D347023"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2</w:t>
            </w:r>
          </w:p>
        </w:tc>
        <w:tc>
          <w:tcPr>
            <w:tcW w:w="969" w:type="pct"/>
            <w:tcBorders>
              <w:top w:val="single" w:sz="4" w:space="0" w:color="auto"/>
              <w:left w:val="nil"/>
              <w:bottom w:val="single" w:sz="4" w:space="0" w:color="auto"/>
              <w:right w:val="single" w:sz="4" w:space="0" w:color="auto"/>
            </w:tcBorders>
            <w:shd w:val="clear" w:color="auto" w:fill="auto"/>
          </w:tcPr>
          <w:p w14:paraId="4FBEB55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6240E25D"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6E38F65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1A4FE278"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05AFCE2B"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4485006B"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37EF5D82"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39CD86BE"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3</w:t>
            </w:r>
          </w:p>
        </w:tc>
        <w:tc>
          <w:tcPr>
            <w:tcW w:w="969" w:type="pct"/>
            <w:tcBorders>
              <w:top w:val="single" w:sz="4" w:space="0" w:color="auto"/>
              <w:left w:val="nil"/>
              <w:bottom w:val="single" w:sz="4" w:space="0" w:color="auto"/>
              <w:right w:val="single" w:sz="4" w:space="0" w:color="auto"/>
            </w:tcBorders>
            <w:shd w:val="clear" w:color="auto" w:fill="auto"/>
          </w:tcPr>
          <w:p w14:paraId="1CB6E97D"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3028184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0D395583"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6B9228A7"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612E72FF"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4DFE82D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5500077E"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74E31C6A"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4</w:t>
            </w:r>
          </w:p>
        </w:tc>
        <w:tc>
          <w:tcPr>
            <w:tcW w:w="969" w:type="pct"/>
            <w:tcBorders>
              <w:top w:val="single" w:sz="4" w:space="0" w:color="auto"/>
              <w:left w:val="nil"/>
              <w:bottom w:val="single" w:sz="4" w:space="0" w:color="auto"/>
              <w:right w:val="single" w:sz="4" w:space="0" w:color="auto"/>
            </w:tcBorders>
            <w:shd w:val="clear" w:color="auto" w:fill="auto"/>
          </w:tcPr>
          <w:p w14:paraId="47C606B1"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12FB9BA1"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598E3578"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3FA62F76"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657786CD"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357B4482"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2100F65D"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7D2C458F"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5</w:t>
            </w:r>
          </w:p>
        </w:tc>
        <w:tc>
          <w:tcPr>
            <w:tcW w:w="969" w:type="pct"/>
            <w:tcBorders>
              <w:top w:val="single" w:sz="4" w:space="0" w:color="auto"/>
              <w:left w:val="nil"/>
              <w:bottom w:val="single" w:sz="4" w:space="0" w:color="auto"/>
              <w:right w:val="single" w:sz="4" w:space="0" w:color="auto"/>
            </w:tcBorders>
            <w:shd w:val="clear" w:color="auto" w:fill="auto"/>
          </w:tcPr>
          <w:p w14:paraId="26758885"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06031CA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406FE1D4"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1F3758B6"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2952F7A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6EF3FB6A"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229A2D87"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3CF81425"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6</w:t>
            </w:r>
          </w:p>
        </w:tc>
        <w:tc>
          <w:tcPr>
            <w:tcW w:w="969" w:type="pct"/>
            <w:tcBorders>
              <w:top w:val="single" w:sz="4" w:space="0" w:color="auto"/>
              <w:left w:val="nil"/>
              <w:bottom w:val="single" w:sz="4" w:space="0" w:color="auto"/>
              <w:right w:val="single" w:sz="4" w:space="0" w:color="auto"/>
            </w:tcBorders>
            <w:shd w:val="clear" w:color="auto" w:fill="auto"/>
          </w:tcPr>
          <w:p w14:paraId="1429986D"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1AC93DE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35598D02"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47834C62"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13163075"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554DBEB6"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7FE8D8E3"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0FD14C9E"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r w:rsidRPr="002B4067">
              <w:rPr>
                <w:rFonts w:asciiTheme="minorHAnsi" w:eastAsia="MS Mincho" w:hAnsiTheme="minorHAnsi" w:cstheme="minorHAnsi"/>
                <w:color w:val="auto"/>
                <w:sz w:val="16"/>
                <w:szCs w:val="16"/>
                <w:lang w:eastAsia="ja-JP" w:bidi="hi-IN"/>
              </w:rPr>
              <w:t>7</w:t>
            </w:r>
          </w:p>
        </w:tc>
        <w:tc>
          <w:tcPr>
            <w:tcW w:w="969" w:type="pct"/>
            <w:tcBorders>
              <w:top w:val="single" w:sz="4" w:space="0" w:color="auto"/>
              <w:left w:val="nil"/>
              <w:bottom w:val="single" w:sz="4" w:space="0" w:color="auto"/>
              <w:right w:val="single" w:sz="4" w:space="0" w:color="auto"/>
            </w:tcBorders>
            <w:shd w:val="clear" w:color="auto" w:fill="auto"/>
          </w:tcPr>
          <w:p w14:paraId="6B750231"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972" w:type="pct"/>
            <w:tcBorders>
              <w:top w:val="nil"/>
              <w:left w:val="nil"/>
              <w:bottom w:val="single" w:sz="4" w:space="0" w:color="auto"/>
              <w:right w:val="single" w:sz="4" w:space="0" w:color="auto"/>
            </w:tcBorders>
            <w:shd w:val="clear" w:color="auto" w:fill="auto"/>
          </w:tcPr>
          <w:p w14:paraId="02E205DE"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3407D710"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2BD24A3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3D771DAA"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1DB9E73D"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r w:rsidR="00761529" w:rsidRPr="002C072A" w14:paraId="776EBDC8" w14:textId="77777777" w:rsidTr="002B4067">
        <w:trPr>
          <w:trHeight w:val="849"/>
          <w:jc w:val="center"/>
        </w:trPr>
        <w:tc>
          <w:tcPr>
            <w:tcW w:w="328" w:type="pct"/>
            <w:tcBorders>
              <w:top w:val="nil"/>
              <w:left w:val="single" w:sz="4" w:space="0" w:color="auto"/>
              <w:bottom w:val="single" w:sz="4" w:space="0" w:color="auto"/>
              <w:right w:val="single" w:sz="4" w:space="0" w:color="auto"/>
            </w:tcBorders>
            <w:shd w:val="clear" w:color="auto" w:fill="auto"/>
          </w:tcPr>
          <w:p w14:paraId="22D5727B" w14:textId="77777777" w:rsidR="00761529" w:rsidRPr="002B4067" w:rsidRDefault="00761529" w:rsidP="0094637B">
            <w:pPr>
              <w:jc w:val="center"/>
              <w:rPr>
                <w:rFonts w:asciiTheme="minorHAnsi" w:eastAsia="MS Mincho" w:hAnsiTheme="minorHAnsi" w:cstheme="minorHAnsi"/>
                <w:color w:val="auto"/>
                <w:sz w:val="16"/>
                <w:szCs w:val="16"/>
                <w:lang w:eastAsia="ja-JP" w:bidi="hi-IN"/>
              </w:rPr>
            </w:pPr>
          </w:p>
        </w:tc>
        <w:tc>
          <w:tcPr>
            <w:tcW w:w="969" w:type="pct"/>
            <w:tcBorders>
              <w:top w:val="single" w:sz="4" w:space="0" w:color="auto"/>
              <w:left w:val="nil"/>
              <w:bottom w:val="single" w:sz="4" w:space="0" w:color="auto"/>
              <w:right w:val="single" w:sz="4" w:space="0" w:color="auto"/>
            </w:tcBorders>
            <w:shd w:val="clear" w:color="auto" w:fill="auto"/>
          </w:tcPr>
          <w:p w14:paraId="71958F74"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b/>
                <w:bCs/>
                <w:color w:val="auto"/>
                <w:sz w:val="20"/>
                <w:szCs w:val="20"/>
                <w:lang w:eastAsia="ja-JP" w:bidi="hi-IN"/>
              </w:rPr>
              <w:t>Continue as needed for additional partner organizations</w:t>
            </w:r>
          </w:p>
        </w:tc>
        <w:tc>
          <w:tcPr>
            <w:tcW w:w="972" w:type="pct"/>
            <w:tcBorders>
              <w:top w:val="nil"/>
              <w:left w:val="nil"/>
              <w:bottom w:val="single" w:sz="4" w:space="0" w:color="auto"/>
              <w:right w:val="single" w:sz="4" w:space="0" w:color="auto"/>
            </w:tcBorders>
            <w:shd w:val="clear" w:color="auto" w:fill="auto"/>
          </w:tcPr>
          <w:p w14:paraId="11AD4CE1"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471" w:type="pct"/>
            <w:tcBorders>
              <w:top w:val="nil"/>
              <w:left w:val="nil"/>
              <w:bottom w:val="single" w:sz="4" w:space="0" w:color="auto"/>
              <w:right w:val="single" w:sz="4" w:space="0" w:color="auto"/>
            </w:tcBorders>
            <w:shd w:val="clear" w:color="auto" w:fill="auto"/>
          </w:tcPr>
          <w:p w14:paraId="406B1168"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4" w:type="pct"/>
            <w:tcBorders>
              <w:top w:val="nil"/>
              <w:left w:val="nil"/>
              <w:bottom w:val="single" w:sz="4" w:space="0" w:color="auto"/>
              <w:right w:val="single" w:sz="4" w:space="0" w:color="auto"/>
            </w:tcBorders>
            <w:shd w:val="clear" w:color="auto" w:fill="auto"/>
          </w:tcPr>
          <w:p w14:paraId="66878910"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256" w:type="pct"/>
            <w:tcBorders>
              <w:top w:val="nil"/>
              <w:left w:val="nil"/>
              <w:bottom w:val="single" w:sz="4" w:space="0" w:color="auto"/>
              <w:right w:val="single" w:sz="4" w:space="0" w:color="auto"/>
            </w:tcBorders>
            <w:shd w:val="clear" w:color="auto" w:fill="auto"/>
          </w:tcPr>
          <w:p w14:paraId="78A2132F" w14:textId="77777777" w:rsidR="00761529" w:rsidRPr="002B4067" w:rsidRDefault="00761529" w:rsidP="0094637B">
            <w:pPr>
              <w:jc w:val="cente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c>
          <w:tcPr>
            <w:tcW w:w="1748" w:type="pct"/>
            <w:tcBorders>
              <w:top w:val="single" w:sz="4" w:space="0" w:color="auto"/>
              <w:left w:val="nil"/>
              <w:bottom w:val="single" w:sz="4" w:space="0" w:color="auto"/>
              <w:right w:val="single" w:sz="4" w:space="0" w:color="000000"/>
            </w:tcBorders>
            <w:shd w:val="clear" w:color="auto" w:fill="auto"/>
          </w:tcPr>
          <w:p w14:paraId="7CC6F33F" w14:textId="77777777" w:rsidR="00761529" w:rsidRPr="002B4067" w:rsidRDefault="00761529" w:rsidP="0094637B">
            <w:pPr>
              <w:rPr>
                <w:rFonts w:asciiTheme="minorHAnsi" w:eastAsia="MS Mincho" w:hAnsiTheme="minorHAnsi" w:cstheme="minorHAnsi"/>
                <w:color w:val="auto"/>
                <w:sz w:val="20"/>
                <w:szCs w:val="20"/>
                <w:lang w:eastAsia="ja-JP" w:bidi="hi-IN"/>
              </w:rPr>
            </w:pPr>
            <w:r w:rsidRPr="002B4067">
              <w:rPr>
                <w:rFonts w:asciiTheme="minorHAnsi" w:eastAsia="MS Mincho" w:hAnsiTheme="minorHAnsi" w:cstheme="minorHAnsi"/>
                <w:color w:val="auto"/>
                <w:sz w:val="20"/>
                <w:szCs w:val="20"/>
                <w:lang w:eastAsia="ja-JP" w:bidi="hi-IN"/>
              </w:rPr>
              <w:t> </w:t>
            </w:r>
          </w:p>
        </w:tc>
      </w:tr>
    </w:tbl>
    <w:p w14:paraId="6E739245" w14:textId="77777777" w:rsidR="00761529" w:rsidRPr="002B4067" w:rsidRDefault="00761529" w:rsidP="00761529">
      <w:pPr>
        <w:tabs>
          <w:tab w:val="left" w:pos="360"/>
        </w:tabs>
        <w:spacing w:line="276" w:lineRule="auto"/>
        <w:ind w:right="548"/>
        <w:rPr>
          <w:rFonts w:asciiTheme="minorHAnsi" w:hAnsiTheme="minorHAnsi" w:cstheme="minorHAnsi"/>
          <w:color w:val="auto"/>
          <w:sz w:val="22"/>
          <w:szCs w:val="22"/>
        </w:rPr>
        <w:sectPr w:rsidR="00761529" w:rsidRPr="002B4067" w:rsidSect="00BB2F9C">
          <w:footerReference w:type="even" r:id="rId54"/>
          <w:footerReference w:type="default" r:id="rId55"/>
          <w:headerReference w:type="first" r:id="rId56"/>
          <w:pgSz w:w="15840" w:h="12240" w:orient="landscape" w:code="1"/>
          <w:pgMar w:top="720" w:right="720" w:bottom="720" w:left="720" w:header="0" w:footer="720" w:gutter="0"/>
          <w:cols w:space="720"/>
          <w:docGrid w:linePitch="326"/>
        </w:sectPr>
      </w:pPr>
    </w:p>
    <w:p w14:paraId="783628CF" w14:textId="77777777" w:rsidR="00761529" w:rsidRPr="002B4067" w:rsidRDefault="00761529" w:rsidP="002B4067">
      <w:pPr>
        <w:autoSpaceDE w:val="0"/>
        <w:autoSpaceDN w:val="0"/>
        <w:adjustRightInd w:val="0"/>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lastRenderedPageBreak/>
        <w:t xml:space="preserve">Appendix VI – </w:t>
      </w:r>
      <w:r w:rsidRPr="002B4067">
        <w:rPr>
          <w:rFonts w:asciiTheme="minorHAnsi" w:eastAsia="MS Mincho" w:hAnsiTheme="minorHAnsi" w:cstheme="minorHAnsi"/>
          <w:b/>
          <w:bCs/>
          <w:color w:val="auto"/>
          <w:sz w:val="22"/>
          <w:szCs w:val="22"/>
          <w:lang w:eastAsia="ja-JP" w:bidi="hi-IN"/>
        </w:rPr>
        <w:t>LPP Composite Summary</w:t>
      </w:r>
      <w:r w:rsidRPr="002B4067">
        <w:rPr>
          <w:rFonts w:asciiTheme="minorHAnsi" w:eastAsia="MS Mincho" w:hAnsiTheme="minorHAnsi" w:cstheme="minorHAnsi"/>
          <w:b/>
          <w:bCs/>
          <w:color w:val="auto"/>
          <w:sz w:val="28"/>
          <w:szCs w:val="28"/>
          <w:lang w:eastAsia="ja-JP" w:bidi="hi-IN"/>
        </w:rPr>
        <w:t> </w:t>
      </w:r>
    </w:p>
    <w:p w14:paraId="50C88E60" w14:textId="77777777" w:rsidR="00761529" w:rsidRPr="002B4067" w:rsidRDefault="00761529" w:rsidP="00761529">
      <w:pPr>
        <w:tabs>
          <w:tab w:val="left" w:pos="-720"/>
          <w:tab w:val="left" w:pos="6780"/>
        </w:tabs>
        <w:suppressAutoHyphens/>
        <w:rPr>
          <w:rFonts w:asciiTheme="minorHAnsi" w:hAnsiTheme="minorHAnsi" w:cstheme="minorHAnsi"/>
          <w:sz w:val="22"/>
          <w:szCs w:val="22"/>
        </w:rPr>
      </w:pPr>
      <w:r w:rsidRPr="002B4067">
        <w:rPr>
          <w:rFonts w:asciiTheme="minorHAnsi" w:hAnsiTheme="minorHAnsi" w:cstheme="minorHAnsi"/>
          <w:sz w:val="22"/>
          <w:szCs w:val="22"/>
        </w:rPr>
        <w:tab/>
      </w:r>
      <w:r w:rsidRPr="002B4067">
        <w:rPr>
          <w:rFonts w:asciiTheme="minorHAnsi" w:hAnsiTheme="minorHAnsi" w:cstheme="minorHAnsi"/>
          <w:sz w:val="22"/>
          <w:szCs w:val="22"/>
        </w:rPr>
        <w:tab/>
      </w:r>
    </w:p>
    <w:p w14:paraId="390AD869" w14:textId="77777777" w:rsidR="00761529" w:rsidRPr="002B4067" w:rsidRDefault="00761529" w:rsidP="00761529">
      <w:pPr>
        <w:tabs>
          <w:tab w:val="left" w:pos="-720"/>
        </w:tabs>
        <w:suppressAutoHyphens/>
        <w:jc w:val="center"/>
        <w:rPr>
          <w:rFonts w:asciiTheme="minorHAnsi" w:hAnsiTheme="minorHAnsi" w:cstheme="minorHAnsi"/>
          <w:b/>
          <w:color w:val="auto"/>
          <w:spacing w:val="-3"/>
        </w:rPr>
      </w:pPr>
      <w:r w:rsidRPr="002B4067">
        <w:rPr>
          <w:rFonts w:asciiTheme="minorHAnsi" w:hAnsiTheme="minorHAnsi" w:cstheme="minorHAnsi"/>
          <w:b/>
          <w:color w:val="auto"/>
          <w:spacing w:val="-3"/>
        </w:rPr>
        <w:t>LPP Composite Summary</w:t>
      </w:r>
    </w:p>
    <w:p w14:paraId="701CFE52" w14:textId="77777777" w:rsidR="00761529" w:rsidRPr="002B4067" w:rsidRDefault="00761529" w:rsidP="00761529">
      <w:pPr>
        <w:tabs>
          <w:tab w:val="left" w:pos="-720"/>
        </w:tabs>
        <w:suppressAutoHyphens/>
        <w:jc w:val="both"/>
        <w:rPr>
          <w:rFonts w:asciiTheme="minorHAnsi" w:hAnsiTheme="minorHAnsi" w:cstheme="minorHAnsi"/>
          <w:color w:val="auto"/>
          <w:spacing w:val="-2"/>
          <w:sz w:val="22"/>
          <w:szCs w:val="22"/>
        </w:rPr>
      </w:pPr>
      <w:r w:rsidRPr="002B4067">
        <w:rPr>
          <w:rFonts w:asciiTheme="minorHAnsi" w:hAnsiTheme="minorHAnsi" w:cstheme="minorHAnsi"/>
          <w:color w:val="auto"/>
          <w:spacing w:val="-3"/>
          <w:sz w:val="22"/>
          <w:szCs w:val="22"/>
        </w:rPr>
        <w:t>The figures to be entered in the LPP column (1) on lines with the FS-10 number codes must correspond to the totals reported for each budget code category on the FS-10 form.  LPP Indirect cost (column 1) equals a maximum 8% of SUBTOTAL (Line 7).</w:t>
      </w:r>
      <w:r w:rsidRPr="002B4067">
        <w:rPr>
          <w:rFonts w:asciiTheme="minorHAnsi" w:hAnsiTheme="minorHAnsi" w:cstheme="minorHAnsi"/>
          <w:color w:val="auto"/>
          <w:spacing w:val="-2"/>
          <w:sz w:val="22"/>
          <w:szCs w:val="22"/>
        </w:rPr>
        <w:tab/>
      </w:r>
      <w:r w:rsidRPr="002B4067">
        <w:rPr>
          <w:rFonts w:asciiTheme="minorHAnsi" w:hAnsiTheme="minorHAnsi" w:cstheme="minorHAnsi"/>
          <w:color w:val="auto"/>
          <w:spacing w:val="-2"/>
          <w:sz w:val="22"/>
          <w:szCs w:val="22"/>
        </w:rPr>
        <w:tab/>
      </w:r>
      <w:r w:rsidRPr="002B4067">
        <w:rPr>
          <w:rFonts w:asciiTheme="minorHAnsi" w:hAnsiTheme="minorHAnsi" w:cstheme="minorHAnsi"/>
          <w:color w:val="auto"/>
          <w:spacing w:val="-2"/>
          <w:sz w:val="22"/>
          <w:szCs w:val="22"/>
        </w:rPr>
        <w:tab/>
      </w:r>
      <w:r w:rsidRPr="002B4067">
        <w:rPr>
          <w:rFonts w:asciiTheme="minorHAnsi" w:hAnsiTheme="minorHAnsi" w:cstheme="minorHAnsi"/>
          <w:color w:val="auto"/>
          <w:spacing w:val="-2"/>
          <w:sz w:val="22"/>
          <w:szCs w:val="22"/>
        </w:rPr>
        <w:tab/>
      </w:r>
      <w:r w:rsidRPr="002B4067">
        <w:rPr>
          <w:rFonts w:asciiTheme="minorHAnsi" w:hAnsiTheme="minorHAnsi" w:cstheme="minorHAnsi"/>
          <w:color w:val="auto"/>
          <w:spacing w:val="-2"/>
          <w:sz w:val="22"/>
          <w:szCs w:val="22"/>
        </w:rPr>
        <w:tab/>
      </w:r>
      <w:r w:rsidRPr="002B4067">
        <w:rPr>
          <w:rFonts w:asciiTheme="minorHAnsi" w:hAnsiTheme="minorHAnsi" w:cstheme="minorHAnsi"/>
          <w:color w:val="auto"/>
          <w:spacing w:val="-2"/>
          <w:sz w:val="22"/>
          <w:szCs w:val="22"/>
        </w:rPr>
        <w:tab/>
      </w:r>
      <w:r w:rsidRPr="002B4067">
        <w:rPr>
          <w:rFonts w:asciiTheme="minorHAnsi" w:hAnsiTheme="minorHAnsi" w:cstheme="minorHAnsi"/>
          <w:color w:val="auto"/>
          <w:spacing w:val="-2"/>
          <w:sz w:val="22"/>
          <w:szCs w:val="22"/>
        </w:rPr>
        <w:tab/>
      </w:r>
    </w:p>
    <w:p w14:paraId="23558940" w14:textId="77777777" w:rsidR="00761529" w:rsidRPr="002B4067" w:rsidRDefault="00761529" w:rsidP="00761529">
      <w:pPr>
        <w:tabs>
          <w:tab w:val="left" w:pos="-720"/>
        </w:tabs>
        <w:suppressAutoHyphens/>
        <w:jc w:val="both"/>
        <w:rPr>
          <w:rFonts w:asciiTheme="minorHAnsi" w:hAnsiTheme="minorHAnsi" w:cstheme="minorHAnsi"/>
          <w:color w:val="auto"/>
          <w:spacing w:val="-2"/>
          <w:sz w:val="22"/>
          <w:szCs w:val="22"/>
        </w:rPr>
      </w:pPr>
      <w:r w:rsidRPr="002B4067">
        <w:rPr>
          <w:rFonts w:asciiTheme="minorHAnsi" w:hAnsiTheme="minorHAnsi" w:cstheme="minorHAnsi"/>
          <w:color w:val="auto"/>
          <w:spacing w:val="-2"/>
          <w:sz w:val="18"/>
          <w:szCs w:val="18"/>
        </w:rPr>
        <w:t>*ROUND CENTS TO THE NEAREST DOLLAR</w:t>
      </w:r>
    </w:p>
    <w:tbl>
      <w:tblPr>
        <w:tblW w:w="10725" w:type="dxa"/>
        <w:jc w:val="center"/>
        <w:tblLayout w:type="fixed"/>
        <w:tblCellMar>
          <w:left w:w="120" w:type="dxa"/>
          <w:right w:w="120" w:type="dxa"/>
        </w:tblCellMar>
        <w:tblLook w:val="0000" w:firstRow="0" w:lastRow="0" w:firstColumn="0" w:lastColumn="0" w:noHBand="0" w:noVBand="0"/>
      </w:tblPr>
      <w:tblGrid>
        <w:gridCol w:w="766"/>
        <w:gridCol w:w="3560"/>
        <w:gridCol w:w="763"/>
        <w:gridCol w:w="1282"/>
        <w:gridCol w:w="1374"/>
        <w:gridCol w:w="1477"/>
        <w:gridCol w:w="1503"/>
      </w:tblGrid>
      <w:tr w:rsidR="00761529" w:rsidRPr="002C072A" w14:paraId="6BC18514" w14:textId="77777777" w:rsidTr="002B4067">
        <w:trPr>
          <w:trHeight w:val="779"/>
          <w:jc w:val="center"/>
        </w:trPr>
        <w:tc>
          <w:tcPr>
            <w:tcW w:w="766" w:type="dxa"/>
            <w:tcBorders>
              <w:top w:val="double" w:sz="7" w:space="0" w:color="auto"/>
              <w:left w:val="double" w:sz="7" w:space="0" w:color="auto"/>
              <w:bottom w:val="single" w:sz="18" w:space="0" w:color="auto"/>
            </w:tcBorders>
            <w:shd w:val="pct20" w:color="auto" w:fill="auto"/>
          </w:tcPr>
          <w:p w14:paraId="237F20A9" w14:textId="77777777" w:rsidR="00761529" w:rsidRPr="002B4067" w:rsidRDefault="00761529" w:rsidP="0094637B">
            <w:pPr>
              <w:tabs>
                <w:tab w:val="left" w:pos="-720"/>
              </w:tabs>
              <w:suppressAutoHyphens/>
              <w:spacing w:before="90"/>
              <w:jc w:val="center"/>
              <w:rPr>
                <w:rFonts w:asciiTheme="minorHAnsi" w:hAnsiTheme="minorHAnsi" w:cstheme="minorHAnsi"/>
                <w:b/>
                <w:color w:val="auto"/>
                <w:spacing w:val="-2"/>
                <w:sz w:val="22"/>
                <w:szCs w:val="22"/>
              </w:rPr>
            </w:pPr>
            <w:r w:rsidRPr="002B4067">
              <w:rPr>
                <w:rFonts w:asciiTheme="minorHAnsi" w:hAnsiTheme="minorHAnsi" w:cstheme="minorHAnsi"/>
                <w:b/>
                <w:color w:val="auto"/>
                <w:spacing w:val="-2"/>
                <w:sz w:val="22"/>
                <w:szCs w:val="22"/>
              </w:rPr>
              <w:t>Line</w:t>
            </w:r>
          </w:p>
          <w:p w14:paraId="5F14C703" w14:textId="77777777" w:rsidR="00761529" w:rsidRPr="002B4067" w:rsidRDefault="00761529" w:rsidP="0094637B">
            <w:pPr>
              <w:tabs>
                <w:tab w:val="left" w:pos="-720"/>
              </w:tabs>
              <w:suppressAutoHyphens/>
              <w:spacing w:after="54"/>
              <w:jc w:val="center"/>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No.</w:t>
            </w:r>
          </w:p>
        </w:tc>
        <w:tc>
          <w:tcPr>
            <w:tcW w:w="3560" w:type="dxa"/>
            <w:tcBorders>
              <w:top w:val="double" w:sz="7" w:space="0" w:color="auto"/>
              <w:left w:val="single" w:sz="7" w:space="0" w:color="auto"/>
              <w:bottom w:val="single" w:sz="18" w:space="0" w:color="auto"/>
            </w:tcBorders>
            <w:shd w:val="pct20" w:color="auto" w:fill="auto"/>
          </w:tcPr>
          <w:p w14:paraId="3B23B334" w14:textId="77777777" w:rsidR="00761529" w:rsidRPr="002B4067" w:rsidRDefault="00761529" w:rsidP="0094637B">
            <w:pPr>
              <w:tabs>
                <w:tab w:val="left" w:pos="-720"/>
              </w:tabs>
              <w:suppressAutoHyphens/>
              <w:spacing w:before="90"/>
              <w:rPr>
                <w:rFonts w:asciiTheme="minorHAnsi" w:hAnsiTheme="minorHAnsi" w:cstheme="minorHAnsi"/>
                <w:color w:val="auto"/>
                <w:spacing w:val="-2"/>
                <w:sz w:val="22"/>
                <w:szCs w:val="22"/>
              </w:rPr>
            </w:pPr>
          </w:p>
          <w:p w14:paraId="639EA80E" w14:textId="77777777" w:rsidR="00761529" w:rsidRPr="002B4067" w:rsidRDefault="00761529" w:rsidP="0094637B">
            <w:pPr>
              <w:tabs>
                <w:tab w:val="left" w:pos="-720"/>
              </w:tabs>
              <w:suppressAutoHyphens/>
              <w:spacing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Expenditure Category</w:t>
            </w:r>
          </w:p>
        </w:tc>
        <w:tc>
          <w:tcPr>
            <w:tcW w:w="763" w:type="dxa"/>
            <w:tcBorders>
              <w:top w:val="double" w:sz="7" w:space="0" w:color="auto"/>
              <w:left w:val="single" w:sz="7" w:space="0" w:color="auto"/>
              <w:bottom w:val="single" w:sz="18" w:space="0" w:color="auto"/>
            </w:tcBorders>
            <w:shd w:val="pct20" w:color="auto" w:fill="auto"/>
          </w:tcPr>
          <w:p w14:paraId="58A21CF1" w14:textId="77777777" w:rsidR="00761529" w:rsidRPr="002B4067" w:rsidRDefault="00761529" w:rsidP="0094637B">
            <w:pPr>
              <w:tabs>
                <w:tab w:val="left" w:pos="-720"/>
              </w:tabs>
              <w:suppressAutoHyphens/>
              <w:spacing w:before="90"/>
              <w:jc w:val="center"/>
              <w:rPr>
                <w:rFonts w:asciiTheme="minorHAnsi" w:hAnsiTheme="minorHAnsi" w:cstheme="minorHAnsi"/>
                <w:b/>
                <w:color w:val="auto"/>
                <w:spacing w:val="-2"/>
                <w:sz w:val="22"/>
                <w:szCs w:val="22"/>
              </w:rPr>
            </w:pPr>
          </w:p>
          <w:p w14:paraId="5E3D2D0E" w14:textId="77777777" w:rsidR="00761529" w:rsidRPr="002B4067" w:rsidRDefault="00761529" w:rsidP="0094637B">
            <w:pPr>
              <w:tabs>
                <w:tab w:val="left" w:pos="-720"/>
              </w:tabs>
              <w:suppressAutoHyphens/>
              <w:spacing w:after="54"/>
              <w:jc w:val="center"/>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Code</w:t>
            </w:r>
          </w:p>
        </w:tc>
        <w:tc>
          <w:tcPr>
            <w:tcW w:w="1282" w:type="dxa"/>
            <w:tcBorders>
              <w:top w:val="double" w:sz="7" w:space="0" w:color="auto"/>
              <w:left w:val="single" w:sz="7" w:space="0" w:color="auto"/>
              <w:bottom w:val="single" w:sz="18" w:space="0" w:color="auto"/>
            </w:tcBorders>
            <w:shd w:val="pct20" w:color="auto" w:fill="auto"/>
          </w:tcPr>
          <w:p w14:paraId="6BF65451" w14:textId="77777777" w:rsidR="00761529" w:rsidRPr="002B4067" w:rsidRDefault="00761529" w:rsidP="0094637B">
            <w:pPr>
              <w:tabs>
                <w:tab w:val="center" w:pos="558"/>
              </w:tabs>
              <w:suppressAutoHyphens/>
              <w:spacing w:before="90"/>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ab/>
              <w:t>LPP</w:t>
            </w:r>
          </w:p>
          <w:p w14:paraId="640D8648" w14:textId="77777777" w:rsidR="00761529" w:rsidRPr="002B4067" w:rsidRDefault="00761529" w:rsidP="0094637B">
            <w:pPr>
              <w:tabs>
                <w:tab w:val="center" w:pos="558"/>
              </w:tabs>
              <w:suppressAutoHyphens/>
              <w:spacing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ab/>
              <w:t>(1)</w:t>
            </w:r>
          </w:p>
        </w:tc>
        <w:tc>
          <w:tcPr>
            <w:tcW w:w="1374" w:type="dxa"/>
            <w:tcBorders>
              <w:top w:val="double" w:sz="7" w:space="0" w:color="auto"/>
              <w:left w:val="single" w:sz="7" w:space="0" w:color="auto"/>
              <w:bottom w:val="single" w:sz="18" w:space="0" w:color="auto"/>
            </w:tcBorders>
            <w:shd w:val="pct20" w:color="auto" w:fill="auto"/>
          </w:tcPr>
          <w:p w14:paraId="75E576DB" w14:textId="77777777" w:rsidR="00761529" w:rsidRPr="002B4067" w:rsidRDefault="00761529" w:rsidP="0094637B">
            <w:pPr>
              <w:tabs>
                <w:tab w:val="center" w:pos="607"/>
              </w:tabs>
              <w:suppressAutoHyphens/>
              <w:spacing w:before="90"/>
              <w:rPr>
                <w:rFonts w:asciiTheme="minorHAnsi" w:hAnsiTheme="minorHAnsi" w:cstheme="minorHAnsi"/>
                <w:b/>
                <w:color w:val="auto"/>
                <w:spacing w:val="-2"/>
                <w:sz w:val="22"/>
                <w:szCs w:val="22"/>
              </w:rPr>
            </w:pPr>
            <w:r w:rsidRPr="002B4067">
              <w:rPr>
                <w:rFonts w:asciiTheme="minorHAnsi" w:hAnsiTheme="minorHAnsi" w:cstheme="minorHAnsi"/>
                <w:b/>
                <w:color w:val="auto"/>
                <w:spacing w:val="-2"/>
                <w:sz w:val="22"/>
                <w:szCs w:val="22"/>
              </w:rPr>
              <w:tab/>
              <w:t>Institution</w:t>
            </w:r>
          </w:p>
          <w:p w14:paraId="7F0DB5AD" w14:textId="77777777" w:rsidR="00761529" w:rsidRPr="002B4067" w:rsidRDefault="00761529" w:rsidP="0094637B">
            <w:pPr>
              <w:tabs>
                <w:tab w:val="center" w:pos="607"/>
              </w:tabs>
              <w:suppressAutoHyphens/>
              <w:spacing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ab/>
              <w:t>(2)</w:t>
            </w:r>
          </w:p>
        </w:tc>
        <w:tc>
          <w:tcPr>
            <w:tcW w:w="1477" w:type="dxa"/>
            <w:tcBorders>
              <w:top w:val="double" w:sz="7" w:space="0" w:color="auto"/>
              <w:left w:val="single" w:sz="7" w:space="0" w:color="auto"/>
              <w:bottom w:val="single" w:sz="18" w:space="0" w:color="auto"/>
            </w:tcBorders>
            <w:shd w:val="pct20" w:color="auto" w:fill="auto"/>
          </w:tcPr>
          <w:p w14:paraId="4BFFB372" w14:textId="77777777" w:rsidR="00761529" w:rsidRPr="002B4067" w:rsidRDefault="00761529" w:rsidP="0094637B">
            <w:pPr>
              <w:tabs>
                <w:tab w:val="center" w:pos="660"/>
              </w:tabs>
              <w:suppressAutoHyphens/>
              <w:spacing w:before="90"/>
              <w:jc w:val="center"/>
              <w:rPr>
                <w:rFonts w:asciiTheme="minorHAnsi" w:hAnsiTheme="minorHAnsi" w:cstheme="minorHAnsi"/>
                <w:b/>
                <w:color w:val="auto"/>
                <w:spacing w:val="-2"/>
                <w:sz w:val="22"/>
                <w:szCs w:val="22"/>
              </w:rPr>
            </w:pPr>
            <w:r w:rsidRPr="002B4067">
              <w:rPr>
                <w:rFonts w:asciiTheme="minorHAnsi" w:hAnsiTheme="minorHAnsi" w:cstheme="minorHAnsi"/>
                <w:b/>
                <w:color w:val="auto"/>
                <w:spacing w:val="-2"/>
                <w:sz w:val="22"/>
                <w:szCs w:val="22"/>
              </w:rPr>
              <w:t>Other Sources</w:t>
            </w:r>
          </w:p>
          <w:p w14:paraId="2B93F129" w14:textId="77777777" w:rsidR="00761529" w:rsidRPr="002B4067" w:rsidRDefault="00761529" w:rsidP="0094637B">
            <w:pPr>
              <w:tabs>
                <w:tab w:val="center" w:pos="660"/>
              </w:tabs>
              <w:suppressAutoHyphens/>
              <w:spacing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ab/>
              <w:t>(3)</w:t>
            </w:r>
          </w:p>
        </w:tc>
        <w:tc>
          <w:tcPr>
            <w:tcW w:w="1503" w:type="dxa"/>
            <w:tcBorders>
              <w:top w:val="double" w:sz="7" w:space="0" w:color="auto"/>
              <w:left w:val="single" w:sz="7" w:space="0" w:color="auto"/>
              <w:bottom w:val="single" w:sz="18" w:space="0" w:color="auto"/>
              <w:right w:val="double" w:sz="7" w:space="0" w:color="auto"/>
            </w:tcBorders>
            <w:shd w:val="pct20" w:color="auto" w:fill="auto"/>
          </w:tcPr>
          <w:p w14:paraId="65977614" w14:textId="77777777" w:rsidR="00761529" w:rsidRPr="002B4067" w:rsidRDefault="00761529" w:rsidP="0094637B">
            <w:pPr>
              <w:tabs>
                <w:tab w:val="center" w:pos="646"/>
              </w:tabs>
              <w:suppressAutoHyphens/>
              <w:spacing w:before="90"/>
              <w:rPr>
                <w:rFonts w:asciiTheme="minorHAnsi" w:hAnsiTheme="minorHAnsi" w:cstheme="minorHAnsi"/>
                <w:b/>
                <w:color w:val="auto"/>
                <w:spacing w:val="-2"/>
                <w:sz w:val="22"/>
                <w:szCs w:val="22"/>
              </w:rPr>
            </w:pPr>
            <w:r w:rsidRPr="002B4067">
              <w:rPr>
                <w:rFonts w:asciiTheme="minorHAnsi" w:hAnsiTheme="minorHAnsi" w:cstheme="minorHAnsi"/>
                <w:b/>
                <w:color w:val="auto"/>
                <w:spacing w:val="-2"/>
                <w:sz w:val="22"/>
                <w:szCs w:val="22"/>
              </w:rPr>
              <w:tab/>
              <w:t>TOTAL</w:t>
            </w:r>
          </w:p>
          <w:p w14:paraId="7E99C257" w14:textId="77777777" w:rsidR="00761529" w:rsidRPr="002B4067" w:rsidRDefault="00761529" w:rsidP="0094637B">
            <w:pPr>
              <w:tabs>
                <w:tab w:val="center" w:pos="646"/>
              </w:tabs>
              <w:suppressAutoHyphens/>
              <w:spacing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ab/>
              <w:t>(4)</w:t>
            </w:r>
          </w:p>
        </w:tc>
      </w:tr>
      <w:tr w:rsidR="00761529" w:rsidRPr="002C072A" w14:paraId="3F92973B" w14:textId="77777777" w:rsidTr="002B4067">
        <w:trPr>
          <w:trHeight w:val="397"/>
          <w:jc w:val="center"/>
        </w:trPr>
        <w:tc>
          <w:tcPr>
            <w:tcW w:w="766" w:type="dxa"/>
            <w:tcBorders>
              <w:top w:val="single" w:sz="21" w:space="0" w:color="auto"/>
              <w:left w:val="double" w:sz="7" w:space="0" w:color="auto"/>
            </w:tcBorders>
          </w:tcPr>
          <w:p w14:paraId="7A1B4BAB"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1</w:t>
            </w:r>
          </w:p>
        </w:tc>
        <w:tc>
          <w:tcPr>
            <w:tcW w:w="3560" w:type="dxa"/>
            <w:tcBorders>
              <w:top w:val="single" w:sz="21" w:space="0" w:color="auto"/>
              <w:left w:val="single" w:sz="7" w:space="0" w:color="auto"/>
            </w:tcBorders>
          </w:tcPr>
          <w:p w14:paraId="0432E59F"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Salaries for Professional Personnel</w:t>
            </w:r>
          </w:p>
        </w:tc>
        <w:tc>
          <w:tcPr>
            <w:tcW w:w="763" w:type="dxa"/>
            <w:tcBorders>
              <w:top w:val="single" w:sz="21" w:space="0" w:color="auto"/>
              <w:left w:val="single" w:sz="7" w:space="0" w:color="auto"/>
            </w:tcBorders>
          </w:tcPr>
          <w:p w14:paraId="2F9FBA09"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15</w:t>
            </w:r>
          </w:p>
        </w:tc>
        <w:tc>
          <w:tcPr>
            <w:tcW w:w="1282" w:type="dxa"/>
            <w:tcBorders>
              <w:top w:val="single" w:sz="21" w:space="0" w:color="auto"/>
              <w:left w:val="single" w:sz="7" w:space="0" w:color="auto"/>
            </w:tcBorders>
          </w:tcPr>
          <w:p w14:paraId="1DB0CAB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21" w:space="0" w:color="auto"/>
              <w:left w:val="single" w:sz="7" w:space="0" w:color="auto"/>
            </w:tcBorders>
          </w:tcPr>
          <w:p w14:paraId="225E2B2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21" w:space="0" w:color="auto"/>
              <w:left w:val="single" w:sz="7" w:space="0" w:color="auto"/>
            </w:tcBorders>
          </w:tcPr>
          <w:p w14:paraId="11AA01A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21" w:space="0" w:color="auto"/>
              <w:left w:val="single" w:sz="7" w:space="0" w:color="auto"/>
              <w:right w:val="double" w:sz="7" w:space="0" w:color="auto"/>
            </w:tcBorders>
          </w:tcPr>
          <w:p w14:paraId="420E745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4B45AE8F" w14:textId="77777777" w:rsidTr="002B4067">
        <w:trPr>
          <w:trHeight w:val="620"/>
          <w:jc w:val="center"/>
        </w:trPr>
        <w:tc>
          <w:tcPr>
            <w:tcW w:w="766" w:type="dxa"/>
            <w:tcBorders>
              <w:top w:val="single" w:sz="7" w:space="0" w:color="auto"/>
              <w:left w:val="double" w:sz="7" w:space="0" w:color="auto"/>
            </w:tcBorders>
          </w:tcPr>
          <w:p w14:paraId="75C099E8"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2</w:t>
            </w:r>
          </w:p>
        </w:tc>
        <w:tc>
          <w:tcPr>
            <w:tcW w:w="3560" w:type="dxa"/>
            <w:tcBorders>
              <w:top w:val="single" w:sz="7" w:space="0" w:color="auto"/>
              <w:left w:val="single" w:sz="7" w:space="0" w:color="auto"/>
            </w:tcBorders>
          </w:tcPr>
          <w:p w14:paraId="78DD5390" w14:textId="77777777" w:rsidR="00761529" w:rsidRPr="002B4067" w:rsidRDefault="00761529" w:rsidP="0094637B">
            <w:pPr>
              <w:tabs>
                <w:tab w:val="left" w:pos="-720"/>
              </w:tabs>
              <w:suppressAutoHyphens/>
              <w:spacing w:before="90"/>
              <w:rPr>
                <w:rFonts w:asciiTheme="minorHAnsi" w:hAnsiTheme="minorHAnsi" w:cstheme="minorHAnsi"/>
                <w:b/>
                <w:color w:val="auto"/>
                <w:spacing w:val="-2"/>
                <w:sz w:val="22"/>
                <w:szCs w:val="22"/>
              </w:rPr>
            </w:pPr>
            <w:r w:rsidRPr="002B4067">
              <w:rPr>
                <w:rFonts w:asciiTheme="minorHAnsi" w:hAnsiTheme="minorHAnsi" w:cstheme="minorHAnsi"/>
                <w:b/>
                <w:color w:val="auto"/>
                <w:spacing w:val="-2"/>
                <w:sz w:val="22"/>
                <w:szCs w:val="22"/>
              </w:rPr>
              <w:t>Salaries for Non-Professional</w:t>
            </w:r>
          </w:p>
          <w:p w14:paraId="5DDBA5EF" w14:textId="77777777" w:rsidR="00761529" w:rsidRPr="002B4067" w:rsidRDefault="00761529" w:rsidP="0094637B">
            <w:pPr>
              <w:tabs>
                <w:tab w:val="left" w:pos="-720"/>
              </w:tabs>
              <w:suppressAutoHyphens/>
              <w:spacing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Personnel</w:t>
            </w:r>
          </w:p>
        </w:tc>
        <w:tc>
          <w:tcPr>
            <w:tcW w:w="763" w:type="dxa"/>
            <w:tcBorders>
              <w:top w:val="single" w:sz="7" w:space="0" w:color="auto"/>
              <w:left w:val="single" w:sz="7" w:space="0" w:color="auto"/>
            </w:tcBorders>
          </w:tcPr>
          <w:p w14:paraId="4E79ADF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16</w:t>
            </w:r>
          </w:p>
        </w:tc>
        <w:tc>
          <w:tcPr>
            <w:tcW w:w="1282" w:type="dxa"/>
            <w:tcBorders>
              <w:top w:val="single" w:sz="7" w:space="0" w:color="auto"/>
              <w:left w:val="single" w:sz="7" w:space="0" w:color="auto"/>
            </w:tcBorders>
          </w:tcPr>
          <w:p w14:paraId="2D12FAE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4C2F34AC"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4A04876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2ACB108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363A7280" w14:textId="77777777" w:rsidTr="002B4067">
        <w:trPr>
          <w:trHeight w:val="397"/>
          <w:jc w:val="center"/>
        </w:trPr>
        <w:tc>
          <w:tcPr>
            <w:tcW w:w="766" w:type="dxa"/>
            <w:tcBorders>
              <w:top w:val="single" w:sz="7" w:space="0" w:color="auto"/>
              <w:left w:val="double" w:sz="7" w:space="0" w:color="auto"/>
            </w:tcBorders>
            <w:shd w:val="pct20" w:color="auto" w:fill="auto"/>
          </w:tcPr>
          <w:p w14:paraId="4B468189"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6AE4399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a.  Clerical/Secretarial</w:t>
            </w:r>
          </w:p>
        </w:tc>
        <w:tc>
          <w:tcPr>
            <w:tcW w:w="763" w:type="dxa"/>
            <w:tcBorders>
              <w:top w:val="single" w:sz="7" w:space="0" w:color="auto"/>
              <w:left w:val="single" w:sz="7" w:space="0" w:color="auto"/>
            </w:tcBorders>
            <w:shd w:val="pct20" w:color="auto" w:fill="auto"/>
          </w:tcPr>
          <w:p w14:paraId="5082210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2B392AC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4B2A36EF"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2D8A3C3A"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2B3548E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5BFFD9D1" w14:textId="77777777" w:rsidTr="002B4067">
        <w:trPr>
          <w:trHeight w:val="407"/>
          <w:jc w:val="center"/>
        </w:trPr>
        <w:tc>
          <w:tcPr>
            <w:tcW w:w="766" w:type="dxa"/>
            <w:tcBorders>
              <w:left w:val="double" w:sz="7" w:space="0" w:color="auto"/>
            </w:tcBorders>
            <w:shd w:val="pct20" w:color="auto" w:fill="auto"/>
          </w:tcPr>
          <w:p w14:paraId="7B47754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7F6A603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b.  Student Assistants</w:t>
            </w:r>
          </w:p>
        </w:tc>
        <w:tc>
          <w:tcPr>
            <w:tcW w:w="763" w:type="dxa"/>
            <w:tcBorders>
              <w:left w:val="single" w:sz="7" w:space="0" w:color="auto"/>
            </w:tcBorders>
            <w:shd w:val="pct20" w:color="auto" w:fill="auto"/>
          </w:tcPr>
          <w:p w14:paraId="2EFAAFFF"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623E872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13D3C1E1"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3DC19EFE"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47FD505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1D633368" w14:textId="77777777" w:rsidTr="002B4067">
        <w:trPr>
          <w:trHeight w:val="397"/>
          <w:jc w:val="center"/>
        </w:trPr>
        <w:tc>
          <w:tcPr>
            <w:tcW w:w="766" w:type="dxa"/>
            <w:tcBorders>
              <w:left w:val="double" w:sz="7" w:space="0" w:color="auto"/>
            </w:tcBorders>
            <w:shd w:val="pct20" w:color="auto" w:fill="auto"/>
          </w:tcPr>
          <w:p w14:paraId="01541A5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128264C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c.  Other</w:t>
            </w:r>
          </w:p>
        </w:tc>
        <w:tc>
          <w:tcPr>
            <w:tcW w:w="763" w:type="dxa"/>
            <w:tcBorders>
              <w:left w:val="single" w:sz="7" w:space="0" w:color="auto"/>
            </w:tcBorders>
            <w:shd w:val="pct20" w:color="auto" w:fill="auto"/>
          </w:tcPr>
          <w:p w14:paraId="2F60E77C"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339D401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32AFE7B1"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215837C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5060672E"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238D4C43" w14:textId="77777777" w:rsidTr="002B4067">
        <w:trPr>
          <w:trHeight w:val="397"/>
          <w:jc w:val="center"/>
        </w:trPr>
        <w:tc>
          <w:tcPr>
            <w:tcW w:w="766" w:type="dxa"/>
            <w:tcBorders>
              <w:top w:val="single" w:sz="7" w:space="0" w:color="auto"/>
              <w:left w:val="double" w:sz="7" w:space="0" w:color="auto"/>
            </w:tcBorders>
          </w:tcPr>
          <w:p w14:paraId="01B7D6EE"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3</w:t>
            </w:r>
          </w:p>
        </w:tc>
        <w:tc>
          <w:tcPr>
            <w:tcW w:w="3560" w:type="dxa"/>
            <w:tcBorders>
              <w:top w:val="single" w:sz="7" w:space="0" w:color="auto"/>
              <w:left w:val="single" w:sz="7" w:space="0" w:color="auto"/>
            </w:tcBorders>
          </w:tcPr>
          <w:p w14:paraId="04BD1A2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Purchased Services</w:t>
            </w:r>
          </w:p>
        </w:tc>
        <w:tc>
          <w:tcPr>
            <w:tcW w:w="763" w:type="dxa"/>
            <w:tcBorders>
              <w:top w:val="single" w:sz="7" w:space="0" w:color="auto"/>
              <w:left w:val="single" w:sz="7" w:space="0" w:color="auto"/>
            </w:tcBorders>
          </w:tcPr>
          <w:p w14:paraId="65A09AF7"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40</w:t>
            </w:r>
          </w:p>
        </w:tc>
        <w:tc>
          <w:tcPr>
            <w:tcW w:w="1282" w:type="dxa"/>
            <w:tcBorders>
              <w:top w:val="single" w:sz="7" w:space="0" w:color="auto"/>
              <w:left w:val="single" w:sz="7" w:space="0" w:color="auto"/>
            </w:tcBorders>
          </w:tcPr>
          <w:p w14:paraId="5D65D5ED"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26CCDEB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1C88980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3F3D08F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323ADA44" w14:textId="77777777" w:rsidTr="002B4067">
        <w:trPr>
          <w:trHeight w:val="407"/>
          <w:jc w:val="center"/>
        </w:trPr>
        <w:tc>
          <w:tcPr>
            <w:tcW w:w="766" w:type="dxa"/>
            <w:tcBorders>
              <w:top w:val="single" w:sz="7" w:space="0" w:color="auto"/>
              <w:left w:val="double" w:sz="7" w:space="0" w:color="auto"/>
            </w:tcBorders>
          </w:tcPr>
          <w:p w14:paraId="7EB37516"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4</w:t>
            </w:r>
          </w:p>
        </w:tc>
        <w:tc>
          <w:tcPr>
            <w:tcW w:w="3560" w:type="dxa"/>
            <w:tcBorders>
              <w:top w:val="single" w:sz="7" w:space="0" w:color="auto"/>
              <w:left w:val="single" w:sz="7" w:space="0" w:color="auto"/>
            </w:tcBorders>
          </w:tcPr>
          <w:p w14:paraId="459FC98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Supplies &amp; Materials</w:t>
            </w:r>
          </w:p>
        </w:tc>
        <w:tc>
          <w:tcPr>
            <w:tcW w:w="763" w:type="dxa"/>
            <w:tcBorders>
              <w:top w:val="single" w:sz="7" w:space="0" w:color="auto"/>
              <w:left w:val="single" w:sz="7" w:space="0" w:color="auto"/>
            </w:tcBorders>
          </w:tcPr>
          <w:p w14:paraId="1E02EF53"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45</w:t>
            </w:r>
          </w:p>
        </w:tc>
        <w:tc>
          <w:tcPr>
            <w:tcW w:w="1282" w:type="dxa"/>
            <w:tcBorders>
              <w:top w:val="single" w:sz="7" w:space="0" w:color="auto"/>
              <w:left w:val="single" w:sz="7" w:space="0" w:color="auto"/>
            </w:tcBorders>
          </w:tcPr>
          <w:p w14:paraId="71A40E3A"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3DC2C76C"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746959EA"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08AB647E"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651EC20A" w14:textId="77777777" w:rsidTr="002B4067">
        <w:trPr>
          <w:trHeight w:val="397"/>
          <w:jc w:val="center"/>
        </w:trPr>
        <w:tc>
          <w:tcPr>
            <w:tcW w:w="766" w:type="dxa"/>
            <w:tcBorders>
              <w:top w:val="single" w:sz="7" w:space="0" w:color="auto"/>
              <w:left w:val="double" w:sz="7" w:space="0" w:color="auto"/>
            </w:tcBorders>
            <w:shd w:val="pct20" w:color="auto" w:fill="auto"/>
          </w:tcPr>
          <w:p w14:paraId="16D427CA"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640735FD"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a.  Instructional</w:t>
            </w:r>
          </w:p>
        </w:tc>
        <w:tc>
          <w:tcPr>
            <w:tcW w:w="763" w:type="dxa"/>
            <w:tcBorders>
              <w:top w:val="single" w:sz="7" w:space="0" w:color="auto"/>
              <w:left w:val="single" w:sz="7" w:space="0" w:color="auto"/>
            </w:tcBorders>
            <w:shd w:val="pct20" w:color="auto" w:fill="auto"/>
          </w:tcPr>
          <w:p w14:paraId="03AF214D"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709D3A2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5ACC9FF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7721B0C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6286B6C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1D95A1A5" w14:textId="77777777" w:rsidTr="002B4067">
        <w:trPr>
          <w:trHeight w:val="397"/>
          <w:jc w:val="center"/>
        </w:trPr>
        <w:tc>
          <w:tcPr>
            <w:tcW w:w="766" w:type="dxa"/>
            <w:tcBorders>
              <w:left w:val="double" w:sz="7" w:space="0" w:color="auto"/>
            </w:tcBorders>
            <w:shd w:val="pct20" w:color="auto" w:fill="auto"/>
          </w:tcPr>
          <w:p w14:paraId="6806D9FD"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69E5AF6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b.  Other</w:t>
            </w:r>
          </w:p>
        </w:tc>
        <w:tc>
          <w:tcPr>
            <w:tcW w:w="763" w:type="dxa"/>
            <w:tcBorders>
              <w:left w:val="single" w:sz="7" w:space="0" w:color="auto"/>
            </w:tcBorders>
            <w:shd w:val="pct20" w:color="auto" w:fill="auto"/>
          </w:tcPr>
          <w:p w14:paraId="2B85E85E"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4B30269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1145D49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3EF954E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7E3A4C7F"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43554D3B" w14:textId="77777777" w:rsidTr="002B4067">
        <w:trPr>
          <w:trHeight w:val="397"/>
          <w:jc w:val="center"/>
        </w:trPr>
        <w:tc>
          <w:tcPr>
            <w:tcW w:w="766" w:type="dxa"/>
            <w:tcBorders>
              <w:top w:val="single" w:sz="7" w:space="0" w:color="auto"/>
              <w:left w:val="double" w:sz="7" w:space="0" w:color="auto"/>
            </w:tcBorders>
          </w:tcPr>
          <w:p w14:paraId="1066F403"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5</w:t>
            </w:r>
          </w:p>
        </w:tc>
        <w:tc>
          <w:tcPr>
            <w:tcW w:w="3560" w:type="dxa"/>
            <w:tcBorders>
              <w:top w:val="single" w:sz="7" w:space="0" w:color="auto"/>
              <w:left w:val="single" w:sz="7" w:space="0" w:color="auto"/>
            </w:tcBorders>
          </w:tcPr>
          <w:p w14:paraId="58ABCBFD"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Travel Expenses</w:t>
            </w:r>
          </w:p>
        </w:tc>
        <w:tc>
          <w:tcPr>
            <w:tcW w:w="763" w:type="dxa"/>
            <w:tcBorders>
              <w:top w:val="single" w:sz="7" w:space="0" w:color="auto"/>
              <w:left w:val="single" w:sz="7" w:space="0" w:color="auto"/>
            </w:tcBorders>
          </w:tcPr>
          <w:p w14:paraId="51BD8BE4"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46</w:t>
            </w:r>
          </w:p>
        </w:tc>
        <w:tc>
          <w:tcPr>
            <w:tcW w:w="1282" w:type="dxa"/>
            <w:tcBorders>
              <w:top w:val="single" w:sz="7" w:space="0" w:color="auto"/>
              <w:left w:val="single" w:sz="7" w:space="0" w:color="auto"/>
            </w:tcBorders>
          </w:tcPr>
          <w:p w14:paraId="6FAC81A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47F66C4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53A5022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7C50D05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19714686" w14:textId="77777777" w:rsidTr="002B4067">
        <w:trPr>
          <w:trHeight w:val="407"/>
          <w:jc w:val="center"/>
        </w:trPr>
        <w:tc>
          <w:tcPr>
            <w:tcW w:w="766" w:type="dxa"/>
            <w:tcBorders>
              <w:top w:val="single" w:sz="7" w:space="0" w:color="auto"/>
              <w:left w:val="double" w:sz="7" w:space="0" w:color="auto"/>
            </w:tcBorders>
            <w:shd w:val="pct20" w:color="auto" w:fill="auto"/>
          </w:tcPr>
          <w:p w14:paraId="3A80B01E"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75F1470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a.  Student/Programmatic</w:t>
            </w:r>
          </w:p>
        </w:tc>
        <w:tc>
          <w:tcPr>
            <w:tcW w:w="763" w:type="dxa"/>
            <w:tcBorders>
              <w:top w:val="single" w:sz="7" w:space="0" w:color="auto"/>
              <w:left w:val="single" w:sz="7" w:space="0" w:color="auto"/>
            </w:tcBorders>
            <w:shd w:val="pct20" w:color="auto" w:fill="auto"/>
          </w:tcPr>
          <w:p w14:paraId="443E2F4E"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20A9AEDC"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28A5FA8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0287CC68"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2EB9655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37C221C5" w14:textId="77777777" w:rsidTr="002B4067">
        <w:trPr>
          <w:trHeight w:val="397"/>
          <w:jc w:val="center"/>
        </w:trPr>
        <w:tc>
          <w:tcPr>
            <w:tcW w:w="766" w:type="dxa"/>
            <w:tcBorders>
              <w:left w:val="double" w:sz="7" w:space="0" w:color="auto"/>
            </w:tcBorders>
            <w:shd w:val="pct20" w:color="auto" w:fill="auto"/>
          </w:tcPr>
          <w:p w14:paraId="29AB4897"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2B0C8E6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b.  Staff/Administrative</w:t>
            </w:r>
          </w:p>
        </w:tc>
        <w:tc>
          <w:tcPr>
            <w:tcW w:w="763" w:type="dxa"/>
            <w:tcBorders>
              <w:left w:val="single" w:sz="7" w:space="0" w:color="auto"/>
            </w:tcBorders>
            <w:shd w:val="pct20" w:color="auto" w:fill="auto"/>
          </w:tcPr>
          <w:p w14:paraId="1BBF5B63"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17219C4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7F74922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3616C30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2244782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5221CD9E" w14:textId="77777777" w:rsidTr="002B4067">
        <w:trPr>
          <w:trHeight w:val="397"/>
          <w:jc w:val="center"/>
        </w:trPr>
        <w:tc>
          <w:tcPr>
            <w:tcW w:w="766" w:type="dxa"/>
            <w:tcBorders>
              <w:top w:val="single" w:sz="7" w:space="0" w:color="auto"/>
              <w:left w:val="double" w:sz="7" w:space="0" w:color="auto"/>
            </w:tcBorders>
          </w:tcPr>
          <w:p w14:paraId="2D9665D9"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6</w:t>
            </w:r>
          </w:p>
        </w:tc>
        <w:tc>
          <w:tcPr>
            <w:tcW w:w="3560" w:type="dxa"/>
            <w:tcBorders>
              <w:top w:val="single" w:sz="7" w:space="0" w:color="auto"/>
              <w:left w:val="single" w:sz="7" w:space="0" w:color="auto"/>
            </w:tcBorders>
          </w:tcPr>
          <w:p w14:paraId="7DCE0328"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Employee Benefits</w:t>
            </w:r>
          </w:p>
        </w:tc>
        <w:tc>
          <w:tcPr>
            <w:tcW w:w="763" w:type="dxa"/>
            <w:tcBorders>
              <w:top w:val="single" w:sz="7" w:space="0" w:color="auto"/>
              <w:left w:val="single" w:sz="7" w:space="0" w:color="auto"/>
            </w:tcBorders>
          </w:tcPr>
          <w:p w14:paraId="635C00C0"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80</w:t>
            </w:r>
          </w:p>
        </w:tc>
        <w:tc>
          <w:tcPr>
            <w:tcW w:w="1282" w:type="dxa"/>
            <w:tcBorders>
              <w:top w:val="single" w:sz="7" w:space="0" w:color="auto"/>
              <w:left w:val="single" w:sz="7" w:space="0" w:color="auto"/>
            </w:tcBorders>
          </w:tcPr>
          <w:p w14:paraId="5B95C341"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1B7077F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44B7396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44217211"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26FF8051" w14:textId="77777777" w:rsidTr="002B4067">
        <w:trPr>
          <w:trHeight w:val="407"/>
          <w:jc w:val="center"/>
        </w:trPr>
        <w:tc>
          <w:tcPr>
            <w:tcW w:w="766" w:type="dxa"/>
            <w:tcBorders>
              <w:top w:val="single" w:sz="7" w:space="0" w:color="auto"/>
              <w:left w:val="double" w:sz="7" w:space="0" w:color="auto"/>
            </w:tcBorders>
            <w:shd w:val="pct20" w:color="auto" w:fill="auto"/>
          </w:tcPr>
          <w:p w14:paraId="75D9FF43"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4722978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a.  Professional</w:t>
            </w:r>
            <w:r w:rsidRPr="002B4067">
              <w:rPr>
                <w:rFonts w:asciiTheme="minorHAnsi" w:hAnsiTheme="minorHAnsi" w:cstheme="minorHAnsi"/>
                <w:color w:val="auto"/>
                <w:spacing w:val="-2"/>
                <w:sz w:val="22"/>
                <w:szCs w:val="22"/>
                <w:u w:val="single"/>
              </w:rPr>
              <w:t xml:space="preserve">      </w:t>
            </w:r>
            <w:r w:rsidRPr="002B4067">
              <w:rPr>
                <w:rFonts w:asciiTheme="minorHAnsi" w:hAnsiTheme="minorHAnsi" w:cstheme="minorHAnsi"/>
                <w:color w:val="auto"/>
                <w:spacing w:val="-2"/>
                <w:sz w:val="22"/>
                <w:szCs w:val="22"/>
              </w:rPr>
              <w:t>%</w:t>
            </w:r>
          </w:p>
        </w:tc>
        <w:tc>
          <w:tcPr>
            <w:tcW w:w="763" w:type="dxa"/>
            <w:tcBorders>
              <w:top w:val="single" w:sz="7" w:space="0" w:color="auto"/>
              <w:left w:val="single" w:sz="7" w:space="0" w:color="auto"/>
            </w:tcBorders>
            <w:shd w:val="pct20" w:color="auto" w:fill="auto"/>
          </w:tcPr>
          <w:p w14:paraId="151B6545"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5708B20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03A2859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0CEBE3E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5092B39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0F7383B9" w14:textId="77777777" w:rsidTr="002B4067">
        <w:trPr>
          <w:trHeight w:val="397"/>
          <w:jc w:val="center"/>
        </w:trPr>
        <w:tc>
          <w:tcPr>
            <w:tcW w:w="766" w:type="dxa"/>
            <w:tcBorders>
              <w:left w:val="double" w:sz="7" w:space="0" w:color="auto"/>
            </w:tcBorders>
            <w:shd w:val="pct20" w:color="auto" w:fill="auto"/>
          </w:tcPr>
          <w:p w14:paraId="32EA779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67F9F53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b.  Clerical/Secretarial</w:t>
            </w:r>
            <w:r w:rsidRPr="002B4067">
              <w:rPr>
                <w:rFonts w:asciiTheme="minorHAnsi" w:hAnsiTheme="minorHAnsi" w:cstheme="minorHAnsi"/>
                <w:color w:val="auto"/>
                <w:spacing w:val="-2"/>
                <w:sz w:val="22"/>
                <w:szCs w:val="22"/>
                <w:u w:val="single"/>
              </w:rPr>
              <w:t xml:space="preserve">      </w:t>
            </w:r>
            <w:r w:rsidRPr="002B4067">
              <w:rPr>
                <w:rFonts w:asciiTheme="minorHAnsi" w:hAnsiTheme="minorHAnsi" w:cstheme="minorHAnsi"/>
                <w:color w:val="auto"/>
                <w:spacing w:val="-2"/>
                <w:sz w:val="22"/>
                <w:szCs w:val="22"/>
              </w:rPr>
              <w:t>%</w:t>
            </w:r>
          </w:p>
        </w:tc>
        <w:tc>
          <w:tcPr>
            <w:tcW w:w="763" w:type="dxa"/>
            <w:tcBorders>
              <w:left w:val="single" w:sz="7" w:space="0" w:color="auto"/>
            </w:tcBorders>
            <w:shd w:val="pct20" w:color="auto" w:fill="auto"/>
          </w:tcPr>
          <w:p w14:paraId="7B40AB9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7B02FE8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3CEAFF2C"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1E4C002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64AE580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73D478E2" w14:textId="77777777" w:rsidTr="002B4067">
        <w:trPr>
          <w:trHeight w:val="397"/>
          <w:jc w:val="center"/>
        </w:trPr>
        <w:tc>
          <w:tcPr>
            <w:tcW w:w="766" w:type="dxa"/>
            <w:tcBorders>
              <w:left w:val="double" w:sz="7" w:space="0" w:color="auto"/>
            </w:tcBorders>
            <w:shd w:val="pct20" w:color="auto" w:fill="auto"/>
          </w:tcPr>
          <w:p w14:paraId="5D9103C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1F4A021E"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c.  Student Assistants</w:t>
            </w:r>
            <w:r w:rsidRPr="002B4067">
              <w:rPr>
                <w:rFonts w:asciiTheme="minorHAnsi" w:hAnsiTheme="minorHAnsi" w:cstheme="minorHAnsi"/>
                <w:color w:val="auto"/>
                <w:spacing w:val="-2"/>
                <w:sz w:val="22"/>
                <w:szCs w:val="22"/>
                <w:u w:val="single"/>
              </w:rPr>
              <w:t xml:space="preserve">      </w:t>
            </w:r>
            <w:r w:rsidRPr="002B4067">
              <w:rPr>
                <w:rFonts w:asciiTheme="minorHAnsi" w:hAnsiTheme="minorHAnsi" w:cstheme="minorHAnsi"/>
                <w:color w:val="auto"/>
                <w:spacing w:val="-2"/>
                <w:sz w:val="22"/>
                <w:szCs w:val="22"/>
              </w:rPr>
              <w:t>%</w:t>
            </w:r>
          </w:p>
        </w:tc>
        <w:tc>
          <w:tcPr>
            <w:tcW w:w="763" w:type="dxa"/>
            <w:tcBorders>
              <w:left w:val="single" w:sz="7" w:space="0" w:color="auto"/>
            </w:tcBorders>
            <w:shd w:val="pct20" w:color="auto" w:fill="auto"/>
          </w:tcPr>
          <w:p w14:paraId="75400E2A"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356C563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1834910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33AC04C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6940BE61"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02E3E181" w14:textId="77777777" w:rsidTr="002B4067">
        <w:trPr>
          <w:trHeight w:val="397"/>
          <w:jc w:val="center"/>
        </w:trPr>
        <w:tc>
          <w:tcPr>
            <w:tcW w:w="766" w:type="dxa"/>
            <w:tcBorders>
              <w:left w:val="double" w:sz="7" w:space="0" w:color="auto"/>
              <w:bottom w:val="single" w:sz="7" w:space="0" w:color="auto"/>
            </w:tcBorders>
            <w:shd w:val="pct20" w:color="auto" w:fill="auto"/>
          </w:tcPr>
          <w:p w14:paraId="392E7AA7"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3560" w:type="dxa"/>
            <w:tcBorders>
              <w:top w:val="single" w:sz="7" w:space="0" w:color="auto"/>
              <w:left w:val="single" w:sz="7" w:space="0" w:color="auto"/>
            </w:tcBorders>
          </w:tcPr>
          <w:p w14:paraId="47241895"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d.  Other</w:t>
            </w:r>
            <w:r w:rsidRPr="002B4067">
              <w:rPr>
                <w:rFonts w:asciiTheme="minorHAnsi" w:hAnsiTheme="minorHAnsi" w:cstheme="minorHAnsi"/>
                <w:color w:val="auto"/>
                <w:spacing w:val="-2"/>
                <w:sz w:val="22"/>
                <w:szCs w:val="22"/>
                <w:u w:val="single"/>
              </w:rPr>
              <w:t xml:space="preserve">      </w:t>
            </w:r>
            <w:r w:rsidRPr="002B4067">
              <w:rPr>
                <w:rFonts w:asciiTheme="minorHAnsi" w:hAnsiTheme="minorHAnsi" w:cstheme="minorHAnsi"/>
                <w:color w:val="auto"/>
                <w:spacing w:val="-2"/>
                <w:sz w:val="22"/>
                <w:szCs w:val="22"/>
              </w:rPr>
              <w:t>%</w:t>
            </w:r>
          </w:p>
        </w:tc>
        <w:tc>
          <w:tcPr>
            <w:tcW w:w="763" w:type="dxa"/>
            <w:tcBorders>
              <w:left w:val="single" w:sz="7" w:space="0" w:color="auto"/>
            </w:tcBorders>
            <w:shd w:val="pct20" w:color="auto" w:fill="auto"/>
          </w:tcPr>
          <w:p w14:paraId="4ECFE3A5"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7" w:space="0" w:color="auto"/>
              <w:left w:val="single" w:sz="7" w:space="0" w:color="auto"/>
            </w:tcBorders>
            <w:shd w:val="pct20" w:color="auto" w:fill="auto"/>
          </w:tcPr>
          <w:p w14:paraId="185D10C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shd w:val="pct20" w:color="auto" w:fill="auto"/>
          </w:tcPr>
          <w:p w14:paraId="455961F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shd w:val="pct20" w:color="auto" w:fill="auto"/>
          </w:tcPr>
          <w:p w14:paraId="1110C32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shd w:val="pct20" w:color="auto" w:fill="auto"/>
          </w:tcPr>
          <w:p w14:paraId="4B1BC1BA"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2CADEB39" w14:textId="77777777" w:rsidTr="002B4067">
        <w:trPr>
          <w:trHeight w:val="397"/>
          <w:jc w:val="center"/>
        </w:trPr>
        <w:tc>
          <w:tcPr>
            <w:tcW w:w="766" w:type="dxa"/>
            <w:tcBorders>
              <w:top w:val="single" w:sz="21" w:space="0" w:color="auto"/>
              <w:left w:val="double" w:sz="7" w:space="0" w:color="auto"/>
            </w:tcBorders>
          </w:tcPr>
          <w:p w14:paraId="7B4EB8AC"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7</w:t>
            </w:r>
          </w:p>
        </w:tc>
        <w:tc>
          <w:tcPr>
            <w:tcW w:w="3560" w:type="dxa"/>
            <w:tcBorders>
              <w:top w:val="single" w:sz="18" w:space="0" w:color="auto"/>
              <w:left w:val="single" w:sz="7" w:space="0" w:color="auto"/>
            </w:tcBorders>
          </w:tcPr>
          <w:p w14:paraId="160FA22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SUBTOTAL of Lines 1-6</w:t>
            </w:r>
          </w:p>
        </w:tc>
        <w:tc>
          <w:tcPr>
            <w:tcW w:w="763" w:type="dxa"/>
            <w:tcBorders>
              <w:top w:val="single" w:sz="18" w:space="0" w:color="auto"/>
              <w:left w:val="single" w:sz="7" w:space="0" w:color="auto"/>
            </w:tcBorders>
            <w:shd w:val="pct20" w:color="auto" w:fill="auto"/>
          </w:tcPr>
          <w:p w14:paraId="70CBE8A9"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18" w:space="0" w:color="auto"/>
              <w:left w:val="single" w:sz="7" w:space="0" w:color="auto"/>
            </w:tcBorders>
          </w:tcPr>
          <w:p w14:paraId="59A9945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18" w:space="0" w:color="auto"/>
              <w:left w:val="single" w:sz="7" w:space="0" w:color="auto"/>
            </w:tcBorders>
          </w:tcPr>
          <w:p w14:paraId="59AC3AF2"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18" w:space="0" w:color="auto"/>
              <w:left w:val="single" w:sz="7" w:space="0" w:color="auto"/>
            </w:tcBorders>
          </w:tcPr>
          <w:p w14:paraId="3F5E4D5A"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18" w:space="0" w:color="auto"/>
              <w:left w:val="single" w:sz="7" w:space="0" w:color="auto"/>
              <w:right w:val="double" w:sz="7" w:space="0" w:color="auto"/>
            </w:tcBorders>
          </w:tcPr>
          <w:p w14:paraId="1FCA3DB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160C40CB" w14:textId="77777777" w:rsidTr="002B4067">
        <w:trPr>
          <w:trHeight w:val="397"/>
          <w:jc w:val="center"/>
        </w:trPr>
        <w:tc>
          <w:tcPr>
            <w:tcW w:w="766" w:type="dxa"/>
            <w:tcBorders>
              <w:top w:val="single" w:sz="7" w:space="0" w:color="auto"/>
              <w:left w:val="double" w:sz="7" w:space="0" w:color="auto"/>
            </w:tcBorders>
          </w:tcPr>
          <w:p w14:paraId="2725B277"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 xml:space="preserve"> 8</w:t>
            </w:r>
          </w:p>
        </w:tc>
        <w:tc>
          <w:tcPr>
            <w:tcW w:w="3560" w:type="dxa"/>
            <w:tcBorders>
              <w:top w:val="single" w:sz="7" w:space="0" w:color="auto"/>
              <w:left w:val="single" w:sz="7" w:space="0" w:color="auto"/>
            </w:tcBorders>
          </w:tcPr>
          <w:p w14:paraId="6C3C4104"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Indirect Cost*</w:t>
            </w:r>
          </w:p>
        </w:tc>
        <w:tc>
          <w:tcPr>
            <w:tcW w:w="763" w:type="dxa"/>
            <w:tcBorders>
              <w:top w:val="single" w:sz="7" w:space="0" w:color="auto"/>
              <w:left w:val="single" w:sz="7" w:space="0" w:color="auto"/>
            </w:tcBorders>
          </w:tcPr>
          <w:p w14:paraId="5E9722B9"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90</w:t>
            </w:r>
          </w:p>
        </w:tc>
        <w:tc>
          <w:tcPr>
            <w:tcW w:w="1282" w:type="dxa"/>
            <w:tcBorders>
              <w:top w:val="single" w:sz="7" w:space="0" w:color="auto"/>
              <w:left w:val="single" w:sz="7" w:space="0" w:color="auto"/>
            </w:tcBorders>
          </w:tcPr>
          <w:p w14:paraId="671BFF2D"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381957BC"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3F47A0D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39F20DE8"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32FA5172" w14:textId="77777777" w:rsidTr="002B4067">
        <w:trPr>
          <w:trHeight w:val="397"/>
          <w:jc w:val="center"/>
        </w:trPr>
        <w:tc>
          <w:tcPr>
            <w:tcW w:w="766" w:type="dxa"/>
            <w:tcBorders>
              <w:top w:val="single" w:sz="7" w:space="0" w:color="auto"/>
              <w:left w:val="double" w:sz="7" w:space="0" w:color="auto"/>
            </w:tcBorders>
          </w:tcPr>
          <w:p w14:paraId="6F1E7878"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9</w:t>
            </w:r>
          </w:p>
        </w:tc>
        <w:tc>
          <w:tcPr>
            <w:tcW w:w="3560" w:type="dxa"/>
            <w:tcBorders>
              <w:top w:val="single" w:sz="7" w:space="0" w:color="auto"/>
              <w:left w:val="single" w:sz="7" w:space="0" w:color="auto"/>
            </w:tcBorders>
          </w:tcPr>
          <w:p w14:paraId="7F0093C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Minor Remodeling</w:t>
            </w:r>
          </w:p>
        </w:tc>
        <w:tc>
          <w:tcPr>
            <w:tcW w:w="763" w:type="dxa"/>
            <w:tcBorders>
              <w:top w:val="single" w:sz="7" w:space="0" w:color="auto"/>
              <w:left w:val="single" w:sz="7" w:space="0" w:color="auto"/>
            </w:tcBorders>
          </w:tcPr>
          <w:p w14:paraId="5432CADB"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30</w:t>
            </w:r>
          </w:p>
        </w:tc>
        <w:tc>
          <w:tcPr>
            <w:tcW w:w="1282" w:type="dxa"/>
            <w:tcBorders>
              <w:top w:val="single" w:sz="7" w:space="0" w:color="auto"/>
              <w:left w:val="single" w:sz="7" w:space="0" w:color="auto"/>
            </w:tcBorders>
          </w:tcPr>
          <w:p w14:paraId="3B9D13FE"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tcBorders>
          </w:tcPr>
          <w:p w14:paraId="1414C859"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tcBorders>
          </w:tcPr>
          <w:p w14:paraId="7C56C65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right w:val="double" w:sz="7" w:space="0" w:color="auto"/>
            </w:tcBorders>
          </w:tcPr>
          <w:p w14:paraId="2803C07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27D6F96C" w14:textId="77777777" w:rsidTr="002B4067">
        <w:trPr>
          <w:trHeight w:val="407"/>
          <w:jc w:val="center"/>
        </w:trPr>
        <w:tc>
          <w:tcPr>
            <w:tcW w:w="766" w:type="dxa"/>
            <w:tcBorders>
              <w:top w:val="single" w:sz="7" w:space="0" w:color="auto"/>
              <w:left w:val="double" w:sz="7" w:space="0" w:color="auto"/>
              <w:bottom w:val="single" w:sz="18" w:space="0" w:color="auto"/>
            </w:tcBorders>
          </w:tcPr>
          <w:p w14:paraId="48134433"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10</w:t>
            </w:r>
          </w:p>
        </w:tc>
        <w:tc>
          <w:tcPr>
            <w:tcW w:w="3560" w:type="dxa"/>
            <w:tcBorders>
              <w:top w:val="single" w:sz="7" w:space="0" w:color="auto"/>
              <w:left w:val="single" w:sz="7" w:space="0" w:color="auto"/>
              <w:bottom w:val="single" w:sz="18" w:space="0" w:color="auto"/>
            </w:tcBorders>
          </w:tcPr>
          <w:p w14:paraId="262C44CD"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Equipment</w:t>
            </w:r>
          </w:p>
        </w:tc>
        <w:tc>
          <w:tcPr>
            <w:tcW w:w="763" w:type="dxa"/>
            <w:tcBorders>
              <w:top w:val="single" w:sz="7" w:space="0" w:color="auto"/>
              <w:left w:val="single" w:sz="7" w:space="0" w:color="auto"/>
              <w:bottom w:val="single" w:sz="18" w:space="0" w:color="auto"/>
            </w:tcBorders>
          </w:tcPr>
          <w:p w14:paraId="0B58320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20</w:t>
            </w:r>
          </w:p>
        </w:tc>
        <w:tc>
          <w:tcPr>
            <w:tcW w:w="1282" w:type="dxa"/>
            <w:tcBorders>
              <w:top w:val="single" w:sz="7" w:space="0" w:color="auto"/>
              <w:left w:val="single" w:sz="7" w:space="0" w:color="auto"/>
              <w:bottom w:val="single" w:sz="18" w:space="0" w:color="auto"/>
            </w:tcBorders>
          </w:tcPr>
          <w:p w14:paraId="51833FC8"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7" w:space="0" w:color="auto"/>
              <w:left w:val="single" w:sz="7" w:space="0" w:color="auto"/>
              <w:bottom w:val="single" w:sz="18" w:space="0" w:color="auto"/>
            </w:tcBorders>
          </w:tcPr>
          <w:p w14:paraId="3332B951"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7" w:space="0" w:color="auto"/>
              <w:left w:val="single" w:sz="7" w:space="0" w:color="auto"/>
              <w:bottom w:val="single" w:sz="18" w:space="0" w:color="auto"/>
            </w:tcBorders>
          </w:tcPr>
          <w:p w14:paraId="3BFC3437"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7" w:space="0" w:color="auto"/>
              <w:left w:val="single" w:sz="7" w:space="0" w:color="auto"/>
              <w:bottom w:val="single" w:sz="18" w:space="0" w:color="auto"/>
              <w:right w:val="double" w:sz="7" w:space="0" w:color="auto"/>
            </w:tcBorders>
          </w:tcPr>
          <w:p w14:paraId="556BE90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r w:rsidR="00761529" w:rsidRPr="002C072A" w14:paraId="12C7C1CC" w14:textId="77777777" w:rsidTr="002B4067">
        <w:trPr>
          <w:trHeight w:val="385"/>
          <w:jc w:val="center"/>
        </w:trPr>
        <w:tc>
          <w:tcPr>
            <w:tcW w:w="766" w:type="dxa"/>
            <w:tcBorders>
              <w:top w:val="single" w:sz="21" w:space="0" w:color="auto"/>
              <w:left w:val="double" w:sz="7" w:space="0" w:color="auto"/>
              <w:bottom w:val="double" w:sz="7" w:space="0" w:color="auto"/>
            </w:tcBorders>
          </w:tcPr>
          <w:p w14:paraId="7D2B7C32"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r w:rsidRPr="002B4067">
              <w:rPr>
                <w:rFonts w:asciiTheme="minorHAnsi" w:hAnsiTheme="minorHAnsi" w:cstheme="minorHAnsi"/>
                <w:color w:val="auto"/>
                <w:spacing w:val="-2"/>
                <w:sz w:val="22"/>
                <w:szCs w:val="22"/>
              </w:rPr>
              <w:t>11</w:t>
            </w:r>
          </w:p>
        </w:tc>
        <w:tc>
          <w:tcPr>
            <w:tcW w:w="3560" w:type="dxa"/>
            <w:tcBorders>
              <w:top w:val="single" w:sz="21" w:space="0" w:color="auto"/>
              <w:left w:val="single" w:sz="7" w:space="0" w:color="auto"/>
              <w:bottom w:val="double" w:sz="7" w:space="0" w:color="auto"/>
            </w:tcBorders>
          </w:tcPr>
          <w:p w14:paraId="084893D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r w:rsidRPr="002B4067">
              <w:rPr>
                <w:rFonts w:asciiTheme="minorHAnsi" w:hAnsiTheme="minorHAnsi" w:cstheme="minorHAnsi"/>
                <w:b/>
                <w:color w:val="auto"/>
                <w:spacing w:val="-2"/>
                <w:sz w:val="22"/>
                <w:szCs w:val="22"/>
              </w:rPr>
              <w:t>GRAND TOTAL (Lines 7 - 10)</w:t>
            </w:r>
          </w:p>
        </w:tc>
        <w:tc>
          <w:tcPr>
            <w:tcW w:w="763" w:type="dxa"/>
            <w:tcBorders>
              <w:top w:val="single" w:sz="21" w:space="0" w:color="auto"/>
              <w:left w:val="single" w:sz="7" w:space="0" w:color="auto"/>
              <w:bottom w:val="double" w:sz="7" w:space="0" w:color="auto"/>
            </w:tcBorders>
            <w:shd w:val="pct20" w:color="auto" w:fill="auto"/>
          </w:tcPr>
          <w:p w14:paraId="635B3999" w14:textId="77777777" w:rsidR="00761529" w:rsidRPr="002B4067" w:rsidRDefault="00761529" w:rsidP="0094637B">
            <w:pPr>
              <w:tabs>
                <w:tab w:val="left" w:pos="-720"/>
              </w:tabs>
              <w:suppressAutoHyphens/>
              <w:spacing w:before="90" w:after="54"/>
              <w:jc w:val="center"/>
              <w:rPr>
                <w:rFonts w:asciiTheme="minorHAnsi" w:hAnsiTheme="minorHAnsi" w:cstheme="minorHAnsi"/>
                <w:color w:val="auto"/>
                <w:spacing w:val="-2"/>
                <w:sz w:val="22"/>
                <w:szCs w:val="22"/>
              </w:rPr>
            </w:pPr>
          </w:p>
        </w:tc>
        <w:tc>
          <w:tcPr>
            <w:tcW w:w="1282" w:type="dxa"/>
            <w:tcBorders>
              <w:top w:val="single" w:sz="21" w:space="0" w:color="auto"/>
              <w:left w:val="single" w:sz="7" w:space="0" w:color="auto"/>
              <w:bottom w:val="double" w:sz="7" w:space="0" w:color="auto"/>
            </w:tcBorders>
          </w:tcPr>
          <w:p w14:paraId="3DBD94C6"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374" w:type="dxa"/>
            <w:tcBorders>
              <w:top w:val="single" w:sz="21" w:space="0" w:color="auto"/>
              <w:left w:val="single" w:sz="7" w:space="0" w:color="auto"/>
              <w:bottom w:val="double" w:sz="7" w:space="0" w:color="auto"/>
            </w:tcBorders>
          </w:tcPr>
          <w:p w14:paraId="2D0142E0"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477" w:type="dxa"/>
            <w:tcBorders>
              <w:top w:val="single" w:sz="21" w:space="0" w:color="auto"/>
              <w:left w:val="single" w:sz="7" w:space="0" w:color="auto"/>
              <w:bottom w:val="double" w:sz="7" w:space="0" w:color="auto"/>
            </w:tcBorders>
          </w:tcPr>
          <w:p w14:paraId="246F6823"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c>
          <w:tcPr>
            <w:tcW w:w="1503" w:type="dxa"/>
            <w:tcBorders>
              <w:top w:val="single" w:sz="21" w:space="0" w:color="auto"/>
              <w:left w:val="single" w:sz="7" w:space="0" w:color="auto"/>
              <w:bottom w:val="double" w:sz="7" w:space="0" w:color="auto"/>
              <w:right w:val="double" w:sz="7" w:space="0" w:color="auto"/>
            </w:tcBorders>
          </w:tcPr>
          <w:p w14:paraId="60FADB9B" w14:textId="77777777" w:rsidR="00761529" w:rsidRPr="002B4067" w:rsidRDefault="00761529" w:rsidP="0094637B">
            <w:pPr>
              <w:tabs>
                <w:tab w:val="left" w:pos="-720"/>
              </w:tabs>
              <w:suppressAutoHyphens/>
              <w:spacing w:before="90" w:after="54"/>
              <w:rPr>
                <w:rFonts w:asciiTheme="minorHAnsi" w:hAnsiTheme="minorHAnsi" w:cstheme="minorHAnsi"/>
                <w:color w:val="auto"/>
                <w:spacing w:val="-2"/>
                <w:sz w:val="22"/>
                <w:szCs w:val="22"/>
              </w:rPr>
            </w:pPr>
          </w:p>
        </w:tc>
      </w:tr>
    </w:tbl>
    <w:p w14:paraId="6188566B" w14:textId="17101F36" w:rsidR="00234956" w:rsidRPr="002B4067" w:rsidRDefault="00234956">
      <w:pPr>
        <w:tabs>
          <w:tab w:val="left" w:pos="1140"/>
        </w:tabs>
        <w:spacing w:line="360" w:lineRule="auto"/>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lastRenderedPageBreak/>
        <w:t>APPENDIX</w:t>
      </w:r>
      <w:r w:rsidR="00AB2A5E" w:rsidRPr="002B4067">
        <w:rPr>
          <w:rFonts w:asciiTheme="minorHAnsi" w:hAnsiTheme="minorHAnsi" w:cstheme="minorHAnsi"/>
          <w:b/>
          <w:bCs/>
          <w:color w:val="auto"/>
          <w:sz w:val="22"/>
          <w:szCs w:val="22"/>
        </w:rPr>
        <w:t xml:space="preserve"> VII</w:t>
      </w:r>
      <w:r w:rsidRPr="002B4067">
        <w:rPr>
          <w:rFonts w:asciiTheme="minorHAnsi" w:hAnsiTheme="minorHAnsi" w:cstheme="minorHAnsi"/>
          <w:b/>
          <w:bCs/>
          <w:color w:val="auto"/>
          <w:sz w:val="22"/>
          <w:szCs w:val="22"/>
        </w:rPr>
        <w:t xml:space="preserve"> GLOSSARY</w:t>
      </w:r>
    </w:p>
    <w:p w14:paraId="46683CA9" w14:textId="77777777" w:rsidR="00234956" w:rsidRPr="002C072A" w:rsidRDefault="00234956" w:rsidP="00234956">
      <w:pPr>
        <w:spacing w:line="360" w:lineRule="auto"/>
        <w:jc w:val="center"/>
        <w:rPr>
          <w:rFonts w:asciiTheme="minorHAnsi" w:hAnsiTheme="minorHAnsi" w:cstheme="minorHAnsi"/>
          <w:b/>
          <w:sz w:val="22"/>
          <w:szCs w:val="22"/>
          <w:u w:val="single"/>
        </w:rPr>
      </w:pPr>
      <w:r w:rsidRPr="002C072A">
        <w:rPr>
          <w:rFonts w:asciiTheme="minorHAnsi" w:hAnsiTheme="minorHAnsi" w:cstheme="minorHAnsi"/>
          <w:b/>
          <w:color w:val="auto"/>
          <w:sz w:val="22"/>
          <w:szCs w:val="22"/>
          <w:u w:val="single"/>
        </w:rPr>
        <w:t>DEFINITIONS</w:t>
      </w:r>
    </w:p>
    <w:p w14:paraId="27EBE78D" w14:textId="77777777" w:rsidR="00234956" w:rsidRPr="002C072A" w:rsidRDefault="00234956" w:rsidP="002B4067">
      <w:pPr>
        <w:tabs>
          <w:tab w:val="left" w:pos="9177"/>
        </w:tabs>
        <w:autoSpaceDE w:val="0"/>
        <w:autoSpaceDN w:val="0"/>
        <w:adjustRightInd w:val="0"/>
        <w:spacing w:line="360" w:lineRule="auto"/>
        <w:rPr>
          <w:rFonts w:asciiTheme="minorHAnsi" w:hAnsiTheme="minorHAnsi" w:cstheme="minorHAnsi"/>
          <w:b/>
          <w:color w:val="auto"/>
          <w:sz w:val="22"/>
          <w:szCs w:val="22"/>
          <w:u w:val="single"/>
        </w:rPr>
      </w:pPr>
      <w:r w:rsidRPr="002C072A">
        <w:rPr>
          <w:rFonts w:asciiTheme="minorHAnsi" w:hAnsiTheme="minorHAnsi" w:cstheme="minorHAnsi"/>
          <w:b/>
          <w:color w:val="auto"/>
          <w:sz w:val="22"/>
          <w:szCs w:val="22"/>
          <w:u w:val="single"/>
        </w:rPr>
        <w:t>At Risk:</w:t>
      </w:r>
      <w:r w:rsidRPr="002C072A">
        <w:rPr>
          <w:rFonts w:asciiTheme="minorHAnsi" w:hAnsiTheme="minorHAnsi" w:cstheme="minorHAnsi"/>
          <w:color w:val="auto"/>
          <w:sz w:val="22"/>
          <w:szCs w:val="22"/>
        </w:rPr>
        <w:t xml:space="preserve"> someone who is unlikely to graduate on schedule with both the skills and self-esteem necessary </w:t>
      </w:r>
      <w:proofErr w:type="gramStart"/>
      <w:r w:rsidRPr="002C072A">
        <w:rPr>
          <w:rFonts w:asciiTheme="minorHAnsi" w:hAnsiTheme="minorHAnsi" w:cstheme="minorHAnsi"/>
          <w:color w:val="auto"/>
          <w:sz w:val="22"/>
          <w:szCs w:val="22"/>
        </w:rPr>
        <w:t>to  exercise</w:t>
      </w:r>
      <w:proofErr w:type="gramEnd"/>
      <w:r w:rsidRPr="002C072A">
        <w:rPr>
          <w:rFonts w:asciiTheme="minorHAnsi" w:hAnsiTheme="minorHAnsi" w:cstheme="minorHAnsi"/>
          <w:color w:val="auto"/>
          <w:sz w:val="22"/>
          <w:szCs w:val="22"/>
        </w:rPr>
        <w:t xml:space="preserve"> meaningful options in the areas of work, leisure, culture, civic affairs, and inter/intrapersonal relationships</w:t>
      </w:r>
    </w:p>
    <w:p w14:paraId="201EE2FE" w14:textId="77777777" w:rsidR="00234956" w:rsidRPr="002C072A" w:rsidRDefault="00234956" w:rsidP="002B4067">
      <w:pPr>
        <w:tabs>
          <w:tab w:val="left" w:pos="9177"/>
        </w:tabs>
        <w:autoSpaceDE w:val="0"/>
        <w:autoSpaceDN w:val="0"/>
        <w:adjustRightInd w:val="0"/>
        <w:spacing w:line="360" w:lineRule="auto"/>
        <w:rPr>
          <w:rFonts w:asciiTheme="minorHAnsi" w:hAnsiTheme="minorHAnsi" w:cstheme="minorHAnsi"/>
          <w:b/>
          <w:bCs/>
          <w:color w:val="auto"/>
          <w:sz w:val="22"/>
          <w:szCs w:val="22"/>
          <w:lang w:val="en"/>
        </w:rPr>
      </w:pPr>
      <w:r w:rsidRPr="002C072A">
        <w:rPr>
          <w:rFonts w:asciiTheme="minorHAnsi" w:hAnsiTheme="minorHAnsi" w:cstheme="minorHAnsi"/>
          <w:b/>
          <w:bCs/>
          <w:color w:val="auto"/>
          <w:sz w:val="22"/>
          <w:szCs w:val="22"/>
          <w:u w:val="single"/>
          <w:lang w:val="en"/>
        </w:rPr>
        <w:t>High Poverty Index:</w:t>
      </w:r>
      <w:r w:rsidRPr="002C072A">
        <w:rPr>
          <w:rFonts w:asciiTheme="minorHAnsi" w:hAnsiTheme="minorHAnsi" w:cstheme="minorHAnsi"/>
          <w:color w:val="auto"/>
          <w:sz w:val="22"/>
          <w:szCs w:val="22"/>
          <w:lang w:val="en"/>
        </w:rPr>
        <w:t xml:space="preserve"> a school in which at least 50 percent of students are eligible for free or reduced-price lunches under the Richard B. Russell National School Lunch Act or in which at least 50 percent of students are from low-income families as determined using one of the criteria specified under section 1113 (a) (5) of the Elementary and Secondary Education Act (ESEA).</w:t>
      </w:r>
    </w:p>
    <w:p w14:paraId="5BF6EAC9" w14:textId="77777777" w:rsidR="00234956" w:rsidRPr="002C072A" w:rsidRDefault="00E45668" w:rsidP="002B4067">
      <w:pPr>
        <w:tabs>
          <w:tab w:val="left" w:pos="9177"/>
        </w:tabs>
        <w:autoSpaceDE w:val="0"/>
        <w:autoSpaceDN w:val="0"/>
        <w:adjustRightInd w:val="0"/>
        <w:spacing w:line="360" w:lineRule="auto"/>
        <w:rPr>
          <w:rFonts w:asciiTheme="minorHAnsi" w:hAnsiTheme="minorHAnsi" w:cstheme="minorHAnsi"/>
          <w:b/>
          <w:bCs/>
          <w:sz w:val="22"/>
          <w:szCs w:val="22"/>
          <w:u w:val="single"/>
          <w:lang w:val="en"/>
        </w:rPr>
      </w:pPr>
      <w:hyperlink r:id="rId57" w:history="1">
        <w:r w:rsidR="00234956" w:rsidRPr="002C072A">
          <w:rPr>
            <w:rStyle w:val="Hyperlink"/>
            <w:rFonts w:asciiTheme="minorHAnsi" w:hAnsiTheme="minorHAnsi" w:cstheme="minorHAnsi"/>
            <w:b/>
            <w:bCs/>
            <w:sz w:val="22"/>
            <w:szCs w:val="22"/>
            <w:lang w:val="en"/>
          </w:rPr>
          <w:t>Violent and Disruptive Incidents</w:t>
        </w:r>
      </w:hyperlink>
      <w:r w:rsidR="00234956" w:rsidRPr="002C072A">
        <w:rPr>
          <w:rFonts w:asciiTheme="minorHAnsi" w:hAnsiTheme="minorHAnsi" w:cstheme="minorHAnsi"/>
          <w:b/>
          <w:bCs/>
          <w:sz w:val="22"/>
          <w:szCs w:val="22"/>
          <w:u w:val="single"/>
          <w:lang w:val="en"/>
        </w:rPr>
        <w:t xml:space="preserve"> </w:t>
      </w:r>
    </w:p>
    <w:p w14:paraId="2A9A09EC" w14:textId="77777777" w:rsidR="00234956" w:rsidRPr="002C072A" w:rsidRDefault="00234956" w:rsidP="002B4067">
      <w:pPr>
        <w:tabs>
          <w:tab w:val="left" w:pos="9177"/>
        </w:tabs>
        <w:autoSpaceDE w:val="0"/>
        <w:autoSpaceDN w:val="0"/>
        <w:adjustRightInd w:val="0"/>
        <w:spacing w:line="360" w:lineRule="auto"/>
        <w:rPr>
          <w:rFonts w:asciiTheme="minorHAnsi" w:hAnsiTheme="minorHAnsi" w:cstheme="minorHAnsi"/>
          <w:b/>
          <w:bCs/>
          <w:sz w:val="22"/>
          <w:szCs w:val="22"/>
          <w:u w:val="single"/>
          <w:lang w:val="en"/>
        </w:rPr>
      </w:pPr>
      <w:r w:rsidRPr="002C072A">
        <w:rPr>
          <w:rFonts w:asciiTheme="minorHAnsi" w:hAnsiTheme="minorHAnsi" w:cstheme="minorHAnsi"/>
          <w:b/>
          <w:bCs/>
          <w:sz w:val="22"/>
          <w:szCs w:val="22"/>
          <w:u w:val="single"/>
          <w:lang w:val="en"/>
        </w:rPr>
        <w:t xml:space="preserve">Child Count Data http://www.p12.nysed.gov/nclb/allocations/1112/childcountfinal.html </w:t>
      </w:r>
    </w:p>
    <w:p w14:paraId="727B6199" w14:textId="77777777" w:rsidR="00234956" w:rsidRPr="002C072A" w:rsidRDefault="00E45668" w:rsidP="002B4067">
      <w:pPr>
        <w:tabs>
          <w:tab w:val="left" w:pos="9177"/>
        </w:tabs>
        <w:autoSpaceDE w:val="0"/>
        <w:autoSpaceDN w:val="0"/>
        <w:adjustRightInd w:val="0"/>
        <w:spacing w:line="360" w:lineRule="auto"/>
        <w:rPr>
          <w:rFonts w:asciiTheme="minorHAnsi" w:hAnsiTheme="minorHAnsi" w:cstheme="minorHAnsi"/>
          <w:b/>
          <w:bCs/>
          <w:sz w:val="22"/>
          <w:szCs w:val="22"/>
          <w:lang w:val="en"/>
        </w:rPr>
      </w:pPr>
      <w:hyperlink r:id="rId58" w:history="1">
        <w:r w:rsidR="00234956" w:rsidRPr="002C072A">
          <w:rPr>
            <w:rStyle w:val="Hyperlink"/>
            <w:rFonts w:asciiTheme="minorHAnsi" w:hAnsiTheme="minorHAnsi" w:cstheme="minorHAnsi"/>
            <w:b/>
            <w:bCs/>
            <w:sz w:val="22"/>
            <w:szCs w:val="22"/>
            <w:lang w:val="en"/>
          </w:rPr>
          <w:t>Rural Schools</w:t>
        </w:r>
      </w:hyperlink>
    </w:p>
    <w:p w14:paraId="025C13A3" w14:textId="77777777" w:rsidR="00234956" w:rsidRPr="002C072A" w:rsidRDefault="00234956" w:rsidP="002B4067">
      <w:pPr>
        <w:tabs>
          <w:tab w:val="left" w:pos="9177"/>
        </w:tabs>
        <w:autoSpaceDE w:val="0"/>
        <w:autoSpaceDN w:val="0"/>
        <w:adjustRightInd w:val="0"/>
        <w:spacing w:line="360" w:lineRule="auto"/>
        <w:rPr>
          <w:rFonts w:asciiTheme="minorHAnsi" w:hAnsiTheme="minorHAnsi" w:cstheme="minorHAnsi"/>
          <w:color w:val="auto"/>
          <w:sz w:val="22"/>
          <w:szCs w:val="22"/>
        </w:rPr>
      </w:pPr>
      <w:r w:rsidRPr="002C072A">
        <w:rPr>
          <w:rFonts w:asciiTheme="minorHAnsi" w:hAnsiTheme="minorHAnsi" w:cstheme="minorHAnsi"/>
          <w:b/>
          <w:color w:val="auto"/>
          <w:sz w:val="22"/>
          <w:szCs w:val="22"/>
          <w:u w:val="single"/>
        </w:rPr>
        <w:t>IHE or Institution of Higher Education:</w:t>
      </w:r>
      <w:r w:rsidRPr="002C072A">
        <w:rPr>
          <w:rFonts w:asciiTheme="minorHAnsi" w:hAnsiTheme="minorHAnsi" w:cstheme="minorHAnsi"/>
          <w:color w:val="auto"/>
          <w:sz w:val="22"/>
          <w:szCs w:val="22"/>
        </w:rPr>
        <w:t xml:space="preserve"> solely for the purposes of this RFP, is defined as </w:t>
      </w:r>
    </w:p>
    <w:p w14:paraId="2169FACE" w14:textId="77777777" w:rsidR="00234956" w:rsidRPr="002C072A" w:rsidRDefault="00234956" w:rsidP="002B4067">
      <w:pPr>
        <w:numPr>
          <w:ilvl w:val="2"/>
          <w:numId w:val="39"/>
        </w:numPr>
        <w:autoSpaceDE w:val="0"/>
        <w:autoSpaceDN w:val="0"/>
        <w:adjustRightInd w:val="0"/>
        <w:spacing w:line="360" w:lineRule="auto"/>
        <w:ind w:left="1200"/>
        <w:rPr>
          <w:rFonts w:asciiTheme="minorHAnsi" w:hAnsiTheme="minorHAnsi" w:cstheme="minorHAnsi"/>
          <w:color w:val="auto"/>
          <w:sz w:val="22"/>
          <w:szCs w:val="22"/>
        </w:rPr>
      </w:pPr>
      <w:r w:rsidRPr="002C072A">
        <w:rPr>
          <w:rFonts w:asciiTheme="minorHAnsi" w:hAnsiTheme="minorHAnsi" w:cstheme="minorHAnsi"/>
          <w:color w:val="auto"/>
          <w:sz w:val="22"/>
          <w:szCs w:val="22"/>
        </w:rPr>
        <w:t>an institution of higher education as defined in Education Law §</w:t>
      </w:r>
      <w:proofErr w:type="gramStart"/>
      <w:r w:rsidRPr="002C072A">
        <w:rPr>
          <w:rFonts w:asciiTheme="minorHAnsi" w:hAnsiTheme="minorHAnsi" w:cstheme="minorHAnsi"/>
          <w:color w:val="auto"/>
          <w:sz w:val="22"/>
          <w:szCs w:val="22"/>
        </w:rPr>
        <w:t>50.1;</w:t>
      </w:r>
      <w:proofErr w:type="gramEnd"/>
      <w:r w:rsidRPr="002C072A">
        <w:rPr>
          <w:rFonts w:asciiTheme="minorHAnsi" w:hAnsiTheme="minorHAnsi" w:cstheme="minorHAnsi"/>
          <w:color w:val="auto"/>
          <w:sz w:val="22"/>
          <w:szCs w:val="22"/>
        </w:rPr>
        <w:t xml:space="preserve"> </w:t>
      </w:r>
    </w:p>
    <w:p w14:paraId="79C77937" w14:textId="77777777" w:rsidR="00234956" w:rsidRPr="002C072A" w:rsidRDefault="00234956" w:rsidP="002B4067">
      <w:pPr>
        <w:numPr>
          <w:ilvl w:val="2"/>
          <w:numId w:val="39"/>
        </w:numPr>
        <w:autoSpaceDE w:val="0"/>
        <w:autoSpaceDN w:val="0"/>
        <w:adjustRightInd w:val="0"/>
        <w:spacing w:line="360" w:lineRule="auto"/>
        <w:ind w:left="1200"/>
        <w:rPr>
          <w:rFonts w:asciiTheme="minorHAnsi" w:hAnsiTheme="minorHAnsi" w:cstheme="minorHAnsi"/>
          <w:color w:val="auto"/>
          <w:sz w:val="22"/>
          <w:szCs w:val="22"/>
        </w:rPr>
      </w:pPr>
      <w:r w:rsidRPr="002C072A">
        <w:rPr>
          <w:rFonts w:asciiTheme="minorHAnsi" w:hAnsiTheme="minorHAnsi" w:cstheme="minorHAnsi"/>
          <w:color w:val="auto"/>
          <w:sz w:val="22"/>
          <w:szCs w:val="22"/>
        </w:rPr>
        <w:t>an education corporation as defined in Education Law §216-</w:t>
      </w:r>
      <w:proofErr w:type="gramStart"/>
      <w:r w:rsidRPr="002C072A">
        <w:rPr>
          <w:rFonts w:asciiTheme="minorHAnsi" w:hAnsiTheme="minorHAnsi" w:cstheme="minorHAnsi"/>
          <w:color w:val="auto"/>
          <w:sz w:val="22"/>
          <w:szCs w:val="22"/>
        </w:rPr>
        <w:t>a;</w:t>
      </w:r>
      <w:proofErr w:type="gramEnd"/>
      <w:r w:rsidRPr="002C072A">
        <w:rPr>
          <w:rFonts w:asciiTheme="minorHAnsi" w:hAnsiTheme="minorHAnsi" w:cstheme="minorHAnsi"/>
          <w:color w:val="auto"/>
          <w:sz w:val="22"/>
          <w:szCs w:val="22"/>
        </w:rPr>
        <w:t> </w:t>
      </w:r>
    </w:p>
    <w:p w14:paraId="748235A7" w14:textId="77777777" w:rsidR="00234956" w:rsidRPr="002C072A" w:rsidRDefault="00234956" w:rsidP="002B4067">
      <w:pPr>
        <w:numPr>
          <w:ilvl w:val="2"/>
          <w:numId w:val="39"/>
        </w:numPr>
        <w:autoSpaceDE w:val="0"/>
        <w:autoSpaceDN w:val="0"/>
        <w:adjustRightInd w:val="0"/>
        <w:spacing w:line="360" w:lineRule="auto"/>
        <w:ind w:left="1200"/>
        <w:rPr>
          <w:rFonts w:asciiTheme="minorHAnsi" w:hAnsiTheme="minorHAnsi" w:cstheme="minorHAnsi"/>
          <w:color w:val="auto"/>
          <w:sz w:val="22"/>
          <w:szCs w:val="22"/>
        </w:rPr>
      </w:pPr>
      <w:r w:rsidRPr="002C072A">
        <w:rPr>
          <w:rFonts w:asciiTheme="minorHAnsi" w:hAnsiTheme="minorHAnsi" w:cstheme="minorHAnsi"/>
          <w:color w:val="auto"/>
          <w:sz w:val="22"/>
          <w:szCs w:val="22"/>
        </w:rPr>
        <w:t>a corporation having an educational purpose that is formed under the Not-for-Profit Corporation Law or the Business Corporation Law with the consent of the Commissioner pursuant to Education Law §216 (“§216 Consent”</w:t>
      </w:r>
      <w:proofErr w:type="gramStart"/>
      <w:r w:rsidRPr="002C072A">
        <w:rPr>
          <w:rFonts w:asciiTheme="minorHAnsi" w:hAnsiTheme="minorHAnsi" w:cstheme="minorHAnsi"/>
          <w:color w:val="auto"/>
          <w:sz w:val="22"/>
          <w:szCs w:val="22"/>
        </w:rPr>
        <w:t>);</w:t>
      </w:r>
      <w:proofErr w:type="gramEnd"/>
      <w:r w:rsidRPr="002C072A">
        <w:rPr>
          <w:rFonts w:asciiTheme="minorHAnsi" w:hAnsiTheme="minorHAnsi" w:cstheme="minorHAnsi"/>
          <w:color w:val="auto"/>
          <w:sz w:val="22"/>
          <w:szCs w:val="22"/>
        </w:rPr>
        <w:t xml:space="preserve"> </w:t>
      </w:r>
    </w:p>
    <w:p w14:paraId="42513F7A" w14:textId="77777777" w:rsidR="00234956" w:rsidRPr="002C072A" w:rsidRDefault="00234956" w:rsidP="002B4067">
      <w:pPr>
        <w:numPr>
          <w:ilvl w:val="2"/>
          <w:numId w:val="39"/>
        </w:numPr>
        <w:autoSpaceDE w:val="0"/>
        <w:autoSpaceDN w:val="0"/>
        <w:adjustRightInd w:val="0"/>
        <w:spacing w:line="360" w:lineRule="auto"/>
        <w:ind w:left="1200"/>
        <w:rPr>
          <w:rFonts w:asciiTheme="minorHAnsi" w:hAnsiTheme="minorHAnsi" w:cstheme="minorHAnsi"/>
          <w:color w:val="auto"/>
          <w:sz w:val="22"/>
          <w:szCs w:val="22"/>
        </w:rPr>
      </w:pPr>
      <w:r w:rsidRPr="002C072A">
        <w:rPr>
          <w:rFonts w:asciiTheme="minorHAnsi" w:hAnsiTheme="minorHAnsi" w:cstheme="minorHAnsi"/>
          <w:color w:val="auto"/>
          <w:sz w:val="22"/>
          <w:szCs w:val="22"/>
        </w:rPr>
        <w:t xml:space="preserve">a Limited Liability Company having an educational purpose that is formed under the Limited Liability Company Law with § 216 </w:t>
      </w:r>
      <w:proofErr w:type="gramStart"/>
      <w:r w:rsidRPr="002C072A">
        <w:rPr>
          <w:rFonts w:asciiTheme="minorHAnsi" w:hAnsiTheme="minorHAnsi" w:cstheme="minorHAnsi"/>
          <w:color w:val="auto"/>
          <w:sz w:val="22"/>
          <w:szCs w:val="22"/>
        </w:rPr>
        <w:t>Consent;</w:t>
      </w:r>
      <w:proofErr w:type="gramEnd"/>
    </w:p>
    <w:p w14:paraId="41FD163E" w14:textId="77777777" w:rsidR="00234956" w:rsidRPr="002C072A" w:rsidRDefault="00234956" w:rsidP="002B4067">
      <w:pPr>
        <w:numPr>
          <w:ilvl w:val="2"/>
          <w:numId w:val="39"/>
        </w:numPr>
        <w:autoSpaceDE w:val="0"/>
        <w:autoSpaceDN w:val="0"/>
        <w:adjustRightInd w:val="0"/>
        <w:spacing w:line="360" w:lineRule="auto"/>
        <w:ind w:left="1200"/>
        <w:rPr>
          <w:rFonts w:asciiTheme="minorHAnsi" w:hAnsiTheme="minorHAnsi" w:cstheme="minorHAnsi"/>
          <w:color w:val="auto"/>
          <w:sz w:val="22"/>
          <w:szCs w:val="22"/>
        </w:rPr>
      </w:pPr>
      <w:r w:rsidRPr="002C072A">
        <w:rPr>
          <w:rFonts w:asciiTheme="minorHAnsi" w:hAnsiTheme="minorHAnsi" w:cstheme="minorHAnsi"/>
          <w:color w:val="auto"/>
          <w:sz w:val="22"/>
          <w:szCs w:val="22"/>
        </w:rPr>
        <w:t>institutions that meet the Regulations of the Commissioner of Education in sections §52.1 and §52.21; or</w:t>
      </w:r>
    </w:p>
    <w:p w14:paraId="254B2A15" w14:textId="77777777" w:rsidR="00234956" w:rsidRPr="002C072A" w:rsidRDefault="00234956" w:rsidP="002B4067">
      <w:pPr>
        <w:numPr>
          <w:ilvl w:val="2"/>
          <w:numId w:val="39"/>
        </w:numPr>
        <w:autoSpaceDE w:val="0"/>
        <w:autoSpaceDN w:val="0"/>
        <w:adjustRightInd w:val="0"/>
        <w:spacing w:line="360" w:lineRule="auto"/>
        <w:ind w:left="1200"/>
        <w:rPr>
          <w:rFonts w:asciiTheme="minorHAnsi" w:hAnsiTheme="minorHAnsi" w:cstheme="minorHAnsi"/>
          <w:color w:val="auto"/>
          <w:sz w:val="22"/>
          <w:szCs w:val="22"/>
        </w:rPr>
      </w:pPr>
      <w:r w:rsidRPr="002C072A">
        <w:rPr>
          <w:rFonts w:asciiTheme="minorHAnsi" w:hAnsiTheme="minorHAnsi" w:cstheme="minorHAnsi"/>
          <w:color w:val="auto"/>
          <w:sz w:val="22"/>
          <w:szCs w:val="22"/>
        </w:rPr>
        <w:t>IHE that is based in New York State</w:t>
      </w:r>
    </w:p>
    <w:p w14:paraId="4F9A2E23" w14:textId="77777777" w:rsidR="00234956" w:rsidRPr="002C072A" w:rsidRDefault="00234956" w:rsidP="002B4067">
      <w:pPr>
        <w:tabs>
          <w:tab w:val="num" w:pos="855"/>
          <w:tab w:val="left" w:pos="9177"/>
        </w:tabs>
        <w:autoSpaceDE w:val="0"/>
        <w:autoSpaceDN w:val="0"/>
        <w:adjustRightInd w:val="0"/>
        <w:spacing w:line="360" w:lineRule="auto"/>
        <w:ind w:hanging="570"/>
        <w:rPr>
          <w:rFonts w:asciiTheme="minorHAnsi" w:hAnsiTheme="minorHAnsi" w:cstheme="minorHAnsi"/>
          <w:color w:val="auto"/>
          <w:sz w:val="22"/>
          <w:szCs w:val="22"/>
        </w:rPr>
      </w:pPr>
    </w:p>
    <w:p w14:paraId="68E8CBA1"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auto"/>
          <w:sz w:val="22"/>
          <w:szCs w:val="22"/>
        </w:rPr>
      </w:pPr>
      <w:r w:rsidRPr="002C072A">
        <w:rPr>
          <w:rFonts w:asciiTheme="minorHAnsi" w:hAnsiTheme="minorHAnsi" w:cstheme="minorHAnsi"/>
          <w:b/>
          <w:color w:val="auto"/>
          <w:sz w:val="22"/>
          <w:szCs w:val="22"/>
          <w:u w:val="single"/>
        </w:rPr>
        <w:t>LEA or Local Education Agency</w:t>
      </w:r>
      <w:r w:rsidRPr="002C072A">
        <w:rPr>
          <w:rFonts w:asciiTheme="minorHAnsi" w:hAnsiTheme="minorHAnsi" w:cstheme="minorHAnsi"/>
          <w:color w:val="auto"/>
          <w:sz w:val="22"/>
          <w:szCs w:val="22"/>
          <w:u w:val="single"/>
        </w:rPr>
        <w:t>:</w:t>
      </w:r>
      <w:r w:rsidRPr="002C072A">
        <w:rPr>
          <w:rFonts w:asciiTheme="minorHAnsi" w:hAnsiTheme="minorHAnsi" w:cstheme="minorHAnsi"/>
          <w:color w:val="auto"/>
          <w:sz w:val="22"/>
          <w:szCs w:val="22"/>
        </w:rPr>
        <w:t xml:space="preserve"> for purposes of this RFP LEA is defined as public school districts, private </w:t>
      </w:r>
      <w:proofErr w:type="gramStart"/>
      <w:r w:rsidRPr="002C072A">
        <w:rPr>
          <w:rFonts w:asciiTheme="minorHAnsi" w:hAnsiTheme="minorHAnsi" w:cstheme="minorHAnsi"/>
          <w:color w:val="auto"/>
          <w:sz w:val="22"/>
          <w:szCs w:val="22"/>
        </w:rPr>
        <w:t>schools</w:t>
      </w:r>
      <w:proofErr w:type="gramEnd"/>
      <w:r w:rsidRPr="002C072A">
        <w:rPr>
          <w:rFonts w:asciiTheme="minorHAnsi" w:hAnsiTheme="minorHAnsi" w:cstheme="minorHAnsi"/>
          <w:color w:val="auto"/>
          <w:sz w:val="22"/>
          <w:szCs w:val="22"/>
        </w:rPr>
        <w:t xml:space="preserve"> and charter schools.</w:t>
      </w:r>
    </w:p>
    <w:p w14:paraId="45D8D44D"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auto"/>
          <w:sz w:val="22"/>
          <w:szCs w:val="22"/>
        </w:rPr>
      </w:pPr>
      <w:r w:rsidRPr="002C072A">
        <w:rPr>
          <w:rFonts w:asciiTheme="minorHAnsi" w:hAnsiTheme="minorHAnsi" w:cstheme="minorHAnsi"/>
          <w:b/>
          <w:color w:val="auto"/>
          <w:sz w:val="22"/>
          <w:szCs w:val="22"/>
          <w:u w:val="single"/>
        </w:rPr>
        <w:t>LPP Venues:</w:t>
      </w:r>
    </w:p>
    <w:p w14:paraId="2A556EA2" w14:textId="77777777" w:rsidR="00234956" w:rsidRPr="002C072A" w:rsidRDefault="00234956" w:rsidP="002B4067">
      <w:pPr>
        <w:pStyle w:val="ListParagraph"/>
        <w:numPr>
          <w:ilvl w:val="3"/>
          <w:numId w:val="53"/>
        </w:numPr>
        <w:autoSpaceDE w:val="0"/>
        <w:autoSpaceDN w:val="0"/>
        <w:adjustRightInd w:val="0"/>
        <w:spacing w:line="360" w:lineRule="auto"/>
        <w:ind w:left="1740"/>
        <w:rPr>
          <w:rFonts w:asciiTheme="minorHAnsi" w:hAnsiTheme="minorHAnsi" w:cstheme="minorHAnsi"/>
          <w:color w:val="auto"/>
          <w:sz w:val="22"/>
          <w:szCs w:val="22"/>
          <w:lang w:val="en"/>
        </w:rPr>
      </w:pPr>
      <w:r w:rsidRPr="002C072A">
        <w:rPr>
          <w:rFonts w:asciiTheme="minorHAnsi" w:hAnsiTheme="minorHAnsi" w:cstheme="minorHAnsi"/>
          <w:color w:val="auto"/>
          <w:sz w:val="22"/>
          <w:szCs w:val="22"/>
          <w:lang w:val="en"/>
        </w:rPr>
        <w:t xml:space="preserve">School-based Model:  LPP services are (a) inserted into the regular school day; (b) as part of the extended-day schedule; or(c) as a component of a structured afterschool enterprise. </w:t>
      </w:r>
    </w:p>
    <w:p w14:paraId="2A81FC78" w14:textId="77777777" w:rsidR="00234956" w:rsidRPr="002C072A" w:rsidRDefault="00234956" w:rsidP="002B4067">
      <w:pPr>
        <w:pStyle w:val="ListParagraph"/>
        <w:numPr>
          <w:ilvl w:val="3"/>
          <w:numId w:val="53"/>
        </w:numPr>
        <w:autoSpaceDE w:val="0"/>
        <w:autoSpaceDN w:val="0"/>
        <w:adjustRightInd w:val="0"/>
        <w:spacing w:line="360" w:lineRule="auto"/>
        <w:ind w:left="1740"/>
        <w:rPr>
          <w:rFonts w:asciiTheme="minorHAnsi" w:hAnsiTheme="minorHAnsi" w:cstheme="minorHAnsi"/>
          <w:color w:val="auto"/>
          <w:sz w:val="22"/>
          <w:szCs w:val="22"/>
          <w:lang w:val="en"/>
        </w:rPr>
      </w:pPr>
      <w:r w:rsidRPr="002C072A">
        <w:rPr>
          <w:rFonts w:asciiTheme="minorHAnsi" w:hAnsiTheme="minorHAnsi" w:cstheme="minorHAnsi"/>
          <w:color w:val="auto"/>
          <w:sz w:val="22"/>
          <w:szCs w:val="22"/>
          <w:lang w:val="en"/>
        </w:rPr>
        <w:t xml:space="preserve">Campus-based Model:  LPP services are delivered on the college campus through after-school, </w:t>
      </w:r>
      <w:proofErr w:type="gramStart"/>
      <w:r w:rsidRPr="002C072A">
        <w:rPr>
          <w:rFonts w:asciiTheme="minorHAnsi" w:hAnsiTheme="minorHAnsi" w:cstheme="minorHAnsi"/>
          <w:color w:val="auto"/>
          <w:sz w:val="22"/>
          <w:szCs w:val="22"/>
          <w:lang w:val="en"/>
        </w:rPr>
        <w:t>weekend</w:t>
      </w:r>
      <w:proofErr w:type="gramEnd"/>
      <w:r w:rsidRPr="002C072A">
        <w:rPr>
          <w:rFonts w:asciiTheme="minorHAnsi" w:hAnsiTheme="minorHAnsi" w:cstheme="minorHAnsi"/>
          <w:color w:val="auto"/>
          <w:sz w:val="22"/>
          <w:szCs w:val="22"/>
          <w:lang w:val="en"/>
        </w:rPr>
        <w:t xml:space="preserve"> and summer programming.</w:t>
      </w:r>
    </w:p>
    <w:p w14:paraId="57BF433C" w14:textId="77777777" w:rsidR="00234956" w:rsidRPr="002C072A" w:rsidRDefault="00234956" w:rsidP="002B4067">
      <w:pPr>
        <w:pStyle w:val="ListParagraph"/>
        <w:numPr>
          <w:ilvl w:val="3"/>
          <w:numId w:val="53"/>
        </w:numPr>
        <w:autoSpaceDE w:val="0"/>
        <w:autoSpaceDN w:val="0"/>
        <w:adjustRightInd w:val="0"/>
        <w:spacing w:line="360" w:lineRule="auto"/>
        <w:ind w:left="1740"/>
        <w:rPr>
          <w:rFonts w:asciiTheme="minorHAnsi" w:hAnsiTheme="minorHAnsi" w:cstheme="minorHAnsi"/>
          <w:color w:val="auto"/>
          <w:sz w:val="22"/>
          <w:szCs w:val="22"/>
          <w:lang w:val="en"/>
        </w:rPr>
      </w:pPr>
      <w:r w:rsidRPr="002C072A">
        <w:rPr>
          <w:rFonts w:asciiTheme="minorHAnsi" w:hAnsiTheme="minorHAnsi" w:cstheme="minorHAnsi"/>
          <w:color w:val="auto"/>
          <w:sz w:val="22"/>
          <w:szCs w:val="22"/>
          <w:lang w:val="en"/>
        </w:rPr>
        <w:lastRenderedPageBreak/>
        <w:t>Community-based Model:  LPP services are offered through neighborhood settings and may be implemented at not-for- profit agencies, local businesses, or churches.</w:t>
      </w:r>
    </w:p>
    <w:p w14:paraId="5F83451D" w14:textId="77777777" w:rsidR="00234956" w:rsidRPr="002C072A" w:rsidRDefault="00234956" w:rsidP="002B4067">
      <w:pPr>
        <w:pStyle w:val="ListParagraph"/>
        <w:numPr>
          <w:ilvl w:val="3"/>
          <w:numId w:val="53"/>
        </w:numPr>
        <w:autoSpaceDE w:val="0"/>
        <w:autoSpaceDN w:val="0"/>
        <w:adjustRightInd w:val="0"/>
        <w:spacing w:line="360" w:lineRule="auto"/>
        <w:ind w:left="1740"/>
        <w:rPr>
          <w:rFonts w:asciiTheme="minorHAnsi" w:hAnsiTheme="minorHAnsi" w:cstheme="minorHAnsi"/>
          <w:color w:val="auto"/>
          <w:sz w:val="22"/>
          <w:szCs w:val="22"/>
          <w:lang w:val="en"/>
        </w:rPr>
      </w:pPr>
      <w:r w:rsidRPr="002C072A">
        <w:rPr>
          <w:rFonts w:asciiTheme="minorHAnsi" w:hAnsiTheme="minorHAnsi" w:cstheme="minorHAnsi"/>
          <w:color w:val="auto"/>
          <w:sz w:val="22"/>
          <w:szCs w:val="22"/>
          <w:lang w:val="en"/>
        </w:rPr>
        <w:t xml:space="preserve">Hybrid Models:  Individual LPPs may offer services through multiple venues. </w:t>
      </w:r>
    </w:p>
    <w:p w14:paraId="49FF4E17"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auto"/>
          <w:sz w:val="22"/>
          <w:szCs w:val="22"/>
        </w:rPr>
      </w:pPr>
      <w:r w:rsidRPr="002C072A">
        <w:rPr>
          <w:rFonts w:asciiTheme="minorHAnsi" w:hAnsiTheme="minorHAnsi" w:cstheme="minorHAnsi"/>
          <w:b/>
          <w:color w:val="auto"/>
          <w:sz w:val="22"/>
          <w:szCs w:val="22"/>
          <w:u w:val="single"/>
        </w:rPr>
        <w:t>Case Management:</w:t>
      </w:r>
      <w:r w:rsidRPr="002C072A">
        <w:rPr>
          <w:rFonts w:asciiTheme="minorHAnsi" w:hAnsiTheme="minorHAnsi" w:cstheme="minorHAnsi"/>
          <w:color w:val="auto"/>
          <w:sz w:val="22"/>
          <w:szCs w:val="22"/>
        </w:rPr>
        <w:t xml:space="preserve"> a service delivery approach; a collaborative process of assessment, planning, facilitation and advocacy for options and services to meet an individual’s holistic needs through communication and available resources to promote quality cost-effective outcomes.</w:t>
      </w:r>
    </w:p>
    <w:p w14:paraId="6263990D" w14:textId="16BE03B1"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sz w:val="22"/>
          <w:szCs w:val="22"/>
        </w:rPr>
      </w:pPr>
      <w:r w:rsidRPr="002C072A">
        <w:rPr>
          <w:rFonts w:asciiTheme="minorHAnsi" w:hAnsiTheme="minorHAnsi" w:cstheme="minorHAnsi"/>
          <w:b/>
          <w:color w:val="auto"/>
          <w:sz w:val="22"/>
          <w:szCs w:val="22"/>
          <w:u w:val="single"/>
        </w:rPr>
        <w:t>(PLP) Personal Learning Plan:</w:t>
      </w:r>
      <w:r w:rsidRPr="002C072A">
        <w:rPr>
          <w:rFonts w:asciiTheme="minorHAnsi" w:hAnsiTheme="minorHAnsi" w:cstheme="minorHAnsi"/>
          <w:color w:val="auto"/>
          <w:sz w:val="22"/>
          <w:szCs w:val="22"/>
        </w:rPr>
        <w:t xml:space="preserve"> an approach for students that incorporate their strengths, weaknesses, and personal aspirations in making their schooling experience more relevant to their lives and ultimately more academically successful.</w:t>
      </w:r>
    </w:p>
    <w:p w14:paraId="21F3799E"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202124"/>
          <w:sz w:val="22"/>
          <w:szCs w:val="22"/>
          <w:shd w:val="clear" w:color="auto" w:fill="FFFFFF"/>
        </w:rPr>
      </w:pPr>
      <w:r w:rsidRPr="002C072A">
        <w:rPr>
          <w:rFonts w:asciiTheme="minorHAnsi" w:hAnsiTheme="minorHAnsi" w:cstheme="minorHAnsi"/>
          <w:b/>
          <w:color w:val="auto"/>
          <w:sz w:val="22"/>
          <w:szCs w:val="22"/>
          <w:u w:val="single"/>
        </w:rPr>
        <w:t xml:space="preserve">(SEA) </w:t>
      </w:r>
      <w:r w:rsidRPr="002C072A">
        <w:rPr>
          <w:rFonts w:asciiTheme="minorHAnsi" w:hAnsiTheme="minorHAnsi" w:cstheme="minorHAnsi"/>
          <w:b/>
          <w:color w:val="000000" w:themeColor="text1"/>
          <w:sz w:val="22"/>
          <w:szCs w:val="22"/>
          <w:shd w:val="clear" w:color="auto" w:fill="FFFFFF"/>
        </w:rPr>
        <w:t>Social Emotional Assessment</w:t>
      </w:r>
      <w:r w:rsidRPr="002C072A">
        <w:rPr>
          <w:rFonts w:asciiTheme="minorHAnsi" w:hAnsiTheme="minorHAnsi" w:cstheme="minorHAnsi"/>
          <w:color w:val="202124"/>
          <w:sz w:val="22"/>
          <w:szCs w:val="22"/>
          <w:shd w:val="clear" w:color="auto" w:fill="FFFFFF"/>
        </w:rPr>
        <w:t>: This type of assessment focuses on social &amp; emotional dynamics that are important in understanding an individual's growth and/or difficulties that may be present</w:t>
      </w:r>
    </w:p>
    <w:p w14:paraId="148D5979"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auto"/>
          <w:sz w:val="22"/>
          <w:szCs w:val="22"/>
        </w:rPr>
      </w:pPr>
      <w:r w:rsidRPr="002C072A">
        <w:rPr>
          <w:rFonts w:asciiTheme="minorHAnsi" w:hAnsiTheme="minorHAnsi" w:cstheme="minorHAnsi"/>
          <w:b/>
          <w:color w:val="auto"/>
          <w:sz w:val="22"/>
          <w:szCs w:val="22"/>
          <w:u w:val="single"/>
        </w:rPr>
        <w:t>Partnership:</w:t>
      </w:r>
      <w:r w:rsidRPr="002C072A">
        <w:rPr>
          <w:rFonts w:asciiTheme="minorHAnsi" w:hAnsiTheme="minorHAnsi" w:cstheme="minorHAnsi"/>
          <w:b/>
          <w:color w:val="auto"/>
          <w:sz w:val="22"/>
          <w:szCs w:val="22"/>
        </w:rPr>
        <w:t xml:space="preserve"> </w:t>
      </w:r>
      <w:r w:rsidRPr="002C072A">
        <w:rPr>
          <w:rFonts w:asciiTheme="minorHAnsi" w:hAnsiTheme="minorHAnsi" w:cstheme="minorHAnsi"/>
          <w:color w:val="auto"/>
          <w:sz w:val="22"/>
          <w:szCs w:val="22"/>
          <w:lang w:val="en"/>
        </w:rPr>
        <w:t>signifies meaningful involvement in the planning, implementation, and delivery of the project.</w:t>
      </w:r>
    </w:p>
    <w:p w14:paraId="0DAE3DD8"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b/>
          <w:color w:val="auto"/>
          <w:sz w:val="22"/>
          <w:szCs w:val="22"/>
          <w:u w:val="single"/>
        </w:rPr>
      </w:pPr>
      <w:r w:rsidRPr="002C072A">
        <w:rPr>
          <w:rFonts w:asciiTheme="minorHAnsi" w:hAnsiTheme="minorHAnsi" w:cstheme="minorHAnsi"/>
          <w:b/>
          <w:color w:val="auto"/>
          <w:sz w:val="22"/>
          <w:szCs w:val="22"/>
          <w:u w:val="single"/>
        </w:rPr>
        <w:t>Vendor:</w:t>
      </w:r>
      <w:r w:rsidRPr="002C072A">
        <w:rPr>
          <w:rFonts w:asciiTheme="minorHAnsi" w:hAnsiTheme="minorHAnsi" w:cstheme="minorHAnsi"/>
          <w:color w:val="auto"/>
          <w:sz w:val="22"/>
          <w:szCs w:val="22"/>
        </w:rPr>
        <w:t xml:space="preserve"> An individual, agency, </w:t>
      </w:r>
      <w:proofErr w:type="gramStart"/>
      <w:r w:rsidRPr="002C072A">
        <w:rPr>
          <w:rFonts w:asciiTheme="minorHAnsi" w:hAnsiTheme="minorHAnsi" w:cstheme="minorHAnsi"/>
          <w:color w:val="auto"/>
          <w:sz w:val="22"/>
          <w:szCs w:val="22"/>
        </w:rPr>
        <w:t>organization</w:t>
      </w:r>
      <w:proofErr w:type="gramEnd"/>
      <w:r w:rsidRPr="002C072A">
        <w:rPr>
          <w:rFonts w:asciiTheme="minorHAnsi" w:hAnsiTheme="minorHAnsi" w:cstheme="minorHAnsi"/>
          <w:color w:val="auto"/>
          <w:sz w:val="22"/>
          <w:szCs w:val="22"/>
        </w:rPr>
        <w:t xml:space="preserve"> or other entity that only provides services </w:t>
      </w:r>
      <w:r w:rsidRPr="002C072A">
        <w:rPr>
          <w:rFonts w:asciiTheme="minorHAnsi" w:hAnsiTheme="minorHAnsi" w:cstheme="minorHAnsi"/>
          <w:color w:val="auto"/>
          <w:sz w:val="22"/>
          <w:szCs w:val="22"/>
          <w:lang w:val="en"/>
        </w:rPr>
        <w:t>and is not involved in planning.</w:t>
      </w:r>
    </w:p>
    <w:p w14:paraId="7087347F" w14:textId="77777777"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auto"/>
          <w:sz w:val="22"/>
          <w:szCs w:val="22"/>
          <w:lang w:val="en"/>
        </w:rPr>
      </w:pPr>
      <w:r w:rsidRPr="002C072A">
        <w:rPr>
          <w:rFonts w:asciiTheme="minorHAnsi" w:hAnsiTheme="minorHAnsi" w:cstheme="minorHAnsi"/>
          <w:b/>
          <w:color w:val="auto"/>
          <w:sz w:val="22"/>
          <w:szCs w:val="22"/>
          <w:u w:val="single"/>
        </w:rPr>
        <w:t xml:space="preserve">Instructional Purposes: </w:t>
      </w:r>
      <w:r w:rsidRPr="002C072A">
        <w:rPr>
          <w:rFonts w:asciiTheme="minorHAnsi" w:hAnsiTheme="minorHAnsi" w:cstheme="minorHAnsi"/>
          <w:color w:val="auto"/>
          <w:sz w:val="22"/>
          <w:szCs w:val="22"/>
          <w:lang w:val="en"/>
        </w:rPr>
        <w:t>The act and practice of providing instruction to program participants</w:t>
      </w:r>
    </w:p>
    <w:p w14:paraId="0DF5F2B6" w14:textId="16864D6C" w:rsidR="00234956" w:rsidRPr="002C072A" w:rsidRDefault="00234956" w:rsidP="002B4067">
      <w:pPr>
        <w:pStyle w:val="ListParagraph"/>
        <w:numPr>
          <w:ilvl w:val="0"/>
          <w:numId w:val="53"/>
        </w:numPr>
        <w:autoSpaceDE w:val="0"/>
        <w:autoSpaceDN w:val="0"/>
        <w:adjustRightInd w:val="0"/>
        <w:spacing w:line="360" w:lineRule="auto"/>
        <w:ind w:left="0"/>
        <w:rPr>
          <w:rFonts w:asciiTheme="minorHAnsi" w:hAnsiTheme="minorHAnsi" w:cstheme="minorHAnsi"/>
          <w:color w:val="auto"/>
          <w:sz w:val="22"/>
          <w:szCs w:val="22"/>
        </w:rPr>
      </w:pPr>
      <w:r w:rsidRPr="002C072A">
        <w:rPr>
          <w:rFonts w:asciiTheme="minorHAnsi" w:hAnsiTheme="minorHAnsi" w:cstheme="minorHAnsi"/>
          <w:b/>
          <w:color w:val="auto"/>
          <w:sz w:val="22"/>
          <w:szCs w:val="22"/>
          <w:u w:val="single"/>
        </w:rPr>
        <w:t>Durable Goods:</w:t>
      </w:r>
      <w:r w:rsidRPr="002C072A">
        <w:rPr>
          <w:rFonts w:asciiTheme="minorHAnsi" w:hAnsiTheme="minorHAnsi" w:cstheme="minorHAnsi"/>
          <w:color w:val="auto"/>
          <w:sz w:val="22"/>
          <w:szCs w:val="22"/>
        </w:rPr>
        <w:t xml:space="preserve"> </w:t>
      </w:r>
      <w:r w:rsidRPr="002C072A">
        <w:rPr>
          <w:rFonts w:asciiTheme="minorHAnsi" w:hAnsiTheme="minorHAnsi" w:cstheme="minorHAnsi"/>
          <w:color w:val="auto"/>
          <w:sz w:val="22"/>
          <w:szCs w:val="22"/>
          <w:lang w:val="en"/>
        </w:rPr>
        <w:t>Electronic items, furniture, musical instruments, etc</w:t>
      </w:r>
      <w:r w:rsidR="00124472">
        <w:rPr>
          <w:rFonts w:asciiTheme="minorHAnsi" w:hAnsiTheme="minorHAnsi" w:cstheme="minorHAnsi"/>
          <w:color w:val="auto"/>
          <w:sz w:val="22"/>
          <w:szCs w:val="22"/>
          <w:lang w:val="en"/>
        </w:rPr>
        <w:t>.</w:t>
      </w:r>
    </w:p>
    <w:p w14:paraId="2F6CEC49" w14:textId="77777777" w:rsidR="00234956" w:rsidRPr="002C072A" w:rsidRDefault="00234956" w:rsidP="002B4067">
      <w:pPr>
        <w:pStyle w:val="ListParagraph"/>
        <w:numPr>
          <w:ilvl w:val="0"/>
          <w:numId w:val="53"/>
        </w:numPr>
        <w:tabs>
          <w:tab w:val="left" w:pos="1140"/>
        </w:tabs>
        <w:spacing w:line="360" w:lineRule="auto"/>
        <w:ind w:left="0"/>
        <w:rPr>
          <w:rFonts w:asciiTheme="minorHAnsi" w:hAnsiTheme="minorHAnsi" w:cstheme="minorHAnsi"/>
          <w:color w:val="auto"/>
          <w:sz w:val="22"/>
          <w:szCs w:val="22"/>
          <w:lang w:val="en"/>
        </w:rPr>
      </w:pPr>
      <w:r w:rsidRPr="002C072A">
        <w:rPr>
          <w:rFonts w:asciiTheme="minorHAnsi" w:hAnsiTheme="minorHAnsi" w:cstheme="minorHAnsi"/>
          <w:b/>
          <w:color w:val="auto"/>
          <w:sz w:val="22"/>
          <w:szCs w:val="22"/>
          <w:u w:val="single"/>
        </w:rPr>
        <w:t>Applicant of Record:</w:t>
      </w:r>
      <w:r w:rsidRPr="002C072A">
        <w:rPr>
          <w:rFonts w:asciiTheme="minorHAnsi" w:hAnsiTheme="minorHAnsi" w:cstheme="minorHAnsi"/>
          <w:b/>
          <w:color w:val="auto"/>
          <w:sz w:val="22"/>
          <w:szCs w:val="22"/>
        </w:rPr>
        <w:t xml:space="preserve"> </w:t>
      </w:r>
      <w:r w:rsidRPr="002C072A">
        <w:rPr>
          <w:rFonts w:asciiTheme="minorHAnsi" w:hAnsiTheme="minorHAnsi" w:cstheme="minorHAnsi"/>
          <w:color w:val="auto"/>
          <w:sz w:val="22"/>
          <w:szCs w:val="22"/>
          <w:lang w:val="en"/>
        </w:rPr>
        <w:t xml:space="preserve">Is the IHE with primary responsibility for the programmatic and fiscal accountability for LPP funds endorsed by the Chief Administrative Officer. </w:t>
      </w:r>
    </w:p>
    <w:p w14:paraId="00B180E5" w14:textId="77777777" w:rsidR="00234956" w:rsidRPr="002C072A" w:rsidRDefault="00234956" w:rsidP="002B4067">
      <w:pPr>
        <w:pStyle w:val="ListParagraph"/>
        <w:numPr>
          <w:ilvl w:val="0"/>
          <w:numId w:val="53"/>
        </w:numPr>
        <w:tabs>
          <w:tab w:val="left" w:pos="1140"/>
        </w:tabs>
        <w:spacing w:line="360" w:lineRule="auto"/>
        <w:ind w:left="0"/>
        <w:rPr>
          <w:rFonts w:asciiTheme="minorHAnsi" w:hAnsiTheme="minorHAnsi" w:cstheme="minorHAnsi"/>
          <w:color w:val="auto"/>
          <w:sz w:val="22"/>
          <w:szCs w:val="22"/>
          <w:lang w:val="en"/>
        </w:rPr>
      </w:pPr>
      <w:r w:rsidRPr="002C072A">
        <w:rPr>
          <w:rFonts w:asciiTheme="minorHAnsi" w:hAnsiTheme="minorHAnsi" w:cstheme="minorHAnsi"/>
          <w:b/>
          <w:color w:val="auto"/>
          <w:sz w:val="22"/>
          <w:szCs w:val="22"/>
          <w:u w:val="single"/>
        </w:rPr>
        <w:t>Certified Teacher:</w:t>
      </w:r>
      <w:r w:rsidRPr="002C072A">
        <w:rPr>
          <w:rFonts w:asciiTheme="minorHAnsi" w:hAnsiTheme="minorHAnsi" w:cstheme="minorHAnsi"/>
          <w:b/>
          <w:color w:val="auto"/>
          <w:sz w:val="22"/>
          <w:szCs w:val="22"/>
        </w:rPr>
        <w:t xml:space="preserve"> </w:t>
      </w:r>
      <w:r w:rsidRPr="002C072A">
        <w:rPr>
          <w:rFonts w:asciiTheme="minorHAnsi" w:hAnsiTheme="minorHAnsi" w:cstheme="minorHAnsi"/>
          <w:color w:val="auto"/>
          <w:sz w:val="22"/>
          <w:szCs w:val="22"/>
          <w:lang w:val="en"/>
        </w:rPr>
        <w:t>a teacher who holds a state teaching certificate appropriate to his/her teaching position, including the subject area in which employed.</w:t>
      </w:r>
    </w:p>
    <w:p w14:paraId="34AA7289" w14:textId="77777777" w:rsidR="00234956" w:rsidRPr="002C072A" w:rsidRDefault="00234956" w:rsidP="002B4067">
      <w:pPr>
        <w:pStyle w:val="ListParagraph"/>
        <w:numPr>
          <w:ilvl w:val="0"/>
          <w:numId w:val="53"/>
        </w:numPr>
        <w:tabs>
          <w:tab w:val="left" w:pos="1140"/>
        </w:tabs>
        <w:spacing w:line="360" w:lineRule="auto"/>
        <w:ind w:left="0"/>
        <w:rPr>
          <w:rFonts w:asciiTheme="minorHAnsi" w:hAnsiTheme="minorHAnsi" w:cstheme="minorHAnsi"/>
          <w:b/>
          <w:color w:val="auto"/>
          <w:sz w:val="22"/>
          <w:szCs w:val="22"/>
          <w:lang w:val="en"/>
        </w:rPr>
      </w:pPr>
      <w:r w:rsidRPr="002C072A">
        <w:rPr>
          <w:rFonts w:asciiTheme="minorHAnsi" w:hAnsiTheme="minorHAnsi" w:cstheme="minorHAnsi"/>
          <w:b/>
          <w:color w:val="auto"/>
          <w:sz w:val="22"/>
          <w:szCs w:val="22"/>
          <w:u w:val="single"/>
        </w:rPr>
        <w:t>Student Persistence:</w:t>
      </w:r>
      <w:r w:rsidRPr="002C072A">
        <w:rPr>
          <w:rFonts w:asciiTheme="minorHAnsi" w:hAnsiTheme="minorHAnsi" w:cstheme="minorHAnsi"/>
          <w:color w:val="auto"/>
          <w:sz w:val="22"/>
          <w:szCs w:val="22"/>
        </w:rPr>
        <w:t xml:space="preserve">  whether the student was retained at the partner LEA or transfers under positive </w:t>
      </w:r>
      <w:proofErr w:type="gramStart"/>
      <w:r w:rsidRPr="002C072A">
        <w:rPr>
          <w:rFonts w:asciiTheme="minorHAnsi" w:hAnsiTheme="minorHAnsi" w:cstheme="minorHAnsi"/>
          <w:color w:val="auto"/>
          <w:sz w:val="22"/>
          <w:szCs w:val="22"/>
        </w:rPr>
        <w:t>circumstances, and</w:t>
      </w:r>
      <w:proofErr w:type="gramEnd"/>
      <w:r w:rsidRPr="002C072A">
        <w:rPr>
          <w:rFonts w:asciiTheme="minorHAnsi" w:hAnsiTheme="minorHAnsi" w:cstheme="minorHAnsi"/>
          <w:color w:val="auto"/>
          <w:sz w:val="22"/>
          <w:szCs w:val="22"/>
        </w:rPr>
        <w:t xml:space="preserve"> stayed on a persistence track toward completion of a diploma or a high school equivalency diploma. </w:t>
      </w:r>
    </w:p>
    <w:p w14:paraId="09F8C518" w14:textId="77777777" w:rsidR="00234956" w:rsidRPr="002C072A" w:rsidRDefault="00234956" w:rsidP="002B4067">
      <w:pPr>
        <w:pStyle w:val="ListParagraph"/>
        <w:numPr>
          <w:ilvl w:val="0"/>
          <w:numId w:val="53"/>
        </w:numPr>
        <w:tabs>
          <w:tab w:val="left" w:pos="1140"/>
        </w:tabs>
        <w:spacing w:line="360" w:lineRule="auto"/>
        <w:ind w:left="0"/>
        <w:rPr>
          <w:rFonts w:asciiTheme="minorHAnsi" w:hAnsiTheme="minorHAnsi" w:cstheme="minorHAnsi"/>
          <w:b/>
          <w:color w:val="auto"/>
          <w:sz w:val="22"/>
          <w:szCs w:val="22"/>
          <w:lang w:val="en"/>
        </w:rPr>
      </w:pPr>
      <w:r w:rsidRPr="002C072A">
        <w:rPr>
          <w:rFonts w:asciiTheme="minorHAnsi" w:hAnsiTheme="minorHAnsi" w:cstheme="minorHAnsi"/>
          <w:b/>
          <w:color w:val="auto"/>
          <w:sz w:val="22"/>
          <w:szCs w:val="22"/>
          <w:u w:val="single"/>
        </w:rPr>
        <w:t>Dropout Rate:</w:t>
      </w:r>
      <w:r w:rsidRPr="002C072A">
        <w:rPr>
          <w:rFonts w:asciiTheme="minorHAnsi" w:hAnsiTheme="minorHAnsi" w:cstheme="minorHAnsi"/>
          <w:color w:val="auto"/>
          <w:sz w:val="22"/>
          <w:szCs w:val="22"/>
          <w:u w:val="single"/>
        </w:rPr>
        <w:t xml:space="preserve"> </w:t>
      </w:r>
      <w:r w:rsidRPr="002C072A">
        <w:rPr>
          <w:rFonts w:asciiTheme="minorHAnsi" w:hAnsiTheme="minorHAnsi" w:cstheme="minorHAnsi"/>
          <w:color w:val="auto"/>
          <w:sz w:val="22"/>
          <w:szCs w:val="22"/>
        </w:rPr>
        <w:t>the number of students who dropout annually divided by the number of students who entered the partner LEA annually.</w:t>
      </w:r>
    </w:p>
    <w:p w14:paraId="27ADE819" w14:textId="77777777" w:rsidR="00234956" w:rsidRPr="002C072A" w:rsidRDefault="00234956" w:rsidP="002B4067">
      <w:pPr>
        <w:pStyle w:val="ListParagraph"/>
        <w:numPr>
          <w:ilvl w:val="0"/>
          <w:numId w:val="53"/>
        </w:numPr>
        <w:tabs>
          <w:tab w:val="left" w:pos="1140"/>
        </w:tabs>
        <w:spacing w:line="360" w:lineRule="auto"/>
        <w:ind w:left="0"/>
        <w:rPr>
          <w:rFonts w:asciiTheme="minorHAnsi" w:hAnsiTheme="minorHAnsi" w:cstheme="minorHAnsi"/>
          <w:b/>
          <w:color w:val="auto"/>
          <w:sz w:val="22"/>
          <w:szCs w:val="22"/>
          <w:u w:val="single"/>
        </w:rPr>
      </w:pPr>
      <w:r w:rsidRPr="002C072A">
        <w:rPr>
          <w:rFonts w:asciiTheme="minorHAnsi" w:hAnsiTheme="minorHAnsi" w:cstheme="minorHAnsi"/>
          <w:b/>
          <w:color w:val="auto"/>
          <w:sz w:val="22"/>
          <w:szCs w:val="22"/>
          <w:u w:val="single"/>
        </w:rPr>
        <w:t>Student Enrollment:</w:t>
      </w:r>
      <w:r w:rsidRPr="002C072A">
        <w:rPr>
          <w:rFonts w:asciiTheme="minorHAnsi" w:hAnsiTheme="minorHAnsi" w:cstheme="minorHAnsi"/>
          <w:color w:val="auto"/>
          <w:sz w:val="22"/>
          <w:szCs w:val="22"/>
          <w:u w:val="single"/>
        </w:rPr>
        <w:t xml:space="preserve"> </w:t>
      </w:r>
      <w:r w:rsidRPr="002C072A">
        <w:rPr>
          <w:rFonts w:asciiTheme="minorHAnsi" w:hAnsiTheme="minorHAnsi" w:cstheme="minorHAnsi"/>
          <w:color w:val="auto"/>
          <w:sz w:val="22"/>
          <w:szCs w:val="22"/>
        </w:rPr>
        <w:t>the number of students enrolled to receive services in the project</w:t>
      </w:r>
    </w:p>
    <w:p w14:paraId="0449BC46" w14:textId="68749B00" w:rsidR="00234956" w:rsidRPr="002B4067" w:rsidRDefault="00234956" w:rsidP="00761529">
      <w:pPr>
        <w:rPr>
          <w:rFonts w:asciiTheme="minorHAnsi" w:hAnsiTheme="minorHAnsi" w:cstheme="minorHAnsi"/>
          <w:color w:val="auto"/>
          <w:sz w:val="22"/>
          <w:szCs w:val="22"/>
        </w:rPr>
      </w:pPr>
    </w:p>
    <w:p w14:paraId="5C6B428A" w14:textId="77777777" w:rsidR="00234956" w:rsidRPr="002B4067" w:rsidRDefault="00234956">
      <w:pPr>
        <w:rPr>
          <w:rFonts w:asciiTheme="minorHAnsi" w:hAnsiTheme="minorHAnsi" w:cstheme="minorHAnsi"/>
          <w:color w:val="auto"/>
          <w:sz w:val="22"/>
          <w:szCs w:val="22"/>
        </w:rPr>
      </w:pPr>
      <w:r w:rsidRPr="002B4067">
        <w:rPr>
          <w:rFonts w:asciiTheme="minorHAnsi" w:hAnsiTheme="minorHAnsi" w:cstheme="minorHAnsi"/>
          <w:color w:val="auto"/>
          <w:sz w:val="22"/>
          <w:szCs w:val="22"/>
        </w:rPr>
        <w:br w:type="page"/>
      </w:r>
    </w:p>
    <w:p w14:paraId="4C22A72F" w14:textId="441E9970" w:rsidR="00761529" w:rsidRPr="002B4067" w:rsidRDefault="00D82435" w:rsidP="002B4067">
      <w:pPr>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lastRenderedPageBreak/>
        <w:t>APPENDIX</w:t>
      </w:r>
      <w:r w:rsidR="00AB2A5E" w:rsidRPr="002B4067">
        <w:rPr>
          <w:rFonts w:asciiTheme="minorHAnsi" w:hAnsiTheme="minorHAnsi" w:cstheme="minorHAnsi"/>
          <w:b/>
          <w:bCs/>
          <w:color w:val="auto"/>
          <w:sz w:val="22"/>
          <w:szCs w:val="22"/>
        </w:rPr>
        <w:t xml:space="preserve"> VIII</w:t>
      </w:r>
    </w:p>
    <w:p w14:paraId="6683A249" w14:textId="2F2387CD" w:rsidR="00F65721" w:rsidRPr="002B4067" w:rsidRDefault="00B01FD4" w:rsidP="002B4067">
      <w:pPr>
        <w:jc w:val="center"/>
        <w:rPr>
          <w:rFonts w:asciiTheme="minorHAnsi" w:hAnsiTheme="minorHAnsi" w:cstheme="minorHAnsi"/>
          <w:b/>
          <w:bCs/>
          <w:color w:val="auto"/>
          <w:sz w:val="22"/>
          <w:szCs w:val="22"/>
          <w:highlight w:val="cyan"/>
        </w:rPr>
      </w:pPr>
      <w:r w:rsidRPr="002B4067" w:rsidDel="00B01FD4">
        <w:rPr>
          <w:rFonts w:asciiTheme="minorHAnsi" w:hAnsiTheme="minorHAnsi" w:cstheme="minorHAnsi"/>
          <w:b/>
          <w:bCs/>
          <w:color w:val="auto"/>
          <w:sz w:val="22"/>
          <w:szCs w:val="22"/>
        </w:rPr>
        <w:t xml:space="preserve"> </w:t>
      </w:r>
    </w:p>
    <w:tbl>
      <w:tblPr>
        <w:tblStyle w:val="TableGrid1"/>
        <w:tblpPr w:leftFromText="180" w:rightFromText="180" w:vertAnchor="text" w:horzAnchor="margin" w:tblpY="45"/>
        <w:tblOverlap w:val="never"/>
        <w:tblW w:w="0" w:type="auto"/>
        <w:tblLook w:val="04A0" w:firstRow="1" w:lastRow="0" w:firstColumn="1" w:lastColumn="0" w:noHBand="0" w:noVBand="1"/>
      </w:tblPr>
      <w:tblGrid>
        <w:gridCol w:w="9350"/>
      </w:tblGrid>
      <w:tr w:rsidR="0008114B" w:rsidRPr="002C072A" w14:paraId="064E5007" w14:textId="77777777" w:rsidTr="0008114B">
        <w:trPr>
          <w:trHeight w:val="1097"/>
        </w:trPr>
        <w:tc>
          <w:tcPr>
            <w:tcW w:w="9350" w:type="dxa"/>
            <w:vAlign w:val="center"/>
          </w:tcPr>
          <w:p w14:paraId="1EDE0D51" w14:textId="77777777" w:rsidR="0008114B" w:rsidRPr="00C012E3" w:rsidRDefault="0008114B" w:rsidP="0008114B">
            <w:pPr>
              <w:spacing w:line="259" w:lineRule="auto"/>
              <w:ind w:left="-720" w:right="-720"/>
              <w:jc w:val="center"/>
              <w:outlineLvl w:val="0"/>
              <w:rPr>
                <w:rFonts w:asciiTheme="minorHAnsi" w:hAnsiTheme="minorHAnsi" w:cstheme="minorHAnsi"/>
                <w:b/>
                <w:color w:val="auto"/>
                <w:sz w:val="22"/>
                <w:szCs w:val="22"/>
              </w:rPr>
            </w:pPr>
            <w:r w:rsidRPr="002C072A">
              <w:rPr>
                <w:rFonts w:asciiTheme="minorHAnsi" w:hAnsiTheme="minorHAnsi" w:cstheme="minorHAnsi"/>
                <w:b/>
                <w:color w:val="auto"/>
                <w:sz w:val="22"/>
                <w:szCs w:val="22"/>
              </w:rPr>
              <w:t>M/WBE Documents Package</w:t>
            </w:r>
          </w:p>
          <w:p w14:paraId="47B1AD33" w14:textId="77777777" w:rsidR="0008114B" w:rsidRPr="00CD198E" w:rsidRDefault="0008114B" w:rsidP="0008114B">
            <w:pPr>
              <w:spacing w:after="160" w:line="259" w:lineRule="auto"/>
              <w:jc w:val="center"/>
              <w:rPr>
                <w:rFonts w:asciiTheme="minorHAnsi" w:hAnsiTheme="minorHAnsi" w:cstheme="minorHAnsi"/>
                <w:b/>
                <w:color w:val="auto"/>
                <w:sz w:val="22"/>
                <w:szCs w:val="22"/>
              </w:rPr>
            </w:pPr>
            <w:r w:rsidRPr="00CD198E">
              <w:rPr>
                <w:rFonts w:asciiTheme="minorHAnsi" w:hAnsiTheme="minorHAnsi" w:cstheme="minorHAnsi"/>
                <w:b/>
                <w:color w:val="auto"/>
                <w:sz w:val="22"/>
                <w:szCs w:val="22"/>
              </w:rPr>
              <w:t>(</w:t>
            </w:r>
            <w:proofErr w:type="gramStart"/>
            <w:r w:rsidRPr="00CD198E">
              <w:rPr>
                <w:rFonts w:asciiTheme="minorHAnsi" w:hAnsiTheme="minorHAnsi" w:cstheme="minorHAnsi"/>
                <w:b/>
                <w:color w:val="auto"/>
                <w:sz w:val="22"/>
                <w:szCs w:val="22"/>
              </w:rPr>
              <w:t>original</w:t>
            </w:r>
            <w:proofErr w:type="gramEnd"/>
            <w:r w:rsidRPr="00CD198E">
              <w:rPr>
                <w:rFonts w:asciiTheme="minorHAnsi" w:hAnsiTheme="minorHAnsi" w:cstheme="minorHAnsi"/>
                <w:b/>
                <w:color w:val="auto"/>
                <w:sz w:val="22"/>
                <w:szCs w:val="22"/>
              </w:rPr>
              <w:t xml:space="preserve"> signatures required)</w:t>
            </w:r>
          </w:p>
        </w:tc>
      </w:tr>
    </w:tbl>
    <w:tbl>
      <w:tblPr>
        <w:tblStyle w:val="TableGrid1"/>
        <w:tblpPr w:leftFromText="180" w:rightFromText="180" w:vertAnchor="text" w:horzAnchor="margin" w:tblpY="61"/>
        <w:tblOverlap w:val="never"/>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1102"/>
        <w:gridCol w:w="456"/>
        <w:gridCol w:w="1764"/>
        <w:gridCol w:w="456"/>
        <w:gridCol w:w="2126"/>
        <w:gridCol w:w="456"/>
        <w:gridCol w:w="2990"/>
      </w:tblGrid>
      <w:tr w:rsidR="0008114B" w:rsidRPr="002C072A" w14:paraId="6B41B9BB" w14:textId="77777777" w:rsidTr="0008114B">
        <w:trPr>
          <w:trHeight w:val="40"/>
        </w:trPr>
        <w:tc>
          <w:tcPr>
            <w:tcW w:w="1102" w:type="dxa"/>
          </w:tcPr>
          <w:p w14:paraId="167C20B3" w14:textId="77777777" w:rsidR="0008114B" w:rsidRPr="002C072A" w:rsidRDefault="0008114B" w:rsidP="0008114B">
            <w:pPr>
              <w:spacing w:after="160" w:line="259" w:lineRule="auto"/>
              <w:rPr>
                <w:rFonts w:asciiTheme="minorHAnsi" w:hAnsiTheme="minorHAnsi" w:cstheme="minorHAnsi"/>
                <w:color w:val="auto"/>
                <w:sz w:val="4"/>
                <w:szCs w:val="4"/>
              </w:rPr>
            </w:pPr>
          </w:p>
        </w:tc>
        <w:tc>
          <w:tcPr>
            <w:tcW w:w="456" w:type="dxa"/>
          </w:tcPr>
          <w:p w14:paraId="32FF357D" w14:textId="77777777" w:rsidR="0008114B" w:rsidRPr="00C012E3" w:rsidRDefault="0008114B" w:rsidP="0008114B">
            <w:pPr>
              <w:spacing w:after="160" w:line="259" w:lineRule="auto"/>
              <w:rPr>
                <w:rFonts w:asciiTheme="minorHAnsi" w:hAnsiTheme="minorHAnsi" w:cstheme="minorHAnsi"/>
                <w:color w:val="auto"/>
                <w:sz w:val="4"/>
                <w:szCs w:val="4"/>
              </w:rPr>
            </w:pPr>
          </w:p>
        </w:tc>
        <w:tc>
          <w:tcPr>
            <w:tcW w:w="1764" w:type="dxa"/>
          </w:tcPr>
          <w:p w14:paraId="03B3DAAD"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456" w:type="dxa"/>
          </w:tcPr>
          <w:p w14:paraId="25D8BF4B"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2126" w:type="dxa"/>
          </w:tcPr>
          <w:p w14:paraId="072F6CAD"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456" w:type="dxa"/>
          </w:tcPr>
          <w:p w14:paraId="4168E6D0"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2990" w:type="dxa"/>
          </w:tcPr>
          <w:p w14:paraId="706B9BB7" w14:textId="77777777" w:rsidR="0008114B" w:rsidRPr="00CD198E" w:rsidRDefault="0008114B" w:rsidP="0008114B">
            <w:pPr>
              <w:spacing w:after="160" w:line="259" w:lineRule="auto"/>
              <w:rPr>
                <w:rFonts w:asciiTheme="minorHAnsi" w:hAnsiTheme="minorHAnsi" w:cstheme="minorHAnsi"/>
                <w:color w:val="auto"/>
                <w:sz w:val="4"/>
                <w:szCs w:val="4"/>
              </w:rPr>
            </w:pPr>
          </w:p>
        </w:tc>
      </w:tr>
      <w:tr w:rsidR="0008114B" w:rsidRPr="002C072A" w14:paraId="16498BD2" w14:textId="77777777" w:rsidTr="0008114B">
        <w:trPr>
          <w:trHeight w:val="413"/>
        </w:trPr>
        <w:tc>
          <w:tcPr>
            <w:tcW w:w="1102" w:type="dxa"/>
            <w:shd w:val="clear" w:color="auto" w:fill="FFFFFF" w:themeFill="background1"/>
            <w:vAlign w:val="center"/>
          </w:tcPr>
          <w:p w14:paraId="537F3DAF" w14:textId="77777777" w:rsidR="0008114B" w:rsidRPr="002C072A" w:rsidRDefault="0008114B" w:rsidP="0008114B">
            <w:pPr>
              <w:spacing w:after="160" w:line="259" w:lineRule="auto"/>
              <w:rPr>
                <w:rFonts w:asciiTheme="minorHAnsi" w:hAnsiTheme="minorHAnsi" w:cstheme="minorHAnsi"/>
                <w:color w:val="auto"/>
                <w:sz w:val="22"/>
                <w:szCs w:val="22"/>
              </w:rPr>
            </w:pPr>
          </w:p>
        </w:tc>
        <w:sdt>
          <w:sdtPr>
            <w:rPr>
              <w:rFonts w:asciiTheme="minorHAnsi" w:hAnsiTheme="minorHAnsi" w:cstheme="minorHAnsi"/>
              <w:color w:val="auto"/>
            </w:rPr>
            <w:id w:val="-1975897725"/>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536E3B10"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1764" w:type="dxa"/>
            <w:shd w:val="clear" w:color="auto" w:fill="FFFFFF" w:themeFill="background1"/>
            <w:vAlign w:val="center"/>
          </w:tcPr>
          <w:p w14:paraId="46DCC282" w14:textId="77777777" w:rsidR="0008114B" w:rsidRPr="00CD198E" w:rsidRDefault="0008114B" w:rsidP="0008114B">
            <w:pPr>
              <w:spacing w:after="160" w:line="259" w:lineRule="auto"/>
              <w:rPr>
                <w:rFonts w:asciiTheme="minorHAnsi" w:hAnsiTheme="minorHAnsi" w:cstheme="minorHAnsi"/>
                <w:b/>
                <w:color w:val="auto"/>
                <w:sz w:val="20"/>
                <w:szCs w:val="20"/>
              </w:rPr>
            </w:pPr>
            <w:r w:rsidRPr="00C012E3">
              <w:rPr>
                <w:rFonts w:asciiTheme="minorHAnsi" w:hAnsiTheme="minorHAnsi" w:cstheme="minorHAnsi"/>
                <w:b/>
                <w:color w:val="auto"/>
                <w:sz w:val="20"/>
                <w:szCs w:val="20"/>
              </w:rPr>
              <w:t>Full Participation</w:t>
            </w:r>
          </w:p>
        </w:tc>
        <w:sdt>
          <w:sdtPr>
            <w:rPr>
              <w:rFonts w:asciiTheme="minorHAnsi" w:hAnsiTheme="minorHAnsi" w:cstheme="minorHAnsi"/>
              <w:color w:val="auto"/>
            </w:rPr>
            <w:id w:val="-1298064085"/>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1E1ECC12" w14:textId="77777777" w:rsidR="0008114B" w:rsidRPr="002C072A" w:rsidRDefault="0008114B" w:rsidP="0008114B">
                <w:pPr>
                  <w:spacing w:after="160" w:line="259" w:lineRule="auto"/>
                  <w:jc w:val="right"/>
                  <w:rPr>
                    <w:rFonts w:asciiTheme="minorHAnsi" w:hAnsiTheme="minorHAnsi" w:cstheme="minorHAnsi"/>
                    <w:color w:val="auto"/>
                    <w:sz w:val="20"/>
                    <w:szCs w:val="20"/>
                  </w:rPr>
                </w:pPr>
                <w:r w:rsidRPr="002C072A">
                  <w:rPr>
                    <w:rFonts w:ascii="Segoe UI Symbol" w:hAnsi="Segoe UI Symbol" w:cs="Segoe UI Symbol"/>
                    <w:color w:val="auto"/>
                  </w:rPr>
                  <w:t>☐</w:t>
                </w:r>
              </w:p>
            </w:tc>
          </w:sdtContent>
        </w:sdt>
        <w:tc>
          <w:tcPr>
            <w:tcW w:w="2126" w:type="dxa"/>
            <w:shd w:val="clear" w:color="auto" w:fill="FFFFFF" w:themeFill="background1"/>
            <w:vAlign w:val="center"/>
          </w:tcPr>
          <w:p w14:paraId="1E879606" w14:textId="77777777" w:rsidR="0008114B" w:rsidRPr="00CD198E" w:rsidRDefault="0008114B" w:rsidP="0008114B">
            <w:pPr>
              <w:spacing w:after="160" w:line="259" w:lineRule="auto"/>
              <w:rPr>
                <w:rFonts w:asciiTheme="minorHAnsi" w:hAnsiTheme="minorHAnsi" w:cstheme="minorHAnsi"/>
                <w:b/>
                <w:color w:val="auto"/>
                <w:sz w:val="20"/>
                <w:szCs w:val="20"/>
              </w:rPr>
            </w:pPr>
            <w:r w:rsidRPr="00C012E3">
              <w:rPr>
                <w:rFonts w:asciiTheme="minorHAnsi" w:hAnsiTheme="minorHAnsi" w:cstheme="minorHAnsi"/>
                <w:b/>
                <w:color w:val="auto"/>
                <w:sz w:val="20"/>
                <w:szCs w:val="20"/>
              </w:rPr>
              <w:t>Request Partial Waiver</w:t>
            </w:r>
          </w:p>
        </w:tc>
        <w:sdt>
          <w:sdtPr>
            <w:rPr>
              <w:rFonts w:asciiTheme="minorHAnsi" w:hAnsiTheme="minorHAnsi" w:cstheme="minorHAnsi"/>
              <w:color w:val="auto"/>
            </w:rPr>
            <w:id w:val="1035457928"/>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52932298" w14:textId="77777777" w:rsidR="0008114B" w:rsidRPr="002C072A" w:rsidRDefault="0008114B" w:rsidP="0008114B">
                <w:pPr>
                  <w:spacing w:after="160" w:line="259" w:lineRule="auto"/>
                  <w:jc w:val="right"/>
                  <w:rPr>
                    <w:rFonts w:asciiTheme="minorHAnsi" w:hAnsiTheme="minorHAnsi" w:cstheme="minorHAnsi"/>
                    <w:color w:val="auto"/>
                    <w:sz w:val="20"/>
                    <w:szCs w:val="20"/>
                  </w:rPr>
                </w:pPr>
                <w:r w:rsidRPr="002C072A">
                  <w:rPr>
                    <w:rFonts w:ascii="Segoe UI Symbol" w:hAnsi="Segoe UI Symbol" w:cs="Segoe UI Symbol"/>
                    <w:color w:val="auto"/>
                  </w:rPr>
                  <w:t>☐</w:t>
                </w:r>
              </w:p>
            </w:tc>
          </w:sdtContent>
        </w:sdt>
        <w:tc>
          <w:tcPr>
            <w:tcW w:w="2990" w:type="dxa"/>
            <w:shd w:val="clear" w:color="auto" w:fill="FFFFFF" w:themeFill="background1"/>
            <w:vAlign w:val="center"/>
          </w:tcPr>
          <w:p w14:paraId="71A306D2" w14:textId="77777777" w:rsidR="0008114B" w:rsidRPr="00CD198E" w:rsidRDefault="0008114B" w:rsidP="0008114B">
            <w:pPr>
              <w:spacing w:after="160" w:line="259" w:lineRule="auto"/>
              <w:rPr>
                <w:rFonts w:asciiTheme="minorHAnsi" w:hAnsiTheme="minorHAnsi" w:cstheme="minorHAnsi"/>
                <w:b/>
                <w:color w:val="auto"/>
                <w:sz w:val="20"/>
                <w:szCs w:val="20"/>
              </w:rPr>
            </w:pPr>
            <w:r w:rsidRPr="00C012E3">
              <w:rPr>
                <w:rFonts w:asciiTheme="minorHAnsi" w:hAnsiTheme="minorHAnsi" w:cstheme="minorHAnsi"/>
                <w:b/>
                <w:color w:val="auto"/>
                <w:sz w:val="20"/>
                <w:szCs w:val="20"/>
              </w:rPr>
              <w:t>Request Total Waiver</w:t>
            </w:r>
          </w:p>
        </w:tc>
      </w:tr>
      <w:tr w:rsidR="0008114B" w:rsidRPr="002C072A" w14:paraId="2484E691" w14:textId="77777777" w:rsidTr="0008114B">
        <w:trPr>
          <w:trHeight w:val="40"/>
        </w:trPr>
        <w:tc>
          <w:tcPr>
            <w:tcW w:w="1102" w:type="dxa"/>
          </w:tcPr>
          <w:p w14:paraId="1E85AF90" w14:textId="77777777" w:rsidR="0008114B" w:rsidRPr="002C072A" w:rsidRDefault="0008114B" w:rsidP="0008114B">
            <w:pPr>
              <w:spacing w:after="160" w:line="259" w:lineRule="auto"/>
              <w:rPr>
                <w:rFonts w:asciiTheme="minorHAnsi" w:hAnsiTheme="minorHAnsi" w:cstheme="minorHAnsi"/>
                <w:color w:val="auto"/>
                <w:sz w:val="4"/>
                <w:szCs w:val="4"/>
              </w:rPr>
            </w:pPr>
          </w:p>
        </w:tc>
        <w:tc>
          <w:tcPr>
            <w:tcW w:w="456" w:type="dxa"/>
          </w:tcPr>
          <w:p w14:paraId="09ACEA9A" w14:textId="77777777" w:rsidR="0008114B" w:rsidRPr="00C012E3" w:rsidRDefault="0008114B" w:rsidP="0008114B">
            <w:pPr>
              <w:spacing w:after="160" w:line="259" w:lineRule="auto"/>
              <w:rPr>
                <w:rFonts w:asciiTheme="minorHAnsi" w:hAnsiTheme="minorHAnsi" w:cstheme="minorHAnsi"/>
                <w:color w:val="auto"/>
                <w:sz w:val="4"/>
                <w:szCs w:val="4"/>
              </w:rPr>
            </w:pPr>
          </w:p>
        </w:tc>
        <w:tc>
          <w:tcPr>
            <w:tcW w:w="1764" w:type="dxa"/>
          </w:tcPr>
          <w:p w14:paraId="49B0CDC4"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456" w:type="dxa"/>
          </w:tcPr>
          <w:p w14:paraId="1ED2BE68"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2126" w:type="dxa"/>
          </w:tcPr>
          <w:p w14:paraId="15DF6C55"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456" w:type="dxa"/>
          </w:tcPr>
          <w:p w14:paraId="374BB679" w14:textId="77777777" w:rsidR="0008114B" w:rsidRPr="00CD198E" w:rsidRDefault="0008114B" w:rsidP="0008114B">
            <w:pPr>
              <w:spacing w:after="160" w:line="259" w:lineRule="auto"/>
              <w:rPr>
                <w:rFonts w:asciiTheme="minorHAnsi" w:hAnsiTheme="minorHAnsi" w:cstheme="minorHAnsi"/>
                <w:color w:val="auto"/>
                <w:sz w:val="4"/>
                <w:szCs w:val="4"/>
              </w:rPr>
            </w:pPr>
          </w:p>
        </w:tc>
        <w:tc>
          <w:tcPr>
            <w:tcW w:w="2990" w:type="dxa"/>
          </w:tcPr>
          <w:p w14:paraId="6EA3FF45" w14:textId="77777777" w:rsidR="0008114B" w:rsidRPr="00CD198E" w:rsidRDefault="0008114B" w:rsidP="0008114B">
            <w:pPr>
              <w:spacing w:after="160" w:line="259" w:lineRule="auto"/>
              <w:rPr>
                <w:rFonts w:asciiTheme="minorHAnsi" w:hAnsiTheme="minorHAnsi" w:cstheme="minorHAnsi"/>
                <w:color w:val="auto"/>
                <w:sz w:val="4"/>
                <w:szCs w:val="4"/>
              </w:rPr>
            </w:pPr>
          </w:p>
        </w:tc>
      </w:tr>
    </w:tbl>
    <w:tbl>
      <w:tblPr>
        <w:tblStyle w:val="TableGrid1"/>
        <w:tblpPr w:leftFromText="180" w:rightFromText="180" w:vertAnchor="text" w:tblpXSpec="center" w:tblpY="8"/>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ook w:val="04A0" w:firstRow="1" w:lastRow="0" w:firstColumn="1" w:lastColumn="0" w:noHBand="0" w:noVBand="1"/>
      </w:tblPr>
      <w:tblGrid>
        <w:gridCol w:w="6025"/>
        <w:gridCol w:w="1800"/>
        <w:gridCol w:w="1525"/>
      </w:tblGrid>
      <w:tr w:rsidR="0008114B" w:rsidRPr="002C072A" w14:paraId="52CEA17B" w14:textId="77777777" w:rsidTr="0008114B">
        <w:trPr>
          <w:trHeight w:val="413"/>
        </w:trPr>
        <w:tc>
          <w:tcPr>
            <w:tcW w:w="6025" w:type="dxa"/>
            <w:vAlign w:val="center"/>
          </w:tcPr>
          <w:p w14:paraId="1D2F8E3D" w14:textId="77777777" w:rsidR="0008114B" w:rsidRPr="002C072A" w:rsidRDefault="0008114B" w:rsidP="0008114B">
            <w:pPr>
              <w:spacing w:after="160" w:line="259" w:lineRule="auto"/>
              <w:jc w:val="right"/>
              <w:rPr>
                <w:rFonts w:asciiTheme="minorHAnsi" w:hAnsiTheme="minorHAnsi" w:cstheme="minorHAnsi"/>
                <w:color w:val="auto"/>
                <w:sz w:val="22"/>
                <w:szCs w:val="22"/>
              </w:rPr>
            </w:pPr>
          </w:p>
        </w:tc>
        <w:tc>
          <w:tcPr>
            <w:tcW w:w="1800" w:type="dxa"/>
            <w:vAlign w:val="center"/>
          </w:tcPr>
          <w:p w14:paraId="44708CBB" w14:textId="77777777" w:rsidR="0008114B" w:rsidRPr="00CD198E" w:rsidRDefault="0008114B" w:rsidP="0008114B">
            <w:pPr>
              <w:spacing w:after="160" w:line="259" w:lineRule="auto"/>
              <w:jc w:val="center"/>
              <w:rPr>
                <w:rFonts w:asciiTheme="minorHAnsi" w:hAnsiTheme="minorHAnsi" w:cstheme="minorHAnsi"/>
                <w:b/>
                <w:color w:val="auto"/>
                <w:sz w:val="22"/>
                <w:szCs w:val="22"/>
              </w:rPr>
            </w:pPr>
            <w:r w:rsidRPr="00C012E3">
              <w:rPr>
                <w:rFonts w:asciiTheme="minorHAnsi" w:hAnsiTheme="minorHAnsi" w:cstheme="minorHAnsi"/>
                <w:b/>
                <w:color w:val="auto"/>
                <w:sz w:val="22"/>
                <w:szCs w:val="22"/>
              </w:rPr>
              <w:t>Forms Required</w:t>
            </w:r>
          </w:p>
        </w:tc>
        <w:tc>
          <w:tcPr>
            <w:tcW w:w="1525" w:type="dxa"/>
            <w:vAlign w:val="center"/>
          </w:tcPr>
          <w:p w14:paraId="2CD3C238" w14:textId="77777777" w:rsidR="0008114B" w:rsidRPr="00CD198E" w:rsidRDefault="0008114B" w:rsidP="0008114B">
            <w:pPr>
              <w:spacing w:after="160" w:line="259" w:lineRule="auto"/>
              <w:jc w:val="right"/>
              <w:rPr>
                <w:rFonts w:asciiTheme="minorHAnsi" w:hAnsiTheme="minorHAnsi" w:cstheme="minorHAnsi"/>
                <w:color w:val="auto"/>
                <w:sz w:val="22"/>
                <w:szCs w:val="22"/>
              </w:rPr>
            </w:pPr>
          </w:p>
        </w:tc>
      </w:tr>
    </w:tbl>
    <w:tbl>
      <w:tblPr>
        <w:tblStyle w:val="TableGrid1"/>
        <w:tblpPr w:leftFromText="180" w:rightFromText="180" w:vertAnchor="text" w:horzAnchor="margin" w:tblpYSpec="top"/>
        <w:tblOverlap w:val="never"/>
        <w:tblW w:w="0" w:type="auto"/>
        <w:tblLook w:val="04A0" w:firstRow="1" w:lastRow="0" w:firstColumn="1" w:lastColumn="0" w:noHBand="0" w:noVBand="1"/>
      </w:tblPr>
      <w:tblGrid>
        <w:gridCol w:w="4405"/>
        <w:gridCol w:w="1620"/>
        <w:gridCol w:w="1766"/>
        <w:gridCol w:w="1559"/>
      </w:tblGrid>
      <w:tr w:rsidR="0008114B" w:rsidRPr="002C072A" w14:paraId="2B1E5291" w14:textId="77777777" w:rsidTr="0008114B">
        <w:tc>
          <w:tcPr>
            <w:tcW w:w="4405" w:type="dxa"/>
            <w:vAlign w:val="center"/>
          </w:tcPr>
          <w:p w14:paraId="1F47485E" w14:textId="77777777" w:rsidR="0008114B" w:rsidRPr="00C012E3" w:rsidRDefault="0008114B" w:rsidP="0008114B">
            <w:pPr>
              <w:spacing w:after="160" w:line="259" w:lineRule="auto"/>
              <w:jc w:val="center"/>
              <w:rPr>
                <w:rFonts w:asciiTheme="minorHAnsi" w:hAnsiTheme="minorHAnsi" w:cstheme="minorHAnsi"/>
                <w:b/>
                <w:color w:val="auto"/>
                <w:sz w:val="22"/>
                <w:szCs w:val="22"/>
              </w:rPr>
            </w:pPr>
            <w:r w:rsidRPr="002C072A">
              <w:rPr>
                <w:rFonts w:asciiTheme="minorHAnsi" w:hAnsiTheme="minorHAnsi" w:cstheme="minorHAnsi"/>
                <w:b/>
                <w:color w:val="auto"/>
                <w:sz w:val="22"/>
                <w:szCs w:val="22"/>
              </w:rPr>
              <w:t>Type of Form</w:t>
            </w:r>
          </w:p>
        </w:tc>
        <w:tc>
          <w:tcPr>
            <w:tcW w:w="1620" w:type="dxa"/>
            <w:vAlign w:val="center"/>
          </w:tcPr>
          <w:p w14:paraId="0CB002F0" w14:textId="77777777" w:rsidR="0008114B" w:rsidRPr="00CD198E" w:rsidRDefault="0008114B" w:rsidP="0008114B">
            <w:pPr>
              <w:spacing w:after="160" w:line="259" w:lineRule="auto"/>
              <w:jc w:val="center"/>
              <w:rPr>
                <w:rFonts w:asciiTheme="minorHAnsi" w:hAnsiTheme="minorHAnsi" w:cstheme="minorHAnsi"/>
                <w:b/>
                <w:color w:val="auto"/>
                <w:sz w:val="19"/>
                <w:szCs w:val="19"/>
              </w:rPr>
            </w:pPr>
            <w:r w:rsidRPr="00CD198E">
              <w:rPr>
                <w:rFonts w:asciiTheme="minorHAnsi" w:hAnsiTheme="minorHAnsi" w:cstheme="minorHAnsi"/>
                <w:b/>
                <w:color w:val="auto"/>
                <w:sz w:val="19"/>
                <w:szCs w:val="19"/>
              </w:rPr>
              <w:t>Full Participation</w:t>
            </w:r>
          </w:p>
        </w:tc>
        <w:tc>
          <w:tcPr>
            <w:tcW w:w="1766" w:type="dxa"/>
            <w:vAlign w:val="center"/>
          </w:tcPr>
          <w:p w14:paraId="576D5AEC" w14:textId="77777777" w:rsidR="0008114B" w:rsidRPr="00CD198E" w:rsidRDefault="0008114B" w:rsidP="0008114B">
            <w:pPr>
              <w:spacing w:after="160" w:line="259" w:lineRule="auto"/>
              <w:jc w:val="center"/>
              <w:rPr>
                <w:rFonts w:asciiTheme="minorHAnsi" w:hAnsiTheme="minorHAnsi" w:cstheme="minorHAnsi"/>
                <w:b/>
                <w:color w:val="auto"/>
                <w:sz w:val="19"/>
                <w:szCs w:val="19"/>
              </w:rPr>
            </w:pPr>
            <w:r w:rsidRPr="00CD198E">
              <w:rPr>
                <w:rFonts w:asciiTheme="minorHAnsi" w:hAnsiTheme="minorHAnsi" w:cstheme="minorHAnsi"/>
                <w:b/>
                <w:color w:val="auto"/>
                <w:sz w:val="19"/>
                <w:szCs w:val="19"/>
              </w:rPr>
              <w:t>Request Partial Waiver</w:t>
            </w:r>
          </w:p>
        </w:tc>
        <w:tc>
          <w:tcPr>
            <w:tcW w:w="1559" w:type="dxa"/>
            <w:vAlign w:val="center"/>
          </w:tcPr>
          <w:p w14:paraId="1945F03F" w14:textId="77777777" w:rsidR="0008114B" w:rsidRPr="00CD198E" w:rsidRDefault="0008114B" w:rsidP="0008114B">
            <w:pPr>
              <w:spacing w:after="160" w:line="259" w:lineRule="auto"/>
              <w:jc w:val="center"/>
              <w:rPr>
                <w:rFonts w:asciiTheme="minorHAnsi" w:hAnsiTheme="minorHAnsi" w:cstheme="minorHAnsi"/>
                <w:b/>
                <w:color w:val="auto"/>
                <w:sz w:val="19"/>
                <w:szCs w:val="19"/>
              </w:rPr>
            </w:pPr>
            <w:r w:rsidRPr="00CD198E">
              <w:rPr>
                <w:rFonts w:asciiTheme="minorHAnsi" w:hAnsiTheme="minorHAnsi" w:cstheme="minorHAnsi"/>
                <w:b/>
                <w:color w:val="auto"/>
                <w:sz w:val="19"/>
                <w:szCs w:val="19"/>
              </w:rPr>
              <w:t>Request Total Waiver</w:t>
            </w:r>
          </w:p>
        </w:tc>
      </w:tr>
    </w:tbl>
    <w:tbl>
      <w:tblPr>
        <w:tblStyle w:val="TableGrid1"/>
        <w:tblpPr w:leftFromText="180" w:rightFromText="180" w:vertAnchor="text" w:horzAnchor="margin" w:tblpY="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0"/>
        <w:gridCol w:w="238"/>
        <w:gridCol w:w="521"/>
        <w:gridCol w:w="575"/>
        <w:gridCol w:w="562"/>
        <w:gridCol w:w="521"/>
        <w:gridCol w:w="555"/>
        <w:gridCol w:w="562"/>
        <w:gridCol w:w="521"/>
        <w:gridCol w:w="565"/>
      </w:tblGrid>
      <w:tr w:rsidR="0008114B" w:rsidRPr="002C072A" w14:paraId="52F96AF4" w14:textId="77777777" w:rsidTr="0008114B">
        <w:trPr>
          <w:trHeight w:val="116"/>
        </w:trPr>
        <w:tc>
          <w:tcPr>
            <w:tcW w:w="4730" w:type="dxa"/>
            <w:tcBorders>
              <w:top w:val="single" w:sz="4" w:space="0" w:color="auto"/>
              <w:left w:val="single" w:sz="4" w:space="0" w:color="auto"/>
            </w:tcBorders>
            <w:vAlign w:val="center"/>
          </w:tcPr>
          <w:p w14:paraId="709825A6"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top w:val="single" w:sz="4" w:space="0" w:color="auto"/>
            </w:tcBorders>
            <w:vAlign w:val="center"/>
          </w:tcPr>
          <w:p w14:paraId="17E94F1D" w14:textId="77777777" w:rsidR="0008114B" w:rsidRPr="00C012E3" w:rsidRDefault="0008114B" w:rsidP="0008114B">
            <w:pPr>
              <w:spacing w:after="160" w:line="259" w:lineRule="auto"/>
              <w:rPr>
                <w:rFonts w:asciiTheme="minorHAnsi" w:hAnsiTheme="minorHAnsi" w:cstheme="minorHAnsi"/>
                <w:color w:val="auto"/>
                <w:sz w:val="8"/>
                <w:szCs w:val="8"/>
              </w:rPr>
            </w:pPr>
          </w:p>
        </w:tc>
        <w:tc>
          <w:tcPr>
            <w:tcW w:w="521" w:type="dxa"/>
            <w:tcBorders>
              <w:top w:val="single" w:sz="4" w:space="0" w:color="auto"/>
              <w:bottom w:val="single" w:sz="12" w:space="0" w:color="FFFFFF" w:themeColor="background1"/>
            </w:tcBorders>
            <w:vAlign w:val="center"/>
          </w:tcPr>
          <w:p w14:paraId="6C8CBE1C"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75" w:type="dxa"/>
            <w:tcBorders>
              <w:top w:val="single" w:sz="4" w:space="0" w:color="auto"/>
            </w:tcBorders>
            <w:vAlign w:val="center"/>
          </w:tcPr>
          <w:p w14:paraId="6E662950"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62" w:type="dxa"/>
            <w:tcBorders>
              <w:top w:val="single" w:sz="4" w:space="0" w:color="auto"/>
            </w:tcBorders>
            <w:vAlign w:val="center"/>
          </w:tcPr>
          <w:p w14:paraId="604BC6B1"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21" w:type="dxa"/>
            <w:tcBorders>
              <w:top w:val="single" w:sz="4" w:space="0" w:color="auto"/>
              <w:bottom w:val="single" w:sz="12" w:space="0" w:color="FFFFFF" w:themeColor="background1"/>
            </w:tcBorders>
            <w:vAlign w:val="center"/>
          </w:tcPr>
          <w:p w14:paraId="56124C0A"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55" w:type="dxa"/>
            <w:tcBorders>
              <w:top w:val="single" w:sz="4" w:space="0" w:color="auto"/>
            </w:tcBorders>
            <w:vAlign w:val="center"/>
          </w:tcPr>
          <w:p w14:paraId="16FC1060"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62" w:type="dxa"/>
            <w:tcBorders>
              <w:top w:val="single" w:sz="4" w:space="0" w:color="auto"/>
            </w:tcBorders>
            <w:vAlign w:val="center"/>
          </w:tcPr>
          <w:p w14:paraId="5F0CE633"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21" w:type="dxa"/>
            <w:tcBorders>
              <w:top w:val="single" w:sz="4" w:space="0" w:color="auto"/>
              <w:bottom w:val="single" w:sz="12" w:space="0" w:color="FFFFFF" w:themeColor="background1"/>
            </w:tcBorders>
            <w:vAlign w:val="center"/>
          </w:tcPr>
          <w:p w14:paraId="0CE81CA1"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65" w:type="dxa"/>
            <w:tcBorders>
              <w:top w:val="single" w:sz="4" w:space="0" w:color="auto"/>
              <w:right w:val="single" w:sz="4" w:space="0" w:color="auto"/>
            </w:tcBorders>
            <w:vAlign w:val="center"/>
          </w:tcPr>
          <w:p w14:paraId="3F9F07C2" w14:textId="77777777" w:rsidR="0008114B" w:rsidRPr="00CD198E" w:rsidRDefault="0008114B" w:rsidP="0008114B">
            <w:pPr>
              <w:spacing w:after="160" w:line="259" w:lineRule="auto"/>
              <w:rPr>
                <w:rFonts w:asciiTheme="minorHAnsi" w:hAnsiTheme="minorHAnsi" w:cstheme="minorHAnsi"/>
                <w:color w:val="auto"/>
                <w:sz w:val="8"/>
                <w:szCs w:val="8"/>
              </w:rPr>
            </w:pPr>
          </w:p>
        </w:tc>
      </w:tr>
      <w:tr w:rsidR="0008114B" w:rsidRPr="002C072A" w14:paraId="4B725BB5" w14:textId="77777777" w:rsidTr="0008114B">
        <w:trPr>
          <w:trHeight w:val="431"/>
        </w:trPr>
        <w:tc>
          <w:tcPr>
            <w:tcW w:w="4730" w:type="dxa"/>
            <w:tcBorders>
              <w:left w:val="single" w:sz="4" w:space="0" w:color="auto"/>
            </w:tcBorders>
            <w:vAlign w:val="center"/>
          </w:tcPr>
          <w:p w14:paraId="4588E570" w14:textId="77777777" w:rsidR="0008114B" w:rsidRPr="00C012E3"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color w:val="auto"/>
                <w:sz w:val="19"/>
                <w:szCs w:val="19"/>
              </w:rPr>
              <w:t>Calculation of M/WBE Goal Amount</w:t>
            </w:r>
          </w:p>
        </w:tc>
        <w:tc>
          <w:tcPr>
            <w:tcW w:w="238" w:type="dxa"/>
            <w:tcBorders>
              <w:right w:val="single" w:sz="12" w:space="0" w:color="FFFFFF" w:themeColor="background1"/>
            </w:tcBorders>
            <w:vAlign w:val="center"/>
          </w:tcPr>
          <w:p w14:paraId="2FD6C883"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678802733"/>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D726B9"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75" w:type="dxa"/>
            <w:tcBorders>
              <w:left w:val="single" w:sz="12" w:space="0" w:color="FFFFFF" w:themeColor="background1"/>
            </w:tcBorders>
            <w:vAlign w:val="center"/>
          </w:tcPr>
          <w:p w14:paraId="21F57EF2"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6213C76E"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999648313"/>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BD6A5AC"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tcBorders>
            <w:vAlign w:val="center"/>
          </w:tcPr>
          <w:p w14:paraId="649E81BD"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2FE409BA"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952597507"/>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A55E4C8"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65" w:type="dxa"/>
            <w:tcBorders>
              <w:left w:val="single" w:sz="12" w:space="0" w:color="FFFFFF" w:themeColor="background1"/>
              <w:right w:val="single" w:sz="4" w:space="0" w:color="auto"/>
            </w:tcBorders>
            <w:vAlign w:val="center"/>
          </w:tcPr>
          <w:p w14:paraId="2C36C00C" w14:textId="77777777" w:rsidR="0008114B" w:rsidRPr="00C012E3" w:rsidRDefault="0008114B" w:rsidP="0008114B">
            <w:pPr>
              <w:spacing w:after="160" w:line="259" w:lineRule="auto"/>
              <w:jc w:val="center"/>
              <w:rPr>
                <w:rFonts w:asciiTheme="minorHAnsi" w:hAnsiTheme="minorHAnsi" w:cstheme="minorHAnsi"/>
                <w:color w:val="auto"/>
                <w:sz w:val="18"/>
                <w:szCs w:val="18"/>
              </w:rPr>
            </w:pPr>
          </w:p>
        </w:tc>
      </w:tr>
      <w:tr w:rsidR="0008114B" w:rsidRPr="002C072A" w14:paraId="7F0B5718" w14:textId="77777777" w:rsidTr="0008114B">
        <w:trPr>
          <w:trHeight w:val="56"/>
        </w:trPr>
        <w:tc>
          <w:tcPr>
            <w:tcW w:w="4730" w:type="dxa"/>
            <w:tcBorders>
              <w:left w:val="single" w:sz="4" w:space="0" w:color="auto"/>
            </w:tcBorders>
            <w:vAlign w:val="center"/>
          </w:tcPr>
          <w:p w14:paraId="7D35164D"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right w:val="single" w:sz="12" w:space="0" w:color="FFFFFF" w:themeColor="background1"/>
            </w:tcBorders>
            <w:vAlign w:val="center"/>
          </w:tcPr>
          <w:p w14:paraId="78A58939" w14:textId="77777777" w:rsidR="0008114B" w:rsidRPr="00C012E3"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18E364A"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75" w:type="dxa"/>
            <w:tcBorders>
              <w:left w:val="single" w:sz="12" w:space="0" w:color="FFFFFF" w:themeColor="background1"/>
            </w:tcBorders>
            <w:vAlign w:val="center"/>
          </w:tcPr>
          <w:p w14:paraId="47C55B9F"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7958B914"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BC12328"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55" w:type="dxa"/>
            <w:tcBorders>
              <w:left w:val="single" w:sz="12" w:space="0" w:color="FFFFFF" w:themeColor="background1"/>
            </w:tcBorders>
            <w:vAlign w:val="center"/>
          </w:tcPr>
          <w:p w14:paraId="1B6EAF24"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0041CA5B"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6FCA31A"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5" w:type="dxa"/>
            <w:tcBorders>
              <w:left w:val="single" w:sz="12" w:space="0" w:color="FFFFFF" w:themeColor="background1"/>
              <w:right w:val="single" w:sz="4" w:space="0" w:color="auto"/>
            </w:tcBorders>
            <w:vAlign w:val="center"/>
          </w:tcPr>
          <w:p w14:paraId="550A166E"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r>
      <w:tr w:rsidR="0008114B" w:rsidRPr="002C072A" w14:paraId="261B7AB9" w14:textId="77777777" w:rsidTr="0008114B">
        <w:trPr>
          <w:trHeight w:val="431"/>
        </w:trPr>
        <w:tc>
          <w:tcPr>
            <w:tcW w:w="4730" w:type="dxa"/>
            <w:tcBorders>
              <w:left w:val="single" w:sz="4" w:space="0" w:color="auto"/>
            </w:tcBorders>
            <w:vAlign w:val="center"/>
          </w:tcPr>
          <w:p w14:paraId="71192B74" w14:textId="77777777" w:rsidR="0008114B" w:rsidRPr="00C012E3"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color w:val="auto"/>
                <w:sz w:val="19"/>
                <w:szCs w:val="19"/>
              </w:rPr>
              <w:t>M/WBE Cover Letter</w:t>
            </w:r>
          </w:p>
        </w:tc>
        <w:tc>
          <w:tcPr>
            <w:tcW w:w="238" w:type="dxa"/>
            <w:tcBorders>
              <w:right w:val="single" w:sz="12" w:space="0" w:color="FFFFFF" w:themeColor="background1"/>
            </w:tcBorders>
            <w:vAlign w:val="center"/>
          </w:tcPr>
          <w:p w14:paraId="6DA4E52B"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sdt>
          <w:sdtPr>
            <w:rPr>
              <w:rFonts w:asciiTheme="minorHAnsi" w:hAnsiTheme="minorHAnsi" w:cstheme="minorHAnsi"/>
              <w:color w:val="auto"/>
            </w:rPr>
            <w:id w:val="-721447066"/>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9F88F57"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75" w:type="dxa"/>
            <w:tcBorders>
              <w:left w:val="single" w:sz="12" w:space="0" w:color="FFFFFF" w:themeColor="background1"/>
            </w:tcBorders>
            <w:vAlign w:val="center"/>
          </w:tcPr>
          <w:p w14:paraId="7F9FEC05"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352E7FD7"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951746975"/>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3EB370B"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tcBorders>
            <w:vAlign w:val="center"/>
          </w:tcPr>
          <w:p w14:paraId="01AB75F8"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29D95DD2"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681155970"/>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F11A02"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65" w:type="dxa"/>
            <w:tcBorders>
              <w:left w:val="single" w:sz="12" w:space="0" w:color="FFFFFF" w:themeColor="background1"/>
              <w:right w:val="single" w:sz="4" w:space="0" w:color="auto"/>
            </w:tcBorders>
            <w:vAlign w:val="center"/>
          </w:tcPr>
          <w:p w14:paraId="467F8B9A" w14:textId="77777777" w:rsidR="0008114B" w:rsidRPr="00C012E3" w:rsidRDefault="0008114B" w:rsidP="0008114B">
            <w:pPr>
              <w:spacing w:after="160" w:line="259" w:lineRule="auto"/>
              <w:jc w:val="center"/>
              <w:rPr>
                <w:rFonts w:asciiTheme="minorHAnsi" w:hAnsiTheme="minorHAnsi" w:cstheme="minorHAnsi"/>
                <w:color w:val="auto"/>
                <w:sz w:val="18"/>
                <w:szCs w:val="18"/>
              </w:rPr>
            </w:pPr>
          </w:p>
        </w:tc>
      </w:tr>
      <w:tr w:rsidR="0008114B" w:rsidRPr="002C072A" w14:paraId="3836E95E" w14:textId="77777777" w:rsidTr="0008114B">
        <w:trPr>
          <w:trHeight w:val="56"/>
        </w:trPr>
        <w:tc>
          <w:tcPr>
            <w:tcW w:w="4730" w:type="dxa"/>
            <w:tcBorders>
              <w:left w:val="single" w:sz="4" w:space="0" w:color="auto"/>
            </w:tcBorders>
            <w:vAlign w:val="center"/>
          </w:tcPr>
          <w:p w14:paraId="073FD4A4"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right w:val="single" w:sz="12" w:space="0" w:color="FFFFFF" w:themeColor="background1"/>
            </w:tcBorders>
            <w:vAlign w:val="center"/>
          </w:tcPr>
          <w:p w14:paraId="36CD4B5B" w14:textId="77777777" w:rsidR="0008114B" w:rsidRPr="00C012E3"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D0A93D"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75" w:type="dxa"/>
            <w:tcBorders>
              <w:left w:val="single" w:sz="12" w:space="0" w:color="FFFFFF" w:themeColor="background1"/>
            </w:tcBorders>
            <w:vAlign w:val="center"/>
          </w:tcPr>
          <w:p w14:paraId="6BF9786D"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5C8DE3C2"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67748C"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55" w:type="dxa"/>
            <w:tcBorders>
              <w:left w:val="single" w:sz="12" w:space="0" w:color="FFFFFF" w:themeColor="background1"/>
            </w:tcBorders>
            <w:vAlign w:val="center"/>
          </w:tcPr>
          <w:p w14:paraId="7DEF0E59"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57067753"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1C82E5"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5" w:type="dxa"/>
            <w:tcBorders>
              <w:left w:val="single" w:sz="12" w:space="0" w:color="FFFFFF" w:themeColor="background1"/>
              <w:right w:val="single" w:sz="4" w:space="0" w:color="auto"/>
            </w:tcBorders>
            <w:vAlign w:val="center"/>
          </w:tcPr>
          <w:p w14:paraId="16D65992"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r>
      <w:tr w:rsidR="0008114B" w:rsidRPr="002C072A" w14:paraId="116816CC" w14:textId="77777777" w:rsidTr="0008114B">
        <w:trPr>
          <w:trHeight w:val="431"/>
        </w:trPr>
        <w:tc>
          <w:tcPr>
            <w:tcW w:w="4730" w:type="dxa"/>
            <w:tcBorders>
              <w:left w:val="single" w:sz="4" w:space="0" w:color="auto"/>
            </w:tcBorders>
            <w:vAlign w:val="center"/>
          </w:tcPr>
          <w:p w14:paraId="2DA37EE3" w14:textId="77777777" w:rsidR="0008114B" w:rsidRPr="00CD198E"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b/>
                <w:color w:val="auto"/>
                <w:sz w:val="19"/>
                <w:szCs w:val="19"/>
              </w:rPr>
              <w:t>M/WBE 100</w:t>
            </w:r>
            <w:r w:rsidRPr="00C012E3">
              <w:rPr>
                <w:rFonts w:asciiTheme="minorHAnsi" w:hAnsiTheme="minorHAnsi" w:cstheme="minorHAnsi"/>
                <w:color w:val="auto"/>
                <w:sz w:val="19"/>
                <w:szCs w:val="19"/>
              </w:rPr>
              <w:t xml:space="preserve"> Utilization Plan</w:t>
            </w:r>
          </w:p>
        </w:tc>
        <w:tc>
          <w:tcPr>
            <w:tcW w:w="238" w:type="dxa"/>
            <w:tcBorders>
              <w:right w:val="single" w:sz="12" w:space="0" w:color="FFFFFF" w:themeColor="background1"/>
            </w:tcBorders>
            <w:vAlign w:val="center"/>
          </w:tcPr>
          <w:p w14:paraId="744785BB"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sdt>
          <w:sdtPr>
            <w:rPr>
              <w:rFonts w:asciiTheme="minorHAnsi" w:hAnsiTheme="minorHAnsi" w:cstheme="minorHAnsi"/>
              <w:color w:val="auto"/>
            </w:rPr>
            <w:id w:val="1377128325"/>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6E24AC5"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75" w:type="dxa"/>
            <w:tcBorders>
              <w:left w:val="single" w:sz="12" w:space="0" w:color="FFFFFF" w:themeColor="background1"/>
            </w:tcBorders>
            <w:vAlign w:val="center"/>
          </w:tcPr>
          <w:p w14:paraId="625B60E0"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66A04E36"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247116156"/>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E5497B"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tcBorders>
            <w:vAlign w:val="center"/>
          </w:tcPr>
          <w:p w14:paraId="2D40C1AF"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285333C9"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AF67E5D" w14:textId="77777777" w:rsidR="0008114B" w:rsidRPr="00CD198E" w:rsidRDefault="0008114B" w:rsidP="0008114B">
            <w:pPr>
              <w:spacing w:after="160" w:line="259" w:lineRule="auto"/>
              <w:jc w:val="center"/>
              <w:rPr>
                <w:rFonts w:asciiTheme="minorHAnsi" w:hAnsiTheme="minorHAnsi" w:cstheme="minorHAnsi"/>
                <w:color w:val="auto"/>
                <w:sz w:val="18"/>
                <w:szCs w:val="18"/>
              </w:rPr>
            </w:pPr>
            <w:r w:rsidRPr="00CD198E">
              <w:rPr>
                <w:rFonts w:asciiTheme="minorHAnsi" w:hAnsiTheme="minorHAnsi" w:cstheme="minorHAnsi"/>
                <w:b/>
                <w:color w:val="auto"/>
                <w:sz w:val="18"/>
                <w:szCs w:val="18"/>
              </w:rPr>
              <w:t>N/A</w:t>
            </w:r>
          </w:p>
        </w:tc>
        <w:tc>
          <w:tcPr>
            <w:tcW w:w="565" w:type="dxa"/>
            <w:tcBorders>
              <w:left w:val="single" w:sz="12" w:space="0" w:color="FFFFFF" w:themeColor="background1"/>
              <w:right w:val="single" w:sz="4" w:space="0" w:color="auto"/>
            </w:tcBorders>
            <w:vAlign w:val="center"/>
          </w:tcPr>
          <w:p w14:paraId="7D5A6F2D"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r>
      <w:tr w:rsidR="0008114B" w:rsidRPr="002C072A" w14:paraId="298D18F2" w14:textId="77777777" w:rsidTr="0008114B">
        <w:trPr>
          <w:trHeight w:val="56"/>
        </w:trPr>
        <w:tc>
          <w:tcPr>
            <w:tcW w:w="4730" w:type="dxa"/>
            <w:tcBorders>
              <w:left w:val="single" w:sz="4" w:space="0" w:color="auto"/>
            </w:tcBorders>
            <w:vAlign w:val="center"/>
          </w:tcPr>
          <w:p w14:paraId="613F56EA"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right w:val="single" w:sz="12" w:space="0" w:color="FFFFFF" w:themeColor="background1"/>
            </w:tcBorders>
            <w:vAlign w:val="center"/>
          </w:tcPr>
          <w:p w14:paraId="55F641CC" w14:textId="77777777" w:rsidR="0008114B" w:rsidRPr="00C012E3"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471370"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75" w:type="dxa"/>
            <w:tcBorders>
              <w:left w:val="single" w:sz="12" w:space="0" w:color="FFFFFF" w:themeColor="background1"/>
            </w:tcBorders>
            <w:vAlign w:val="center"/>
          </w:tcPr>
          <w:p w14:paraId="38C191D8"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7504E35B"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7931CBB"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55" w:type="dxa"/>
            <w:tcBorders>
              <w:left w:val="single" w:sz="12" w:space="0" w:color="FFFFFF" w:themeColor="background1"/>
            </w:tcBorders>
            <w:vAlign w:val="center"/>
          </w:tcPr>
          <w:p w14:paraId="41C229BF"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50C848DF"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A06D9A"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5" w:type="dxa"/>
            <w:tcBorders>
              <w:left w:val="single" w:sz="12" w:space="0" w:color="FFFFFF" w:themeColor="background1"/>
              <w:right w:val="single" w:sz="4" w:space="0" w:color="auto"/>
            </w:tcBorders>
            <w:vAlign w:val="center"/>
          </w:tcPr>
          <w:p w14:paraId="5B997793"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r>
      <w:tr w:rsidR="0008114B" w:rsidRPr="002C072A" w14:paraId="386AC3E0" w14:textId="77777777" w:rsidTr="0008114B">
        <w:trPr>
          <w:trHeight w:val="431"/>
        </w:trPr>
        <w:tc>
          <w:tcPr>
            <w:tcW w:w="4730" w:type="dxa"/>
            <w:tcBorders>
              <w:left w:val="single" w:sz="4" w:space="0" w:color="auto"/>
            </w:tcBorders>
            <w:vAlign w:val="center"/>
          </w:tcPr>
          <w:p w14:paraId="2502CDE3" w14:textId="77777777" w:rsidR="0008114B" w:rsidRPr="00CD198E"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b/>
                <w:color w:val="auto"/>
                <w:sz w:val="19"/>
                <w:szCs w:val="19"/>
              </w:rPr>
              <w:t>M/WBE 102</w:t>
            </w:r>
            <w:r w:rsidRPr="00C012E3">
              <w:rPr>
                <w:rFonts w:asciiTheme="minorHAnsi" w:hAnsiTheme="minorHAnsi" w:cstheme="minorHAnsi"/>
                <w:color w:val="auto"/>
                <w:sz w:val="19"/>
                <w:szCs w:val="19"/>
              </w:rPr>
              <w:t xml:space="preserve"> Notice of Intent to Participate</w:t>
            </w:r>
          </w:p>
        </w:tc>
        <w:tc>
          <w:tcPr>
            <w:tcW w:w="238" w:type="dxa"/>
            <w:tcBorders>
              <w:right w:val="single" w:sz="12" w:space="0" w:color="FFFFFF" w:themeColor="background1"/>
            </w:tcBorders>
            <w:vAlign w:val="center"/>
          </w:tcPr>
          <w:p w14:paraId="77A14C5C"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sdt>
          <w:sdtPr>
            <w:rPr>
              <w:rFonts w:asciiTheme="minorHAnsi" w:hAnsiTheme="minorHAnsi" w:cstheme="minorHAnsi"/>
              <w:color w:val="auto"/>
            </w:rPr>
            <w:id w:val="172139925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1FB6FE5"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75" w:type="dxa"/>
            <w:tcBorders>
              <w:left w:val="single" w:sz="12" w:space="0" w:color="FFFFFF" w:themeColor="background1"/>
            </w:tcBorders>
            <w:vAlign w:val="center"/>
          </w:tcPr>
          <w:p w14:paraId="26004B15"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744D2285"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725258020"/>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E323A82"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tcBorders>
            <w:vAlign w:val="center"/>
          </w:tcPr>
          <w:p w14:paraId="77FB602B"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01A554C0" w14:textId="77777777" w:rsidR="0008114B" w:rsidRPr="00CD198E" w:rsidRDefault="0008114B" w:rsidP="0008114B">
            <w:pPr>
              <w:spacing w:after="160" w:line="259" w:lineRule="auto"/>
              <w:jc w:val="center"/>
              <w:rPr>
                <w:rFonts w:asciiTheme="minorHAnsi" w:hAnsiTheme="minorHAnsi" w:cstheme="minorHAnsi"/>
                <w:color w:val="auto"/>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EB0F86E" w14:textId="77777777" w:rsidR="0008114B" w:rsidRPr="00CD198E" w:rsidRDefault="0008114B" w:rsidP="0008114B">
            <w:pPr>
              <w:spacing w:after="160" w:line="259" w:lineRule="auto"/>
              <w:jc w:val="center"/>
              <w:rPr>
                <w:rFonts w:asciiTheme="minorHAnsi" w:hAnsiTheme="minorHAnsi" w:cstheme="minorHAnsi"/>
                <w:color w:val="auto"/>
                <w:sz w:val="18"/>
                <w:szCs w:val="18"/>
              </w:rPr>
            </w:pPr>
            <w:r w:rsidRPr="00CD198E">
              <w:rPr>
                <w:rFonts w:asciiTheme="minorHAnsi" w:hAnsiTheme="minorHAnsi" w:cstheme="minorHAnsi"/>
                <w:b/>
                <w:color w:val="auto"/>
                <w:sz w:val="18"/>
                <w:szCs w:val="18"/>
              </w:rPr>
              <w:t>N/A</w:t>
            </w:r>
          </w:p>
        </w:tc>
        <w:tc>
          <w:tcPr>
            <w:tcW w:w="565" w:type="dxa"/>
            <w:tcBorders>
              <w:left w:val="single" w:sz="12" w:space="0" w:color="FFFFFF" w:themeColor="background1"/>
              <w:right w:val="single" w:sz="4" w:space="0" w:color="auto"/>
            </w:tcBorders>
            <w:vAlign w:val="center"/>
          </w:tcPr>
          <w:p w14:paraId="26377406"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r>
      <w:tr w:rsidR="0008114B" w:rsidRPr="002C072A" w14:paraId="1E903B14" w14:textId="77777777" w:rsidTr="0008114B">
        <w:trPr>
          <w:trHeight w:val="56"/>
        </w:trPr>
        <w:tc>
          <w:tcPr>
            <w:tcW w:w="4730" w:type="dxa"/>
            <w:tcBorders>
              <w:left w:val="single" w:sz="4" w:space="0" w:color="auto"/>
            </w:tcBorders>
            <w:vAlign w:val="center"/>
          </w:tcPr>
          <w:p w14:paraId="72E93CF7"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right w:val="single" w:sz="12" w:space="0" w:color="FFFFFF" w:themeColor="background1"/>
            </w:tcBorders>
            <w:vAlign w:val="center"/>
          </w:tcPr>
          <w:p w14:paraId="78D4D2B4" w14:textId="77777777" w:rsidR="0008114B" w:rsidRPr="00C012E3"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7A430B7"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75" w:type="dxa"/>
            <w:tcBorders>
              <w:left w:val="single" w:sz="12" w:space="0" w:color="FFFFFF" w:themeColor="background1"/>
            </w:tcBorders>
            <w:vAlign w:val="center"/>
          </w:tcPr>
          <w:p w14:paraId="10ED908F"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04CF7AA5"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6A0C45D"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55" w:type="dxa"/>
            <w:tcBorders>
              <w:left w:val="single" w:sz="12" w:space="0" w:color="FFFFFF" w:themeColor="background1"/>
            </w:tcBorders>
            <w:vAlign w:val="center"/>
          </w:tcPr>
          <w:p w14:paraId="0099F503"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2D5923AC"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BA3E13"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5" w:type="dxa"/>
            <w:tcBorders>
              <w:left w:val="single" w:sz="12" w:space="0" w:color="FFFFFF" w:themeColor="background1"/>
              <w:right w:val="single" w:sz="4" w:space="0" w:color="auto"/>
            </w:tcBorders>
            <w:vAlign w:val="center"/>
          </w:tcPr>
          <w:p w14:paraId="36EC33E9"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r>
      <w:tr w:rsidR="0008114B" w:rsidRPr="002C072A" w14:paraId="1B268E88" w14:textId="77777777" w:rsidTr="0008114B">
        <w:trPr>
          <w:trHeight w:val="431"/>
        </w:trPr>
        <w:tc>
          <w:tcPr>
            <w:tcW w:w="4730" w:type="dxa"/>
            <w:tcBorders>
              <w:left w:val="single" w:sz="4" w:space="0" w:color="auto"/>
            </w:tcBorders>
            <w:vAlign w:val="center"/>
          </w:tcPr>
          <w:p w14:paraId="1E37220B" w14:textId="77777777" w:rsidR="0008114B" w:rsidRPr="00CD198E"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b/>
                <w:color w:val="auto"/>
                <w:sz w:val="19"/>
                <w:szCs w:val="19"/>
              </w:rPr>
              <w:t>M/WBE 105</w:t>
            </w:r>
            <w:r w:rsidRPr="00C012E3">
              <w:rPr>
                <w:rFonts w:asciiTheme="minorHAnsi" w:hAnsiTheme="minorHAnsi" w:cstheme="minorHAnsi"/>
                <w:color w:val="auto"/>
                <w:sz w:val="19"/>
                <w:szCs w:val="19"/>
              </w:rPr>
              <w:t xml:space="preserve"> Contractor’s Good Faith Efforts</w:t>
            </w:r>
          </w:p>
        </w:tc>
        <w:tc>
          <w:tcPr>
            <w:tcW w:w="238" w:type="dxa"/>
            <w:tcBorders>
              <w:right w:val="single" w:sz="12" w:space="0" w:color="FFFFFF" w:themeColor="background1"/>
            </w:tcBorders>
            <w:vAlign w:val="center"/>
          </w:tcPr>
          <w:p w14:paraId="4421C72E"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E2F89D" w14:textId="77777777" w:rsidR="0008114B" w:rsidRPr="00CD198E" w:rsidRDefault="0008114B" w:rsidP="0008114B">
            <w:pPr>
              <w:spacing w:after="160" w:line="259" w:lineRule="auto"/>
              <w:jc w:val="center"/>
              <w:rPr>
                <w:rFonts w:asciiTheme="minorHAnsi" w:hAnsiTheme="minorHAnsi" w:cstheme="minorHAnsi"/>
                <w:color w:val="auto"/>
                <w:sz w:val="18"/>
                <w:szCs w:val="18"/>
              </w:rPr>
            </w:pPr>
            <w:r w:rsidRPr="00CD198E">
              <w:rPr>
                <w:rFonts w:asciiTheme="minorHAnsi" w:hAnsiTheme="minorHAnsi" w:cstheme="minorHAnsi"/>
                <w:b/>
                <w:color w:val="auto"/>
                <w:sz w:val="18"/>
                <w:szCs w:val="18"/>
              </w:rPr>
              <w:t>N/A</w:t>
            </w:r>
          </w:p>
        </w:tc>
        <w:tc>
          <w:tcPr>
            <w:tcW w:w="575" w:type="dxa"/>
            <w:tcBorders>
              <w:left w:val="single" w:sz="12" w:space="0" w:color="FFFFFF" w:themeColor="background1"/>
            </w:tcBorders>
            <w:vAlign w:val="center"/>
          </w:tcPr>
          <w:p w14:paraId="4468951F"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c>
          <w:tcPr>
            <w:tcW w:w="562" w:type="dxa"/>
            <w:tcBorders>
              <w:right w:val="single" w:sz="12" w:space="0" w:color="FFFFFF" w:themeColor="background1"/>
            </w:tcBorders>
            <w:vAlign w:val="center"/>
          </w:tcPr>
          <w:p w14:paraId="7B2DAA4A"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sdt>
          <w:sdtPr>
            <w:rPr>
              <w:rFonts w:asciiTheme="minorHAnsi" w:hAnsiTheme="minorHAnsi" w:cstheme="minorHAnsi"/>
              <w:color w:val="auto"/>
            </w:rPr>
            <w:id w:val="3308776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1EAC588"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tcBorders>
            <w:vAlign w:val="center"/>
          </w:tcPr>
          <w:p w14:paraId="46A8B491"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5124076D"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918103955"/>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3DB7E3"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65" w:type="dxa"/>
            <w:tcBorders>
              <w:left w:val="single" w:sz="12" w:space="0" w:color="FFFFFF" w:themeColor="background1"/>
              <w:right w:val="single" w:sz="4" w:space="0" w:color="auto"/>
            </w:tcBorders>
            <w:vAlign w:val="center"/>
          </w:tcPr>
          <w:p w14:paraId="50C470C1" w14:textId="77777777" w:rsidR="0008114B" w:rsidRPr="00C012E3" w:rsidRDefault="0008114B" w:rsidP="0008114B">
            <w:pPr>
              <w:spacing w:after="160" w:line="259" w:lineRule="auto"/>
              <w:jc w:val="center"/>
              <w:rPr>
                <w:rFonts w:asciiTheme="minorHAnsi" w:hAnsiTheme="minorHAnsi" w:cstheme="minorHAnsi"/>
                <w:color w:val="auto"/>
              </w:rPr>
            </w:pPr>
          </w:p>
        </w:tc>
      </w:tr>
      <w:tr w:rsidR="0008114B" w:rsidRPr="002C072A" w14:paraId="16F5EBAF" w14:textId="77777777" w:rsidTr="0008114B">
        <w:trPr>
          <w:trHeight w:val="56"/>
        </w:trPr>
        <w:tc>
          <w:tcPr>
            <w:tcW w:w="4730" w:type="dxa"/>
            <w:tcBorders>
              <w:left w:val="single" w:sz="4" w:space="0" w:color="auto"/>
            </w:tcBorders>
            <w:vAlign w:val="center"/>
          </w:tcPr>
          <w:p w14:paraId="3136B8E5"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right w:val="single" w:sz="12" w:space="0" w:color="FFFFFF" w:themeColor="background1"/>
            </w:tcBorders>
            <w:vAlign w:val="center"/>
          </w:tcPr>
          <w:p w14:paraId="1B5FF998" w14:textId="77777777" w:rsidR="0008114B" w:rsidRPr="00C012E3"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BF6EBDF"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75" w:type="dxa"/>
            <w:tcBorders>
              <w:left w:val="single" w:sz="12" w:space="0" w:color="FFFFFF" w:themeColor="background1"/>
            </w:tcBorders>
            <w:vAlign w:val="center"/>
          </w:tcPr>
          <w:p w14:paraId="5AC3B7EE"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21741136"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C4FFBB"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55" w:type="dxa"/>
            <w:tcBorders>
              <w:left w:val="single" w:sz="12" w:space="0" w:color="FFFFFF" w:themeColor="background1"/>
            </w:tcBorders>
            <w:vAlign w:val="center"/>
          </w:tcPr>
          <w:p w14:paraId="2C93B533"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399B4091"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408C8C1"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5" w:type="dxa"/>
            <w:tcBorders>
              <w:left w:val="single" w:sz="12" w:space="0" w:color="FFFFFF" w:themeColor="background1"/>
              <w:right w:val="single" w:sz="4" w:space="0" w:color="auto"/>
            </w:tcBorders>
            <w:vAlign w:val="center"/>
          </w:tcPr>
          <w:p w14:paraId="300A51EE" w14:textId="6594139A" w:rsidR="0008114B" w:rsidRPr="00CD198E" w:rsidRDefault="0008114B" w:rsidP="0008114B">
            <w:pPr>
              <w:spacing w:after="160" w:line="259" w:lineRule="auto"/>
              <w:jc w:val="center"/>
              <w:rPr>
                <w:rFonts w:asciiTheme="minorHAnsi" w:hAnsiTheme="minorHAnsi" w:cstheme="minorHAnsi"/>
                <w:color w:val="auto"/>
                <w:sz w:val="8"/>
                <w:szCs w:val="8"/>
              </w:rPr>
            </w:pPr>
          </w:p>
        </w:tc>
      </w:tr>
      <w:tr w:rsidR="0008114B" w:rsidRPr="002C072A" w14:paraId="2AEC5288" w14:textId="77777777" w:rsidTr="0008114B">
        <w:trPr>
          <w:trHeight w:val="431"/>
        </w:trPr>
        <w:tc>
          <w:tcPr>
            <w:tcW w:w="4730" w:type="dxa"/>
            <w:tcBorders>
              <w:left w:val="single" w:sz="4" w:space="0" w:color="auto"/>
            </w:tcBorders>
            <w:vAlign w:val="center"/>
          </w:tcPr>
          <w:p w14:paraId="735F5257" w14:textId="77777777" w:rsidR="0008114B" w:rsidRPr="00CD198E"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b/>
                <w:color w:val="auto"/>
                <w:sz w:val="19"/>
                <w:szCs w:val="19"/>
              </w:rPr>
              <w:t xml:space="preserve">M/WBE 101 </w:t>
            </w:r>
            <w:r w:rsidRPr="00C012E3">
              <w:rPr>
                <w:rFonts w:asciiTheme="minorHAnsi" w:hAnsiTheme="minorHAnsi" w:cstheme="minorHAnsi"/>
                <w:color w:val="auto"/>
                <w:sz w:val="19"/>
                <w:szCs w:val="19"/>
              </w:rPr>
              <w:t>Request for Waiver Form and Instructions</w:t>
            </w:r>
          </w:p>
        </w:tc>
        <w:tc>
          <w:tcPr>
            <w:tcW w:w="238" w:type="dxa"/>
            <w:tcBorders>
              <w:right w:val="single" w:sz="12" w:space="0" w:color="FFFFFF" w:themeColor="background1"/>
            </w:tcBorders>
            <w:vAlign w:val="center"/>
          </w:tcPr>
          <w:p w14:paraId="2AE6D588"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49A9B0B" w14:textId="77777777" w:rsidR="0008114B" w:rsidRPr="00CD198E" w:rsidRDefault="0008114B" w:rsidP="0008114B">
            <w:pPr>
              <w:spacing w:after="160" w:line="259" w:lineRule="auto"/>
              <w:jc w:val="center"/>
              <w:rPr>
                <w:rFonts w:asciiTheme="minorHAnsi" w:hAnsiTheme="minorHAnsi" w:cstheme="minorHAnsi"/>
                <w:color w:val="auto"/>
                <w:sz w:val="18"/>
                <w:szCs w:val="18"/>
              </w:rPr>
            </w:pPr>
            <w:r w:rsidRPr="00CD198E">
              <w:rPr>
                <w:rFonts w:asciiTheme="minorHAnsi" w:hAnsiTheme="minorHAnsi" w:cstheme="minorHAnsi"/>
                <w:b/>
                <w:color w:val="auto"/>
                <w:sz w:val="18"/>
                <w:szCs w:val="18"/>
              </w:rPr>
              <w:t>N/A</w:t>
            </w:r>
          </w:p>
        </w:tc>
        <w:tc>
          <w:tcPr>
            <w:tcW w:w="575" w:type="dxa"/>
            <w:tcBorders>
              <w:left w:val="single" w:sz="12" w:space="0" w:color="FFFFFF" w:themeColor="background1"/>
            </w:tcBorders>
            <w:vAlign w:val="center"/>
          </w:tcPr>
          <w:p w14:paraId="6A3AF0A0"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tc>
          <w:tcPr>
            <w:tcW w:w="562" w:type="dxa"/>
            <w:tcBorders>
              <w:right w:val="single" w:sz="12" w:space="0" w:color="FFFFFF" w:themeColor="background1"/>
            </w:tcBorders>
            <w:vAlign w:val="center"/>
          </w:tcPr>
          <w:p w14:paraId="722E1F3C"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sdt>
          <w:sdtPr>
            <w:rPr>
              <w:rFonts w:asciiTheme="minorHAnsi" w:hAnsiTheme="minorHAnsi" w:cstheme="minorHAnsi"/>
              <w:color w:val="auto"/>
            </w:rPr>
            <w:id w:val="93225071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713D53"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tcBorders>
            <w:vAlign w:val="center"/>
          </w:tcPr>
          <w:p w14:paraId="094A952A"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right w:val="single" w:sz="12" w:space="0" w:color="FFFFFF" w:themeColor="background1"/>
            </w:tcBorders>
            <w:vAlign w:val="center"/>
          </w:tcPr>
          <w:p w14:paraId="0D49110D"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569036266"/>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71FDA51"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65" w:type="dxa"/>
            <w:tcBorders>
              <w:left w:val="single" w:sz="12" w:space="0" w:color="FFFFFF" w:themeColor="background1"/>
              <w:right w:val="single" w:sz="4" w:space="0" w:color="auto"/>
            </w:tcBorders>
            <w:vAlign w:val="center"/>
          </w:tcPr>
          <w:p w14:paraId="2C0730EA" w14:textId="77777777" w:rsidR="0008114B" w:rsidRPr="00C012E3" w:rsidRDefault="0008114B" w:rsidP="0008114B">
            <w:pPr>
              <w:spacing w:after="160" w:line="259" w:lineRule="auto"/>
              <w:jc w:val="center"/>
              <w:rPr>
                <w:rFonts w:asciiTheme="minorHAnsi" w:hAnsiTheme="minorHAnsi" w:cstheme="minorHAnsi"/>
                <w:color w:val="auto"/>
              </w:rPr>
            </w:pPr>
          </w:p>
        </w:tc>
      </w:tr>
      <w:tr w:rsidR="0008114B" w:rsidRPr="002C072A" w14:paraId="55847D7F" w14:textId="77777777" w:rsidTr="0008114B">
        <w:trPr>
          <w:trHeight w:val="56"/>
        </w:trPr>
        <w:tc>
          <w:tcPr>
            <w:tcW w:w="4730" w:type="dxa"/>
            <w:tcBorders>
              <w:left w:val="single" w:sz="4" w:space="0" w:color="auto"/>
            </w:tcBorders>
            <w:vAlign w:val="center"/>
          </w:tcPr>
          <w:p w14:paraId="4726F6DC"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238" w:type="dxa"/>
            <w:tcBorders>
              <w:right w:val="single" w:sz="12" w:space="0" w:color="FFFFFF" w:themeColor="background1"/>
            </w:tcBorders>
            <w:vAlign w:val="center"/>
          </w:tcPr>
          <w:p w14:paraId="3CD92C64" w14:textId="77777777" w:rsidR="0008114B" w:rsidRPr="00C012E3"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288C354"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75" w:type="dxa"/>
            <w:tcBorders>
              <w:left w:val="single" w:sz="12" w:space="0" w:color="FFFFFF" w:themeColor="background1"/>
            </w:tcBorders>
            <w:vAlign w:val="center"/>
          </w:tcPr>
          <w:p w14:paraId="03BA66E7"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210A6949"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775E64B"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55" w:type="dxa"/>
            <w:tcBorders>
              <w:left w:val="single" w:sz="12" w:space="0" w:color="FFFFFF" w:themeColor="background1"/>
            </w:tcBorders>
            <w:vAlign w:val="center"/>
          </w:tcPr>
          <w:p w14:paraId="71109DBD"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2" w:type="dxa"/>
            <w:tcBorders>
              <w:right w:val="single" w:sz="12" w:space="0" w:color="FFFFFF" w:themeColor="background1"/>
            </w:tcBorders>
            <w:vAlign w:val="center"/>
          </w:tcPr>
          <w:p w14:paraId="25805B57"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83CDFDD"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c>
          <w:tcPr>
            <w:tcW w:w="565" w:type="dxa"/>
            <w:tcBorders>
              <w:left w:val="single" w:sz="12" w:space="0" w:color="FFFFFF" w:themeColor="background1"/>
              <w:right w:val="single" w:sz="4" w:space="0" w:color="auto"/>
            </w:tcBorders>
            <w:vAlign w:val="center"/>
          </w:tcPr>
          <w:p w14:paraId="6264F128" w14:textId="77777777" w:rsidR="0008114B" w:rsidRPr="00CD198E" w:rsidRDefault="0008114B" w:rsidP="0008114B">
            <w:pPr>
              <w:spacing w:after="160" w:line="259" w:lineRule="auto"/>
              <w:jc w:val="center"/>
              <w:rPr>
                <w:rFonts w:asciiTheme="minorHAnsi" w:hAnsiTheme="minorHAnsi" w:cstheme="minorHAnsi"/>
                <w:color w:val="auto"/>
                <w:sz w:val="8"/>
                <w:szCs w:val="8"/>
              </w:rPr>
            </w:pPr>
          </w:p>
        </w:tc>
      </w:tr>
      <w:tr w:rsidR="0008114B" w:rsidRPr="002C072A" w14:paraId="23ABB917" w14:textId="77777777" w:rsidTr="0008114B">
        <w:trPr>
          <w:trHeight w:val="431"/>
        </w:trPr>
        <w:tc>
          <w:tcPr>
            <w:tcW w:w="4730" w:type="dxa"/>
            <w:tcBorders>
              <w:left w:val="single" w:sz="4" w:space="0" w:color="auto"/>
            </w:tcBorders>
            <w:vAlign w:val="center"/>
          </w:tcPr>
          <w:p w14:paraId="56CF558A" w14:textId="77777777" w:rsidR="0008114B" w:rsidRPr="00CD198E" w:rsidRDefault="0008114B" w:rsidP="0008114B">
            <w:pPr>
              <w:spacing w:after="160" w:line="259" w:lineRule="auto"/>
              <w:rPr>
                <w:rFonts w:asciiTheme="minorHAnsi" w:hAnsiTheme="minorHAnsi" w:cstheme="minorHAnsi"/>
                <w:color w:val="auto"/>
                <w:sz w:val="19"/>
                <w:szCs w:val="19"/>
              </w:rPr>
            </w:pPr>
            <w:r w:rsidRPr="002C072A">
              <w:rPr>
                <w:rFonts w:asciiTheme="minorHAnsi" w:hAnsiTheme="minorHAnsi" w:cstheme="minorHAnsi"/>
                <w:b/>
                <w:color w:val="auto"/>
                <w:sz w:val="19"/>
                <w:szCs w:val="19"/>
              </w:rPr>
              <w:t>EEO 100</w:t>
            </w:r>
            <w:r w:rsidRPr="00C012E3">
              <w:rPr>
                <w:rFonts w:asciiTheme="minorHAnsi" w:hAnsiTheme="minorHAnsi" w:cstheme="minorHAnsi"/>
                <w:color w:val="auto"/>
                <w:sz w:val="19"/>
                <w:szCs w:val="19"/>
              </w:rPr>
              <w:t xml:space="preserve"> Staffing Plan and Instructions</w:t>
            </w:r>
          </w:p>
        </w:tc>
        <w:tc>
          <w:tcPr>
            <w:tcW w:w="238" w:type="dxa"/>
            <w:tcBorders>
              <w:bottom w:val="single" w:sz="4" w:space="0" w:color="FFFFFF" w:themeColor="background1"/>
              <w:right w:val="single" w:sz="12" w:space="0" w:color="FFFFFF" w:themeColor="background1"/>
            </w:tcBorders>
            <w:vAlign w:val="center"/>
          </w:tcPr>
          <w:p w14:paraId="6B117841" w14:textId="77777777" w:rsidR="0008114B" w:rsidRPr="00CD198E" w:rsidRDefault="0008114B" w:rsidP="0008114B">
            <w:pPr>
              <w:spacing w:after="160" w:line="259" w:lineRule="auto"/>
              <w:jc w:val="center"/>
              <w:rPr>
                <w:rFonts w:asciiTheme="minorHAnsi" w:hAnsiTheme="minorHAnsi" w:cstheme="minorHAnsi"/>
                <w:color w:val="auto"/>
                <w:sz w:val="18"/>
                <w:szCs w:val="18"/>
              </w:rPr>
            </w:pPr>
          </w:p>
        </w:tc>
        <w:sdt>
          <w:sdtPr>
            <w:rPr>
              <w:rFonts w:asciiTheme="minorHAnsi" w:hAnsiTheme="minorHAnsi" w:cstheme="minorHAnsi"/>
              <w:color w:val="auto"/>
            </w:rPr>
            <w:id w:val="-955328661"/>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83F4FC0"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75" w:type="dxa"/>
            <w:tcBorders>
              <w:left w:val="single" w:sz="12" w:space="0" w:color="FFFFFF" w:themeColor="background1"/>
              <w:bottom w:val="single" w:sz="4" w:space="0" w:color="FFFFFF" w:themeColor="background1"/>
            </w:tcBorders>
            <w:vAlign w:val="center"/>
          </w:tcPr>
          <w:p w14:paraId="4FE32F39"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bottom w:val="single" w:sz="4" w:space="0" w:color="FFFFFF" w:themeColor="background1"/>
              <w:right w:val="single" w:sz="12" w:space="0" w:color="FFFFFF" w:themeColor="background1"/>
            </w:tcBorders>
            <w:vAlign w:val="center"/>
          </w:tcPr>
          <w:p w14:paraId="59977991"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722828105"/>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31FA40B"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55" w:type="dxa"/>
            <w:tcBorders>
              <w:left w:val="single" w:sz="12" w:space="0" w:color="FFFFFF" w:themeColor="background1"/>
              <w:bottom w:val="single" w:sz="4" w:space="0" w:color="FFFFFF" w:themeColor="background1"/>
            </w:tcBorders>
            <w:vAlign w:val="center"/>
          </w:tcPr>
          <w:p w14:paraId="0FE4F0D9" w14:textId="77777777" w:rsidR="0008114B" w:rsidRPr="00C012E3" w:rsidRDefault="0008114B" w:rsidP="0008114B">
            <w:pPr>
              <w:spacing w:after="160" w:line="259" w:lineRule="auto"/>
              <w:jc w:val="center"/>
              <w:rPr>
                <w:rFonts w:asciiTheme="minorHAnsi" w:hAnsiTheme="minorHAnsi" w:cstheme="minorHAnsi"/>
                <w:color w:val="auto"/>
              </w:rPr>
            </w:pPr>
          </w:p>
        </w:tc>
        <w:tc>
          <w:tcPr>
            <w:tcW w:w="562" w:type="dxa"/>
            <w:tcBorders>
              <w:bottom w:val="single" w:sz="4" w:space="0" w:color="FFFFFF" w:themeColor="background1"/>
              <w:right w:val="single" w:sz="12" w:space="0" w:color="FFFFFF" w:themeColor="background1"/>
            </w:tcBorders>
            <w:vAlign w:val="center"/>
          </w:tcPr>
          <w:p w14:paraId="5CF866CF" w14:textId="77777777" w:rsidR="0008114B" w:rsidRPr="00CD198E" w:rsidRDefault="0008114B" w:rsidP="0008114B">
            <w:pPr>
              <w:spacing w:after="160" w:line="259" w:lineRule="auto"/>
              <w:jc w:val="center"/>
              <w:rPr>
                <w:rFonts w:asciiTheme="minorHAnsi" w:hAnsiTheme="minorHAnsi" w:cstheme="minorHAnsi"/>
                <w:color w:val="auto"/>
              </w:rPr>
            </w:pPr>
          </w:p>
        </w:tc>
        <w:sdt>
          <w:sdtPr>
            <w:rPr>
              <w:rFonts w:asciiTheme="minorHAnsi" w:hAnsiTheme="minorHAnsi" w:cstheme="minorHAnsi"/>
              <w:color w:val="auto"/>
            </w:rPr>
            <w:id w:val="172995269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08CF2F5" w14:textId="77777777" w:rsidR="0008114B" w:rsidRPr="002C072A" w:rsidRDefault="0008114B" w:rsidP="0008114B">
                <w:pPr>
                  <w:spacing w:after="160" w:line="259" w:lineRule="auto"/>
                  <w:jc w:val="center"/>
                  <w:rPr>
                    <w:rFonts w:asciiTheme="minorHAnsi" w:hAnsiTheme="minorHAnsi" w:cstheme="minorHAnsi"/>
                    <w:color w:val="auto"/>
                  </w:rPr>
                </w:pPr>
                <w:r w:rsidRPr="002C072A">
                  <w:rPr>
                    <w:rFonts w:ascii="Segoe UI Symbol" w:hAnsi="Segoe UI Symbol" w:cs="Segoe UI Symbol"/>
                    <w:color w:val="auto"/>
                  </w:rPr>
                  <w:t>☐</w:t>
                </w:r>
              </w:p>
            </w:tc>
          </w:sdtContent>
        </w:sdt>
        <w:tc>
          <w:tcPr>
            <w:tcW w:w="565" w:type="dxa"/>
            <w:tcBorders>
              <w:left w:val="single" w:sz="12" w:space="0" w:color="FFFFFF" w:themeColor="background1"/>
              <w:right w:val="single" w:sz="4" w:space="0" w:color="auto"/>
            </w:tcBorders>
            <w:vAlign w:val="center"/>
          </w:tcPr>
          <w:p w14:paraId="7A518016" w14:textId="1A8AD7AC" w:rsidR="0008114B" w:rsidRPr="00C012E3" w:rsidRDefault="0008114B" w:rsidP="0008114B">
            <w:pPr>
              <w:spacing w:after="160" w:line="259" w:lineRule="auto"/>
              <w:jc w:val="center"/>
              <w:rPr>
                <w:rFonts w:asciiTheme="minorHAnsi" w:hAnsiTheme="minorHAnsi" w:cstheme="minorHAnsi"/>
                <w:b/>
                <w:color w:val="auto"/>
              </w:rPr>
            </w:pPr>
          </w:p>
        </w:tc>
      </w:tr>
      <w:tr w:rsidR="0008114B" w:rsidRPr="002C072A" w14:paraId="1E05DB6A" w14:textId="77777777" w:rsidTr="0008114B">
        <w:trPr>
          <w:trHeight w:val="132"/>
        </w:trPr>
        <w:tc>
          <w:tcPr>
            <w:tcW w:w="4730" w:type="dxa"/>
            <w:tcBorders>
              <w:left w:val="single" w:sz="4" w:space="0" w:color="auto"/>
              <w:bottom w:val="single" w:sz="4" w:space="0" w:color="auto"/>
            </w:tcBorders>
            <w:vAlign w:val="center"/>
          </w:tcPr>
          <w:p w14:paraId="0DE86CD1" w14:textId="77777777" w:rsidR="0008114B" w:rsidRPr="002C072A" w:rsidRDefault="0008114B" w:rsidP="0008114B">
            <w:pPr>
              <w:spacing w:after="160" w:line="259" w:lineRule="auto"/>
              <w:rPr>
                <w:rFonts w:asciiTheme="minorHAnsi" w:hAnsiTheme="minorHAnsi" w:cstheme="minorHAnsi"/>
                <w:b/>
                <w:color w:val="auto"/>
                <w:sz w:val="8"/>
                <w:szCs w:val="8"/>
              </w:rPr>
            </w:pPr>
          </w:p>
        </w:tc>
        <w:tc>
          <w:tcPr>
            <w:tcW w:w="238" w:type="dxa"/>
            <w:tcBorders>
              <w:top w:val="single" w:sz="4" w:space="0" w:color="FFFFFF" w:themeColor="background1"/>
              <w:bottom w:val="single" w:sz="4" w:space="0" w:color="auto"/>
              <w:right w:val="single" w:sz="4" w:space="0" w:color="FFFFFF" w:themeColor="background1"/>
            </w:tcBorders>
            <w:vAlign w:val="center"/>
          </w:tcPr>
          <w:p w14:paraId="28A35004" w14:textId="77777777" w:rsidR="0008114B" w:rsidRPr="00C012E3" w:rsidRDefault="0008114B" w:rsidP="0008114B">
            <w:pPr>
              <w:spacing w:after="160" w:line="259" w:lineRule="auto"/>
              <w:rPr>
                <w:rFonts w:asciiTheme="minorHAnsi" w:hAnsiTheme="minorHAnsi" w:cstheme="minorHAnsi"/>
                <w:color w:val="auto"/>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1C4164E0"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3C79A6D"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B7C1226"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11D131BF"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5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6E1C45"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3F392B"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4C80DFA4"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565" w:type="dxa"/>
            <w:tcBorders>
              <w:left w:val="single" w:sz="4" w:space="0" w:color="FFFFFF" w:themeColor="background1"/>
              <w:bottom w:val="single" w:sz="4" w:space="0" w:color="auto"/>
              <w:right w:val="single" w:sz="4" w:space="0" w:color="auto"/>
            </w:tcBorders>
            <w:vAlign w:val="center"/>
          </w:tcPr>
          <w:p w14:paraId="07107930" w14:textId="77777777" w:rsidR="0008114B" w:rsidRPr="00CD198E" w:rsidRDefault="0008114B" w:rsidP="0008114B">
            <w:pPr>
              <w:spacing w:after="160" w:line="259" w:lineRule="auto"/>
              <w:rPr>
                <w:rFonts w:asciiTheme="minorHAnsi" w:hAnsiTheme="minorHAnsi" w:cstheme="minorHAnsi"/>
                <w:color w:val="auto"/>
                <w:sz w:val="8"/>
                <w:szCs w:val="8"/>
              </w:rPr>
            </w:pPr>
          </w:p>
        </w:tc>
      </w:tr>
    </w:tbl>
    <w:tbl>
      <w:tblPr>
        <w:tblStyle w:val="TableGrid1"/>
        <w:tblpPr w:leftFromText="180" w:rightFromText="180" w:vertAnchor="text" w:horzAnchor="margin" w:tblpY="29"/>
        <w:tblOverlap w:val="never"/>
        <w:tblW w:w="0" w:type="auto"/>
        <w:tblBorders>
          <w:insideH w:val="single" w:sz="12" w:space="0" w:color="FFFFFF" w:themeColor="background1"/>
          <w:insideV w:val="single" w:sz="12" w:space="0" w:color="FFFFFF" w:themeColor="background1"/>
        </w:tblBorders>
        <w:tblLook w:val="04A0" w:firstRow="1" w:lastRow="0" w:firstColumn="1" w:lastColumn="0" w:noHBand="0" w:noVBand="1"/>
      </w:tblPr>
      <w:tblGrid>
        <w:gridCol w:w="5736"/>
        <w:gridCol w:w="436"/>
        <w:gridCol w:w="891"/>
        <w:gridCol w:w="436"/>
        <w:gridCol w:w="1851"/>
      </w:tblGrid>
      <w:tr w:rsidR="0008114B" w:rsidRPr="002C072A" w14:paraId="3606FE32" w14:textId="77777777" w:rsidTr="00504991">
        <w:trPr>
          <w:trHeight w:val="353"/>
        </w:trPr>
        <w:tc>
          <w:tcPr>
            <w:tcW w:w="5736" w:type="dxa"/>
          </w:tcPr>
          <w:p w14:paraId="46DB97A0" w14:textId="26A4F47C" w:rsidR="0008114B" w:rsidRPr="00CD198E" w:rsidRDefault="0008114B" w:rsidP="0008114B">
            <w:pPr>
              <w:spacing w:after="160" w:line="259" w:lineRule="auto"/>
              <w:rPr>
                <w:rFonts w:asciiTheme="minorHAnsi" w:hAnsiTheme="minorHAnsi" w:cstheme="minorHAnsi"/>
                <w:b/>
                <w:color w:val="auto"/>
                <w:sz w:val="22"/>
                <w:szCs w:val="22"/>
              </w:rPr>
            </w:pPr>
            <w:r w:rsidRPr="002C072A">
              <w:rPr>
                <w:rFonts w:asciiTheme="minorHAnsi" w:hAnsiTheme="minorHAnsi" w:cstheme="minorHAnsi"/>
                <w:b/>
                <w:color w:val="auto"/>
                <w:sz w:val="22"/>
                <w:szCs w:val="22"/>
              </w:rPr>
              <w:t xml:space="preserve">SED </w:t>
            </w:r>
            <w:r w:rsidRPr="00C012E3">
              <w:rPr>
                <w:rFonts w:asciiTheme="minorHAnsi" w:hAnsiTheme="minorHAnsi" w:cstheme="minorHAnsi"/>
                <w:b/>
                <w:color w:val="auto"/>
                <w:sz w:val="22"/>
                <w:szCs w:val="22"/>
              </w:rPr>
              <w:t>Com</w:t>
            </w:r>
            <w:r w:rsidRPr="00CD198E">
              <w:rPr>
                <w:rFonts w:asciiTheme="minorHAnsi" w:hAnsiTheme="minorHAnsi" w:cstheme="minorHAnsi"/>
                <w:b/>
                <w:color w:val="auto"/>
                <w:sz w:val="22"/>
                <w:szCs w:val="22"/>
              </w:rPr>
              <w:t>ments:</w:t>
            </w:r>
          </w:p>
        </w:tc>
        <w:tc>
          <w:tcPr>
            <w:tcW w:w="436" w:type="dxa"/>
          </w:tcPr>
          <w:p w14:paraId="7154BD93" w14:textId="77777777" w:rsidR="0008114B" w:rsidRPr="00CD198E" w:rsidRDefault="0008114B" w:rsidP="0008114B">
            <w:pPr>
              <w:spacing w:after="160" w:line="259" w:lineRule="auto"/>
              <w:rPr>
                <w:rFonts w:asciiTheme="minorHAnsi" w:hAnsiTheme="minorHAnsi" w:cstheme="minorHAnsi"/>
                <w:color w:val="auto"/>
                <w:sz w:val="22"/>
                <w:szCs w:val="22"/>
              </w:rPr>
            </w:pPr>
          </w:p>
        </w:tc>
        <w:tc>
          <w:tcPr>
            <w:tcW w:w="891" w:type="dxa"/>
          </w:tcPr>
          <w:p w14:paraId="5AF9922F" w14:textId="77777777" w:rsidR="0008114B" w:rsidRPr="00CD198E" w:rsidRDefault="0008114B" w:rsidP="0008114B">
            <w:pPr>
              <w:spacing w:after="160" w:line="259" w:lineRule="auto"/>
              <w:rPr>
                <w:rFonts w:asciiTheme="minorHAnsi" w:hAnsiTheme="minorHAnsi" w:cstheme="minorHAnsi"/>
                <w:color w:val="auto"/>
                <w:sz w:val="22"/>
                <w:szCs w:val="22"/>
              </w:rPr>
            </w:pPr>
          </w:p>
        </w:tc>
        <w:tc>
          <w:tcPr>
            <w:tcW w:w="436" w:type="dxa"/>
          </w:tcPr>
          <w:p w14:paraId="3369F090" w14:textId="77777777" w:rsidR="0008114B" w:rsidRPr="00CD198E" w:rsidRDefault="0008114B" w:rsidP="0008114B">
            <w:pPr>
              <w:spacing w:after="160" w:line="259" w:lineRule="auto"/>
              <w:rPr>
                <w:rFonts w:asciiTheme="minorHAnsi" w:hAnsiTheme="minorHAnsi" w:cstheme="minorHAnsi"/>
                <w:color w:val="auto"/>
                <w:sz w:val="22"/>
                <w:szCs w:val="22"/>
              </w:rPr>
            </w:pPr>
          </w:p>
        </w:tc>
        <w:tc>
          <w:tcPr>
            <w:tcW w:w="1851" w:type="dxa"/>
          </w:tcPr>
          <w:p w14:paraId="023E95D7" w14:textId="77777777" w:rsidR="0008114B" w:rsidRPr="00CD198E" w:rsidRDefault="0008114B" w:rsidP="0008114B">
            <w:pPr>
              <w:spacing w:after="160" w:line="259" w:lineRule="auto"/>
              <w:rPr>
                <w:rFonts w:asciiTheme="minorHAnsi" w:hAnsiTheme="minorHAnsi" w:cstheme="minorHAnsi"/>
                <w:color w:val="auto"/>
                <w:sz w:val="22"/>
                <w:szCs w:val="22"/>
              </w:rPr>
            </w:pPr>
          </w:p>
        </w:tc>
      </w:tr>
      <w:tr w:rsidR="0008114B" w:rsidRPr="002C072A" w14:paraId="15777B6D" w14:textId="77777777" w:rsidTr="00504991">
        <w:trPr>
          <w:trHeight w:val="218"/>
        </w:trPr>
        <w:tc>
          <w:tcPr>
            <w:tcW w:w="5736" w:type="dxa"/>
          </w:tcPr>
          <w:p w14:paraId="45529AA2"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436" w:type="dxa"/>
          </w:tcPr>
          <w:p w14:paraId="0D031ADC" w14:textId="77777777" w:rsidR="0008114B" w:rsidRPr="00C012E3" w:rsidRDefault="0008114B" w:rsidP="0008114B">
            <w:pPr>
              <w:spacing w:after="160" w:line="259" w:lineRule="auto"/>
              <w:rPr>
                <w:rFonts w:asciiTheme="minorHAnsi" w:hAnsiTheme="minorHAnsi" w:cstheme="minorHAnsi"/>
                <w:color w:val="auto"/>
                <w:sz w:val="8"/>
                <w:szCs w:val="8"/>
              </w:rPr>
            </w:pPr>
          </w:p>
        </w:tc>
        <w:tc>
          <w:tcPr>
            <w:tcW w:w="891" w:type="dxa"/>
          </w:tcPr>
          <w:p w14:paraId="4B2A33E0"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436" w:type="dxa"/>
          </w:tcPr>
          <w:p w14:paraId="2D14FCEE"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1851" w:type="dxa"/>
          </w:tcPr>
          <w:p w14:paraId="19380729" w14:textId="77777777" w:rsidR="0008114B" w:rsidRPr="00CD198E" w:rsidRDefault="0008114B" w:rsidP="0008114B">
            <w:pPr>
              <w:spacing w:after="160" w:line="259" w:lineRule="auto"/>
              <w:rPr>
                <w:rFonts w:asciiTheme="minorHAnsi" w:hAnsiTheme="minorHAnsi" w:cstheme="minorHAnsi"/>
                <w:color w:val="auto"/>
                <w:sz w:val="8"/>
                <w:szCs w:val="8"/>
              </w:rPr>
            </w:pPr>
          </w:p>
        </w:tc>
      </w:tr>
      <w:tr w:rsidR="0008114B" w:rsidRPr="002C072A" w14:paraId="6E98DE1A" w14:textId="77777777" w:rsidTr="00504991">
        <w:trPr>
          <w:trHeight w:val="387"/>
        </w:trPr>
        <w:tc>
          <w:tcPr>
            <w:tcW w:w="5736" w:type="dxa"/>
          </w:tcPr>
          <w:p w14:paraId="23C6BBAC" w14:textId="77777777" w:rsidR="0008114B" w:rsidRPr="00C012E3" w:rsidRDefault="0008114B" w:rsidP="0008114B">
            <w:pPr>
              <w:spacing w:after="160" w:line="259" w:lineRule="auto"/>
              <w:rPr>
                <w:rFonts w:asciiTheme="minorHAnsi" w:hAnsiTheme="minorHAnsi" w:cstheme="minorHAnsi"/>
                <w:color w:val="auto"/>
                <w:sz w:val="22"/>
                <w:szCs w:val="22"/>
              </w:rPr>
            </w:pPr>
            <w:r w:rsidRPr="002C072A">
              <w:rPr>
                <w:rFonts w:asciiTheme="minorHAnsi" w:hAnsiTheme="minorHAnsi" w:cstheme="minorHAnsi"/>
                <w:color w:val="auto"/>
                <w:sz w:val="22"/>
                <w:szCs w:val="22"/>
              </w:rPr>
              <w:t>Has the applicant complied with the application instructions?</w:t>
            </w:r>
          </w:p>
        </w:tc>
        <w:sdt>
          <w:sdtPr>
            <w:rPr>
              <w:rFonts w:asciiTheme="minorHAnsi" w:hAnsiTheme="minorHAnsi" w:cstheme="minorHAnsi"/>
              <w:color w:val="auto"/>
            </w:rPr>
            <w:id w:val="-598026593"/>
            <w15:appearance w15:val="hidden"/>
            <w14:checkbox>
              <w14:checked w14:val="0"/>
              <w14:checkedState w14:val="274E" w14:font="Segoe UI Symbol"/>
              <w14:uncheckedState w14:val="2610" w14:font="MS Gothic"/>
            </w14:checkbox>
          </w:sdtPr>
          <w:sdtEndPr/>
          <w:sdtContent>
            <w:tc>
              <w:tcPr>
                <w:tcW w:w="436" w:type="dxa"/>
              </w:tcPr>
              <w:p w14:paraId="1A1A7C5F" w14:textId="77777777" w:rsidR="0008114B" w:rsidRPr="002C072A" w:rsidRDefault="0008114B" w:rsidP="0008114B">
                <w:pPr>
                  <w:spacing w:after="160" w:line="259" w:lineRule="auto"/>
                  <w:jc w:val="center"/>
                  <w:rPr>
                    <w:rFonts w:asciiTheme="minorHAnsi" w:hAnsiTheme="minorHAnsi" w:cstheme="minorHAnsi"/>
                    <w:color w:val="auto"/>
                    <w:sz w:val="22"/>
                    <w:szCs w:val="22"/>
                  </w:rPr>
                </w:pPr>
                <w:r w:rsidRPr="002C072A">
                  <w:rPr>
                    <w:rFonts w:ascii="Segoe UI Symbol" w:hAnsi="Segoe UI Symbol" w:cs="Segoe UI Symbol"/>
                    <w:color w:val="auto"/>
                  </w:rPr>
                  <w:t>☐</w:t>
                </w:r>
              </w:p>
            </w:tc>
          </w:sdtContent>
        </w:sdt>
        <w:tc>
          <w:tcPr>
            <w:tcW w:w="891" w:type="dxa"/>
          </w:tcPr>
          <w:p w14:paraId="0521F58C" w14:textId="77777777" w:rsidR="0008114B" w:rsidRPr="00CD198E" w:rsidRDefault="0008114B" w:rsidP="0008114B">
            <w:pPr>
              <w:spacing w:after="160" w:line="259" w:lineRule="auto"/>
              <w:rPr>
                <w:rFonts w:asciiTheme="minorHAnsi" w:hAnsiTheme="minorHAnsi" w:cstheme="minorHAnsi"/>
                <w:color w:val="auto"/>
                <w:sz w:val="22"/>
                <w:szCs w:val="22"/>
              </w:rPr>
            </w:pPr>
            <w:r w:rsidRPr="00C012E3">
              <w:rPr>
                <w:rFonts w:asciiTheme="minorHAnsi" w:hAnsiTheme="minorHAnsi" w:cstheme="minorHAnsi"/>
                <w:color w:val="auto"/>
                <w:sz w:val="22"/>
                <w:szCs w:val="22"/>
              </w:rPr>
              <w:t>Yes</w:t>
            </w:r>
          </w:p>
        </w:tc>
        <w:sdt>
          <w:sdtPr>
            <w:rPr>
              <w:rFonts w:asciiTheme="minorHAnsi" w:hAnsiTheme="minorHAnsi" w:cstheme="minorHAnsi"/>
              <w:color w:val="auto"/>
            </w:rPr>
            <w:id w:val="-312720814"/>
            <w15:appearance w15:val="hidden"/>
            <w14:checkbox>
              <w14:checked w14:val="0"/>
              <w14:checkedState w14:val="274E" w14:font="Segoe UI Symbol"/>
              <w14:uncheckedState w14:val="2610" w14:font="MS Gothic"/>
            </w14:checkbox>
          </w:sdtPr>
          <w:sdtEndPr/>
          <w:sdtContent>
            <w:tc>
              <w:tcPr>
                <w:tcW w:w="436" w:type="dxa"/>
              </w:tcPr>
              <w:p w14:paraId="02D5B5B5" w14:textId="77777777" w:rsidR="0008114B" w:rsidRPr="002C072A" w:rsidRDefault="0008114B" w:rsidP="0008114B">
                <w:pPr>
                  <w:spacing w:after="160" w:line="259" w:lineRule="auto"/>
                  <w:jc w:val="right"/>
                  <w:rPr>
                    <w:rFonts w:asciiTheme="minorHAnsi" w:hAnsiTheme="minorHAnsi" w:cstheme="minorHAnsi"/>
                    <w:color w:val="auto"/>
                    <w:sz w:val="22"/>
                    <w:szCs w:val="22"/>
                  </w:rPr>
                </w:pPr>
                <w:r w:rsidRPr="002C072A">
                  <w:rPr>
                    <w:rFonts w:ascii="Segoe UI Symbol" w:hAnsi="Segoe UI Symbol" w:cs="Segoe UI Symbol"/>
                    <w:color w:val="auto"/>
                  </w:rPr>
                  <w:t>☐</w:t>
                </w:r>
              </w:p>
            </w:tc>
          </w:sdtContent>
        </w:sdt>
        <w:tc>
          <w:tcPr>
            <w:tcW w:w="1851" w:type="dxa"/>
          </w:tcPr>
          <w:p w14:paraId="5BA89CEC" w14:textId="77777777" w:rsidR="0008114B" w:rsidRPr="00CD198E" w:rsidRDefault="0008114B" w:rsidP="0008114B">
            <w:pPr>
              <w:spacing w:after="160" w:line="259" w:lineRule="auto"/>
              <w:rPr>
                <w:rFonts w:asciiTheme="minorHAnsi" w:hAnsiTheme="minorHAnsi" w:cstheme="minorHAnsi"/>
                <w:color w:val="auto"/>
                <w:sz w:val="22"/>
                <w:szCs w:val="22"/>
              </w:rPr>
            </w:pPr>
            <w:r w:rsidRPr="00C012E3">
              <w:rPr>
                <w:rFonts w:asciiTheme="minorHAnsi" w:hAnsiTheme="minorHAnsi" w:cstheme="minorHAnsi"/>
                <w:color w:val="auto"/>
                <w:sz w:val="22"/>
                <w:szCs w:val="22"/>
              </w:rPr>
              <w:t>No</w:t>
            </w:r>
          </w:p>
        </w:tc>
      </w:tr>
      <w:tr w:rsidR="0008114B" w:rsidRPr="002C072A" w14:paraId="4E0B72CF" w14:textId="77777777" w:rsidTr="00504991">
        <w:trPr>
          <w:trHeight w:val="59"/>
        </w:trPr>
        <w:tc>
          <w:tcPr>
            <w:tcW w:w="5736" w:type="dxa"/>
          </w:tcPr>
          <w:p w14:paraId="798D9084" w14:textId="77777777" w:rsidR="0008114B" w:rsidRPr="002C072A" w:rsidRDefault="0008114B" w:rsidP="0008114B">
            <w:pPr>
              <w:spacing w:after="160" w:line="259" w:lineRule="auto"/>
              <w:rPr>
                <w:rFonts w:asciiTheme="minorHAnsi" w:hAnsiTheme="minorHAnsi" w:cstheme="minorHAnsi"/>
                <w:color w:val="auto"/>
                <w:sz w:val="8"/>
                <w:szCs w:val="8"/>
              </w:rPr>
            </w:pPr>
          </w:p>
        </w:tc>
        <w:tc>
          <w:tcPr>
            <w:tcW w:w="436" w:type="dxa"/>
          </w:tcPr>
          <w:p w14:paraId="46EE0892" w14:textId="77777777" w:rsidR="0008114B" w:rsidRPr="00C012E3" w:rsidRDefault="0008114B" w:rsidP="0008114B">
            <w:pPr>
              <w:spacing w:after="160" w:line="259" w:lineRule="auto"/>
              <w:rPr>
                <w:rFonts w:asciiTheme="minorHAnsi" w:hAnsiTheme="minorHAnsi" w:cstheme="minorHAnsi"/>
                <w:color w:val="auto"/>
                <w:sz w:val="8"/>
                <w:szCs w:val="8"/>
              </w:rPr>
            </w:pPr>
          </w:p>
        </w:tc>
        <w:tc>
          <w:tcPr>
            <w:tcW w:w="891" w:type="dxa"/>
          </w:tcPr>
          <w:p w14:paraId="34CBA32E"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436" w:type="dxa"/>
          </w:tcPr>
          <w:p w14:paraId="033FE2E6"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1851" w:type="dxa"/>
          </w:tcPr>
          <w:p w14:paraId="44F03419" w14:textId="77777777" w:rsidR="0008114B" w:rsidRPr="00CD198E" w:rsidRDefault="0008114B" w:rsidP="0008114B">
            <w:pPr>
              <w:spacing w:after="160" w:line="259" w:lineRule="auto"/>
              <w:rPr>
                <w:rFonts w:asciiTheme="minorHAnsi" w:hAnsiTheme="minorHAnsi" w:cstheme="minorHAnsi"/>
                <w:color w:val="auto"/>
                <w:sz w:val="8"/>
                <w:szCs w:val="8"/>
              </w:rPr>
            </w:pPr>
          </w:p>
        </w:tc>
      </w:tr>
    </w:tbl>
    <w:tbl>
      <w:tblPr>
        <w:tblStyle w:val="TableGrid1"/>
        <w:tblpPr w:leftFromText="180" w:rightFromText="180" w:vertAnchor="text" w:horzAnchor="margin" w:tblpY="26"/>
        <w:tblOverlap w:val="never"/>
        <w:tblW w:w="0" w:type="auto"/>
        <w:tblLook w:val="04A0" w:firstRow="1" w:lastRow="0" w:firstColumn="1" w:lastColumn="0" w:noHBand="0" w:noVBand="1"/>
      </w:tblPr>
      <w:tblGrid>
        <w:gridCol w:w="9350"/>
      </w:tblGrid>
      <w:tr w:rsidR="0008114B" w:rsidRPr="002C072A" w:rsidDel="0008114B" w14:paraId="6E37E385" w14:textId="77777777" w:rsidTr="0008114B">
        <w:trPr>
          <w:trHeight w:val="2591"/>
        </w:trPr>
        <w:tc>
          <w:tcPr>
            <w:tcW w:w="9350" w:type="dxa"/>
          </w:tcPr>
          <w:p w14:paraId="0228B1C1" w14:textId="77777777" w:rsidR="0008114B" w:rsidRPr="002C072A" w:rsidDel="0008114B" w:rsidRDefault="0008114B" w:rsidP="0008114B">
            <w:pPr>
              <w:spacing w:after="160" w:line="259" w:lineRule="auto"/>
              <w:jc w:val="both"/>
              <w:rPr>
                <w:rFonts w:asciiTheme="minorHAnsi" w:hAnsiTheme="minorHAnsi" w:cstheme="minorHAnsi"/>
                <w:color w:val="auto"/>
                <w:sz w:val="22"/>
                <w:szCs w:val="22"/>
              </w:rPr>
            </w:pPr>
          </w:p>
        </w:tc>
      </w:tr>
    </w:tbl>
    <w:tbl>
      <w:tblPr>
        <w:tblStyle w:val="TableGrid1"/>
        <w:tblpPr w:leftFromText="180" w:rightFromText="180" w:vertAnchor="text" w:horzAnchor="margin" w:tblpY="-73"/>
        <w:tblOverlap w:val="never"/>
        <w:tblW w:w="0" w:type="auto"/>
        <w:tblBorders>
          <w:insideH w:val="none" w:sz="0" w:space="0" w:color="auto"/>
          <w:insideV w:val="none" w:sz="0" w:space="0" w:color="auto"/>
        </w:tblBorders>
        <w:tblLook w:val="04A0" w:firstRow="1" w:lastRow="0" w:firstColumn="1" w:lastColumn="0" w:noHBand="0" w:noVBand="1"/>
      </w:tblPr>
      <w:tblGrid>
        <w:gridCol w:w="1525"/>
        <w:gridCol w:w="4770"/>
        <w:gridCol w:w="717"/>
        <w:gridCol w:w="1978"/>
        <w:gridCol w:w="360"/>
      </w:tblGrid>
      <w:tr w:rsidR="0008114B" w:rsidRPr="002C072A" w14:paraId="08433E9D" w14:textId="77777777" w:rsidTr="009A3A83">
        <w:trPr>
          <w:trHeight w:val="485"/>
        </w:trPr>
        <w:tc>
          <w:tcPr>
            <w:tcW w:w="1525" w:type="dxa"/>
            <w:vAlign w:val="bottom"/>
          </w:tcPr>
          <w:p w14:paraId="6755156F" w14:textId="29700BB7" w:rsidR="0008114B" w:rsidRPr="002C072A" w:rsidRDefault="0008114B" w:rsidP="0008114B">
            <w:pPr>
              <w:spacing w:after="160" w:line="259" w:lineRule="auto"/>
              <w:jc w:val="right"/>
              <w:rPr>
                <w:rFonts w:asciiTheme="minorHAnsi" w:hAnsiTheme="minorHAnsi" w:cstheme="minorHAnsi"/>
                <w:color w:val="auto"/>
                <w:sz w:val="22"/>
                <w:szCs w:val="22"/>
              </w:rPr>
            </w:pPr>
          </w:p>
        </w:tc>
        <w:tc>
          <w:tcPr>
            <w:tcW w:w="4770" w:type="dxa"/>
            <w:vAlign w:val="bottom"/>
          </w:tcPr>
          <w:p w14:paraId="46242FD2" w14:textId="77777777" w:rsidR="0008114B" w:rsidRPr="00C012E3" w:rsidRDefault="0008114B" w:rsidP="0008114B">
            <w:pPr>
              <w:spacing w:after="160" w:line="259" w:lineRule="auto"/>
              <w:rPr>
                <w:rFonts w:asciiTheme="minorHAnsi" w:hAnsiTheme="minorHAnsi" w:cstheme="minorHAnsi"/>
                <w:color w:val="auto"/>
                <w:sz w:val="22"/>
                <w:szCs w:val="22"/>
              </w:rPr>
            </w:pPr>
          </w:p>
        </w:tc>
        <w:tc>
          <w:tcPr>
            <w:tcW w:w="717" w:type="dxa"/>
            <w:vAlign w:val="bottom"/>
          </w:tcPr>
          <w:p w14:paraId="754B65B9" w14:textId="15CF1859" w:rsidR="0008114B" w:rsidRPr="00CD198E" w:rsidRDefault="0008114B" w:rsidP="0008114B">
            <w:pPr>
              <w:spacing w:after="160" w:line="259" w:lineRule="auto"/>
              <w:jc w:val="right"/>
              <w:rPr>
                <w:rFonts w:asciiTheme="minorHAnsi" w:hAnsiTheme="minorHAnsi" w:cstheme="minorHAnsi"/>
                <w:color w:val="auto"/>
                <w:sz w:val="22"/>
                <w:szCs w:val="22"/>
              </w:rPr>
            </w:pPr>
          </w:p>
        </w:tc>
        <w:tc>
          <w:tcPr>
            <w:tcW w:w="1978" w:type="dxa"/>
            <w:vAlign w:val="bottom"/>
          </w:tcPr>
          <w:p w14:paraId="688A73A0" w14:textId="77777777" w:rsidR="0008114B" w:rsidRPr="00CD198E" w:rsidRDefault="0008114B" w:rsidP="0008114B">
            <w:pPr>
              <w:spacing w:after="160" w:line="259" w:lineRule="auto"/>
              <w:rPr>
                <w:rFonts w:asciiTheme="minorHAnsi" w:hAnsiTheme="minorHAnsi" w:cstheme="minorHAnsi"/>
                <w:color w:val="auto"/>
                <w:sz w:val="22"/>
                <w:szCs w:val="22"/>
              </w:rPr>
            </w:pPr>
          </w:p>
        </w:tc>
        <w:tc>
          <w:tcPr>
            <w:tcW w:w="360" w:type="dxa"/>
            <w:vAlign w:val="bottom"/>
          </w:tcPr>
          <w:p w14:paraId="2282A010" w14:textId="77777777" w:rsidR="0008114B" w:rsidRPr="00CD198E" w:rsidRDefault="0008114B" w:rsidP="0008114B">
            <w:pPr>
              <w:spacing w:after="160" w:line="259" w:lineRule="auto"/>
              <w:rPr>
                <w:rFonts w:asciiTheme="minorHAnsi" w:hAnsiTheme="minorHAnsi" w:cstheme="minorHAnsi"/>
                <w:color w:val="auto"/>
                <w:sz w:val="22"/>
                <w:szCs w:val="22"/>
              </w:rPr>
            </w:pPr>
          </w:p>
        </w:tc>
      </w:tr>
      <w:tr w:rsidR="0008114B" w:rsidRPr="002C072A" w14:paraId="77230B70" w14:textId="77777777" w:rsidTr="009A3A83">
        <w:tc>
          <w:tcPr>
            <w:tcW w:w="1525" w:type="dxa"/>
          </w:tcPr>
          <w:p w14:paraId="16C5B460" w14:textId="77777777" w:rsidR="0008114B" w:rsidRPr="002C072A" w:rsidRDefault="0008114B" w:rsidP="0008114B">
            <w:pPr>
              <w:spacing w:after="160" w:line="259" w:lineRule="auto"/>
              <w:jc w:val="right"/>
              <w:rPr>
                <w:rFonts w:asciiTheme="minorHAnsi" w:hAnsiTheme="minorHAnsi" w:cstheme="minorHAnsi"/>
                <w:color w:val="auto"/>
                <w:sz w:val="8"/>
                <w:szCs w:val="8"/>
              </w:rPr>
            </w:pPr>
          </w:p>
        </w:tc>
        <w:tc>
          <w:tcPr>
            <w:tcW w:w="4770" w:type="dxa"/>
          </w:tcPr>
          <w:p w14:paraId="39A58837" w14:textId="77777777" w:rsidR="0008114B" w:rsidRPr="00C012E3" w:rsidRDefault="0008114B" w:rsidP="0008114B">
            <w:pPr>
              <w:spacing w:after="160" w:line="259" w:lineRule="auto"/>
              <w:rPr>
                <w:rFonts w:asciiTheme="minorHAnsi" w:hAnsiTheme="minorHAnsi" w:cstheme="minorHAnsi"/>
                <w:color w:val="auto"/>
                <w:sz w:val="8"/>
                <w:szCs w:val="8"/>
              </w:rPr>
            </w:pPr>
          </w:p>
        </w:tc>
        <w:tc>
          <w:tcPr>
            <w:tcW w:w="717" w:type="dxa"/>
          </w:tcPr>
          <w:p w14:paraId="1E676872" w14:textId="77777777" w:rsidR="0008114B" w:rsidRPr="00CD198E" w:rsidRDefault="0008114B" w:rsidP="0008114B">
            <w:pPr>
              <w:spacing w:after="160" w:line="259" w:lineRule="auto"/>
              <w:jc w:val="right"/>
              <w:rPr>
                <w:rFonts w:asciiTheme="minorHAnsi" w:hAnsiTheme="minorHAnsi" w:cstheme="minorHAnsi"/>
                <w:color w:val="auto"/>
                <w:sz w:val="8"/>
                <w:szCs w:val="8"/>
              </w:rPr>
            </w:pPr>
          </w:p>
        </w:tc>
        <w:tc>
          <w:tcPr>
            <w:tcW w:w="1978" w:type="dxa"/>
          </w:tcPr>
          <w:p w14:paraId="001E9551" w14:textId="77777777" w:rsidR="0008114B" w:rsidRPr="00CD198E" w:rsidRDefault="0008114B" w:rsidP="0008114B">
            <w:pPr>
              <w:spacing w:after="160" w:line="259" w:lineRule="auto"/>
              <w:rPr>
                <w:rFonts w:asciiTheme="minorHAnsi" w:hAnsiTheme="minorHAnsi" w:cstheme="minorHAnsi"/>
                <w:color w:val="auto"/>
                <w:sz w:val="8"/>
                <w:szCs w:val="8"/>
              </w:rPr>
            </w:pPr>
          </w:p>
        </w:tc>
        <w:tc>
          <w:tcPr>
            <w:tcW w:w="360" w:type="dxa"/>
          </w:tcPr>
          <w:p w14:paraId="3052E4DF" w14:textId="77777777" w:rsidR="0008114B" w:rsidRPr="00CD198E" w:rsidRDefault="0008114B" w:rsidP="0008114B">
            <w:pPr>
              <w:spacing w:after="160" w:line="259" w:lineRule="auto"/>
              <w:rPr>
                <w:rFonts w:asciiTheme="minorHAnsi" w:hAnsiTheme="minorHAnsi" w:cstheme="minorHAnsi"/>
                <w:color w:val="auto"/>
                <w:sz w:val="8"/>
                <w:szCs w:val="8"/>
              </w:rPr>
            </w:pPr>
          </w:p>
        </w:tc>
      </w:tr>
    </w:tbl>
    <w:p w14:paraId="3D95C0D0" w14:textId="726FD0FB" w:rsidR="00A02A6B" w:rsidRPr="002C072A" w:rsidRDefault="00A02A6B" w:rsidP="00A02A6B">
      <w:pPr>
        <w:spacing w:line="259" w:lineRule="auto"/>
        <w:rPr>
          <w:rFonts w:asciiTheme="minorHAnsi" w:eastAsiaTheme="minorHAnsi" w:hAnsiTheme="minorHAnsi" w:cstheme="minorHAnsi"/>
          <w:color w:val="auto"/>
          <w:sz w:val="2"/>
          <w:szCs w:val="2"/>
        </w:rPr>
      </w:pPr>
    </w:p>
    <w:p w14:paraId="6D25B859" w14:textId="77777777" w:rsidR="00A02A6B" w:rsidRPr="00C012E3" w:rsidRDefault="00A02A6B" w:rsidP="00A02A6B">
      <w:pPr>
        <w:spacing w:line="259" w:lineRule="auto"/>
        <w:rPr>
          <w:rFonts w:asciiTheme="minorHAnsi" w:eastAsiaTheme="minorHAnsi" w:hAnsiTheme="minorHAnsi" w:cstheme="minorHAnsi"/>
          <w:color w:val="auto"/>
          <w:sz w:val="2"/>
          <w:szCs w:val="2"/>
        </w:rPr>
      </w:pPr>
    </w:p>
    <w:p w14:paraId="68C20B07" w14:textId="77777777" w:rsidR="00A02A6B" w:rsidRPr="00CD198E" w:rsidRDefault="00A02A6B" w:rsidP="00A02A6B">
      <w:pPr>
        <w:spacing w:line="259" w:lineRule="auto"/>
        <w:rPr>
          <w:rFonts w:asciiTheme="minorHAnsi" w:eastAsiaTheme="minorHAnsi" w:hAnsiTheme="minorHAnsi" w:cstheme="minorHAnsi"/>
          <w:color w:val="auto"/>
          <w:sz w:val="2"/>
          <w:szCs w:val="2"/>
        </w:rPr>
      </w:pPr>
    </w:p>
    <w:p w14:paraId="143DF5A3" w14:textId="77777777" w:rsidR="00F51596" w:rsidRDefault="00F51596" w:rsidP="00DD0946">
      <w:pPr>
        <w:rPr>
          <w:rFonts w:asciiTheme="minorHAnsi" w:hAnsiTheme="minorHAnsi" w:cstheme="minorHAnsi"/>
          <w:b/>
          <w:color w:val="000000"/>
        </w:rPr>
      </w:pPr>
    </w:p>
    <w:p w14:paraId="686E8F06" w14:textId="77777777" w:rsidR="00F51596" w:rsidRDefault="00F51596" w:rsidP="00DD0946">
      <w:pPr>
        <w:rPr>
          <w:rFonts w:asciiTheme="minorHAnsi" w:hAnsiTheme="minorHAnsi" w:cstheme="minorHAnsi"/>
          <w:b/>
          <w:color w:val="000000"/>
        </w:rPr>
      </w:pPr>
    </w:p>
    <w:p w14:paraId="4DA7859E" w14:textId="28052524" w:rsidR="00DD0946" w:rsidRPr="002B4067" w:rsidRDefault="00DD0946" w:rsidP="00DD0946">
      <w:pPr>
        <w:rPr>
          <w:rFonts w:asciiTheme="minorHAnsi" w:hAnsiTheme="minorHAnsi" w:cstheme="minorHAnsi"/>
          <w:b/>
          <w:color w:val="000000"/>
        </w:rPr>
      </w:pPr>
      <w:r w:rsidRPr="002B4067">
        <w:rPr>
          <w:rFonts w:asciiTheme="minorHAnsi" w:hAnsiTheme="minorHAnsi" w:cstheme="minorHAnsi"/>
          <w:b/>
          <w:color w:val="000000"/>
        </w:rPr>
        <w:lastRenderedPageBreak/>
        <w:t>M/WBE Documents</w:t>
      </w:r>
    </w:p>
    <w:p w14:paraId="44E76867" w14:textId="77777777" w:rsidR="008A77BF" w:rsidRPr="002B4067" w:rsidRDefault="008A77BF" w:rsidP="002B4067">
      <w:pPr>
        <w:jc w:val="center"/>
        <w:rPr>
          <w:rFonts w:asciiTheme="minorHAnsi" w:hAnsiTheme="minorHAnsi" w:cstheme="minorHAnsi"/>
          <w:b/>
          <w:iCs/>
          <w:color w:val="000000"/>
        </w:rPr>
      </w:pPr>
      <w:r w:rsidRPr="002B4067">
        <w:rPr>
          <w:rFonts w:asciiTheme="minorHAnsi" w:hAnsiTheme="minorHAnsi" w:cstheme="minorHAnsi"/>
          <w:b/>
          <w:bCs/>
          <w:iCs/>
          <w:color w:val="000000"/>
          <w:u w:val="single"/>
        </w:rPr>
        <w:t>M/WBE Goal Calculation Worksheet</w:t>
      </w:r>
      <w:r w:rsidRPr="002B4067">
        <w:rPr>
          <w:rFonts w:asciiTheme="minorHAnsi" w:hAnsiTheme="minorHAnsi" w:cstheme="minorHAnsi"/>
          <w:b/>
          <w:iCs/>
          <w:color w:val="000000"/>
          <w:u w:val="single"/>
        </w:rPr>
        <w:br/>
      </w:r>
    </w:p>
    <w:tbl>
      <w:tblPr>
        <w:tblStyle w:val="TableGrid"/>
        <w:tblpPr w:leftFromText="180" w:rightFromText="180" w:vertAnchor="text" w:horzAnchor="margin" w:tblpXSpec="center"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98"/>
        <w:gridCol w:w="7405"/>
      </w:tblGrid>
      <w:tr w:rsidR="008A77BF" w:rsidRPr="002C072A" w14:paraId="6697172A" w14:textId="77777777" w:rsidTr="00885896">
        <w:trPr>
          <w:trHeight w:val="359"/>
        </w:trPr>
        <w:tc>
          <w:tcPr>
            <w:tcW w:w="1898" w:type="dxa"/>
            <w:tcBorders>
              <w:right w:val="single" w:sz="4" w:space="0" w:color="auto"/>
            </w:tcBorders>
            <w:vAlign w:val="center"/>
          </w:tcPr>
          <w:p w14:paraId="7C9D1719" w14:textId="77777777" w:rsidR="008A77BF" w:rsidRPr="002B4067" w:rsidRDefault="008A77BF" w:rsidP="008A77BF">
            <w:pPr>
              <w:rPr>
                <w:rFonts w:asciiTheme="minorHAnsi" w:hAnsiTheme="minorHAnsi" w:cstheme="minorHAnsi"/>
                <w:b/>
                <w:bCs/>
                <w:iCs/>
                <w:color w:val="000000"/>
              </w:rPr>
            </w:pPr>
            <w:r w:rsidRPr="002B4067">
              <w:rPr>
                <w:rFonts w:asciiTheme="minorHAnsi" w:hAnsiTheme="minorHAnsi" w:cstheme="minorHAnsi"/>
                <w:b/>
                <w:bCs/>
                <w:iCs/>
                <w:color w:val="000000"/>
              </w:rPr>
              <w:t>RFP# and Title:</w:t>
            </w:r>
          </w:p>
        </w:tc>
        <w:tc>
          <w:tcPr>
            <w:tcW w:w="7405" w:type="dxa"/>
            <w:tcBorders>
              <w:top w:val="single" w:sz="4" w:space="0" w:color="auto"/>
              <w:left w:val="single" w:sz="4" w:space="0" w:color="auto"/>
              <w:bottom w:val="single" w:sz="4" w:space="0" w:color="auto"/>
              <w:right w:val="single" w:sz="4" w:space="0" w:color="auto"/>
            </w:tcBorders>
            <w:vAlign w:val="center"/>
          </w:tcPr>
          <w:p w14:paraId="318C1890" w14:textId="77777777" w:rsidR="008A77BF" w:rsidRPr="002B4067" w:rsidRDefault="008A77BF" w:rsidP="008A77BF">
            <w:pPr>
              <w:rPr>
                <w:rFonts w:asciiTheme="minorHAnsi" w:hAnsiTheme="minorHAnsi" w:cstheme="minorHAnsi"/>
                <w:b/>
                <w:iCs/>
                <w:color w:val="000000"/>
              </w:rPr>
            </w:pPr>
            <w:r w:rsidRPr="002B4067">
              <w:rPr>
                <w:rFonts w:asciiTheme="minorHAnsi" w:hAnsiTheme="minorHAnsi" w:cstheme="minorHAnsi"/>
                <w:b/>
                <w:iCs/>
                <w:color w:val="000000"/>
              </w:rPr>
              <w:t>– Liberty Partnership Program</w:t>
            </w:r>
          </w:p>
        </w:tc>
      </w:tr>
      <w:tr w:rsidR="008A77BF" w:rsidRPr="002C072A" w14:paraId="1F75C9D0" w14:textId="77777777" w:rsidTr="00885896">
        <w:trPr>
          <w:trHeight w:val="359"/>
        </w:trPr>
        <w:tc>
          <w:tcPr>
            <w:tcW w:w="1898" w:type="dxa"/>
            <w:tcBorders>
              <w:right w:val="single" w:sz="4" w:space="0" w:color="auto"/>
            </w:tcBorders>
            <w:vAlign w:val="center"/>
          </w:tcPr>
          <w:p w14:paraId="4D6091B4" w14:textId="77777777" w:rsidR="008A77BF" w:rsidRPr="002B4067" w:rsidRDefault="008A77BF" w:rsidP="008A77BF">
            <w:pPr>
              <w:rPr>
                <w:rFonts w:asciiTheme="minorHAnsi" w:hAnsiTheme="minorHAnsi" w:cstheme="minorHAnsi"/>
                <w:b/>
                <w:bCs/>
                <w:iCs/>
                <w:color w:val="000000"/>
              </w:rPr>
            </w:pPr>
            <w:r w:rsidRPr="002B4067">
              <w:rPr>
                <w:rFonts w:asciiTheme="minorHAnsi" w:hAnsiTheme="minorHAnsi" w:cstheme="minorHAnsi"/>
                <w:b/>
                <w:bCs/>
                <w:iCs/>
                <w:color w:val="000000"/>
              </w:rPr>
              <w:t>Applicant Name:</w:t>
            </w:r>
          </w:p>
        </w:tc>
        <w:tc>
          <w:tcPr>
            <w:tcW w:w="7405" w:type="dxa"/>
            <w:tcBorders>
              <w:top w:val="single" w:sz="4" w:space="0" w:color="auto"/>
              <w:left w:val="single" w:sz="4" w:space="0" w:color="auto"/>
              <w:bottom w:val="single" w:sz="4" w:space="0" w:color="auto"/>
              <w:right w:val="single" w:sz="4" w:space="0" w:color="auto"/>
            </w:tcBorders>
            <w:vAlign w:val="center"/>
          </w:tcPr>
          <w:p w14:paraId="0CC2925E" w14:textId="77777777" w:rsidR="008A77BF" w:rsidRPr="002B4067" w:rsidRDefault="008A77BF" w:rsidP="008A77BF">
            <w:pPr>
              <w:rPr>
                <w:rFonts w:asciiTheme="minorHAnsi" w:hAnsiTheme="minorHAnsi" w:cstheme="minorHAnsi"/>
                <w:b/>
                <w:iCs/>
                <w:color w:val="000000"/>
              </w:rPr>
            </w:pPr>
          </w:p>
        </w:tc>
      </w:tr>
    </w:tbl>
    <w:p w14:paraId="04CBE3BE" w14:textId="77777777" w:rsidR="008A77BF" w:rsidRPr="002B4067" w:rsidRDefault="008A77BF" w:rsidP="008A77BF">
      <w:pPr>
        <w:rPr>
          <w:rFonts w:asciiTheme="minorHAnsi" w:hAnsiTheme="minorHAnsi" w:cstheme="minorHAnsi"/>
          <w:b/>
          <w:iCs/>
          <w:color w:val="000000"/>
        </w:rPr>
      </w:pPr>
    </w:p>
    <w:p w14:paraId="1CECA5D3" w14:textId="77777777" w:rsidR="008A77BF" w:rsidRPr="002B4067" w:rsidRDefault="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 xml:space="preserve">The M/WBE participation for this grant is 30%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fringe benefits, indirect costs for the lead, as well as Student Stipends /Tuition if these are allowable expenditures. </w:t>
      </w:r>
    </w:p>
    <w:p w14:paraId="3DA2532A" w14:textId="2C6F0B64" w:rsidR="008A77BF" w:rsidRPr="002B4067" w:rsidRDefault="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For the purposes of this RFP, direct personal services exclusions apply to the expenses of the lead applicant as well as any other members of the partnership. For example, the salaries of project staff employed by the IHE, LEA and CBO partners should be excluded from the total budget, along with the lead applicant’s project staff salaries, when calculating the discretionary non-personal service budget. Therefore, lines 2-4 below will include any project salaries and fringe benefits of the lead applicant AND members of the partnership. (Please note that the indirect costs of partner organizations are not allowable expenses under this grant program.)</w:t>
      </w:r>
      <w:r w:rsidR="00992F44">
        <w:rPr>
          <w:rFonts w:asciiTheme="minorHAnsi" w:hAnsiTheme="minorHAnsi" w:cstheme="minorHAnsi"/>
          <w:bCs/>
          <w:iCs/>
          <w:color w:val="000000"/>
          <w:sz w:val="20"/>
          <w:szCs w:val="20"/>
        </w:rPr>
        <w:t xml:space="preserve"> </w:t>
      </w:r>
      <w:r w:rsidRPr="002B4067">
        <w:rPr>
          <w:rFonts w:asciiTheme="minorHAnsi" w:hAnsiTheme="minorHAnsi" w:cstheme="minorHAnsi"/>
          <w:bCs/>
          <w:iCs/>
          <w:color w:val="000000"/>
          <w:sz w:val="20"/>
          <w:szCs w:val="20"/>
        </w:rPr>
        <w:t>Please complete the following table to determine the dollar amount of the M/WBE goal for the 20</w:t>
      </w:r>
      <w:r w:rsidR="00992F44">
        <w:rPr>
          <w:rFonts w:asciiTheme="minorHAnsi" w:hAnsiTheme="minorHAnsi" w:cstheme="minorHAnsi"/>
          <w:bCs/>
          <w:iCs/>
          <w:color w:val="000000"/>
          <w:sz w:val="20"/>
          <w:szCs w:val="20"/>
        </w:rPr>
        <w:t>22</w:t>
      </w:r>
      <w:r w:rsidRPr="002B4067">
        <w:rPr>
          <w:rFonts w:asciiTheme="minorHAnsi" w:hAnsiTheme="minorHAnsi" w:cstheme="minorHAnsi"/>
          <w:bCs/>
          <w:iCs/>
          <w:color w:val="000000"/>
          <w:sz w:val="20"/>
          <w:szCs w:val="20"/>
        </w:rPr>
        <w:t>-20</w:t>
      </w:r>
      <w:r w:rsidR="00992F44">
        <w:rPr>
          <w:rFonts w:asciiTheme="minorHAnsi" w:hAnsiTheme="minorHAnsi" w:cstheme="minorHAnsi"/>
          <w:bCs/>
          <w:iCs/>
          <w:color w:val="000000"/>
          <w:sz w:val="20"/>
          <w:szCs w:val="20"/>
        </w:rPr>
        <w:t>23</w:t>
      </w:r>
      <w:r w:rsidRPr="002B4067">
        <w:rPr>
          <w:rFonts w:asciiTheme="minorHAnsi" w:hAnsiTheme="minorHAnsi" w:cstheme="minorHAnsi"/>
          <w:bCs/>
          <w:iCs/>
          <w:color w:val="000000"/>
          <w:sz w:val="20"/>
          <w:szCs w:val="20"/>
        </w:rPr>
        <w:t xml:space="preserve"> project year.</w:t>
      </w:r>
    </w:p>
    <w:p w14:paraId="175D3EFD" w14:textId="77777777" w:rsidR="008A77BF" w:rsidRPr="002B4067" w:rsidRDefault="008A77BF" w:rsidP="008A77BF">
      <w:pPr>
        <w:rPr>
          <w:rFonts w:asciiTheme="minorHAnsi" w:hAnsiTheme="minorHAnsi" w:cstheme="minorHAnsi"/>
          <w:b/>
          <w:iCs/>
          <w:color w:val="000000"/>
        </w:rPr>
      </w:pP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4950"/>
        <w:gridCol w:w="2521"/>
        <w:gridCol w:w="2015"/>
      </w:tblGrid>
      <w:tr w:rsidR="00C858C1" w:rsidRPr="002C072A" w14:paraId="087075F5" w14:textId="77777777" w:rsidTr="002B4067">
        <w:trPr>
          <w:cantSplit/>
          <w:trHeight w:val="288"/>
          <w:jc w:val="center"/>
        </w:trPr>
        <w:tc>
          <w:tcPr>
            <w:tcW w:w="391" w:type="pct"/>
            <w:shd w:val="clear" w:color="auto" w:fill="D9D9D9"/>
          </w:tcPr>
          <w:p w14:paraId="6F462362" w14:textId="77777777" w:rsidR="008A77BF" w:rsidRPr="002B4067" w:rsidRDefault="008A77BF" w:rsidP="008A77BF">
            <w:pPr>
              <w:rPr>
                <w:rFonts w:asciiTheme="minorHAnsi" w:hAnsiTheme="minorHAnsi" w:cstheme="minorHAnsi"/>
                <w:b/>
                <w:iCs/>
                <w:color w:val="000000"/>
                <w:u w:val="single"/>
              </w:rPr>
            </w:pPr>
          </w:p>
        </w:tc>
        <w:tc>
          <w:tcPr>
            <w:tcW w:w="2405" w:type="pct"/>
            <w:shd w:val="clear" w:color="auto" w:fill="D9D9D9"/>
            <w:vAlign w:val="center"/>
          </w:tcPr>
          <w:p w14:paraId="70C85EA2" w14:textId="77777777" w:rsidR="008A77BF" w:rsidRPr="002B4067" w:rsidRDefault="008A77BF" w:rsidP="008A77BF">
            <w:pPr>
              <w:rPr>
                <w:rFonts w:asciiTheme="minorHAnsi" w:hAnsiTheme="minorHAnsi" w:cstheme="minorHAnsi"/>
                <w:b/>
                <w:iCs/>
                <w:color w:val="000000"/>
                <w:sz w:val="22"/>
                <w:szCs w:val="22"/>
              </w:rPr>
            </w:pPr>
            <w:r w:rsidRPr="002B4067">
              <w:rPr>
                <w:rFonts w:asciiTheme="minorHAnsi" w:hAnsiTheme="minorHAnsi" w:cstheme="minorHAnsi"/>
                <w:b/>
                <w:iCs/>
                <w:color w:val="000000"/>
                <w:sz w:val="22"/>
                <w:szCs w:val="22"/>
              </w:rPr>
              <w:t>Budget Category</w:t>
            </w:r>
          </w:p>
        </w:tc>
        <w:tc>
          <w:tcPr>
            <w:tcW w:w="1225" w:type="pct"/>
            <w:shd w:val="clear" w:color="auto" w:fill="D9D9D9"/>
            <w:vAlign w:val="center"/>
          </w:tcPr>
          <w:p w14:paraId="51E36CC1" w14:textId="77777777" w:rsidR="008A77BF" w:rsidRPr="002B4067" w:rsidRDefault="008A77BF" w:rsidP="008A77BF">
            <w:pPr>
              <w:rPr>
                <w:rFonts w:asciiTheme="minorHAnsi" w:hAnsiTheme="minorHAnsi" w:cstheme="minorHAnsi"/>
                <w:b/>
                <w:iCs/>
                <w:color w:val="000000"/>
                <w:sz w:val="22"/>
                <w:szCs w:val="22"/>
              </w:rPr>
            </w:pPr>
            <w:r w:rsidRPr="002B4067">
              <w:rPr>
                <w:rFonts w:asciiTheme="minorHAnsi" w:hAnsiTheme="minorHAnsi" w:cstheme="minorHAnsi"/>
                <w:b/>
                <w:iCs/>
                <w:color w:val="000000"/>
                <w:sz w:val="22"/>
                <w:szCs w:val="22"/>
              </w:rPr>
              <w:t>Amount budgeted for items excluded from M/WBE calculation</w:t>
            </w:r>
          </w:p>
        </w:tc>
        <w:tc>
          <w:tcPr>
            <w:tcW w:w="979" w:type="pct"/>
            <w:shd w:val="clear" w:color="auto" w:fill="D9D9D9"/>
            <w:vAlign w:val="center"/>
          </w:tcPr>
          <w:p w14:paraId="1CD0045A" w14:textId="77777777" w:rsidR="008A77BF" w:rsidRPr="002B4067" w:rsidRDefault="008A77BF" w:rsidP="008A77BF">
            <w:pPr>
              <w:rPr>
                <w:rFonts w:asciiTheme="minorHAnsi" w:hAnsiTheme="minorHAnsi" w:cstheme="minorHAnsi"/>
                <w:b/>
                <w:iCs/>
                <w:color w:val="000000"/>
                <w:sz w:val="22"/>
                <w:szCs w:val="22"/>
              </w:rPr>
            </w:pPr>
            <w:r w:rsidRPr="002B4067">
              <w:rPr>
                <w:rFonts w:asciiTheme="minorHAnsi" w:hAnsiTheme="minorHAnsi" w:cstheme="minorHAnsi"/>
                <w:b/>
                <w:iCs/>
                <w:color w:val="000000"/>
                <w:sz w:val="22"/>
                <w:szCs w:val="22"/>
              </w:rPr>
              <w:t>Total</w:t>
            </w:r>
          </w:p>
          <w:p w14:paraId="7343BB2C" w14:textId="77777777" w:rsidR="008A77BF" w:rsidRPr="002B4067" w:rsidRDefault="008A77BF" w:rsidP="008A77BF">
            <w:pPr>
              <w:rPr>
                <w:rFonts w:asciiTheme="minorHAnsi" w:hAnsiTheme="minorHAnsi" w:cstheme="minorHAnsi"/>
                <w:b/>
                <w:iCs/>
                <w:color w:val="000000"/>
                <w:sz w:val="22"/>
                <w:szCs w:val="22"/>
              </w:rPr>
            </w:pPr>
          </w:p>
        </w:tc>
      </w:tr>
      <w:tr w:rsidR="00C858C1" w:rsidRPr="002C072A" w14:paraId="5E311754" w14:textId="77777777" w:rsidTr="002B4067">
        <w:trPr>
          <w:cantSplit/>
          <w:trHeight w:val="413"/>
          <w:jc w:val="center"/>
        </w:trPr>
        <w:tc>
          <w:tcPr>
            <w:tcW w:w="391" w:type="pct"/>
            <w:vAlign w:val="center"/>
          </w:tcPr>
          <w:p w14:paraId="5D69EBEE"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438CDE94"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Total Budget</w:t>
            </w:r>
          </w:p>
        </w:tc>
        <w:tc>
          <w:tcPr>
            <w:tcW w:w="1225" w:type="pct"/>
            <w:shd w:val="thinDiagCross" w:color="auto" w:fill="auto"/>
          </w:tcPr>
          <w:p w14:paraId="0E43BACC" w14:textId="77777777" w:rsidR="008A77BF" w:rsidRPr="002B4067" w:rsidRDefault="008A77BF" w:rsidP="008A77BF">
            <w:pPr>
              <w:rPr>
                <w:rFonts w:asciiTheme="minorHAnsi" w:hAnsiTheme="minorHAnsi" w:cstheme="minorHAnsi"/>
                <w:b/>
                <w:iCs/>
                <w:color w:val="000000"/>
                <w:u w:val="single"/>
              </w:rPr>
            </w:pPr>
          </w:p>
        </w:tc>
        <w:tc>
          <w:tcPr>
            <w:tcW w:w="979" w:type="pct"/>
          </w:tcPr>
          <w:p w14:paraId="5761CE38" w14:textId="77777777" w:rsidR="008A77BF" w:rsidRPr="002B4067" w:rsidRDefault="008A77BF" w:rsidP="008A77BF">
            <w:pPr>
              <w:rPr>
                <w:rFonts w:asciiTheme="minorHAnsi" w:hAnsiTheme="minorHAnsi" w:cstheme="minorHAnsi"/>
                <w:b/>
                <w:iCs/>
                <w:color w:val="000000"/>
                <w:u w:val="single"/>
              </w:rPr>
            </w:pPr>
          </w:p>
        </w:tc>
      </w:tr>
      <w:tr w:rsidR="00C858C1" w:rsidRPr="002C072A" w14:paraId="23572297" w14:textId="77777777" w:rsidTr="002B4067">
        <w:trPr>
          <w:cantSplit/>
          <w:trHeight w:val="422"/>
          <w:jc w:val="center"/>
        </w:trPr>
        <w:tc>
          <w:tcPr>
            <w:tcW w:w="391" w:type="pct"/>
            <w:vAlign w:val="center"/>
          </w:tcPr>
          <w:p w14:paraId="1C58DB51"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17E27830"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Professional Salaries</w:t>
            </w:r>
          </w:p>
        </w:tc>
        <w:tc>
          <w:tcPr>
            <w:tcW w:w="1225" w:type="pct"/>
          </w:tcPr>
          <w:p w14:paraId="66298108" w14:textId="77777777" w:rsidR="008A77BF" w:rsidRPr="002B4067" w:rsidRDefault="008A77BF" w:rsidP="008A77BF">
            <w:pPr>
              <w:rPr>
                <w:rFonts w:asciiTheme="minorHAnsi" w:hAnsiTheme="minorHAnsi" w:cstheme="minorHAnsi"/>
                <w:b/>
                <w:iCs/>
                <w:color w:val="000000"/>
                <w:u w:val="single"/>
              </w:rPr>
            </w:pPr>
          </w:p>
        </w:tc>
        <w:tc>
          <w:tcPr>
            <w:tcW w:w="979" w:type="pct"/>
            <w:shd w:val="thinDiagCross" w:color="auto" w:fill="auto"/>
          </w:tcPr>
          <w:p w14:paraId="61480791" w14:textId="77777777" w:rsidR="008A77BF" w:rsidRPr="002B4067" w:rsidRDefault="008A77BF" w:rsidP="008A77BF">
            <w:pPr>
              <w:rPr>
                <w:rFonts w:asciiTheme="minorHAnsi" w:hAnsiTheme="minorHAnsi" w:cstheme="minorHAnsi"/>
                <w:b/>
                <w:iCs/>
                <w:color w:val="000000"/>
                <w:u w:val="single"/>
              </w:rPr>
            </w:pPr>
          </w:p>
        </w:tc>
      </w:tr>
      <w:tr w:rsidR="00C858C1" w:rsidRPr="002C072A" w14:paraId="1841C960" w14:textId="77777777" w:rsidTr="002B4067">
        <w:trPr>
          <w:cantSplit/>
          <w:trHeight w:val="368"/>
          <w:jc w:val="center"/>
        </w:trPr>
        <w:tc>
          <w:tcPr>
            <w:tcW w:w="391" w:type="pct"/>
            <w:vAlign w:val="center"/>
          </w:tcPr>
          <w:p w14:paraId="60D6B752"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2843B509"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Support Staff Salaries</w:t>
            </w:r>
          </w:p>
        </w:tc>
        <w:tc>
          <w:tcPr>
            <w:tcW w:w="1225" w:type="pct"/>
          </w:tcPr>
          <w:p w14:paraId="4884D17E" w14:textId="77777777" w:rsidR="008A77BF" w:rsidRPr="002B4067" w:rsidRDefault="008A77BF" w:rsidP="008A77BF">
            <w:pPr>
              <w:rPr>
                <w:rFonts w:asciiTheme="minorHAnsi" w:hAnsiTheme="minorHAnsi" w:cstheme="minorHAnsi"/>
                <w:b/>
                <w:iCs/>
                <w:color w:val="000000"/>
                <w:u w:val="single"/>
              </w:rPr>
            </w:pPr>
          </w:p>
        </w:tc>
        <w:tc>
          <w:tcPr>
            <w:tcW w:w="979" w:type="pct"/>
            <w:shd w:val="thinDiagCross" w:color="auto" w:fill="auto"/>
          </w:tcPr>
          <w:p w14:paraId="2A65A398" w14:textId="77777777" w:rsidR="008A77BF" w:rsidRPr="002B4067" w:rsidRDefault="008A77BF" w:rsidP="008A77BF">
            <w:pPr>
              <w:rPr>
                <w:rFonts w:asciiTheme="minorHAnsi" w:hAnsiTheme="minorHAnsi" w:cstheme="minorHAnsi"/>
                <w:b/>
                <w:iCs/>
                <w:color w:val="000000"/>
                <w:u w:val="single"/>
              </w:rPr>
            </w:pPr>
          </w:p>
        </w:tc>
      </w:tr>
      <w:tr w:rsidR="00C858C1" w:rsidRPr="002C072A" w14:paraId="67E2C53B" w14:textId="77777777" w:rsidTr="002B4067">
        <w:trPr>
          <w:cantSplit/>
          <w:trHeight w:val="332"/>
          <w:jc w:val="center"/>
        </w:trPr>
        <w:tc>
          <w:tcPr>
            <w:tcW w:w="391" w:type="pct"/>
            <w:vAlign w:val="center"/>
          </w:tcPr>
          <w:p w14:paraId="2ED72278"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0E523116"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Fringe Benefits</w:t>
            </w:r>
          </w:p>
        </w:tc>
        <w:tc>
          <w:tcPr>
            <w:tcW w:w="1225" w:type="pct"/>
          </w:tcPr>
          <w:p w14:paraId="0231C428" w14:textId="77777777" w:rsidR="008A77BF" w:rsidRPr="002B4067" w:rsidRDefault="008A77BF" w:rsidP="008A77BF">
            <w:pPr>
              <w:rPr>
                <w:rFonts w:asciiTheme="minorHAnsi" w:hAnsiTheme="minorHAnsi" w:cstheme="minorHAnsi"/>
                <w:b/>
                <w:iCs/>
                <w:color w:val="000000"/>
                <w:u w:val="single"/>
              </w:rPr>
            </w:pPr>
          </w:p>
        </w:tc>
        <w:tc>
          <w:tcPr>
            <w:tcW w:w="979" w:type="pct"/>
            <w:shd w:val="thinDiagCross" w:color="auto" w:fill="auto"/>
          </w:tcPr>
          <w:p w14:paraId="4A3ED79F" w14:textId="77777777" w:rsidR="008A77BF" w:rsidRPr="002B4067" w:rsidRDefault="008A77BF" w:rsidP="008A77BF">
            <w:pPr>
              <w:rPr>
                <w:rFonts w:asciiTheme="minorHAnsi" w:hAnsiTheme="minorHAnsi" w:cstheme="minorHAnsi"/>
                <w:b/>
                <w:iCs/>
                <w:color w:val="000000"/>
                <w:u w:val="single"/>
              </w:rPr>
            </w:pPr>
          </w:p>
        </w:tc>
      </w:tr>
      <w:tr w:rsidR="00C858C1" w:rsidRPr="002C072A" w14:paraId="44A7BF5D" w14:textId="77777777" w:rsidTr="002B4067">
        <w:trPr>
          <w:cantSplit/>
          <w:trHeight w:val="368"/>
          <w:jc w:val="center"/>
        </w:trPr>
        <w:tc>
          <w:tcPr>
            <w:tcW w:w="391" w:type="pct"/>
            <w:vAlign w:val="center"/>
          </w:tcPr>
          <w:p w14:paraId="01B54A72"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22F59B02"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Student Stipends/Tuition</w:t>
            </w:r>
          </w:p>
        </w:tc>
        <w:tc>
          <w:tcPr>
            <w:tcW w:w="1225" w:type="pct"/>
          </w:tcPr>
          <w:p w14:paraId="434859EB" w14:textId="77777777" w:rsidR="008A77BF" w:rsidRPr="002B4067" w:rsidRDefault="008A77BF" w:rsidP="008A77BF">
            <w:pPr>
              <w:rPr>
                <w:rFonts w:asciiTheme="minorHAnsi" w:hAnsiTheme="minorHAnsi" w:cstheme="minorHAnsi"/>
                <w:b/>
                <w:iCs/>
                <w:color w:val="000000"/>
                <w:u w:val="single"/>
              </w:rPr>
            </w:pPr>
          </w:p>
        </w:tc>
        <w:tc>
          <w:tcPr>
            <w:tcW w:w="979" w:type="pct"/>
            <w:shd w:val="thinDiagCross" w:color="auto" w:fill="auto"/>
          </w:tcPr>
          <w:p w14:paraId="49AE7412" w14:textId="77777777" w:rsidR="008A77BF" w:rsidRPr="002B4067" w:rsidRDefault="008A77BF" w:rsidP="008A77BF">
            <w:pPr>
              <w:rPr>
                <w:rFonts w:asciiTheme="minorHAnsi" w:hAnsiTheme="minorHAnsi" w:cstheme="minorHAnsi"/>
                <w:b/>
                <w:iCs/>
                <w:color w:val="000000"/>
                <w:u w:val="single"/>
              </w:rPr>
            </w:pPr>
          </w:p>
        </w:tc>
      </w:tr>
      <w:tr w:rsidR="00C858C1" w:rsidRPr="002C072A" w14:paraId="133A29FD" w14:textId="77777777" w:rsidTr="002B4067">
        <w:trPr>
          <w:cantSplit/>
          <w:trHeight w:val="332"/>
          <w:jc w:val="center"/>
        </w:trPr>
        <w:tc>
          <w:tcPr>
            <w:tcW w:w="391" w:type="pct"/>
            <w:vAlign w:val="center"/>
          </w:tcPr>
          <w:p w14:paraId="7265310B" w14:textId="77777777" w:rsidR="008A77BF" w:rsidRPr="002B4067" w:rsidRDefault="008A77BF" w:rsidP="002B4067">
            <w:pPr>
              <w:numPr>
                <w:ilvl w:val="0"/>
                <w:numId w:val="45"/>
              </w:numPr>
              <w:jc w:val="center"/>
              <w:rPr>
                <w:rFonts w:asciiTheme="minorHAnsi" w:hAnsiTheme="minorHAnsi" w:cstheme="minorHAnsi"/>
                <w:b/>
                <w:bCs/>
                <w:iCs/>
                <w:color w:val="000000"/>
              </w:rPr>
            </w:pPr>
          </w:p>
        </w:tc>
        <w:tc>
          <w:tcPr>
            <w:tcW w:w="2405" w:type="pct"/>
            <w:vAlign w:val="center"/>
          </w:tcPr>
          <w:p w14:paraId="2F17602B"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Indirect Costs</w:t>
            </w:r>
          </w:p>
        </w:tc>
        <w:tc>
          <w:tcPr>
            <w:tcW w:w="1225" w:type="pct"/>
          </w:tcPr>
          <w:p w14:paraId="2ED11E20" w14:textId="77777777" w:rsidR="008A77BF" w:rsidRPr="002B4067" w:rsidRDefault="008A77BF" w:rsidP="008A77BF">
            <w:pPr>
              <w:rPr>
                <w:rFonts w:asciiTheme="minorHAnsi" w:hAnsiTheme="minorHAnsi" w:cstheme="minorHAnsi"/>
                <w:b/>
                <w:iCs/>
                <w:color w:val="000000"/>
                <w:u w:val="single"/>
              </w:rPr>
            </w:pPr>
          </w:p>
        </w:tc>
        <w:tc>
          <w:tcPr>
            <w:tcW w:w="979" w:type="pct"/>
            <w:shd w:val="thinDiagCross" w:color="auto" w:fill="auto"/>
          </w:tcPr>
          <w:p w14:paraId="277D7690" w14:textId="77777777" w:rsidR="008A77BF" w:rsidRPr="002B4067" w:rsidRDefault="008A77BF" w:rsidP="008A77BF">
            <w:pPr>
              <w:rPr>
                <w:rFonts w:asciiTheme="minorHAnsi" w:hAnsiTheme="minorHAnsi" w:cstheme="minorHAnsi"/>
                <w:b/>
                <w:iCs/>
                <w:color w:val="000000"/>
                <w:u w:val="single"/>
              </w:rPr>
            </w:pPr>
          </w:p>
        </w:tc>
      </w:tr>
      <w:tr w:rsidR="00C858C1" w:rsidRPr="002C072A" w14:paraId="2D9BEBD9" w14:textId="77777777" w:rsidTr="002B4067">
        <w:trPr>
          <w:cantSplit/>
          <w:trHeight w:val="576"/>
          <w:jc w:val="center"/>
        </w:trPr>
        <w:tc>
          <w:tcPr>
            <w:tcW w:w="391" w:type="pct"/>
            <w:vAlign w:val="center"/>
          </w:tcPr>
          <w:p w14:paraId="396980D0"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1F7F845B"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Empire Promise Registration, Empire Promise Hotel Rooms, Annual Dues to Friends of Liberty, Social-Emotional Assessments, Local Public Transportation (such as metro cards and mileage reimbursement), Rent/Lease/Utilities (includes postage and phones)</w:t>
            </w:r>
          </w:p>
        </w:tc>
        <w:tc>
          <w:tcPr>
            <w:tcW w:w="1225" w:type="pct"/>
            <w:shd w:val="clear" w:color="auto" w:fill="auto"/>
          </w:tcPr>
          <w:p w14:paraId="7A0553E6" w14:textId="77777777" w:rsidR="008A77BF" w:rsidRPr="002B4067" w:rsidRDefault="008A77BF" w:rsidP="008A77BF">
            <w:pPr>
              <w:rPr>
                <w:rFonts w:asciiTheme="minorHAnsi" w:hAnsiTheme="minorHAnsi" w:cstheme="minorHAnsi"/>
                <w:b/>
                <w:iCs/>
                <w:color w:val="000000"/>
                <w:u w:val="single"/>
              </w:rPr>
            </w:pPr>
          </w:p>
        </w:tc>
        <w:tc>
          <w:tcPr>
            <w:tcW w:w="979" w:type="pct"/>
          </w:tcPr>
          <w:p w14:paraId="39708B47" w14:textId="77777777" w:rsidR="008A77BF" w:rsidRPr="002B4067" w:rsidRDefault="008A77BF" w:rsidP="008A77BF">
            <w:pPr>
              <w:rPr>
                <w:rFonts w:asciiTheme="minorHAnsi" w:hAnsiTheme="minorHAnsi" w:cstheme="minorHAnsi"/>
                <w:b/>
                <w:iCs/>
                <w:color w:val="000000"/>
                <w:u w:val="single"/>
              </w:rPr>
            </w:pPr>
          </w:p>
        </w:tc>
      </w:tr>
      <w:tr w:rsidR="00C858C1" w:rsidRPr="002C072A" w14:paraId="22ED43F1" w14:textId="77777777" w:rsidTr="002B4067">
        <w:trPr>
          <w:cantSplit/>
          <w:trHeight w:val="576"/>
          <w:jc w:val="center"/>
        </w:trPr>
        <w:tc>
          <w:tcPr>
            <w:tcW w:w="391" w:type="pct"/>
            <w:vAlign w:val="center"/>
          </w:tcPr>
          <w:p w14:paraId="51B3C17E"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7812DA8F"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Required Partnerships (</w:t>
            </w:r>
            <w:r w:rsidRPr="002B4067">
              <w:rPr>
                <w:rFonts w:asciiTheme="minorHAnsi" w:hAnsiTheme="minorHAnsi" w:cstheme="minorHAnsi"/>
                <w:bCs/>
                <w:i/>
                <w:color w:val="000000"/>
                <w:sz w:val="20"/>
                <w:szCs w:val="20"/>
              </w:rPr>
              <w:t>Partnership between IHE, local school districts, and Community Based Organizations)</w:t>
            </w:r>
          </w:p>
        </w:tc>
        <w:tc>
          <w:tcPr>
            <w:tcW w:w="1225" w:type="pct"/>
            <w:shd w:val="clear" w:color="auto" w:fill="auto"/>
          </w:tcPr>
          <w:p w14:paraId="06578D59" w14:textId="77777777" w:rsidR="008A77BF" w:rsidRPr="002B4067" w:rsidRDefault="008A77BF" w:rsidP="008A77BF">
            <w:pPr>
              <w:rPr>
                <w:rFonts w:asciiTheme="minorHAnsi" w:hAnsiTheme="minorHAnsi" w:cstheme="minorHAnsi"/>
                <w:b/>
                <w:iCs/>
                <w:color w:val="000000"/>
                <w:u w:val="single"/>
              </w:rPr>
            </w:pPr>
          </w:p>
        </w:tc>
        <w:tc>
          <w:tcPr>
            <w:tcW w:w="979" w:type="pct"/>
          </w:tcPr>
          <w:p w14:paraId="67D64A4C" w14:textId="77777777" w:rsidR="008A77BF" w:rsidRPr="002B4067" w:rsidRDefault="008A77BF" w:rsidP="008A77BF">
            <w:pPr>
              <w:rPr>
                <w:rFonts w:asciiTheme="minorHAnsi" w:hAnsiTheme="minorHAnsi" w:cstheme="minorHAnsi"/>
                <w:b/>
                <w:iCs/>
                <w:color w:val="000000"/>
                <w:u w:val="single"/>
              </w:rPr>
            </w:pPr>
          </w:p>
        </w:tc>
      </w:tr>
      <w:tr w:rsidR="00C858C1" w:rsidRPr="002C072A" w14:paraId="27204634" w14:textId="77777777" w:rsidTr="002B4067">
        <w:trPr>
          <w:cantSplit/>
          <w:trHeight w:val="413"/>
          <w:jc w:val="center"/>
        </w:trPr>
        <w:tc>
          <w:tcPr>
            <w:tcW w:w="391" w:type="pct"/>
            <w:vAlign w:val="center"/>
          </w:tcPr>
          <w:p w14:paraId="03543179"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4FFA95EB"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Sum of lines 2, 3 ,4 ,5, 6 and 7,8</w:t>
            </w:r>
          </w:p>
        </w:tc>
        <w:tc>
          <w:tcPr>
            <w:tcW w:w="1225" w:type="pct"/>
            <w:shd w:val="thinDiagCross" w:color="auto" w:fill="auto"/>
          </w:tcPr>
          <w:p w14:paraId="5B564398" w14:textId="77777777" w:rsidR="008A77BF" w:rsidRPr="002B4067" w:rsidRDefault="008A77BF" w:rsidP="008A77BF">
            <w:pPr>
              <w:rPr>
                <w:rFonts w:asciiTheme="minorHAnsi" w:hAnsiTheme="minorHAnsi" w:cstheme="minorHAnsi"/>
                <w:b/>
                <w:iCs/>
                <w:color w:val="000000"/>
                <w:u w:val="single"/>
              </w:rPr>
            </w:pPr>
          </w:p>
        </w:tc>
        <w:tc>
          <w:tcPr>
            <w:tcW w:w="979" w:type="pct"/>
          </w:tcPr>
          <w:p w14:paraId="176C0C4B" w14:textId="77777777" w:rsidR="008A77BF" w:rsidRPr="002B4067" w:rsidRDefault="008A77BF" w:rsidP="008A77BF">
            <w:pPr>
              <w:rPr>
                <w:rFonts w:asciiTheme="minorHAnsi" w:hAnsiTheme="minorHAnsi" w:cstheme="minorHAnsi"/>
                <w:b/>
                <w:iCs/>
                <w:color w:val="000000"/>
                <w:u w:val="single"/>
              </w:rPr>
            </w:pPr>
          </w:p>
        </w:tc>
      </w:tr>
      <w:tr w:rsidR="00C858C1" w:rsidRPr="002C072A" w14:paraId="52981B6A" w14:textId="77777777" w:rsidTr="002B4067">
        <w:trPr>
          <w:cantSplit/>
          <w:trHeight w:val="485"/>
          <w:jc w:val="center"/>
        </w:trPr>
        <w:tc>
          <w:tcPr>
            <w:tcW w:w="391" w:type="pct"/>
            <w:vAlign w:val="center"/>
          </w:tcPr>
          <w:p w14:paraId="1C321222"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47EE62A4"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Line 1 minus Line 8</w:t>
            </w:r>
          </w:p>
        </w:tc>
        <w:tc>
          <w:tcPr>
            <w:tcW w:w="1225" w:type="pct"/>
            <w:shd w:val="thinDiagCross" w:color="auto" w:fill="auto"/>
          </w:tcPr>
          <w:p w14:paraId="1F4B0193" w14:textId="77777777" w:rsidR="008A77BF" w:rsidRPr="002B4067" w:rsidRDefault="008A77BF" w:rsidP="008A77BF">
            <w:pPr>
              <w:rPr>
                <w:rFonts w:asciiTheme="minorHAnsi" w:hAnsiTheme="minorHAnsi" w:cstheme="minorHAnsi"/>
                <w:b/>
                <w:iCs/>
                <w:color w:val="000000"/>
                <w:u w:val="single"/>
              </w:rPr>
            </w:pPr>
          </w:p>
        </w:tc>
        <w:tc>
          <w:tcPr>
            <w:tcW w:w="979" w:type="pct"/>
          </w:tcPr>
          <w:p w14:paraId="1B882FA2" w14:textId="77777777" w:rsidR="008A77BF" w:rsidRPr="002B4067" w:rsidRDefault="008A77BF" w:rsidP="008A77BF">
            <w:pPr>
              <w:rPr>
                <w:rFonts w:asciiTheme="minorHAnsi" w:hAnsiTheme="minorHAnsi" w:cstheme="minorHAnsi"/>
                <w:b/>
                <w:iCs/>
                <w:color w:val="000000"/>
              </w:rPr>
            </w:pPr>
            <w:r w:rsidRPr="002B4067">
              <w:rPr>
                <w:rFonts w:asciiTheme="minorHAnsi" w:hAnsiTheme="minorHAnsi" w:cstheme="minorHAnsi"/>
                <w:b/>
                <w:iCs/>
                <w:color w:val="000000"/>
              </w:rPr>
              <w:t>0</w:t>
            </w:r>
          </w:p>
        </w:tc>
      </w:tr>
      <w:tr w:rsidR="00C858C1" w:rsidRPr="002C072A" w14:paraId="0C1B3530" w14:textId="77777777" w:rsidTr="002B4067">
        <w:trPr>
          <w:cantSplit/>
          <w:trHeight w:val="576"/>
          <w:jc w:val="center"/>
        </w:trPr>
        <w:tc>
          <w:tcPr>
            <w:tcW w:w="391" w:type="pct"/>
            <w:vAlign w:val="center"/>
          </w:tcPr>
          <w:p w14:paraId="306088E0"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026FCB47"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M/WBE Goal percentage (30%)</w:t>
            </w:r>
          </w:p>
        </w:tc>
        <w:tc>
          <w:tcPr>
            <w:tcW w:w="1225" w:type="pct"/>
            <w:shd w:val="thinDiagCross" w:color="auto" w:fill="auto"/>
          </w:tcPr>
          <w:p w14:paraId="15D6045D" w14:textId="77777777" w:rsidR="008A77BF" w:rsidRPr="002B4067" w:rsidRDefault="008A77BF" w:rsidP="008A77BF">
            <w:pPr>
              <w:rPr>
                <w:rFonts w:asciiTheme="minorHAnsi" w:hAnsiTheme="minorHAnsi" w:cstheme="minorHAnsi"/>
                <w:b/>
                <w:iCs/>
                <w:color w:val="000000"/>
                <w:u w:val="single"/>
              </w:rPr>
            </w:pPr>
          </w:p>
        </w:tc>
        <w:tc>
          <w:tcPr>
            <w:tcW w:w="979" w:type="pct"/>
          </w:tcPr>
          <w:p w14:paraId="4E7225A6" w14:textId="77777777" w:rsidR="008A77BF" w:rsidRPr="002B4067" w:rsidRDefault="008A77BF" w:rsidP="008A77BF">
            <w:pPr>
              <w:rPr>
                <w:rFonts w:asciiTheme="minorHAnsi" w:hAnsiTheme="minorHAnsi" w:cstheme="minorHAnsi"/>
                <w:b/>
                <w:iCs/>
                <w:color w:val="000000"/>
              </w:rPr>
            </w:pPr>
            <w:r w:rsidRPr="002B4067">
              <w:rPr>
                <w:rFonts w:asciiTheme="minorHAnsi" w:hAnsiTheme="minorHAnsi" w:cstheme="minorHAnsi"/>
                <w:b/>
                <w:iCs/>
                <w:color w:val="000000"/>
              </w:rPr>
              <w:t>0.30</w:t>
            </w:r>
          </w:p>
        </w:tc>
      </w:tr>
      <w:tr w:rsidR="00C858C1" w:rsidRPr="002C072A" w14:paraId="23DF17B9" w14:textId="77777777" w:rsidTr="002B4067">
        <w:trPr>
          <w:cantSplit/>
          <w:trHeight w:val="350"/>
          <w:jc w:val="center"/>
        </w:trPr>
        <w:tc>
          <w:tcPr>
            <w:tcW w:w="391" w:type="pct"/>
            <w:vAlign w:val="center"/>
          </w:tcPr>
          <w:p w14:paraId="0AD42ACA" w14:textId="77777777" w:rsidR="008A77BF" w:rsidRPr="002B4067" w:rsidRDefault="008A77BF" w:rsidP="002B4067">
            <w:pPr>
              <w:numPr>
                <w:ilvl w:val="0"/>
                <w:numId w:val="45"/>
              </w:numPr>
              <w:jc w:val="center"/>
              <w:rPr>
                <w:rFonts w:asciiTheme="minorHAnsi" w:hAnsiTheme="minorHAnsi" w:cstheme="minorHAnsi"/>
                <w:b/>
                <w:iCs/>
                <w:color w:val="000000"/>
              </w:rPr>
            </w:pPr>
          </w:p>
        </w:tc>
        <w:tc>
          <w:tcPr>
            <w:tcW w:w="2405" w:type="pct"/>
            <w:vAlign w:val="center"/>
          </w:tcPr>
          <w:p w14:paraId="087A2B47" w14:textId="77777777" w:rsidR="008A77BF" w:rsidRPr="002B4067" w:rsidRDefault="008A77BF" w:rsidP="008A77BF">
            <w:pPr>
              <w:rPr>
                <w:rFonts w:asciiTheme="minorHAnsi" w:hAnsiTheme="minorHAnsi" w:cstheme="minorHAnsi"/>
                <w:bCs/>
                <w:iCs/>
                <w:color w:val="000000"/>
                <w:sz w:val="20"/>
                <w:szCs w:val="20"/>
              </w:rPr>
            </w:pPr>
            <w:r w:rsidRPr="002B4067">
              <w:rPr>
                <w:rFonts w:asciiTheme="minorHAnsi" w:hAnsiTheme="minorHAnsi" w:cstheme="minorHAnsi"/>
                <w:bCs/>
                <w:iCs/>
                <w:color w:val="000000"/>
                <w:sz w:val="20"/>
                <w:szCs w:val="20"/>
              </w:rPr>
              <w:t>Line 10 multiplied by Line 11 =MWBE goal amount</w:t>
            </w:r>
          </w:p>
        </w:tc>
        <w:tc>
          <w:tcPr>
            <w:tcW w:w="1225" w:type="pct"/>
            <w:shd w:val="thinDiagCross" w:color="auto" w:fill="auto"/>
          </w:tcPr>
          <w:p w14:paraId="51DAF67E" w14:textId="77777777" w:rsidR="008A77BF" w:rsidRPr="002B4067" w:rsidRDefault="008A77BF" w:rsidP="008A77BF">
            <w:pPr>
              <w:rPr>
                <w:rFonts w:asciiTheme="minorHAnsi" w:hAnsiTheme="minorHAnsi" w:cstheme="minorHAnsi"/>
                <w:b/>
                <w:iCs/>
                <w:color w:val="000000"/>
                <w:u w:val="single"/>
              </w:rPr>
            </w:pPr>
          </w:p>
        </w:tc>
        <w:tc>
          <w:tcPr>
            <w:tcW w:w="979" w:type="pct"/>
          </w:tcPr>
          <w:p w14:paraId="582F2659" w14:textId="77777777" w:rsidR="008A77BF" w:rsidRPr="002B4067" w:rsidRDefault="008A77BF" w:rsidP="008A77BF">
            <w:pPr>
              <w:rPr>
                <w:rFonts w:asciiTheme="minorHAnsi" w:hAnsiTheme="minorHAnsi" w:cstheme="minorHAnsi"/>
                <w:b/>
                <w:iCs/>
                <w:color w:val="000000"/>
              </w:rPr>
            </w:pPr>
            <w:r w:rsidRPr="002B4067">
              <w:rPr>
                <w:rFonts w:asciiTheme="minorHAnsi" w:hAnsiTheme="minorHAnsi" w:cstheme="minorHAnsi"/>
                <w:b/>
                <w:iCs/>
                <w:color w:val="000000"/>
              </w:rPr>
              <w:t>0</w:t>
            </w:r>
          </w:p>
        </w:tc>
      </w:tr>
    </w:tbl>
    <w:p w14:paraId="409DE38E" w14:textId="77777777" w:rsidR="008A77BF" w:rsidRPr="002B4067" w:rsidRDefault="008A77BF" w:rsidP="008A77BF">
      <w:pPr>
        <w:rPr>
          <w:rFonts w:asciiTheme="minorHAnsi" w:hAnsiTheme="minorHAnsi" w:cstheme="minorHAnsi"/>
          <w:b/>
          <w:iCs/>
          <w:color w:val="000000"/>
        </w:rPr>
      </w:pPr>
    </w:p>
    <w:p w14:paraId="042FA624" w14:textId="2F2A5FB5" w:rsidR="008A77BF" w:rsidRPr="002B4067" w:rsidRDefault="008A77BF" w:rsidP="008A77BF">
      <w:pPr>
        <w:rPr>
          <w:rFonts w:asciiTheme="minorHAnsi" w:hAnsiTheme="minorHAnsi" w:cstheme="minorHAnsi"/>
          <w:b/>
          <w:iCs/>
          <w:color w:val="000000"/>
        </w:rPr>
      </w:pPr>
      <w:r w:rsidRPr="002B4067">
        <w:rPr>
          <w:rFonts w:asciiTheme="minorHAnsi" w:hAnsiTheme="minorHAnsi" w:cstheme="minorHAnsi"/>
          <w:b/>
          <w:iCs/>
          <w:noProof/>
          <w:color w:val="000000"/>
        </w:rPr>
        <mc:AlternateContent>
          <mc:Choice Requires="wps">
            <w:drawing>
              <wp:anchor distT="0" distB="0" distL="114300" distR="114300" simplePos="0" relativeHeight="251696640" behindDoc="0" locked="0" layoutInCell="1" allowOverlap="1" wp14:anchorId="398ED1AA" wp14:editId="3422EE06">
                <wp:simplePos x="0" y="0"/>
                <wp:positionH relativeFrom="margin">
                  <wp:align>left</wp:align>
                </wp:positionH>
                <wp:positionV relativeFrom="paragraph">
                  <wp:posOffset>6985</wp:posOffset>
                </wp:positionV>
                <wp:extent cx="6105525" cy="5619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676FBE60" w14:textId="5145D08D" w:rsidR="008A77BF" w:rsidRPr="00C04B0E" w:rsidRDefault="008A77BF" w:rsidP="008A77BF">
                            <w:pPr>
                              <w:jc w:val="center"/>
                              <w:rPr>
                                <w:sz w:val="20"/>
                                <w:szCs w:val="20"/>
                              </w:rPr>
                            </w:pPr>
                            <w:r w:rsidRPr="00C04B0E">
                              <w:rPr>
                                <w:rFonts w:ascii="Calibri" w:hAnsi="Calibri" w:cs="Arial"/>
                                <w:b/>
                                <w:sz w:val="20"/>
                                <w:szCs w:val="20"/>
                              </w:rPr>
                              <w:t xml:space="preserve">This form is only for use with the Liberty Partnerships Program </w:t>
                            </w:r>
                            <w:r w:rsidR="0036246F" w:rsidRPr="00C71EE7">
                              <w:rPr>
                                <w:rFonts w:ascii="Calibri" w:hAnsi="Calibri" w:cs="Arial"/>
                                <w:b/>
                                <w:sz w:val="20"/>
                                <w:szCs w:val="20"/>
                              </w:rPr>
                              <w:t>20</w:t>
                            </w:r>
                            <w:r w:rsidR="0036246F">
                              <w:rPr>
                                <w:rFonts w:ascii="Calibri" w:hAnsi="Calibri" w:cs="Arial"/>
                                <w:b/>
                                <w:sz w:val="20"/>
                                <w:szCs w:val="20"/>
                              </w:rPr>
                              <w:t>22</w:t>
                            </w:r>
                            <w:r w:rsidRPr="00C71EE7">
                              <w:rPr>
                                <w:rFonts w:ascii="Calibri" w:hAnsi="Calibri" w:cs="Arial"/>
                                <w:b/>
                                <w:sz w:val="20"/>
                                <w:szCs w:val="20"/>
                              </w:rPr>
                              <w:t>-</w:t>
                            </w:r>
                            <w:r w:rsidR="0036246F" w:rsidRPr="00C71EE7">
                              <w:rPr>
                                <w:rFonts w:ascii="Calibri" w:hAnsi="Calibri" w:cs="Arial"/>
                                <w:b/>
                                <w:sz w:val="20"/>
                                <w:szCs w:val="20"/>
                              </w:rPr>
                              <w:t>20</w:t>
                            </w:r>
                            <w:r w:rsidR="0036246F">
                              <w:rPr>
                                <w:rFonts w:ascii="Calibri" w:hAnsi="Calibri" w:cs="Arial"/>
                                <w:b/>
                                <w:sz w:val="20"/>
                                <w:szCs w:val="20"/>
                              </w:rPr>
                              <w:t>23</w:t>
                            </w:r>
                            <w:r w:rsidRPr="00C71EE7">
                              <w:rPr>
                                <w:rFonts w:ascii="Calibri" w:hAnsi="Calibri" w:cs="Arial"/>
                                <w:b/>
                                <w:sz w:val="20"/>
                                <w:szCs w:val="20"/>
                              </w:rPr>
                              <w:t>.</w:t>
                            </w:r>
                            <w:r w:rsidRPr="00C04B0E">
                              <w:rPr>
                                <w:rFonts w:ascii="Calibri" w:hAnsi="Calibri" w:cs="Arial"/>
                                <w:b/>
                                <w:sz w:val="20"/>
                                <w:szCs w:val="20"/>
                              </w:rPr>
                              <w:t xml:space="preserve"> It may not be used with any other grant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ED1AA" id="_x0000_t202" coordsize="21600,21600" o:spt="202" path="m,l,21600r21600,l21600,xe">
                <v:stroke joinstyle="miter"/>
                <v:path gradientshapeok="t" o:connecttype="rect"/>
              </v:shapetype>
              <v:shape id="Text Box 4" o:spid="_x0000_s1026" type="#_x0000_t202" alt="&quot;&quot;" style="position:absolute;margin-left:0;margin-top:.55pt;width:480.75pt;height:44.25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" strokeweight="2pt">
                <v:textbox>
                  <w:txbxContent>
                    <w:p w14:paraId="676FBE60" w14:textId="5145D08D" w:rsidR="008A77BF" w:rsidRPr="00C04B0E" w:rsidRDefault="008A77BF" w:rsidP="008A77BF">
                      <w:pPr>
                        <w:jc w:val="center"/>
                        <w:rPr>
                          <w:sz w:val="20"/>
                          <w:szCs w:val="20"/>
                        </w:rPr>
                      </w:pPr>
                      <w:r w:rsidRPr="00C04B0E">
                        <w:rPr>
                          <w:rFonts w:ascii="Calibri" w:hAnsi="Calibri" w:cs="Arial"/>
                          <w:b/>
                          <w:sz w:val="20"/>
                          <w:szCs w:val="20"/>
                        </w:rPr>
                        <w:t xml:space="preserve">This form is only for use with the Liberty Partnerships Program </w:t>
                      </w:r>
                      <w:r w:rsidR="0036246F" w:rsidRPr="00C71EE7">
                        <w:rPr>
                          <w:rFonts w:ascii="Calibri" w:hAnsi="Calibri" w:cs="Arial"/>
                          <w:b/>
                          <w:sz w:val="20"/>
                          <w:szCs w:val="20"/>
                        </w:rPr>
                        <w:t>20</w:t>
                      </w:r>
                      <w:r w:rsidR="0036246F">
                        <w:rPr>
                          <w:rFonts w:ascii="Calibri" w:hAnsi="Calibri" w:cs="Arial"/>
                          <w:b/>
                          <w:sz w:val="20"/>
                          <w:szCs w:val="20"/>
                        </w:rPr>
                        <w:t>22</w:t>
                      </w:r>
                      <w:r w:rsidRPr="00C71EE7">
                        <w:rPr>
                          <w:rFonts w:ascii="Calibri" w:hAnsi="Calibri" w:cs="Arial"/>
                          <w:b/>
                          <w:sz w:val="20"/>
                          <w:szCs w:val="20"/>
                        </w:rPr>
                        <w:t>-</w:t>
                      </w:r>
                      <w:r w:rsidR="0036246F" w:rsidRPr="00C71EE7">
                        <w:rPr>
                          <w:rFonts w:ascii="Calibri" w:hAnsi="Calibri" w:cs="Arial"/>
                          <w:b/>
                          <w:sz w:val="20"/>
                          <w:szCs w:val="20"/>
                        </w:rPr>
                        <w:t>20</w:t>
                      </w:r>
                      <w:r w:rsidR="0036246F">
                        <w:rPr>
                          <w:rFonts w:ascii="Calibri" w:hAnsi="Calibri" w:cs="Arial"/>
                          <w:b/>
                          <w:sz w:val="20"/>
                          <w:szCs w:val="20"/>
                        </w:rPr>
                        <w:t>23</w:t>
                      </w:r>
                      <w:r w:rsidRPr="00C71EE7">
                        <w:rPr>
                          <w:rFonts w:ascii="Calibri" w:hAnsi="Calibri" w:cs="Arial"/>
                          <w:b/>
                          <w:sz w:val="20"/>
                          <w:szCs w:val="20"/>
                        </w:rPr>
                        <w:t>.</w:t>
                      </w:r>
                      <w:r w:rsidRPr="00C04B0E">
                        <w:rPr>
                          <w:rFonts w:ascii="Calibri" w:hAnsi="Calibri" w:cs="Arial"/>
                          <w:b/>
                          <w:sz w:val="20"/>
                          <w:szCs w:val="20"/>
                        </w:rPr>
                        <w:t xml:space="preserve"> It may not be used with any other grant program.</w:t>
                      </w:r>
                    </w:p>
                  </w:txbxContent>
                </v:textbox>
                <w10:wrap anchorx="margin"/>
              </v:shape>
            </w:pict>
          </mc:Fallback>
        </mc:AlternateContent>
      </w:r>
    </w:p>
    <w:p w14:paraId="3305679B" w14:textId="77777777" w:rsidR="008A77BF" w:rsidRPr="002B4067" w:rsidRDefault="008A77BF" w:rsidP="008A77BF">
      <w:pPr>
        <w:rPr>
          <w:rFonts w:asciiTheme="minorHAnsi" w:hAnsiTheme="minorHAnsi" w:cstheme="minorHAnsi"/>
          <w:b/>
          <w:iCs/>
          <w:color w:val="000000"/>
        </w:rPr>
      </w:pPr>
    </w:p>
    <w:p w14:paraId="71646572" w14:textId="77777777" w:rsidR="008A77BF" w:rsidRPr="002B4067" w:rsidRDefault="008A77BF" w:rsidP="008A77BF">
      <w:pPr>
        <w:rPr>
          <w:rFonts w:asciiTheme="minorHAnsi" w:hAnsiTheme="minorHAnsi" w:cstheme="minorHAnsi"/>
          <w:b/>
          <w:iCs/>
          <w:color w:val="000000"/>
        </w:rPr>
      </w:pPr>
    </w:p>
    <w:p w14:paraId="0ED20829" w14:textId="77777777" w:rsidR="00DD0946" w:rsidRPr="002B4067" w:rsidRDefault="00DD0946" w:rsidP="00DD0946">
      <w:pPr>
        <w:rPr>
          <w:rFonts w:asciiTheme="minorHAnsi" w:hAnsiTheme="minorHAnsi" w:cstheme="minorHAnsi"/>
          <w:b/>
          <w:color w:val="000000"/>
          <w:sz w:val="28"/>
          <w:szCs w:val="28"/>
        </w:rPr>
      </w:pPr>
      <w:r w:rsidRPr="002B4067">
        <w:rPr>
          <w:rFonts w:asciiTheme="minorHAnsi" w:hAnsiTheme="minorHAnsi" w:cstheme="minorHAnsi"/>
          <w:b/>
          <w:color w:val="000000"/>
          <w:sz w:val="22"/>
          <w:szCs w:val="28"/>
          <w:u w:val="single"/>
        </w:rPr>
        <w:lastRenderedPageBreak/>
        <w:t>M/WBE COVER LETTER</w:t>
      </w:r>
      <w:r w:rsidRPr="002B4067">
        <w:rPr>
          <w:rFonts w:asciiTheme="minorHAnsi" w:hAnsiTheme="minorHAnsi" w:cstheme="minorHAnsi"/>
          <w:b/>
          <w:color w:val="000000"/>
          <w:sz w:val="22"/>
          <w:szCs w:val="28"/>
        </w:rPr>
        <w:tab/>
        <w:t xml:space="preserve"> Minority &amp; Woman-Owned Business Enterprise Requirements</w:t>
      </w:r>
    </w:p>
    <w:p w14:paraId="2A8FC83D" w14:textId="77777777" w:rsidR="00DD0946" w:rsidRPr="002B4067" w:rsidRDefault="00DD0946" w:rsidP="00DD0946">
      <w:pPr>
        <w:ind w:right="-729"/>
        <w:rPr>
          <w:rFonts w:asciiTheme="minorHAnsi" w:hAnsiTheme="minorHAnsi" w:cstheme="minorHAnsi"/>
          <w:b/>
          <w:color w:val="000000"/>
          <w:sz w:val="22"/>
          <w:szCs w:val="28"/>
        </w:rPr>
      </w:pPr>
    </w:p>
    <w:p w14:paraId="6901A09A" w14:textId="77777777" w:rsidR="00DD0946" w:rsidRPr="002B4067" w:rsidRDefault="00DD0946" w:rsidP="00DD0946">
      <w:pPr>
        <w:ind w:right="-729"/>
        <w:rPr>
          <w:rFonts w:asciiTheme="minorHAnsi" w:hAnsiTheme="minorHAnsi" w:cstheme="minorHAnsi"/>
          <w:b/>
          <w:color w:val="000000"/>
          <w:sz w:val="22"/>
          <w:szCs w:val="28"/>
        </w:rPr>
      </w:pPr>
    </w:p>
    <w:p w14:paraId="7E7B28FB" w14:textId="77777777" w:rsidR="00DD0946" w:rsidRPr="002B4067" w:rsidRDefault="00DD0946" w:rsidP="00DD0946">
      <w:pPr>
        <w:ind w:right="-729"/>
        <w:rPr>
          <w:rFonts w:asciiTheme="minorHAnsi" w:hAnsiTheme="minorHAnsi" w:cstheme="minorHAnsi"/>
          <w:b/>
          <w:color w:val="000000"/>
          <w:sz w:val="22"/>
          <w:szCs w:val="28"/>
        </w:rPr>
      </w:pPr>
      <w:r w:rsidRPr="002B4067">
        <w:rPr>
          <w:rFonts w:asciiTheme="minorHAnsi" w:hAnsiTheme="minorHAnsi" w:cstheme="minorHAnsi"/>
          <w:b/>
          <w:color w:val="000000"/>
          <w:sz w:val="22"/>
          <w:szCs w:val="28"/>
        </w:rPr>
        <w:t>NAME OF GRANT PROGRAM_______________________________________________</w:t>
      </w:r>
    </w:p>
    <w:p w14:paraId="55E01ABF" w14:textId="77777777" w:rsidR="00DD0946" w:rsidRPr="002B4067" w:rsidRDefault="00DD0946" w:rsidP="00DD0946">
      <w:pPr>
        <w:ind w:right="-729"/>
        <w:rPr>
          <w:rFonts w:asciiTheme="minorHAnsi" w:hAnsiTheme="minorHAnsi" w:cstheme="minorHAnsi"/>
          <w:b/>
          <w:color w:val="000000"/>
          <w:sz w:val="22"/>
          <w:szCs w:val="28"/>
        </w:rPr>
      </w:pPr>
    </w:p>
    <w:p w14:paraId="116EEB14" w14:textId="77777777" w:rsidR="00DD0946" w:rsidRPr="002B4067" w:rsidRDefault="00DD0946" w:rsidP="00DD0946">
      <w:pPr>
        <w:ind w:right="-729"/>
        <w:rPr>
          <w:rFonts w:asciiTheme="minorHAnsi" w:hAnsiTheme="minorHAnsi" w:cstheme="minorHAnsi"/>
          <w:b/>
          <w:color w:val="000000"/>
          <w:sz w:val="22"/>
          <w:szCs w:val="28"/>
        </w:rPr>
      </w:pPr>
      <w:r w:rsidRPr="002B4067">
        <w:rPr>
          <w:rFonts w:asciiTheme="minorHAnsi" w:hAnsiTheme="minorHAnsi" w:cstheme="minorHAnsi"/>
          <w:b/>
          <w:color w:val="000000"/>
          <w:sz w:val="22"/>
          <w:szCs w:val="28"/>
        </w:rPr>
        <w:t>NAME OF APPLICANT______________________________________________________</w:t>
      </w:r>
    </w:p>
    <w:p w14:paraId="673D2200" w14:textId="77777777" w:rsidR="00DD0946" w:rsidRPr="002B4067" w:rsidRDefault="00DD0946" w:rsidP="00DD0946">
      <w:pPr>
        <w:ind w:right="-729"/>
        <w:rPr>
          <w:rFonts w:asciiTheme="minorHAnsi" w:hAnsiTheme="minorHAnsi" w:cstheme="minorHAnsi"/>
          <w:b/>
          <w:color w:val="000000"/>
          <w:sz w:val="22"/>
          <w:szCs w:val="28"/>
        </w:rPr>
      </w:pPr>
    </w:p>
    <w:p w14:paraId="2F4E3BA2" w14:textId="77777777" w:rsidR="00DD0946" w:rsidRPr="002B4067" w:rsidRDefault="00DD0946" w:rsidP="00DD0946">
      <w:pPr>
        <w:ind w:right="-729"/>
        <w:rPr>
          <w:rFonts w:asciiTheme="minorHAnsi" w:hAnsiTheme="minorHAnsi" w:cstheme="minorHAnsi"/>
          <w:b/>
          <w:color w:val="000000"/>
          <w:sz w:val="22"/>
          <w:szCs w:val="28"/>
        </w:rPr>
      </w:pPr>
    </w:p>
    <w:p w14:paraId="67528353" w14:textId="77777777" w:rsidR="00DD0946" w:rsidRPr="002B4067" w:rsidRDefault="00DD0946" w:rsidP="00DD0946">
      <w:pPr>
        <w:rPr>
          <w:rFonts w:asciiTheme="minorHAnsi" w:hAnsiTheme="minorHAnsi" w:cstheme="minorHAnsi"/>
          <w:color w:val="000000"/>
          <w:sz w:val="22"/>
          <w:szCs w:val="28"/>
        </w:rPr>
      </w:pPr>
      <w:r w:rsidRPr="002B4067">
        <w:rPr>
          <w:rFonts w:asciiTheme="minorHAnsi" w:hAnsiTheme="minorHAnsi" w:cstheme="minorHAnsi"/>
          <w:color w:val="000000"/>
          <w:sz w:val="22"/>
          <w:szCs w:val="28"/>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385004F" w14:textId="77777777" w:rsidR="00DD0946" w:rsidRPr="002B4067" w:rsidRDefault="00DD0946" w:rsidP="00DD0946">
      <w:pPr>
        <w:spacing w:after="120"/>
        <w:rPr>
          <w:rFonts w:asciiTheme="minorHAnsi" w:hAnsiTheme="minorHAnsi" w:cstheme="minorHAnsi"/>
          <w:color w:val="000000"/>
          <w:sz w:val="22"/>
          <w:szCs w:val="28"/>
        </w:rPr>
      </w:pPr>
      <w:r w:rsidRPr="002B4067">
        <w:rPr>
          <w:rFonts w:asciiTheme="minorHAnsi" w:hAnsiTheme="minorHAnsi" w:cstheme="minorHAnsi"/>
          <w:color w:val="000000"/>
          <w:sz w:val="22"/>
          <w:szCs w:val="28"/>
        </w:rPr>
        <w:br/>
      </w:r>
      <w:proofErr w:type="gramStart"/>
      <w:r w:rsidRPr="002B4067">
        <w:rPr>
          <w:rFonts w:asciiTheme="minorHAnsi" w:hAnsiTheme="minorHAnsi" w:cstheme="minorHAnsi"/>
          <w:color w:val="000000"/>
          <w:sz w:val="22"/>
          <w:szCs w:val="28"/>
        </w:rPr>
        <w:t>In an effort to</w:t>
      </w:r>
      <w:proofErr w:type="gramEnd"/>
      <w:r w:rsidRPr="002B4067">
        <w:rPr>
          <w:rFonts w:asciiTheme="minorHAnsi" w:hAnsiTheme="minorHAnsi" w:cstheme="minorHAnsi"/>
          <w:color w:val="000000"/>
          <w:sz w:val="22"/>
          <w:szCs w:val="28"/>
        </w:rPr>
        <w:t xml:space="preserve"> promote and assist in the participation of certified M/WBEs as subcontractors and suppliers on this </w:t>
      </w:r>
      <w:r w:rsidRPr="002B4067">
        <w:rPr>
          <w:rFonts w:asciiTheme="minorHAnsi" w:hAnsiTheme="minorHAnsi" w:cstheme="minorHAnsi"/>
          <w:color w:val="000000"/>
          <w:sz w:val="22"/>
          <w:szCs w:val="28"/>
        </w:rPr>
        <w:br/>
        <w:t>project for the provision of services and materials, the bidder is required to comply with NYSED’s participation goals through one of the three methods below.  Please indicate which one of the following is included with the M/WBE Documents Submission:</w:t>
      </w:r>
    </w:p>
    <w:p w14:paraId="0069CBE4" w14:textId="77777777" w:rsidR="00DD0946" w:rsidRPr="002B4067" w:rsidRDefault="00DD0946" w:rsidP="00DD0946">
      <w:pPr>
        <w:spacing w:after="120"/>
        <w:ind w:right="-1188"/>
        <w:rPr>
          <w:rFonts w:asciiTheme="minorHAnsi" w:hAnsiTheme="minorHAnsi" w:cstheme="minorHAnsi"/>
          <w:color w:val="000000"/>
          <w:sz w:val="22"/>
          <w:szCs w:val="28"/>
        </w:rPr>
      </w:pPr>
      <w:r w:rsidRPr="002B4067">
        <w:rPr>
          <w:rFonts w:asciiTheme="minorHAnsi" w:hAnsiTheme="minorHAnsi" w:cstheme="minorHAnsi"/>
          <w:b/>
          <w:bCs/>
          <w:color w:val="000000"/>
          <w:sz w:val="22"/>
          <w:szCs w:val="28"/>
        </w:rPr>
        <w:sym w:font="Wingdings" w:char="F0A8"/>
      </w:r>
      <w:r w:rsidRPr="002B4067">
        <w:rPr>
          <w:rFonts w:asciiTheme="minorHAnsi" w:hAnsiTheme="minorHAnsi" w:cstheme="minorHAnsi"/>
          <w:b/>
          <w:bCs/>
          <w:color w:val="000000"/>
          <w:sz w:val="22"/>
          <w:szCs w:val="28"/>
        </w:rPr>
        <w:tab/>
      </w:r>
      <w:r w:rsidRPr="002B4067">
        <w:rPr>
          <w:rFonts w:asciiTheme="minorHAnsi" w:hAnsiTheme="minorHAnsi" w:cstheme="minorHAnsi"/>
          <w:color w:val="000000"/>
          <w:sz w:val="22"/>
          <w:szCs w:val="28"/>
        </w:rPr>
        <w:t>Full Participation – No Request for Waiver (PREFERRED)</w:t>
      </w:r>
    </w:p>
    <w:p w14:paraId="75BFA099" w14:textId="77777777" w:rsidR="00DD0946" w:rsidRPr="002B4067" w:rsidRDefault="00DD0946" w:rsidP="00DD0946">
      <w:pPr>
        <w:spacing w:after="120"/>
        <w:ind w:right="-1188"/>
        <w:rPr>
          <w:rFonts w:asciiTheme="minorHAnsi" w:hAnsiTheme="minorHAnsi" w:cstheme="minorHAnsi"/>
          <w:color w:val="000000"/>
          <w:sz w:val="22"/>
          <w:szCs w:val="28"/>
        </w:rPr>
      </w:pPr>
      <w:r w:rsidRPr="002B4067">
        <w:rPr>
          <w:rFonts w:asciiTheme="minorHAnsi" w:hAnsiTheme="minorHAnsi" w:cstheme="minorHAnsi"/>
          <w:b/>
          <w:bCs/>
          <w:color w:val="000000"/>
          <w:sz w:val="22"/>
          <w:szCs w:val="28"/>
        </w:rPr>
        <w:sym w:font="Wingdings" w:char="F0A8"/>
      </w:r>
      <w:r w:rsidRPr="002B4067">
        <w:rPr>
          <w:rFonts w:asciiTheme="minorHAnsi" w:hAnsiTheme="minorHAnsi" w:cstheme="minorHAnsi"/>
          <w:color w:val="000000"/>
          <w:sz w:val="22"/>
          <w:szCs w:val="28"/>
        </w:rPr>
        <w:tab/>
        <w:t>Partial Participation – Partial Request for Waiver</w:t>
      </w:r>
    </w:p>
    <w:p w14:paraId="53810551" w14:textId="77777777" w:rsidR="00DD0946" w:rsidRPr="002B4067" w:rsidRDefault="00DD0946" w:rsidP="00DD0946">
      <w:pPr>
        <w:ind w:right="-729"/>
        <w:rPr>
          <w:rFonts w:asciiTheme="minorHAnsi" w:hAnsiTheme="minorHAnsi" w:cstheme="minorHAnsi"/>
          <w:color w:val="000000"/>
          <w:sz w:val="22"/>
          <w:szCs w:val="28"/>
        </w:rPr>
      </w:pPr>
      <w:r w:rsidRPr="002B4067">
        <w:rPr>
          <w:rFonts w:asciiTheme="minorHAnsi" w:hAnsiTheme="minorHAnsi" w:cstheme="minorHAnsi"/>
          <w:b/>
          <w:bCs/>
          <w:color w:val="000000"/>
          <w:sz w:val="22"/>
          <w:szCs w:val="28"/>
        </w:rPr>
        <w:sym w:font="Wingdings" w:char="F0A8"/>
      </w:r>
      <w:r w:rsidRPr="002B4067">
        <w:rPr>
          <w:rFonts w:asciiTheme="minorHAnsi" w:hAnsiTheme="minorHAnsi" w:cstheme="minorHAnsi"/>
          <w:color w:val="000000"/>
          <w:sz w:val="22"/>
          <w:szCs w:val="28"/>
        </w:rPr>
        <w:tab/>
        <w:t>No Participation – Request for Complete Waiver</w:t>
      </w:r>
    </w:p>
    <w:p w14:paraId="17B5E6B2" w14:textId="192C0336" w:rsidR="00DD0946" w:rsidRPr="002B4067" w:rsidRDefault="00DD0946" w:rsidP="00DD0946">
      <w:pPr>
        <w:ind w:right="-729"/>
        <w:rPr>
          <w:rFonts w:asciiTheme="minorHAnsi" w:hAnsiTheme="minorHAnsi" w:cstheme="minorHAnsi"/>
          <w:color w:val="000000"/>
          <w:sz w:val="22"/>
          <w:szCs w:val="28"/>
        </w:rPr>
      </w:pPr>
    </w:p>
    <w:tbl>
      <w:tblPr>
        <w:tblW w:w="487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tblGrid>
      <w:tr w:rsidR="00DD0946" w:rsidRPr="00F51596" w14:paraId="5D115281" w14:textId="77777777" w:rsidTr="00226F4B">
        <w:trPr>
          <w:trHeight w:val="503"/>
        </w:trPr>
        <w:tc>
          <w:tcPr>
            <w:tcW w:w="5000" w:type="pct"/>
            <w:shd w:val="clear" w:color="auto" w:fill="auto"/>
          </w:tcPr>
          <w:p w14:paraId="385FEE37" w14:textId="77777777" w:rsidR="00DD0946" w:rsidRPr="002B4067" w:rsidRDefault="00DD0946" w:rsidP="00226F4B">
            <w:pPr>
              <w:ind w:right="-729"/>
              <w:rPr>
                <w:rFonts w:asciiTheme="minorHAnsi" w:hAnsiTheme="minorHAnsi" w:cstheme="minorHAnsi"/>
                <w:color w:val="000000"/>
                <w:sz w:val="22"/>
                <w:szCs w:val="28"/>
              </w:rPr>
            </w:pPr>
            <w:r w:rsidRPr="002B4067">
              <w:rPr>
                <w:rFonts w:asciiTheme="minorHAnsi" w:hAnsiTheme="minorHAnsi" w:cstheme="minorHAnsi"/>
                <w:color w:val="000000"/>
                <w:sz w:val="22"/>
                <w:szCs w:val="28"/>
              </w:rPr>
              <w:t>By my signature on this Cover Letter, I certify that I am authorized to bind the Bidder’s firm contractually.</w:t>
            </w:r>
          </w:p>
          <w:p w14:paraId="53428C9F" w14:textId="77777777" w:rsidR="00DD0946" w:rsidRPr="002B4067" w:rsidRDefault="00DD0946" w:rsidP="00226F4B">
            <w:pPr>
              <w:ind w:right="-729"/>
              <w:rPr>
                <w:rFonts w:asciiTheme="minorHAnsi" w:hAnsiTheme="minorHAnsi" w:cstheme="minorHAnsi"/>
                <w:color w:val="000000"/>
                <w:sz w:val="22"/>
                <w:szCs w:val="28"/>
              </w:rPr>
            </w:pPr>
          </w:p>
          <w:p w14:paraId="3B198508" w14:textId="77777777" w:rsidR="00DD0946" w:rsidRPr="002B4067" w:rsidRDefault="00DD0946" w:rsidP="00226F4B">
            <w:pPr>
              <w:ind w:right="-729"/>
              <w:rPr>
                <w:rFonts w:asciiTheme="minorHAnsi" w:hAnsiTheme="minorHAnsi" w:cstheme="minorHAnsi"/>
                <w:color w:val="000000"/>
                <w:sz w:val="22"/>
                <w:szCs w:val="28"/>
              </w:rPr>
            </w:pPr>
          </w:p>
        </w:tc>
      </w:tr>
      <w:tr w:rsidR="00DD0946" w:rsidRPr="00F51596" w14:paraId="355E5F27" w14:textId="77777777" w:rsidTr="00226F4B">
        <w:trPr>
          <w:trHeight w:val="602"/>
        </w:trPr>
        <w:tc>
          <w:tcPr>
            <w:tcW w:w="5000" w:type="pct"/>
            <w:shd w:val="clear" w:color="auto" w:fill="auto"/>
          </w:tcPr>
          <w:p w14:paraId="7C970D74" w14:textId="77777777" w:rsidR="00DD0946" w:rsidRPr="002B4067" w:rsidRDefault="00DD0946" w:rsidP="00226F4B">
            <w:pPr>
              <w:ind w:right="-729"/>
              <w:rPr>
                <w:rFonts w:asciiTheme="minorHAnsi" w:hAnsiTheme="minorHAnsi" w:cstheme="minorHAnsi"/>
                <w:color w:val="000000"/>
                <w:sz w:val="22"/>
                <w:szCs w:val="28"/>
              </w:rPr>
            </w:pPr>
            <w:r w:rsidRPr="002B4067">
              <w:rPr>
                <w:rFonts w:asciiTheme="minorHAnsi" w:hAnsiTheme="minorHAnsi" w:cstheme="minorHAnsi"/>
                <w:color w:val="000000"/>
                <w:sz w:val="22"/>
                <w:szCs w:val="28"/>
              </w:rPr>
              <w:t>Typed or Printed Name of Authorized Representative of the Firm</w:t>
            </w:r>
          </w:p>
          <w:p w14:paraId="49EC1F3D" w14:textId="77777777" w:rsidR="00DD0946" w:rsidRPr="002B4067" w:rsidRDefault="00DD0946" w:rsidP="00226F4B">
            <w:pPr>
              <w:ind w:right="-729"/>
              <w:rPr>
                <w:rFonts w:asciiTheme="minorHAnsi" w:hAnsiTheme="minorHAnsi" w:cstheme="minorHAnsi"/>
                <w:color w:val="000000"/>
                <w:sz w:val="22"/>
                <w:szCs w:val="28"/>
              </w:rPr>
            </w:pPr>
          </w:p>
          <w:p w14:paraId="027749FF" w14:textId="77777777" w:rsidR="00DD0946" w:rsidRPr="002B4067" w:rsidRDefault="00DD0946" w:rsidP="00226F4B">
            <w:pPr>
              <w:ind w:right="-729"/>
              <w:rPr>
                <w:rFonts w:asciiTheme="minorHAnsi" w:hAnsiTheme="minorHAnsi" w:cstheme="minorHAnsi"/>
                <w:color w:val="000000"/>
                <w:sz w:val="22"/>
                <w:szCs w:val="28"/>
              </w:rPr>
            </w:pPr>
          </w:p>
        </w:tc>
      </w:tr>
      <w:tr w:rsidR="00DD0946" w:rsidRPr="00F51596" w14:paraId="3B3FDE37" w14:textId="77777777" w:rsidTr="00226F4B">
        <w:trPr>
          <w:trHeight w:val="665"/>
        </w:trPr>
        <w:tc>
          <w:tcPr>
            <w:tcW w:w="5000" w:type="pct"/>
            <w:shd w:val="clear" w:color="auto" w:fill="auto"/>
          </w:tcPr>
          <w:p w14:paraId="007538C3" w14:textId="77777777" w:rsidR="00DD0946" w:rsidRPr="002B4067" w:rsidRDefault="00DD0946" w:rsidP="00226F4B">
            <w:pPr>
              <w:ind w:right="-729"/>
              <w:rPr>
                <w:rFonts w:asciiTheme="minorHAnsi" w:hAnsiTheme="minorHAnsi" w:cstheme="minorHAnsi"/>
                <w:color w:val="000000"/>
                <w:sz w:val="22"/>
                <w:szCs w:val="28"/>
              </w:rPr>
            </w:pPr>
            <w:r w:rsidRPr="002B4067">
              <w:rPr>
                <w:rFonts w:asciiTheme="minorHAnsi" w:hAnsiTheme="minorHAnsi" w:cstheme="minorHAnsi"/>
                <w:color w:val="000000"/>
                <w:sz w:val="22"/>
                <w:szCs w:val="28"/>
              </w:rPr>
              <w:t>Typed or Printed Title/Position of Authorized Representative of the Firm</w:t>
            </w:r>
          </w:p>
          <w:p w14:paraId="2C0F2FF0" w14:textId="77777777" w:rsidR="00DD0946" w:rsidRPr="002B4067" w:rsidRDefault="00DD0946" w:rsidP="00226F4B">
            <w:pPr>
              <w:ind w:right="-729"/>
              <w:rPr>
                <w:rFonts w:asciiTheme="minorHAnsi" w:hAnsiTheme="minorHAnsi" w:cstheme="minorHAnsi"/>
                <w:color w:val="000000"/>
                <w:sz w:val="22"/>
                <w:szCs w:val="28"/>
              </w:rPr>
            </w:pPr>
          </w:p>
          <w:p w14:paraId="5DAECC46" w14:textId="77777777" w:rsidR="00DD0946" w:rsidRPr="002B4067" w:rsidRDefault="00DD0946" w:rsidP="00226F4B">
            <w:pPr>
              <w:ind w:right="-729"/>
              <w:rPr>
                <w:rFonts w:asciiTheme="minorHAnsi" w:hAnsiTheme="minorHAnsi" w:cstheme="minorHAnsi"/>
                <w:color w:val="000000"/>
                <w:sz w:val="22"/>
                <w:szCs w:val="28"/>
              </w:rPr>
            </w:pPr>
          </w:p>
          <w:p w14:paraId="15DF86B7" w14:textId="77777777" w:rsidR="00DD0946" w:rsidRPr="002B4067" w:rsidRDefault="00DD0946" w:rsidP="00226F4B">
            <w:pPr>
              <w:ind w:right="-729"/>
              <w:rPr>
                <w:rFonts w:asciiTheme="minorHAnsi" w:hAnsiTheme="minorHAnsi" w:cstheme="minorHAnsi"/>
                <w:color w:val="000000"/>
                <w:sz w:val="22"/>
                <w:szCs w:val="28"/>
              </w:rPr>
            </w:pPr>
          </w:p>
        </w:tc>
      </w:tr>
      <w:tr w:rsidR="00DD0946" w:rsidRPr="00F51596" w14:paraId="22E24385" w14:textId="77777777" w:rsidTr="00226F4B">
        <w:trPr>
          <w:trHeight w:val="683"/>
        </w:trPr>
        <w:tc>
          <w:tcPr>
            <w:tcW w:w="5000" w:type="pct"/>
            <w:shd w:val="clear" w:color="auto" w:fill="auto"/>
          </w:tcPr>
          <w:p w14:paraId="1C3CC59D" w14:textId="77777777" w:rsidR="00DD0946" w:rsidRPr="002B4067" w:rsidRDefault="00DD0946" w:rsidP="00226F4B">
            <w:pPr>
              <w:ind w:right="-729"/>
              <w:rPr>
                <w:rFonts w:asciiTheme="minorHAnsi" w:hAnsiTheme="minorHAnsi" w:cstheme="minorHAnsi"/>
                <w:color w:val="000000"/>
                <w:sz w:val="22"/>
                <w:szCs w:val="28"/>
              </w:rPr>
            </w:pPr>
            <w:r w:rsidRPr="002B4067">
              <w:rPr>
                <w:rFonts w:asciiTheme="minorHAnsi" w:hAnsiTheme="minorHAnsi" w:cstheme="minorHAnsi"/>
                <w:color w:val="000000"/>
                <w:sz w:val="22"/>
                <w:szCs w:val="28"/>
              </w:rPr>
              <w:t>Signature/Date</w:t>
            </w:r>
          </w:p>
          <w:p w14:paraId="6275E582" w14:textId="77777777" w:rsidR="00DD0946" w:rsidRPr="002B4067" w:rsidRDefault="00DD0946" w:rsidP="00226F4B">
            <w:pPr>
              <w:ind w:right="-729"/>
              <w:rPr>
                <w:rFonts w:asciiTheme="minorHAnsi" w:hAnsiTheme="minorHAnsi" w:cstheme="minorHAnsi"/>
                <w:color w:val="000000"/>
                <w:sz w:val="22"/>
                <w:szCs w:val="28"/>
              </w:rPr>
            </w:pPr>
          </w:p>
          <w:p w14:paraId="5FF2A562" w14:textId="747964DF" w:rsidR="00DD0946" w:rsidRPr="002B4067" w:rsidRDefault="00DD0946" w:rsidP="00226F4B">
            <w:pPr>
              <w:ind w:right="-729"/>
              <w:rPr>
                <w:rFonts w:asciiTheme="minorHAnsi" w:hAnsiTheme="minorHAnsi" w:cstheme="minorHAnsi"/>
                <w:color w:val="000000"/>
                <w:sz w:val="22"/>
                <w:szCs w:val="28"/>
              </w:rPr>
            </w:pPr>
          </w:p>
          <w:p w14:paraId="7ABF95C9" w14:textId="77777777" w:rsidR="00DD0946" w:rsidRPr="002B4067" w:rsidRDefault="00DD0946" w:rsidP="00226F4B">
            <w:pPr>
              <w:ind w:right="-729"/>
              <w:rPr>
                <w:rFonts w:asciiTheme="minorHAnsi" w:hAnsiTheme="minorHAnsi" w:cstheme="minorHAnsi"/>
                <w:color w:val="000000"/>
                <w:sz w:val="22"/>
                <w:szCs w:val="28"/>
              </w:rPr>
            </w:pPr>
          </w:p>
        </w:tc>
      </w:tr>
    </w:tbl>
    <w:p w14:paraId="5D4516C3" w14:textId="77777777" w:rsidR="00DD0946" w:rsidRPr="002B4067" w:rsidRDefault="00DD0946" w:rsidP="00DD0946">
      <w:pPr>
        <w:ind w:right="-729"/>
        <w:rPr>
          <w:rFonts w:asciiTheme="minorHAnsi" w:hAnsiTheme="minorHAnsi" w:cstheme="minorHAnsi"/>
          <w:color w:val="000000"/>
          <w:sz w:val="28"/>
          <w:szCs w:val="28"/>
        </w:rPr>
      </w:pPr>
    </w:p>
    <w:p w14:paraId="3E8721B0" w14:textId="77777777" w:rsidR="00DD0946" w:rsidRPr="002B4067" w:rsidRDefault="00DD0946" w:rsidP="00DD0946">
      <w:pPr>
        <w:rPr>
          <w:rFonts w:asciiTheme="minorHAnsi" w:hAnsiTheme="minorHAnsi" w:cstheme="minorHAnsi"/>
          <w:color w:val="000000"/>
        </w:rPr>
        <w:sectPr w:rsidR="00DD0946" w:rsidRPr="002B4067" w:rsidSect="00F41588">
          <w:footerReference w:type="even" r:id="rId59"/>
          <w:footerReference w:type="default" r:id="rId60"/>
          <w:pgSz w:w="12240" w:h="15840"/>
          <w:pgMar w:top="1440" w:right="1440" w:bottom="1440" w:left="1440" w:header="720" w:footer="720" w:gutter="0"/>
          <w:pgNumType w:start="65"/>
          <w:cols w:space="720"/>
        </w:sectPr>
      </w:pPr>
    </w:p>
    <w:p w14:paraId="2D73192E" w14:textId="77777777" w:rsidR="00E66DB5" w:rsidRPr="006A65DA" w:rsidRDefault="00E66DB5" w:rsidP="00E66DB5">
      <w:pPr>
        <w:jc w:val="center"/>
        <w:rPr>
          <w:rFonts w:ascii="Tw Cen MT" w:hAnsi="Tw Cen MT"/>
          <w:b/>
          <w:color w:val="000000"/>
        </w:rPr>
      </w:pPr>
      <w:r w:rsidRPr="006A65DA">
        <w:rPr>
          <w:rFonts w:ascii="Tw Cen MT" w:hAnsi="Tw Cen MT"/>
          <w:b/>
          <w:color w:val="000000"/>
        </w:rPr>
        <w:lastRenderedPageBreak/>
        <w:t>M/WBE UTILIZATION PLAN</w:t>
      </w:r>
    </w:p>
    <w:p w14:paraId="3399C6F7" w14:textId="77777777" w:rsidR="00E66DB5" w:rsidRPr="006A65DA" w:rsidRDefault="00E66DB5" w:rsidP="00E66DB5">
      <w:pPr>
        <w:jc w:val="center"/>
        <w:rPr>
          <w:rFonts w:ascii="Tw Cen MT" w:hAnsi="Tw Cen MT"/>
          <w:b/>
          <w:color w:val="000000"/>
          <w:sz w:val="22"/>
          <w:szCs w:val="22"/>
        </w:rPr>
      </w:pPr>
    </w:p>
    <w:p w14:paraId="2D72AF9F" w14:textId="77777777" w:rsidR="00E66DB5" w:rsidRPr="006A65DA" w:rsidRDefault="00E66DB5" w:rsidP="00E66DB5">
      <w:pPr>
        <w:spacing w:after="120"/>
        <w:ind w:left="-691"/>
        <w:rPr>
          <w:rFonts w:ascii="Tw Cen MT" w:hAnsi="Tw Cen MT"/>
          <w:color w:val="000000"/>
          <w:sz w:val="20"/>
        </w:rPr>
      </w:pPr>
      <w:r w:rsidRPr="006A65DA">
        <w:rPr>
          <w:rFonts w:ascii="Tw Cen MT" w:hAnsi="Tw Cen MT"/>
          <w:b/>
          <w:color w:val="000000"/>
          <w:sz w:val="20"/>
        </w:rPr>
        <w:t xml:space="preserve">INSTRUCTIONS:  </w:t>
      </w:r>
      <w:r w:rsidRPr="006A65DA">
        <w:rPr>
          <w:rFonts w:ascii="Tw Cen MT" w:hAnsi="Tw Cen MT"/>
          <w:color w:val="000000"/>
          <w:sz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3C841F4" w14:textId="77777777" w:rsidR="00E66DB5" w:rsidRPr="006A65DA" w:rsidRDefault="00E66DB5" w:rsidP="00E66DB5">
      <w:pPr>
        <w:ind w:left="-684"/>
        <w:rPr>
          <w:rFonts w:ascii="Tw Cen MT" w:hAnsi="Tw Cen MT"/>
          <w:color w:val="000000"/>
          <w:sz w:val="20"/>
        </w:rPr>
      </w:pPr>
      <w:r w:rsidRPr="006A65DA">
        <w:rPr>
          <w:rFonts w:ascii="Tw Cen MT" w:hAnsi="Tw Cen MT"/>
          <w:color w:val="000000"/>
          <w:sz w:val="20"/>
        </w:rPr>
        <w:t>Bidder/Applicant’s Name</w:t>
      </w:r>
      <w:r w:rsidRPr="006A65DA">
        <w:rPr>
          <w:rFonts w:ascii="Tw Cen MT" w:hAnsi="Tw Cen MT"/>
          <w:color w:val="000000"/>
          <w:sz w:val="20"/>
        </w:rPr>
        <w:tab/>
      </w:r>
      <w:r w:rsidRPr="006A65DA">
        <w:rPr>
          <w:rFonts w:ascii="Tw Cen MT" w:hAnsi="Tw Cen MT"/>
          <w:color w:val="000000"/>
          <w:sz w:val="20"/>
        </w:rPr>
        <w:tab/>
        <w:t>________________________________</w:t>
      </w:r>
      <w:r w:rsidRPr="006A65DA">
        <w:rPr>
          <w:rFonts w:ascii="Tw Cen MT" w:hAnsi="Tw Cen MT"/>
          <w:color w:val="000000"/>
          <w:sz w:val="20"/>
        </w:rPr>
        <w:tab/>
      </w:r>
      <w:r w:rsidRPr="006A65DA">
        <w:rPr>
          <w:rFonts w:ascii="Tw Cen MT" w:hAnsi="Tw Cen MT"/>
          <w:color w:val="000000"/>
          <w:sz w:val="20"/>
        </w:rPr>
        <w:tab/>
        <w:t>Telephone/Email:</w:t>
      </w:r>
      <w:r w:rsidRPr="006A65DA">
        <w:rPr>
          <w:rFonts w:ascii="Tw Cen MT" w:hAnsi="Tw Cen MT"/>
          <w:color w:val="000000"/>
          <w:sz w:val="20"/>
        </w:rPr>
        <w:tab/>
      </w:r>
      <w:r w:rsidRPr="006A65DA">
        <w:rPr>
          <w:rFonts w:ascii="Tw Cen MT" w:hAnsi="Tw Cen MT"/>
          <w:color w:val="000000"/>
          <w:sz w:val="20"/>
        </w:rPr>
        <w:tab/>
        <w:t>_______________________/___________________</w:t>
      </w:r>
    </w:p>
    <w:p w14:paraId="5496E34A" w14:textId="77777777" w:rsidR="00E66DB5" w:rsidRPr="006A65DA" w:rsidRDefault="00E66DB5" w:rsidP="00E66DB5">
      <w:pPr>
        <w:ind w:left="-684"/>
        <w:rPr>
          <w:rFonts w:ascii="Tw Cen MT" w:hAnsi="Tw Cen MT"/>
          <w:color w:val="000000"/>
          <w:sz w:val="14"/>
          <w:szCs w:val="14"/>
        </w:rPr>
      </w:pPr>
    </w:p>
    <w:p w14:paraId="3B9A69D2" w14:textId="77777777" w:rsidR="00E66DB5" w:rsidRPr="006A65DA" w:rsidRDefault="00E66DB5" w:rsidP="00E66DB5">
      <w:pPr>
        <w:ind w:left="-684"/>
        <w:rPr>
          <w:rFonts w:ascii="Tw Cen MT" w:hAnsi="Tw Cen MT"/>
          <w:color w:val="000000"/>
          <w:sz w:val="20"/>
        </w:rPr>
      </w:pPr>
      <w:r w:rsidRPr="006A65DA">
        <w:rPr>
          <w:rFonts w:ascii="Tw Cen MT" w:hAnsi="Tw Cen MT"/>
          <w:color w:val="000000"/>
          <w:sz w:val="20"/>
        </w:rPr>
        <w:t>Address</w:t>
      </w:r>
      <w:r w:rsidRPr="006A65DA">
        <w:rPr>
          <w:rFonts w:ascii="Tw Cen MT" w:hAnsi="Tw Cen MT"/>
          <w:color w:val="000000"/>
          <w:sz w:val="20"/>
        </w:rPr>
        <w:tab/>
      </w:r>
      <w:r w:rsidRPr="006A65DA">
        <w:rPr>
          <w:rFonts w:ascii="Tw Cen MT" w:hAnsi="Tw Cen MT"/>
          <w:color w:val="000000"/>
          <w:sz w:val="20"/>
        </w:rPr>
        <w:tab/>
      </w:r>
      <w:r w:rsidRPr="006A65DA">
        <w:rPr>
          <w:rFonts w:ascii="Tw Cen MT" w:hAnsi="Tw Cen MT"/>
          <w:color w:val="000000"/>
          <w:sz w:val="20"/>
        </w:rPr>
        <w:tab/>
      </w:r>
      <w:r w:rsidRPr="006A65DA">
        <w:rPr>
          <w:rFonts w:ascii="Tw Cen MT" w:hAnsi="Tw Cen MT"/>
          <w:color w:val="000000"/>
          <w:sz w:val="20"/>
        </w:rPr>
        <w:tab/>
        <w:t>________________________________</w:t>
      </w:r>
      <w:r w:rsidRPr="006A65DA">
        <w:rPr>
          <w:rFonts w:ascii="Tw Cen MT" w:hAnsi="Tw Cen MT"/>
          <w:color w:val="000000"/>
          <w:sz w:val="20"/>
        </w:rPr>
        <w:tab/>
      </w:r>
      <w:r w:rsidRPr="006A65DA">
        <w:rPr>
          <w:rFonts w:ascii="Tw Cen MT" w:hAnsi="Tw Cen MT"/>
          <w:color w:val="000000"/>
          <w:sz w:val="20"/>
        </w:rPr>
        <w:tab/>
        <w:t>Federal ID No.:</w:t>
      </w:r>
      <w:r w:rsidRPr="006A65DA">
        <w:rPr>
          <w:rFonts w:ascii="Tw Cen MT" w:hAnsi="Tw Cen MT"/>
          <w:color w:val="000000"/>
          <w:sz w:val="20"/>
        </w:rPr>
        <w:tab/>
      </w:r>
      <w:r w:rsidRPr="006A65DA">
        <w:rPr>
          <w:rFonts w:ascii="Tw Cen MT" w:hAnsi="Tw Cen MT"/>
          <w:color w:val="000000"/>
          <w:sz w:val="20"/>
        </w:rPr>
        <w:tab/>
        <w:t>__________________________________________</w:t>
      </w:r>
    </w:p>
    <w:p w14:paraId="2DDA7242" w14:textId="77777777" w:rsidR="00E66DB5" w:rsidRPr="006A65DA" w:rsidRDefault="00E66DB5" w:rsidP="00E66DB5">
      <w:pPr>
        <w:ind w:left="-684"/>
        <w:rPr>
          <w:rFonts w:ascii="Tw Cen MT" w:hAnsi="Tw Cen MT"/>
          <w:color w:val="000000"/>
          <w:sz w:val="14"/>
          <w:szCs w:val="14"/>
        </w:rPr>
      </w:pPr>
    </w:p>
    <w:p w14:paraId="305E2711" w14:textId="77777777" w:rsidR="00E66DB5" w:rsidRPr="006A65DA" w:rsidRDefault="00E66DB5" w:rsidP="00E66DB5">
      <w:pPr>
        <w:ind w:left="-684"/>
        <w:rPr>
          <w:rFonts w:ascii="Tw Cen MT" w:hAnsi="Tw Cen MT"/>
          <w:color w:val="000000"/>
          <w:sz w:val="20"/>
        </w:rPr>
      </w:pPr>
      <w:r w:rsidRPr="006A65DA">
        <w:rPr>
          <w:rFonts w:ascii="Tw Cen MT" w:hAnsi="Tw Cen MT"/>
          <w:color w:val="000000"/>
          <w:sz w:val="20"/>
        </w:rPr>
        <w:t>City, State, Zip</w:t>
      </w:r>
      <w:r w:rsidRPr="006A65DA">
        <w:rPr>
          <w:rFonts w:ascii="Tw Cen MT" w:hAnsi="Tw Cen MT"/>
          <w:color w:val="000000"/>
          <w:sz w:val="20"/>
        </w:rPr>
        <w:tab/>
      </w:r>
      <w:r w:rsidRPr="006A65DA">
        <w:rPr>
          <w:rFonts w:ascii="Tw Cen MT" w:hAnsi="Tw Cen MT"/>
          <w:color w:val="000000"/>
          <w:sz w:val="20"/>
        </w:rPr>
        <w:tab/>
      </w:r>
      <w:r w:rsidRPr="006A65DA">
        <w:rPr>
          <w:rFonts w:ascii="Tw Cen MT" w:hAnsi="Tw Cen MT"/>
          <w:color w:val="000000"/>
          <w:sz w:val="20"/>
        </w:rPr>
        <w:tab/>
        <w:t>________________________________</w:t>
      </w:r>
      <w:r w:rsidRPr="006A65DA">
        <w:rPr>
          <w:rFonts w:ascii="Tw Cen MT" w:hAnsi="Tw Cen MT"/>
          <w:color w:val="000000"/>
          <w:sz w:val="20"/>
        </w:rPr>
        <w:tab/>
      </w:r>
      <w:r w:rsidRPr="006A65DA">
        <w:rPr>
          <w:rFonts w:ascii="Tw Cen MT" w:hAnsi="Tw Cen MT"/>
          <w:color w:val="000000"/>
          <w:sz w:val="20"/>
        </w:rPr>
        <w:tab/>
        <w:t>RFP No.:</w:t>
      </w:r>
      <w:r w:rsidRPr="006A65DA">
        <w:rPr>
          <w:rFonts w:ascii="Tw Cen MT" w:hAnsi="Tw Cen MT"/>
          <w:color w:val="000000"/>
          <w:sz w:val="20"/>
        </w:rPr>
        <w:tab/>
      </w:r>
      <w:r w:rsidRPr="006A65DA">
        <w:rPr>
          <w:rFonts w:ascii="Tw Cen MT" w:hAnsi="Tw Cen MT"/>
          <w:color w:val="000000"/>
          <w:sz w:val="20"/>
        </w:rPr>
        <w:tab/>
      </w:r>
      <w:r w:rsidRPr="006A65DA">
        <w:rPr>
          <w:rFonts w:ascii="Tw Cen MT" w:hAnsi="Tw Cen MT"/>
          <w:color w:val="000000"/>
          <w:sz w:val="20"/>
        </w:rPr>
        <w:tab/>
        <w:t>____________________________________</w:t>
      </w:r>
    </w:p>
    <w:p w14:paraId="270D8FE5" w14:textId="77777777" w:rsidR="00E66DB5" w:rsidRPr="006A65DA" w:rsidRDefault="00E66DB5" w:rsidP="00E66DB5">
      <w:pPr>
        <w:ind w:left="-684"/>
        <w:rPr>
          <w:rFonts w:ascii="Tw Cen MT" w:hAnsi="Tw Cen MT"/>
          <w:color w:val="000000"/>
          <w:sz w:val="14"/>
          <w:szCs w:val="14"/>
        </w:rPr>
      </w:pPr>
    </w:p>
    <w:tbl>
      <w:tblPr>
        <w:tblW w:w="517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5"/>
        <w:gridCol w:w="2800"/>
        <w:gridCol w:w="3138"/>
        <w:gridCol w:w="2878"/>
      </w:tblGrid>
      <w:tr w:rsidR="00E66DB5" w:rsidRPr="006A65DA" w14:paraId="16238880" w14:textId="77777777" w:rsidTr="00A762DC">
        <w:tc>
          <w:tcPr>
            <w:tcW w:w="1713" w:type="pct"/>
            <w:shd w:val="clear" w:color="auto" w:fill="auto"/>
          </w:tcPr>
          <w:p w14:paraId="4E55FA10" w14:textId="77777777" w:rsidR="00E66DB5" w:rsidRPr="006A65DA" w:rsidRDefault="00E66DB5" w:rsidP="00A762DC">
            <w:pPr>
              <w:jc w:val="center"/>
              <w:rPr>
                <w:rFonts w:ascii="Tw Cen MT" w:hAnsi="Tw Cen MT"/>
                <w:b/>
                <w:color w:val="000000"/>
                <w:sz w:val="18"/>
                <w:szCs w:val="18"/>
              </w:rPr>
            </w:pPr>
            <w:r w:rsidRPr="006A65DA">
              <w:rPr>
                <w:rFonts w:ascii="Tw Cen MT" w:hAnsi="Tw Cen MT"/>
                <w:b/>
                <w:color w:val="000000"/>
                <w:sz w:val="18"/>
                <w:szCs w:val="18"/>
              </w:rPr>
              <w:t>Certified M/WBE</w:t>
            </w:r>
          </w:p>
          <w:p w14:paraId="536728A7" w14:textId="77777777" w:rsidR="00E66DB5" w:rsidRPr="006A65DA" w:rsidRDefault="00E66DB5" w:rsidP="00A762DC">
            <w:pPr>
              <w:rPr>
                <w:rFonts w:ascii="Tw Cen MT" w:hAnsi="Tw Cen MT"/>
                <w:color w:val="000000"/>
                <w:sz w:val="18"/>
                <w:szCs w:val="18"/>
              </w:rPr>
            </w:pPr>
          </w:p>
        </w:tc>
        <w:tc>
          <w:tcPr>
            <w:tcW w:w="1044" w:type="pct"/>
            <w:shd w:val="clear" w:color="auto" w:fill="auto"/>
          </w:tcPr>
          <w:p w14:paraId="378F7DA3" w14:textId="77777777" w:rsidR="00E66DB5" w:rsidRPr="006A65DA" w:rsidRDefault="00E66DB5" w:rsidP="00A762DC">
            <w:pPr>
              <w:jc w:val="center"/>
              <w:rPr>
                <w:rFonts w:ascii="Tw Cen MT" w:hAnsi="Tw Cen MT"/>
                <w:b/>
                <w:color w:val="000000"/>
                <w:sz w:val="18"/>
                <w:szCs w:val="18"/>
              </w:rPr>
            </w:pPr>
            <w:r w:rsidRPr="006A65DA">
              <w:rPr>
                <w:rFonts w:ascii="Tw Cen MT" w:hAnsi="Tw Cen MT"/>
                <w:b/>
                <w:color w:val="000000"/>
                <w:sz w:val="18"/>
                <w:szCs w:val="18"/>
              </w:rPr>
              <w:t>Classification</w:t>
            </w:r>
          </w:p>
          <w:p w14:paraId="16D3B06E" w14:textId="77777777" w:rsidR="00E66DB5" w:rsidRPr="006A65DA" w:rsidRDefault="00E66DB5" w:rsidP="00A762DC">
            <w:pPr>
              <w:jc w:val="center"/>
              <w:rPr>
                <w:rFonts w:ascii="Tw Cen MT" w:hAnsi="Tw Cen MT"/>
                <w:b/>
                <w:color w:val="000000"/>
                <w:sz w:val="18"/>
                <w:szCs w:val="18"/>
              </w:rPr>
            </w:pPr>
            <w:r w:rsidRPr="006A65DA">
              <w:rPr>
                <w:rFonts w:ascii="Tw Cen MT" w:hAnsi="Tw Cen MT"/>
                <w:b/>
                <w:color w:val="000000"/>
                <w:sz w:val="18"/>
                <w:szCs w:val="18"/>
              </w:rPr>
              <w:t>(</w:t>
            </w:r>
            <w:proofErr w:type="gramStart"/>
            <w:r w:rsidRPr="006A65DA">
              <w:rPr>
                <w:rFonts w:ascii="Tw Cen MT" w:hAnsi="Tw Cen MT"/>
                <w:b/>
                <w:color w:val="000000"/>
                <w:sz w:val="18"/>
                <w:szCs w:val="18"/>
              </w:rPr>
              <w:t>check</w:t>
            </w:r>
            <w:proofErr w:type="gramEnd"/>
            <w:r w:rsidRPr="006A65DA">
              <w:rPr>
                <w:rFonts w:ascii="Tw Cen MT" w:hAnsi="Tw Cen MT"/>
                <w:b/>
                <w:color w:val="000000"/>
                <w:sz w:val="18"/>
                <w:szCs w:val="18"/>
              </w:rPr>
              <w:t xml:space="preserve"> all applicable)</w:t>
            </w:r>
          </w:p>
        </w:tc>
        <w:tc>
          <w:tcPr>
            <w:tcW w:w="1170" w:type="pct"/>
            <w:shd w:val="clear" w:color="auto" w:fill="auto"/>
          </w:tcPr>
          <w:p w14:paraId="52243A1C" w14:textId="77777777" w:rsidR="00E66DB5" w:rsidRPr="006A65DA" w:rsidRDefault="00E66DB5" w:rsidP="00A762DC">
            <w:pPr>
              <w:jc w:val="center"/>
              <w:rPr>
                <w:rFonts w:ascii="Tw Cen MT" w:hAnsi="Tw Cen MT"/>
                <w:b/>
                <w:color w:val="000000"/>
                <w:sz w:val="18"/>
                <w:szCs w:val="18"/>
              </w:rPr>
            </w:pPr>
            <w:r w:rsidRPr="006A65DA">
              <w:rPr>
                <w:rFonts w:ascii="Tw Cen MT" w:hAnsi="Tw Cen MT"/>
                <w:b/>
                <w:color w:val="000000"/>
                <w:sz w:val="18"/>
                <w:szCs w:val="18"/>
              </w:rPr>
              <w:t>Description of Work</w:t>
            </w:r>
          </w:p>
          <w:p w14:paraId="52D62F52" w14:textId="77777777" w:rsidR="00E66DB5" w:rsidRPr="006A65DA" w:rsidRDefault="00E66DB5" w:rsidP="00A762DC">
            <w:pPr>
              <w:jc w:val="center"/>
              <w:rPr>
                <w:rFonts w:ascii="Tw Cen MT" w:hAnsi="Tw Cen MT"/>
                <w:color w:val="000000"/>
                <w:sz w:val="18"/>
                <w:szCs w:val="18"/>
              </w:rPr>
            </w:pPr>
            <w:r w:rsidRPr="006A65DA">
              <w:rPr>
                <w:rFonts w:ascii="Tw Cen MT" w:hAnsi="Tw Cen MT"/>
                <w:b/>
                <w:color w:val="000000"/>
                <w:sz w:val="18"/>
                <w:szCs w:val="18"/>
              </w:rPr>
              <w:t>(Subcontracts/Supplies/Services)</w:t>
            </w:r>
          </w:p>
        </w:tc>
        <w:tc>
          <w:tcPr>
            <w:tcW w:w="1073" w:type="pct"/>
            <w:shd w:val="clear" w:color="auto" w:fill="auto"/>
          </w:tcPr>
          <w:p w14:paraId="7DE22CE2" w14:textId="77777777" w:rsidR="00E66DB5" w:rsidRPr="006A65DA" w:rsidRDefault="00E66DB5" w:rsidP="00A762DC">
            <w:pPr>
              <w:jc w:val="center"/>
              <w:rPr>
                <w:rFonts w:ascii="Tw Cen MT" w:hAnsi="Tw Cen MT"/>
                <w:b/>
                <w:color w:val="000000"/>
                <w:sz w:val="18"/>
                <w:szCs w:val="18"/>
              </w:rPr>
            </w:pPr>
            <w:r w:rsidRPr="006A65DA">
              <w:rPr>
                <w:rFonts w:ascii="Tw Cen MT" w:hAnsi="Tw Cen MT"/>
                <w:b/>
                <w:color w:val="000000"/>
                <w:sz w:val="18"/>
                <w:szCs w:val="18"/>
              </w:rPr>
              <w:t xml:space="preserve">Annual Dollar Value of </w:t>
            </w:r>
          </w:p>
          <w:p w14:paraId="68E0E0F8" w14:textId="77777777" w:rsidR="00E66DB5" w:rsidRPr="006A65DA" w:rsidRDefault="00E66DB5" w:rsidP="00A762DC">
            <w:pPr>
              <w:jc w:val="center"/>
              <w:rPr>
                <w:rFonts w:ascii="Tw Cen MT" w:hAnsi="Tw Cen MT"/>
                <w:b/>
                <w:color w:val="000000"/>
                <w:sz w:val="18"/>
                <w:szCs w:val="18"/>
              </w:rPr>
            </w:pPr>
            <w:r w:rsidRPr="006A65DA">
              <w:rPr>
                <w:rFonts w:ascii="Tw Cen MT" w:hAnsi="Tw Cen MT"/>
                <w:b/>
                <w:color w:val="000000"/>
                <w:sz w:val="18"/>
                <w:szCs w:val="18"/>
              </w:rPr>
              <w:t>Subcontracts/Supplies/Services</w:t>
            </w:r>
          </w:p>
        </w:tc>
      </w:tr>
      <w:tr w:rsidR="00E66DB5" w:rsidRPr="006A65DA" w14:paraId="2432A70B" w14:textId="77777777" w:rsidTr="00A762DC">
        <w:tc>
          <w:tcPr>
            <w:tcW w:w="1713" w:type="pct"/>
            <w:shd w:val="clear" w:color="auto" w:fill="auto"/>
          </w:tcPr>
          <w:p w14:paraId="6C385A62" w14:textId="77777777" w:rsidR="00E66DB5" w:rsidRPr="006A65DA" w:rsidRDefault="00E66DB5" w:rsidP="00A762DC">
            <w:pPr>
              <w:rPr>
                <w:rFonts w:ascii="Tw Cen MT" w:hAnsi="Tw Cen MT"/>
                <w:color w:val="000000"/>
                <w:sz w:val="18"/>
                <w:szCs w:val="18"/>
              </w:rPr>
            </w:pPr>
          </w:p>
          <w:p w14:paraId="48F0512B"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 xml:space="preserve">NAME </w:t>
            </w:r>
          </w:p>
          <w:p w14:paraId="4666CA4B" w14:textId="77777777" w:rsidR="00E66DB5" w:rsidRPr="006A65DA" w:rsidRDefault="00E66DB5" w:rsidP="00A762DC">
            <w:pPr>
              <w:rPr>
                <w:rFonts w:ascii="Tw Cen MT" w:hAnsi="Tw Cen MT"/>
                <w:color w:val="000000"/>
                <w:sz w:val="18"/>
                <w:szCs w:val="18"/>
              </w:rPr>
            </w:pPr>
          </w:p>
          <w:p w14:paraId="706B79C2"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ADDRESS</w:t>
            </w:r>
          </w:p>
          <w:p w14:paraId="662AF180" w14:textId="77777777" w:rsidR="00E66DB5" w:rsidRPr="006A65DA" w:rsidRDefault="00E66DB5" w:rsidP="00A762DC">
            <w:pPr>
              <w:rPr>
                <w:rFonts w:ascii="Tw Cen MT" w:hAnsi="Tw Cen MT"/>
                <w:color w:val="000000"/>
                <w:sz w:val="18"/>
                <w:szCs w:val="18"/>
              </w:rPr>
            </w:pPr>
          </w:p>
          <w:p w14:paraId="187F963E"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CITY, ST, ZIP</w:t>
            </w:r>
          </w:p>
          <w:p w14:paraId="71B37AB9" w14:textId="77777777" w:rsidR="00E66DB5" w:rsidRPr="006A65DA" w:rsidRDefault="00E66DB5" w:rsidP="00A762DC">
            <w:pPr>
              <w:rPr>
                <w:rFonts w:ascii="Tw Cen MT" w:hAnsi="Tw Cen MT"/>
                <w:color w:val="000000"/>
                <w:sz w:val="18"/>
                <w:szCs w:val="18"/>
              </w:rPr>
            </w:pPr>
          </w:p>
          <w:p w14:paraId="0D77FFE0"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PHONE/E-MAIL</w:t>
            </w:r>
          </w:p>
          <w:p w14:paraId="4F9FE0CF" w14:textId="77777777" w:rsidR="00E66DB5" w:rsidRPr="006A65DA" w:rsidRDefault="00E66DB5" w:rsidP="00A762DC">
            <w:pPr>
              <w:rPr>
                <w:rFonts w:ascii="Tw Cen MT" w:hAnsi="Tw Cen MT"/>
                <w:color w:val="000000"/>
                <w:sz w:val="18"/>
                <w:szCs w:val="18"/>
              </w:rPr>
            </w:pPr>
          </w:p>
          <w:p w14:paraId="43803406"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FEDERAL ID No.</w:t>
            </w:r>
          </w:p>
        </w:tc>
        <w:tc>
          <w:tcPr>
            <w:tcW w:w="1044" w:type="pct"/>
            <w:shd w:val="clear" w:color="auto" w:fill="auto"/>
          </w:tcPr>
          <w:p w14:paraId="2858A751" w14:textId="77777777" w:rsidR="00E66DB5" w:rsidRPr="006A65DA" w:rsidRDefault="00E66DB5" w:rsidP="00A762DC">
            <w:pPr>
              <w:jc w:val="center"/>
              <w:rPr>
                <w:rFonts w:ascii="Tw Cen MT" w:hAnsi="Tw Cen MT"/>
                <w:color w:val="000000"/>
                <w:sz w:val="18"/>
                <w:szCs w:val="18"/>
              </w:rPr>
            </w:pPr>
          </w:p>
          <w:p w14:paraId="6C179FCC"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NYS ESD Certified</w:t>
            </w:r>
          </w:p>
          <w:p w14:paraId="615A38FD" w14:textId="77777777" w:rsidR="00E66DB5" w:rsidRPr="006A65DA" w:rsidRDefault="00E66DB5" w:rsidP="00A762DC">
            <w:pPr>
              <w:jc w:val="center"/>
              <w:rPr>
                <w:rFonts w:ascii="Tw Cen MT" w:hAnsi="Tw Cen MT"/>
                <w:color w:val="000000"/>
                <w:sz w:val="18"/>
                <w:szCs w:val="18"/>
              </w:rPr>
            </w:pPr>
          </w:p>
          <w:p w14:paraId="5D4920B1"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MBE      ______</w:t>
            </w:r>
          </w:p>
          <w:p w14:paraId="59781DE3" w14:textId="77777777" w:rsidR="00E66DB5" w:rsidRPr="006A65DA" w:rsidRDefault="00E66DB5" w:rsidP="00A762DC">
            <w:pPr>
              <w:jc w:val="center"/>
              <w:rPr>
                <w:rFonts w:ascii="Tw Cen MT" w:hAnsi="Tw Cen MT"/>
                <w:color w:val="000000"/>
                <w:sz w:val="18"/>
                <w:szCs w:val="18"/>
              </w:rPr>
            </w:pPr>
          </w:p>
          <w:p w14:paraId="701F6368"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WBE     ______</w:t>
            </w:r>
          </w:p>
          <w:p w14:paraId="7F3573BB" w14:textId="77777777" w:rsidR="00E66DB5" w:rsidRPr="006A65DA" w:rsidRDefault="00E66DB5" w:rsidP="00A762DC">
            <w:pPr>
              <w:jc w:val="center"/>
              <w:rPr>
                <w:rFonts w:ascii="Tw Cen MT" w:hAnsi="Tw Cen MT"/>
                <w:color w:val="000000"/>
                <w:sz w:val="18"/>
                <w:szCs w:val="18"/>
              </w:rPr>
            </w:pPr>
          </w:p>
          <w:p w14:paraId="40A5BCF4" w14:textId="77777777" w:rsidR="00E66DB5" w:rsidRPr="006A65DA" w:rsidRDefault="00E66DB5" w:rsidP="00A762DC">
            <w:pPr>
              <w:jc w:val="center"/>
              <w:rPr>
                <w:rFonts w:ascii="Tw Cen MT" w:hAnsi="Tw Cen MT"/>
                <w:color w:val="000000"/>
                <w:sz w:val="18"/>
                <w:szCs w:val="18"/>
              </w:rPr>
            </w:pPr>
          </w:p>
        </w:tc>
        <w:tc>
          <w:tcPr>
            <w:tcW w:w="1170" w:type="pct"/>
            <w:shd w:val="clear" w:color="auto" w:fill="auto"/>
          </w:tcPr>
          <w:p w14:paraId="314EA566" w14:textId="77777777" w:rsidR="00E66DB5" w:rsidRPr="006A65DA" w:rsidRDefault="00E66DB5" w:rsidP="00A762DC">
            <w:pPr>
              <w:rPr>
                <w:rFonts w:ascii="Tw Cen MT" w:hAnsi="Tw Cen MT"/>
                <w:color w:val="000000"/>
                <w:sz w:val="18"/>
                <w:szCs w:val="18"/>
              </w:rPr>
            </w:pPr>
          </w:p>
        </w:tc>
        <w:tc>
          <w:tcPr>
            <w:tcW w:w="1073" w:type="pct"/>
            <w:shd w:val="clear" w:color="auto" w:fill="auto"/>
          </w:tcPr>
          <w:p w14:paraId="312BFBD8" w14:textId="77777777" w:rsidR="00E66DB5" w:rsidRPr="006A65DA" w:rsidRDefault="00E66DB5" w:rsidP="00A762DC">
            <w:pPr>
              <w:rPr>
                <w:rFonts w:ascii="Tw Cen MT" w:hAnsi="Tw Cen MT"/>
                <w:color w:val="000000"/>
                <w:sz w:val="18"/>
                <w:szCs w:val="18"/>
              </w:rPr>
            </w:pPr>
          </w:p>
          <w:p w14:paraId="7F695360" w14:textId="77777777" w:rsidR="00E66DB5" w:rsidRPr="006A65DA" w:rsidRDefault="00E66DB5" w:rsidP="00A762DC">
            <w:pPr>
              <w:rPr>
                <w:rFonts w:ascii="Tw Cen MT" w:hAnsi="Tw Cen MT"/>
                <w:color w:val="000000"/>
                <w:sz w:val="18"/>
                <w:szCs w:val="18"/>
              </w:rPr>
            </w:pPr>
          </w:p>
          <w:p w14:paraId="06B075C7" w14:textId="77777777" w:rsidR="00E66DB5" w:rsidRPr="006A65DA" w:rsidRDefault="00E66DB5" w:rsidP="00A762DC">
            <w:pPr>
              <w:rPr>
                <w:rFonts w:ascii="Tw Cen MT" w:hAnsi="Tw Cen MT"/>
                <w:color w:val="000000"/>
                <w:sz w:val="18"/>
                <w:szCs w:val="18"/>
              </w:rPr>
            </w:pPr>
          </w:p>
          <w:p w14:paraId="3AA2F5FC" w14:textId="77777777" w:rsidR="00E66DB5" w:rsidRPr="006A65DA" w:rsidRDefault="00E66DB5" w:rsidP="00A762DC">
            <w:pPr>
              <w:rPr>
                <w:rFonts w:ascii="Tw Cen MT" w:hAnsi="Tw Cen MT"/>
                <w:color w:val="000000"/>
                <w:sz w:val="18"/>
                <w:szCs w:val="18"/>
              </w:rPr>
            </w:pPr>
          </w:p>
          <w:p w14:paraId="18C3A236"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 _________________</w:t>
            </w:r>
          </w:p>
        </w:tc>
      </w:tr>
      <w:tr w:rsidR="00E66DB5" w:rsidRPr="006A65DA" w14:paraId="253FE018" w14:textId="77777777" w:rsidTr="00A762DC">
        <w:tc>
          <w:tcPr>
            <w:tcW w:w="1713" w:type="pct"/>
            <w:shd w:val="clear" w:color="auto" w:fill="auto"/>
          </w:tcPr>
          <w:p w14:paraId="463F1807" w14:textId="77777777" w:rsidR="00E66DB5" w:rsidRPr="006A65DA" w:rsidRDefault="00E66DB5" w:rsidP="00A762DC">
            <w:pPr>
              <w:rPr>
                <w:rFonts w:ascii="Tw Cen MT" w:hAnsi="Tw Cen MT"/>
                <w:color w:val="000000"/>
                <w:sz w:val="18"/>
                <w:szCs w:val="18"/>
              </w:rPr>
            </w:pPr>
          </w:p>
          <w:p w14:paraId="7D89A5DF"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NAME</w:t>
            </w:r>
          </w:p>
          <w:p w14:paraId="24AD5A58" w14:textId="77777777" w:rsidR="00E66DB5" w:rsidRPr="006A65DA" w:rsidRDefault="00E66DB5" w:rsidP="00A762DC">
            <w:pPr>
              <w:rPr>
                <w:rFonts w:ascii="Tw Cen MT" w:hAnsi="Tw Cen MT"/>
                <w:color w:val="000000"/>
                <w:sz w:val="18"/>
                <w:szCs w:val="18"/>
              </w:rPr>
            </w:pPr>
          </w:p>
          <w:p w14:paraId="296F9F09"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ADDRESS</w:t>
            </w:r>
          </w:p>
          <w:p w14:paraId="3A34F788" w14:textId="77777777" w:rsidR="00E66DB5" w:rsidRPr="006A65DA" w:rsidRDefault="00E66DB5" w:rsidP="00A762DC">
            <w:pPr>
              <w:rPr>
                <w:rFonts w:ascii="Tw Cen MT" w:hAnsi="Tw Cen MT"/>
                <w:color w:val="000000"/>
                <w:sz w:val="18"/>
                <w:szCs w:val="18"/>
              </w:rPr>
            </w:pPr>
          </w:p>
          <w:p w14:paraId="1D08FF64"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CITY, ST, ZIP</w:t>
            </w:r>
          </w:p>
          <w:p w14:paraId="7D3A50C7" w14:textId="77777777" w:rsidR="00E66DB5" w:rsidRPr="006A65DA" w:rsidRDefault="00E66DB5" w:rsidP="00A762DC">
            <w:pPr>
              <w:rPr>
                <w:rFonts w:ascii="Tw Cen MT" w:hAnsi="Tw Cen MT"/>
                <w:color w:val="000000"/>
                <w:sz w:val="18"/>
                <w:szCs w:val="18"/>
              </w:rPr>
            </w:pPr>
          </w:p>
          <w:p w14:paraId="4139DE00"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PHONE/E-MAIL</w:t>
            </w:r>
          </w:p>
          <w:p w14:paraId="64067BA4" w14:textId="77777777" w:rsidR="00E66DB5" w:rsidRPr="006A65DA" w:rsidRDefault="00E66DB5" w:rsidP="00A762DC">
            <w:pPr>
              <w:rPr>
                <w:rFonts w:ascii="Tw Cen MT" w:hAnsi="Tw Cen MT"/>
                <w:color w:val="000000"/>
                <w:sz w:val="18"/>
                <w:szCs w:val="18"/>
              </w:rPr>
            </w:pPr>
          </w:p>
          <w:p w14:paraId="67C23404"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FEDERAL ID No.</w:t>
            </w:r>
          </w:p>
        </w:tc>
        <w:tc>
          <w:tcPr>
            <w:tcW w:w="1044" w:type="pct"/>
            <w:shd w:val="clear" w:color="auto" w:fill="auto"/>
          </w:tcPr>
          <w:p w14:paraId="20527DCF"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br/>
              <w:t>NYS ESD Certified</w:t>
            </w:r>
          </w:p>
          <w:p w14:paraId="17B12772" w14:textId="77777777" w:rsidR="00E66DB5" w:rsidRPr="006A65DA" w:rsidRDefault="00E66DB5" w:rsidP="00A762DC">
            <w:pPr>
              <w:jc w:val="center"/>
              <w:rPr>
                <w:rFonts w:ascii="Tw Cen MT" w:hAnsi="Tw Cen MT"/>
                <w:color w:val="000000"/>
                <w:sz w:val="18"/>
                <w:szCs w:val="18"/>
              </w:rPr>
            </w:pPr>
          </w:p>
          <w:p w14:paraId="02431191"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MBE      ______</w:t>
            </w:r>
          </w:p>
          <w:p w14:paraId="62059049" w14:textId="77777777" w:rsidR="00E66DB5" w:rsidRPr="006A65DA" w:rsidRDefault="00E66DB5" w:rsidP="00A762DC">
            <w:pPr>
              <w:jc w:val="center"/>
              <w:rPr>
                <w:rFonts w:ascii="Tw Cen MT" w:hAnsi="Tw Cen MT"/>
                <w:color w:val="000000"/>
                <w:sz w:val="18"/>
                <w:szCs w:val="18"/>
              </w:rPr>
            </w:pPr>
          </w:p>
          <w:p w14:paraId="0A7D2B99"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WBE     ______</w:t>
            </w:r>
          </w:p>
          <w:p w14:paraId="7EFE4659" w14:textId="77777777" w:rsidR="00E66DB5" w:rsidRPr="006A65DA" w:rsidRDefault="00E66DB5" w:rsidP="00A762DC">
            <w:pPr>
              <w:jc w:val="center"/>
              <w:rPr>
                <w:rFonts w:ascii="Tw Cen MT" w:hAnsi="Tw Cen MT"/>
                <w:color w:val="000000"/>
                <w:sz w:val="18"/>
                <w:szCs w:val="18"/>
              </w:rPr>
            </w:pPr>
          </w:p>
          <w:p w14:paraId="7BDDC641" w14:textId="77777777" w:rsidR="00E66DB5" w:rsidRPr="006A65DA" w:rsidRDefault="00E66DB5" w:rsidP="00A762DC">
            <w:pPr>
              <w:jc w:val="center"/>
              <w:rPr>
                <w:rFonts w:ascii="Tw Cen MT" w:hAnsi="Tw Cen MT"/>
                <w:color w:val="000000"/>
                <w:sz w:val="18"/>
                <w:szCs w:val="18"/>
              </w:rPr>
            </w:pPr>
          </w:p>
        </w:tc>
        <w:tc>
          <w:tcPr>
            <w:tcW w:w="1170" w:type="pct"/>
            <w:shd w:val="clear" w:color="auto" w:fill="auto"/>
          </w:tcPr>
          <w:p w14:paraId="060BAA9F" w14:textId="77777777" w:rsidR="00E66DB5" w:rsidRPr="006A65DA" w:rsidRDefault="00E66DB5" w:rsidP="00A762DC">
            <w:pPr>
              <w:rPr>
                <w:rFonts w:ascii="Tw Cen MT" w:hAnsi="Tw Cen MT"/>
                <w:color w:val="000000"/>
                <w:sz w:val="18"/>
                <w:szCs w:val="18"/>
              </w:rPr>
            </w:pPr>
          </w:p>
        </w:tc>
        <w:tc>
          <w:tcPr>
            <w:tcW w:w="1073" w:type="pct"/>
            <w:shd w:val="clear" w:color="auto" w:fill="auto"/>
          </w:tcPr>
          <w:p w14:paraId="089D44BF" w14:textId="77777777" w:rsidR="00E66DB5" w:rsidRPr="006A65DA" w:rsidRDefault="00E66DB5" w:rsidP="00A762DC">
            <w:pPr>
              <w:rPr>
                <w:rFonts w:ascii="Tw Cen MT" w:hAnsi="Tw Cen MT"/>
                <w:color w:val="000000"/>
                <w:sz w:val="18"/>
                <w:szCs w:val="18"/>
              </w:rPr>
            </w:pPr>
          </w:p>
          <w:p w14:paraId="14630298" w14:textId="77777777" w:rsidR="00E66DB5" w:rsidRPr="006A65DA" w:rsidRDefault="00E66DB5" w:rsidP="00A762DC">
            <w:pPr>
              <w:rPr>
                <w:rFonts w:ascii="Tw Cen MT" w:hAnsi="Tw Cen MT"/>
                <w:color w:val="000000"/>
                <w:sz w:val="18"/>
                <w:szCs w:val="18"/>
              </w:rPr>
            </w:pPr>
          </w:p>
          <w:p w14:paraId="35674554" w14:textId="77777777" w:rsidR="00E66DB5" w:rsidRPr="006A65DA" w:rsidRDefault="00E66DB5" w:rsidP="00A762DC">
            <w:pPr>
              <w:rPr>
                <w:rFonts w:ascii="Tw Cen MT" w:hAnsi="Tw Cen MT"/>
                <w:color w:val="000000"/>
                <w:sz w:val="18"/>
                <w:szCs w:val="18"/>
              </w:rPr>
            </w:pPr>
          </w:p>
          <w:p w14:paraId="55DB85A0" w14:textId="77777777" w:rsidR="00E66DB5" w:rsidRPr="006A65DA" w:rsidRDefault="00E66DB5" w:rsidP="00A762DC">
            <w:pPr>
              <w:rPr>
                <w:rFonts w:ascii="Tw Cen MT" w:hAnsi="Tw Cen MT"/>
                <w:color w:val="000000"/>
                <w:sz w:val="18"/>
                <w:szCs w:val="18"/>
              </w:rPr>
            </w:pPr>
          </w:p>
          <w:p w14:paraId="61A22A5B" w14:textId="77777777" w:rsidR="00E66DB5" w:rsidRPr="006A65DA" w:rsidRDefault="00E66DB5" w:rsidP="00A762DC">
            <w:pPr>
              <w:jc w:val="center"/>
              <w:rPr>
                <w:rFonts w:ascii="Tw Cen MT" w:hAnsi="Tw Cen MT"/>
                <w:color w:val="000000"/>
                <w:sz w:val="18"/>
                <w:szCs w:val="18"/>
              </w:rPr>
            </w:pPr>
            <w:r w:rsidRPr="006A65DA">
              <w:rPr>
                <w:rFonts w:ascii="Tw Cen MT" w:hAnsi="Tw Cen MT"/>
                <w:color w:val="000000"/>
                <w:sz w:val="18"/>
                <w:szCs w:val="18"/>
              </w:rPr>
              <w:t>$ ________________</w:t>
            </w:r>
          </w:p>
        </w:tc>
      </w:tr>
    </w:tbl>
    <w:p w14:paraId="1E84B5F0" w14:textId="77777777" w:rsidR="00E66DB5" w:rsidRPr="006A65DA" w:rsidRDefault="00E66DB5" w:rsidP="00E66DB5">
      <w:pPr>
        <w:ind w:left="-684"/>
        <w:rPr>
          <w:rFonts w:ascii="Tw Cen MT" w:hAnsi="Tw Cen MT"/>
          <w:color w:val="000000"/>
          <w:sz w:val="14"/>
          <w:szCs w:val="14"/>
        </w:rPr>
      </w:pPr>
    </w:p>
    <w:p w14:paraId="64447B06" w14:textId="77777777" w:rsidR="00E66DB5" w:rsidRPr="006A65DA" w:rsidRDefault="00E66DB5" w:rsidP="00E66DB5">
      <w:pPr>
        <w:ind w:left="-684"/>
        <w:rPr>
          <w:rFonts w:ascii="Tw Cen MT" w:hAnsi="Tw Cen MT"/>
          <w:color w:val="000000"/>
          <w:sz w:val="14"/>
          <w:szCs w:val="14"/>
        </w:rPr>
      </w:pPr>
    </w:p>
    <w:p w14:paraId="32306FEB" w14:textId="77777777" w:rsidR="00E66DB5" w:rsidRPr="006A65DA" w:rsidRDefault="00E66DB5" w:rsidP="00E66DB5">
      <w:pPr>
        <w:ind w:left="-684"/>
        <w:rPr>
          <w:rFonts w:ascii="Tw Cen MT" w:hAnsi="Tw Cen MT"/>
          <w:color w:val="000000"/>
          <w:sz w:val="18"/>
          <w:szCs w:val="18"/>
        </w:rPr>
      </w:pPr>
      <w:r w:rsidRPr="006A65DA">
        <w:rPr>
          <w:rFonts w:ascii="Tw Cen MT" w:hAnsi="Tw Cen MT"/>
          <w:color w:val="000000"/>
          <w:sz w:val="18"/>
          <w:szCs w:val="18"/>
        </w:rPr>
        <w:t>PREPARED BY (Signature) ______________________________________________________________________________</w:t>
      </w:r>
      <w:r w:rsidRPr="006A65DA">
        <w:rPr>
          <w:rFonts w:ascii="Tw Cen MT" w:hAnsi="Tw Cen MT"/>
          <w:color w:val="000000"/>
          <w:sz w:val="18"/>
          <w:szCs w:val="18"/>
        </w:rPr>
        <w:tab/>
        <w:t>DATE_________________________________</w:t>
      </w:r>
      <w:r w:rsidRPr="006A65DA">
        <w:rPr>
          <w:rFonts w:ascii="Tw Cen MT" w:hAnsi="Tw Cen MT"/>
          <w:color w:val="000000"/>
          <w:sz w:val="18"/>
          <w:szCs w:val="18"/>
        </w:rPr>
        <w:br/>
      </w:r>
    </w:p>
    <w:p w14:paraId="074262F1" w14:textId="77777777" w:rsidR="00E66DB5" w:rsidRPr="006A65DA" w:rsidRDefault="00E66DB5" w:rsidP="00E66DB5">
      <w:pPr>
        <w:spacing w:after="120"/>
        <w:ind w:left="-691"/>
        <w:rPr>
          <w:rFonts w:ascii="Tw Cen MT" w:hAnsi="Tw Cen MT"/>
          <w:b/>
          <w:color w:val="000000"/>
          <w:sz w:val="18"/>
          <w:szCs w:val="18"/>
        </w:rPr>
      </w:pPr>
      <w:r w:rsidRPr="006A65DA">
        <w:rPr>
          <w:rFonts w:ascii="Tw Cen MT" w:hAnsi="Tw Cen MT"/>
          <w:b/>
          <w:color w:val="000000"/>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66DB5" w:rsidRPr="006A65DA" w14:paraId="5BA4BDE1" w14:textId="77777777" w:rsidTr="00A762DC">
        <w:trPr>
          <w:trHeight w:val="1565"/>
        </w:trPr>
        <w:tc>
          <w:tcPr>
            <w:tcW w:w="4853" w:type="dxa"/>
            <w:shd w:val="clear" w:color="auto" w:fill="auto"/>
          </w:tcPr>
          <w:p w14:paraId="18DA5F7E" w14:textId="77777777" w:rsidR="00E66DB5" w:rsidRPr="006A65DA" w:rsidRDefault="00E66DB5" w:rsidP="00A762DC">
            <w:pPr>
              <w:rPr>
                <w:rFonts w:ascii="Tw Cen MT" w:hAnsi="Tw Cen MT"/>
                <w:color w:val="000000"/>
                <w:sz w:val="18"/>
                <w:szCs w:val="18"/>
              </w:rPr>
            </w:pPr>
          </w:p>
          <w:p w14:paraId="0C8E1122"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REVIEWED BY ________________________ DATE __________</w:t>
            </w:r>
          </w:p>
          <w:p w14:paraId="41340D35" w14:textId="77777777" w:rsidR="00E66DB5" w:rsidRPr="006A65DA" w:rsidRDefault="00E66DB5" w:rsidP="00A762DC">
            <w:pPr>
              <w:rPr>
                <w:rFonts w:ascii="Tw Cen MT" w:hAnsi="Tw Cen MT"/>
                <w:color w:val="000000"/>
                <w:sz w:val="18"/>
                <w:szCs w:val="18"/>
              </w:rPr>
            </w:pPr>
          </w:p>
          <w:p w14:paraId="04EB8B84"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UTILIZATION PLAN APPROVED YES/NO        DATE __________</w:t>
            </w:r>
          </w:p>
          <w:p w14:paraId="5B53F196" w14:textId="77777777" w:rsidR="00E66DB5" w:rsidRPr="006A65DA" w:rsidRDefault="00E66DB5" w:rsidP="00A762DC">
            <w:pPr>
              <w:rPr>
                <w:rFonts w:ascii="Tw Cen MT" w:hAnsi="Tw Cen MT"/>
                <w:color w:val="000000"/>
                <w:sz w:val="18"/>
                <w:szCs w:val="18"/>
              </w:rPr>
            </w:pPr>
          </w:p>
          <w:p w14:paraId="3E67EEE5"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NOTICE OF DEFICIENCY ISSUED YES/NO      DATE __________</w:t>
            </w:r>
          </w:p>
          <w:p w14:paraId="34449425" w14:textId="77777777" w:rsidR="00E66DB5" w:rsidRPr="006A65DA" w:rsidRDefault="00E66DB5" w:rsidP="00A762DC">
            <w:pPr>
              <w:rPr>
                <w:rFonts w:ascii="Tw Cen MT" w:hAnsi="Tw Cen MT"/>
                <w:color w:val="000000"/>
                <w:sz w:val="18"/>
                <w:szCs w:val="18"/>
              </w:rPr>
            </w:pPr>
          </w:p>
          <w:p w14:paraId="45F417D2" w14:textId="77777777" w:rsidR="00E66DB5" w:rsidRPr="006A65DA" w:rsidRDefault="00E66DB5" w:rsidP="00A762DC">
            <w:pPr>
              <w:rPr>
                <w:rFonts w:ascii="Tw Cen MT" w:hAnsi="Tw Cen MT"/>
                <w:color w:val="000000"/>
                <w:sz w:val="18"/>
                <w:szCs w:val="18"/>
              </w:rPr>
            </w:pPr>
            <w:r w:rsidRPr="006A65DA">
              <w:rPr>
                <w:rFonts w:ascii="Tw Cen MT" w:hAnsi="Tw Cen MT"/>
                <w:color w:val="000000"/>
                <w:sz w:val="18"/>
                <w:szCs w:val="18"/>
              </w:rPr>
              <w:t>NOTICE OF ACCEPTANCE ISSUED YES/NO    DATE __________</w:t>
            </w:r>
          </w:p>
          <w:p w14:paraId="4042BEF6" w14:textId="77777777" w:rsidR="00E66DB5" w:rsidRPr="006A65DA" w:rsidRDefault="00E66DB5" w:rsidP="00A762DC">
            <w:pPr>
              <w:rPr>
                <w:rFonts w:ascii="Tw Cen MT" w:hAnsi="Tw Cen MT"/>
                <w:color w:val="000000"/>
                <w:sz w:val="18"/>
                <w:szCs w:val="18"/>
              </w:rPr>
            </w:pPr>
          </w:p>
        </w:tc>
      </w:tr>
    </w:tbl>
    <w:p w14:paraId="5A154AC3" w14:textId="77777777" w:rsidR="00E66DB5" w:rsidRPr="006A65DA" w:rsidRDefault="00E66DB5" w:rsidP="00E66DB5">
      <w:pPr>
        <w:ind w:left="-684"/>
        <w:rPr>
          <w:rFonts w:ascii="Tw Cen MT" w:hAnsi="Tw Cen MT"/>
          <w:color w:val="000000"/>
          <w:sz w:val="18"/>
          <w:szCs w:val="18"/>
        </w:rPr>
      </w:pPr>
    </w:p>
    <w:p w14:paraId="7DE1F580" w14:textId="77777777" w:rsidR="00E66DB5" w:rsidRPr="006A65DA" w:rsidRDefault="00E66DB5" w:rsidP="00E66DB5">
      <w:pPr>
        <w:ind w:left="-684"/>
        <w:rPr>
          <w:rFonts w:ascii="Tw Cen MT" w:hAnsi="Tw Cen MT"/>
          <w:color w:val="000000"/>
          <w:sz w:val="18"/>
          <w:szCs w:val="18"/>
        </w:rPr>
      </w:pPr>
      <w:r w:rsidRPr="006A65DA">
        <w:rPr>
          <w:rFonts w:ascii="Tw Cen MT" w:hAnsi="Tw Cen MT"/>
          <w:color w:val="000000"/>
          <w:sz w:val="18"/>
          <w:szCs w:val="18"/>
        </w:rPr>
        <w:t>NAME AND TITLE OF PREPARER:</w:t>
      </w:r>
      <w:r w:rsidRPr="006A65DA">
        <w:rPr>
          <w:rFonts w:ascii="Tw Cen MT" w:hAnsi="Tw Cen MT"/>
          <w:color w:val="000000"/>
          <w:sz w:val="18"/>
          <w:szCs w:val="18"/>
        </w:rPr>
        <w:tab/>
        <w:t>_______________________________________</w:t>
      </w:r>
      <w:r w:rsidRPr="006A65DA">
        <w:rPr>
          <w:rFonts w:ascii="Tw Cen MT" w:hAnsi="Tw Cen MT"/>
          <w:color w:val="000000"/>
          <w:sz w:val="18"/>
          <w:szCs w:val="18"/>
        </w:rPr>
        <w:tab/>
      </w:r>
      <w:r w:rsidRPr="006A65DA">
        <w:rPr>
          <w:rFonts w:ascii="Tw Cen MT" w:hAnsi="Tw Cen MT"/>
          <w:color w:val="000000"/>
          <w:sz w:val="18"/>
          <w:szCs w:val="18"/>
        </w:rPr>
        <w:tab/>
      </w:r>
      <w:r w:rsidRPr="006A65DA">
        <w:rPr>
          <w:rFonts w:ascii="Tw Cen MT" w:hAnsi="Tw Cen MT"/>
          <w:color w:val="000000"/>
          <w:sz w:val="18"/>
          <w:szCs w:val="18"/>
        </w:rPr>
        <w:tab/>
      </w:r>
    </w:p>
    <w:p w14:paraId="60942775" w14:textId="77777777" w:rsidR="00E66DB5" w:rsidRPr="006A65DA" w:rsidRDefault="00E66DB5" w:rsidP="00E66DB5">
      <w:pPr>
        <w:ind w:left="-684"/>
        <w:rPr>
          <w:rFonts w:ascii="Tw Cen MT" w:hAnsi="Tw Cen MT"/>
          <w:i/>
          <w:color w:val="000000"/>
          <w:sz w:val="18"/>
          <w:szCs w:val="18"/>
        </w:rPr>
      </w:pPr>
      <w:r w:rsidRPr="006A65DA">
        <w:rPr>
          <w:rFonts w:ascii="Tw Cen MT" w:hAnsi="Tw Cen MT"/>
          <w:color w:val="000000"/>
          <w:sz w:val="18"/>
          <w:szCs w:val="18"/>
        </w:rPr>
        <w:tab/>
        <w:t>(</w:t>
      </w:r>
      <w:proofErr w:type="gramStart"/>
      <w:r w:rsidRPr="006A65DA">
        <w:rPr>
          <w:rFonts w:ascii="Tw Cen MT" w:hAnsi="Tw Cen MT"/>
          <w:i/>
          <w:color w:val="000000"/>
          <w:sz w:val="18"/>
          <w:szCs w:val="18"/>
        </w:rPr>
        <w:t>print</w:t>
      </w:r>
      <w:proofErr w:type="gramEnd"/>
      <w:r w:rsidRPr="006A65DA">
        <w:rPr>
          <w:rFonts w:ascii="Tw Cen MT" w:hAnsi="Tw Cen MT"/>
          <w:i/>
          <w:color w:val="000000"/>
          <w:sz w:val="18"/>
          <w:szCs w:val="18"/>
        </w:rPr>
        <w:t xml:space="preserve"> or type)</w:t>
      </w:r>
    </w:p>
    <w:p w14:paraId="2EBAAC5D" w14:textId="77777777" w:rsidR="00E66DB5" w:rsidRPr="006A65DA" w:rsidRDefault="00E66DB5" w:rsidP="00E66DB5">
      <w:pPr>
        <w:ind w:left="-684"/>
        <w:rPr>
          <w:rFonts w:ascii="Tw Cen MT" w:hAnsi="Tw Cen MT"/>
          <w:color w:val="000000"/>
          <w:sz w:val="18"/>
          <w:szCs w:val="18"/>
        </w:rPr>
      </w:pPr>
    </w:p>
    <w:p w14:paraId="4A734519" w14:textId="77777777" w:rsidR="00E66DB5" w:rsidRPr="006A65DA" w:rsidRDefault="00E66DB5" w:rsidP="00E66DB5">
      <w:pPr>
        <w:ind w:left="-684"/>
        <w:rPr>
          <w:rFonts w:ascii="Tw Cen MT" w:hAnsi="Tw Cen MT"/>
          <w:color w:val="000000"/>
          <w:sz w:val="18"/>
          <w:szCs w:val="18"/>
        </w:rPr>
      </w:pPr>
      <w:r w:rsidRPr="006A65DA">
        <w:rPr>
          <w:rFonts w:ascii="Tw Cen MT" w:hAnsi="Tw Cen MT"/>
          <w:color w:val="000000"/>
          <w:sz w:val="18"/>
          <w:szCs w:val="18"/>
        </w:rPr>
        <w:t>TELEPHONE/E-MAIL</w:t>
      </w:r>
      <w:r w:rsidRPr="006A65DA">
        <w:rPr>
          <w:rFonts w:ascii="Tw Cen MT" w:hAnsi="Tw Cen MT"/>
          <w:color w:val="000000"/>
          <w:sz w:val="18"/>
          <w:szCs w:val="18"/>
        </w:rPr>
        <w:tab/>
      </w:r>
      <w:r w:rsidRPr="006A65DA">
        <w:rPr>
          <w:rFonts w:ascii="Tw Cen MT" w:hAnsi="Tw Cen MT"/>
          <w:color w:val="000000"/>
          <w:sz w:val="18"/>
          <w:szCs w:val="18"/>
        </w:rPr>
        <w:tab/>
        <w:t>_______________________________________</w:t>
      </w:r>
    </w:p>
    <w:p w14:paraId="432EBDB4" w14:textId="77777777" w:rsidR="00E66DB5" w:rsidRPr="006A65DA" w:rsidRDefault="00E66DB5" w:rsidP="00E66DB5">
      <w:pPr>
        <w:ind w:left="-684"/>
        <w:rPr>
          <w:rFonts w:ascii="Tw Cen MT" w:hAnsi="Tw Cen MT"/>
          <w:color w:val="000000"/>
          <w:sz w:val="16"/>
          <w:szCs w:val="16"/>
        </w:rPr>
      </w:pPr>
    </w:p>
    <w:p w14:paraId="73307243" w14:textId="77777777" w:rsidR="00E66DB5" w:rsidRPr="006A65DA" w:rsidRDefault="00E66DB5" w:rsidP="00E66DB5">
      <w:pPr>
        <w:ind w:left="-684"/>
        <w:rPr>
          <w:rFonts w:ascii="Tw Cen MT" w:hAnsi="Tw Cen MT"/>
          <w:color w:val="000000"/>
          <w:sz w:val="18"/>
          <w:szCs w:val="18"/>
        </w:rPr>
      </w:pPr>
    </w:p>
    <w:p w14:paraId="249C664F" w14:textId="77777777" w:rsidR="00E66DB5" w:rsidRPr="006A65DA" w:rsidRDefault="00E66DB5" w:rsidP="00E66DB5">
      <w:pPr>
        <w:ind w:left="-684"/>
        <w:rPr>
          <w:rFonts w:ascii="Tw Cen MT" w:hAnsi="Tw Cen MT"/>
          <w:color w:val="000000"/>
          <w:sz w:val="18"/>
          <w:szCs w:val="18"/>
        </w:rPr>
      </w:pPr>
      <w:r w:rsidRPr="006A65DA">
        <w:rPr>
          <w:rFonts w:ascii="Tw Cen MT" w:hAnsi="Tw Cen MT"/>
          <w:color w:val="000000"/>
          <w:sz w:val="18"/>
          <w:szCs w:val="18"/>
        </w:rPr>
        <w:t>DATE</w:t>
      </w:r>
      <w:r w:rsidRPr="006A65DA">
        <w:rPr>
          <w:rFonts w:ascii="Tw Cen MT" w:hAnsi="Tw Cen MT"/>
          <w:color w:val="000000"/>
          <w:sz w:val="18"/>
          <w:szCs w:val="18"/>
        </w:rPr>
        <w:tab/>
      </w:r>
      <w:r w:rsidRPr="006A65DA">
        <w:rPr>
          <w:rFonts w:ascii="Tw Cen MT" w:hAnsi="Tw Cen MT"/>
          <w:color w:val="000000"/>
          <w:sz w:val="18"/>
          <w:szCs w:val="18"/>
        </w:rPr>
        <w:tab/>
      </w:r>
      <w:r w:rsidRPr="006A65DA">
        <w:rPr>
          <w:rFonts w:ascii="Tw Cen MT" w:hAnsi="Tw Cen MT"/>
          <w:color w:val="000000"/>
          <w:sz w:val="18"/>
          <w:szCs w:val="18"/>
        </w:rPr>
        <w:tab/>
      </w:r>
      <w:r w:rsidRPr="006A65DA">
        <w:rPr>
          <w:rFonts w:ascii="Tw Cen MT" w:hAnsi="Tw Cen MT"/>
          <w:color w:val="000000"/>
          <w:sz w:val="18"/>
          <w:szCs w:val="18"/>
        </w:rPr>
        <w:tab/>
        <w:t xml:space="preserve">_______________________________________   </w:t>
      </w:r>
    </w:p>
    <w:p w14:paraId="1F0DA2D1" w14:textId="77777777" w:rsidR="00E66DB5" w:rsidRPr="006A65DA" w:rsidRDefault="00E66DB5" w:rsidP="00E66DB5">
      <w:pPr>
        <w:ind w:left="-684"/>
        <w:rPr>
          <w:rFonts w:ascii="Tw Cen MT" w:hAnsi="Tw Cen MT"/>
          <w:b/>
          <w:color w:val="000000"/>
          <w:sz w:val="18"/>
          <w:szCs w:val="18"/>
        </w:rPr>
      </w:pPr>
    </w:p>
    <w:p w14:paraId="692BF5A7" w14:textId="77777777" w:rsidR="00E66DB5" w:rsidRPr="006A65DA" w:rsidRDefault="00E66DB5" w:rsidP="00E66DB5">
      <w:pPr>
        <w:ind w:left="-684"/>
        <w:rPr>
          <w:rFonts w:ascii="Tw Cen MT" w:hAnsi="Tw Cen MT"/>
          <w:b/>
          <w:color w:val="000000"/>
          <w:sz w:val="18"/>
          <w:szCs w:val="18"/>
        </w:rPr>
      </w:pPr>
    </w:p>
    <w:p w14:paraId="567BFDAE" w14:textId="77777777" w:rsidR="00E66DB5" w:rsidRPr="006A65DA" w:rsidRDefault="00E66DB5" w:rsidP="00E66DB5">
      <w:pPr>
        <w:ind w:left="-684"/>
        <w:rPr>
          <w:rFonts w:ascii="Tw Cen MT" w:hAnsi="Tw Cen MT"/>
          <w:b/>
          <w:color w:val="000000"/>
          <w:sz w:val="18"/>
          <w:szCs w:val="18"/>
        </w:rPr>
      </w:pPr>
    </w:p>
    <w:p w14:paraId="67CC0818" w14:textId="77777777" w:rsidR="00DD0946" w:rsidRPr="002B4067" w:rsidRDefault="00DD0946" w:rsidP="00DD0946">
      <w:pPr>
        <w:ind w:left="-684"/>
        <w:rPr>
          <w:rFonts w:asciiTheme="minorHAnsi" w:hAnsiTheme="minorHAnsi" w:cstheme="minorHAnsi"/>
          <w:b/>
          <w:color w:val="000000"/>
          <w:sz w:val="20"/>
        </w:rPr>
        <w:sectPr w:rsidR="00DD0946" w:rsidRPr="002B4067" w:rsidSect="00226F4B">
          <w:footerReference w:type="default" r:id="rId61"/>
          <w:pgSz w:w="15840" w:h="12240" w:orient="landscape"/>
          <w:pgMar w:top="360" w:right="1440" w:bottom="630" w:left="1440" w:header="360" w:footer="720" w:gutter="0"/>
          <w:cols w:space="720"/>
          <w:docGrid w:linePitch="360"/>
        </w:sectPr>
      </w:pPr>
      <w:r w:rsidRPr="002B4067">
        <w:rPr>
          <w:rFonts w:asciiTheme="minorHAnsi" w:hAnsiTheme="minorHAnsi" w:cstheme="minorHAnsi"/>
          <w:b/>
          <w:color w:val="000000"/>
          <w:sz w:val="18"/>
          <w:szCs w:val="18"/>
        </w:rPr>
        <w:t>M/WBE 100</w:t>
      </w:r>
    </w:p>
    <w:p w14:paraId="195F66D9" w14:textId="77777777" w:rsidR="00DD0946" w:rsidRPr="002B4067" w:rsidRDefault="00DD0946" w:rsidP="00DD0946">
      <w:pPr>
        <w:jc w:val="center"/>
        <w:rPr>
          <w:rFonts w:asciiTheme="minorHAnsi" w:hAnsiTheme="minorHAnsi" w:cstheme="minorHAnsi"/>
          <w:b/>
          <w:color w:val="000000"/>
        </w:rPr>
      </w:pPr>
      <w:r w:rsidRPr="002B4067">
        <w:rPr>
          <w:rFonts w:asciiTheme="minorHAnsi" w:hAnsiTheme="minorHAnsi" w:cstheme="minorHAnsi"/>
          <w:b/>
          <w:color w:val="000000"/>
        </w:rPr>
        <w:lastRenderedPageBreak/>
        <w:t>M/WBE SUBCONTRACTORS AND SUPPLIERS</w:t>
      </w:r>
    </w:p>
    <w:p w14:paraId="7BF95C69" w14:textId="77777777" w:rsidR="00DD0946" w:rsidRPr="002B4067" w:rsidRDefault="00DD0946" w:rsidP="00DD0946">
      <w:pPr>
        <w:jc w:val="center"/>
        <w:rPr>
          <w:rFonts w:asciiTheme="minorHAnsi" w:hAnsiTheme="minorHAnsi" w:cstheme="minorHAnsi"/>
          <w:b/>
          <w:color w:val="000000"/>
        </w:rPr>
      </w:pPr>
      <w:r w:rsidRPr="002B4067">
        <w:rPr>
          <w:rFonts w:asciiTheme="minorHAnsi" w:hAnsiTheme="minorHAnsi" w:cstheme="minorHAnsi"/>
          <w:b/>
          <w:color w:val="000000"/>
        </w:rPr>
        <w:t>NOTICE OF INTENT TO PARTICIPATE</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5"/>
      </w:tblGrid>
      <w:tr w:rsidR="00DD0946" w:rsidRPr="002C072A" w14:paraId="488A19B9" w14:textId="77777777" w:rsidTr="002B4067">
        <w:trPr>
          <w:trHeight w:val="334"/>
          <w:jc w:val="center"/>
        </w:trPr>
        <w:tc>
          <w:tcPr>
            <w:tcW w:w="5000" w:type="pct"/>
            <w:shd w:val="clear" w:color="auto" w:fill="auto"/>
          </w:tcPr>
          <w:p w14:paraId="285B1039" w14:textId="77777777" w:rsidR="00DD0946" w:rsidRPr="002B4067" w:rsidRDefault="00DD0946" w:rsidP="00226F4B">
            <w:pPr>
              <w:ind w:left="6"/>
              <w:rPr>
                <w:rFonts w:asciiTheme="minorHAnsi" w:hAnsiTheme="minorHAnsi" w:cstheme="minorHAnsi"/>
                <w:color w:val="000000"/>
                <w:sz w:val="20"/>
              </w:rPr>
            </w:pPr>
            <w:r w:rsidRPr="002B4067">
              <w:rPr>
                <w:rFonts w:asciiTheme="minorHAnsi" w:hAnsiTheme="minorHAnsi" w:cstheme="minorHAnsi"/>
                <w:color w:val="000000"/>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DD0946" w:rsidRPr="002C072A" w14:paraId="0D1F15F1" w14:textId="77777777" w:rsidTr="002B4067">
        <w:trPr>
          <w:trHeight w:val="75"/>
          <w:jc w:val="center"/>
        </w:trPr>
        <w:tc>
          <w:tcPr>
            <w:tcW w:w="5000" w:type="pct"/>
            <w:shd w:val="clear" w:color="auto" w:fill="auto"/>
          </w:tcPr>
          <w:p w14:paraId="75099ED4" w14:textId="77777777" w:rsidR="00DD0946" w:rsidRPr="002B4067" w:rsidRDefault="00DD0946" w:rsidP="00226F4B">
            <w:pPr>
              <w:rPr>
                <w:rFonts w:asciiTheme="minorHAnsi" w:hAnsiTheme="minorHAnsi" w:cstheme="minorHAnsi"/>
                <w:color w:val="000000"/>
                <w:sz w:val="16"/>
                <w:szCs w:val="16"/>
              </w:rPr>
            </w:pPr>
          </w:p>
        </w:tc>
      </w:tr>
      <w:tr w:rsidR="00DD0946" w:rsidRPr="002C072A" w14:paraId="78B65F27" w14:textId="77777777" w:rsidTr="002B4067">
        <w:trPr>
          <w:trHeight w:val="1992"/>
          <w:jc w:val="center"/>
        </w:trPr>
        <w:tc>
          <w:tcPr>
            <w:tcW w:w="5000" w:type="pct"/>
            <w:shd w:val="clear" w:color="auto" w:fill="auto"/>
          </w:tcPr>
          <w:p w14:paraId="26E33AC4" w14:textId="77777777" w:rsidR="00DD0946" w:rsidRPr="002B4067" w:rsidRDefault="00DD0946" w:rsidP="00226F4B">
            <w:pPr>
              <w:rPr>
                <w:rFonts w:asciiTheme="minorHAnsi" w:hAnsiTheme="minorHAnsi" w:cstheme="minorHAnsi"/>
                <w:color w:val="000000"/>
                <w:sz w:val="22"/>
                <w:szCs w:val="22"/>
              </w:rPr>
            </w:pPr>
          </w:p>
          <w:p w14:paraId="76524425"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Bidder/Applicant Name: ________________________________________________________________ Federal ID No.: _____________________________________</w:t>
            </w:r>
          </w:p>
          <w:p w14:paraId="4D0D4291" w14:textId="77777777" w:rsidR="00DD0946" w:rsidRPr="002B4067" w:rsidRDefault="00DD0946" w:rsidP="00226F4B">
            <w:pPr>
              <w:rPr>
                <w:rFonts w:asciiTheme="minorHAnsi" w:hAnsiTheme="minorHAnsi" w:cstheme="minorHAnsi"/>
                <w:color w:val="000000"/>
                <w:sz w:val="20"/>
              </w:rPr>
            </w:pPr>
          </w:p>
          <w:p w14:paraId="10BF89B9"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Address: _____________________________________________________________________________ Phone No.: ________________________________________</w:t>
            </w:r>
          </w:p>
          <w:p w14:paraId="1F1337E7" w14:textId="77777777" w:rsidR="00DD0946" w:rsidRPr="002B4067" w:rsidRDefault="00DD0946" w:rsidP="00226F4B">
            <w:pPr>
              <w:rPr>
                <w:rFonts w:asciiTheme="minorHAnsi" w:hAnsiTheme="minorHAnsi" w:cstheme="minorHAnsi"/>
                <w:color w:val="000000"/>
                <w:sz w:val="20"/>
              </w:rPr>
            </w:pPr>
          </w:p>
          <w:p w14:paraId="3F546D83"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City_______________________________________ State_______ Zip Code_________________           E-mail: ____________________________________________</w:t>
            </w:r>
          </w:p>
          <w:p w14:paraId="24FA1734" w14:textId="77777777" w:rsidR="00DD0946" w:rsidRPr="002B4067" w:rsidRDefault="00DD0946" w:rsidP="00226F4B">
            <w:pPr>
              <w:rPr>
                <w:rFonts w:asciiTheme="minorHAnsi" w:hAnsiTheme="minorHAnsi" w:cstheme="minorHAnsi"/>
                <w:color w:val="000000"/>
                <w:sz w:val="20"/>
              </w:rPr>
            </w:pPr>
          </w:p>
          <w:p w14:paraId="2958ECD9"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_______________________________________________________                        __________________________________________________________________</w:t>
            </w:r>
          </w:p>
          <w:p w14:paraId="53831B32"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Signature of Authorized Representative of Bidder/Applicant’s Firm                        Print or Type Name and Title of Authorized Representative of Bidder/Applicant’s Firm</w:t>
            </w:r>
          </w:p>
          <w:p w14:paraId="67B72940" w14:textId="77777777" w:rsidR="00DD0946" w:rsidRPr="002B4067" w:rsidRDefault="00DD0946" w:rsidP="00226F4B">
            <w:pPr>
              <w:rPr>
                <w:rFonts w:asciiTheme="minorHAnsi" w:hAnsiTheme="minorHAnsi" w:cstheme="minorHAnsi"/>
                <w:color w:val="000000"/>
                <w:sz w:val="22"/>
              </w:rPr>
            </w:pPr>
            <w:r w:rsidRPr="002B4067">
              <w:rPr>
                <w:rFonts w:asciiTheme="minorHAnsi" w:hAnsiTheme="minorHAnsi" w:cstheme="minorHAnsi"/>
                <w:color w:val="000000"/>
                <w:sz w:val="20"/>
              </w:rPr>
              <w:t>Date: ________________</w:t>
            </w:r>
          </w:p>
        </w:tc>
      </w:tr>
      <w:tr w:rsidR="00DD0946" w:rsidRPr="002C072A" w14:paraId="110E6563" w14:textId="77777777" w:rsidTr="002B4067">
        <w:trPr>
          <w:trHeight w:val="2379"/>
          <w:jc w:val="center"/>
        </w:trPr>
        <w:tc>
          <w:tcPr>
            <w:tcW w:w="5000" w:type="pct"/>
            <w:shd w:val="clear" w:color="auto" w:fill="auto"/>
          </w:tcPr>
          <w:p w14:paraId="076D5262" w14:textId="77777777" w:rsidR="00DD0946" w:rsidRPr="002B4067" w:rsidRDefault="00DD0946" w:rsidP="00226F4B">
            <w:pPr>
              <w:rPr>
                <w:rFonts w:asciiTheme="minorHAnsi" w:hAnsiTheme="minorHAnsi" w:cstheme="minorHAnsi"/>
                <w:b/>
                <w:color w:val="000000"/>
                <w:sz w:val="22"/>
              </w:rPr>
            </w:pPr>
            <w:r w:rsidRPr="002B4067">
              <w:rPr>
                <w:rFonts w:asciiTheme="minorHAnsi" w:hAnsiTheme="minorHAnsi" w:cstheme="minorHAnsi"/>
                <w:b/>
                <w:color w:val="000000"/>
                <w:sz w:val="22"/>
              </w:rPr>
              <w:t xml:space="preserve">PART B </w:t>
            </w:r>
            <w:proofErr w:type="gramStart"/>
            <w:r w:rsidRPr="002B4067">
              <w:rPr>
                <w:rFonts w:asciiTheme="minorHAnsi" w:hAnsiTheme="minorHAnsi" w:cstheme="minorHAnsi"/>
                <w:b/>
                <w:color w:val="000000"/>
                <w:sz w:val="22"/>
              </w:rPr>
              <w:t>-  THE</w:t>
            </w:r>
            <w:proofErr w:type="gramEnd"/>
            <w:r w:rsidRPr="002B4067">
              <w:rPr>
                <w:rFonts w:asciiTheme="minorHAnsi" w:hAnsiTheme="minorHAnsi" w:cstheme="minorHAnsi"/>
                <w:b/>
                <w:color w:val="000000"/>
                <w:sz w:val="22"/>
              </w:rPr>
              <w:t xml:space="preserve"> UNDERSIGNED INTENDS TO PROVIDE SERVICES OR SUPPLIES IN CONNECTION WITH THE ABOVE PROCUREMENT/APPLICATION:</w:t>
            </w:r>
          </w:p>
          <w:p w14:paraId="07FE2CC8" w14:textId="77777777" w:rsidR="00DD0946" w:rsidRPr="002B4067" w:rsidRDefault="00DD0946" w:rsidP="00226F4B">
            <w:pPr>
              <w:rPr>
                <w:rFonts w:asciiTheme="minorHAnsi" w:hAnsiTheme="minorHAnsi" w:cstheme="minorHAnsi"/>
                <w:color w:val="000000"/>
                <w:sz w:val="22"/>
              </w:rPr>
            </w:pPr>
          </w:p>
          <w:p w14:paraId="3D08AA75" w14:textId="77777777" w:rsidR="00DD0946" w:rsidRPr="002B4067" w:rsidRDefault="00DD0946" w:rsidP="00226F4B">
            <w:pPr>
              <w:rPr>
                <w:rFonts w:asciiTheme="minorHAnsi" w:hAnsiTheme="minorHAnsi" w:cstheme="minorHAnsi"/>
                <w:color w:val="000000"/>
                <w:sz w:val="22"/>
              </w:rPr>
            </w:pPr>
            <w:r w:rsidRPr="002B4067">
              <w:rPr>
                <w:rFonts w:asciiTheme="minorHAnsi" w:hAnsiTheme="minorHAnsi" w:cstheme="minorHAnsi"/>
                <w:color w:val="000000"/>
                <w:sz w:val="22"/>
              </w:rPr>
              <w:t>Name of M/WBE: ______________________________________________________________ Federal ID No.: _______________________________</w:t>
            </w:r>
          </w:p>
          <w:p w14:paraId="10800E04" w14:textId="77777777" w:rsidR="00DD0946" w:rsidRPr="002B4067" w:rsidRDefault="00DD0946" w:rsidP="00226F4B">
            <w:pPr>
              <w:rPr>
                <w:rFonts w:asciiTheme="minorHAnsi" w:hAnsiTheme="minorHAnsi" w:cstheme="minorHAnsi"/>
                <w:color w:val="000000"/>
                <w:sz w:val="22"/>
              </w:rPr>
            </w:pPr>
          </w:p>
          <w:p w14:paraId="1BA67C2F" w14:textId="77777777" w:rsidR="00DD0946" w:rsidRPr="002B4067" w:rsidRDefault="00DD0946" w:rsidP="00226F4B">
            <w:pPr>
              <w:rPr>
                <w:rFonts w:asciiTheme="minorHAnsi" w:hAnsiTheme="minorHAnsi" w:cstheme="minorHAnsi"/>
                <w:color w:val="000000"/>
                <w:sz w:val="22"/>
              </w:rPr>
            </w:pPr>
            <w:r w:rsidRPr="002B4067">
              <w:rPr>
                <w:rFonts w:asciiTheme="minorHAnsi" w:hAnsiTheme="minorHAnsi" w:cstheme="minorHAnsi"/>
                <w:color w:val="000000"/>
                <w:sz w:val="22"/>
              </w:rPr>
              <w:t>Address: ____________________________________________________________________</w:t>
            </w:r>
            <w:proofErr w:type="gramStart"/>
            <w:r w:rsidRPr="002B4067">
              <w:rPr>
                <w:rFonts w:asciiTheme="minorHAnsi" w:hAnsiTheme="minorHAnsi" w:cstheme="minorHAnsi"/>
                <w:color w:val="000000"/>
                <w:sz w:val="22"/>
              </w:rPr>
              <w:t>_  Phone</w:t>
            </w:r>
            <w:proofErr w:type="gramEnd"/>
            <w:r w:rsidRPr="002B4067">
              <w:rPr>
                <w:rFonts w:asciiTheme="minorHAnsi" w:hAnsiTheme="minorHAnsi" w:cstheme="minorHAnsi"/>
                <w:color w:val="000000"/>
                <w:sz w:val="22"/>
              </w:rPr>
              <w:t xml:space="preserve"> No.: __________________________________</w:t>
            </w:r>
          </w:p>
          <w:p w14:paraId="5CF6CA8C" w14:textId="77777777" w:rsidR="00DD0946" w:rsidRPr="002B4067" w:rsidRDefault="00DD0946" w:rsidP="00226F4B">
            <w:pPr>
              <w:rPr>
                <w:rFonts w:asciiTheme="minorHAnsi" w:hAnsiTheme="minorHAnsi" w:cstheme="minorHAnsi"/>
                <w:color w:val="000000"/>
                <w:sz w:val="22"/>
              </w:rPr>
            </w:pPr>
          </w:p>
          <w:p w14:paraId="02C554E6" w14:textId="77777777" w:rsidR="00DD0946" w:rsidRPr="002B4067" w:rsidRDefault="00DD0946" w:rsidP="00226F4B">
            <w:pPr>
              <w:rPr>
                <w:rFonts w:asciiTheme="minorHAnsi" w:hAnsiTheme="minorHAnsi" w:cstheme="minorHAnsi"/>
                <w:color w:val="000000"/>
                <w:sz w:val="22"/>
              </w:rPr>
            </w:pPr>
            <w:r w:rsidRPr="002B4067">
              <w:rPr>
                <w:rFonts w:asciiTheme="minorHAnsi" w:hAnsiTheme="minorHAnsi" w:cstheme="minorHAnsi"/>
                <w:color w:val="000000"/>
                <w:sz w:val="22"/>
              </w:rPr>
              <w:t>City, State, Zip Code __________________________________________________________</w:t>
            </w:r>
            <w:proofErr w:type="gramStart"/>
            <w:r w:rsidRPr="002B4067">
              <w:rPr>
                <w:rFonts w:asciiTheme="minorHAnsi" w:hAnsiTheme="minorHAnsi" w:cstheme="minorHAnsi"/>
                <w:color w:val="000000"/>
                <w:sz w:val="22"/>
              </w:rPr>
              <w:t>_  E-mail</w:t>
            </w:r>
            <w:proofErr w:type="gramEnd"/>
            <w:r w:rsidRPr="002B4067">
              <w:rPr>
                <w:rFonts w:asciiTheme="minorHAnsi" w:hAnsiTheme="minorHAnsi" w:cstheme="minorHAnsi"/>
                <w:color w:val="000000"/>
                <w:sz w:val="22"/>
              </w:rPr>
              <w:t>: _____________________________________</w:t>
            </w:r>
          </w:p>
          <w:p w14:paraId="6756AE94" w14:textId="77777777" w:rsidR="00DD0946" w:rsidRPr="002B4067" w:rsidRDefault="00DD0946" w:rsidP="00226F4B">
            <w:pPr>
              <w:rPr>
                <w:rFonts w:asciiTheme="minorHAnsi" w:hAnsiTheme="minorHAnsi" w:cstheme="minorHAnsi"/>
                <w:b/>
                <w:color w:val="000000"/>
                <w:sz w:val="22"/>
              </w:rPr>
            </w:pPr>
          </w:p>
          <w:p w14:paraId="0374585C" w14:textId="77777777" w:rsidR="00DD0946" w:rsidRPr="002B4067" w:rsidRDefault="00DD0946" w:rsidP="00226F4B">
            <w:pPr>
              <w:rPr>
                <w:rFonts w:asciiTheme="minorHAnsi" w:hAnsiTheme="minorHAnsi" w:cstheme="minorHAnsi"/>
                <w:b/>
                <w:color w:val="000000"/>
                <w:sz w:val="22"/>
              </w:rPr>
            </w:pPr>
            <w:r w:rsidRPr="002B4067">
              <w:rPr>
                <w:rFonts w:asciiTheme="minorHAnsi" w:hAnsiTheme="minorHAnsi" w:cstheme="minorHAnsi"/>
                <w:b/>
                <w:color w:val="000000"/>
                <w:sz w:val="22"/>
              </w:rPr>
              <w:t>BRIEF DESCRIPTION OF SERVICES OR SUPPLIES TO BE PERFORMED BY MBE OR WBE: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6"/>
            </w:tblGrid>
            <w:tr w:rsidR="00DD0946" w:rsidRPr="002C072A" w14:paraId="1A315C74" w14:textId="77777777" w:rsidTr="002B4067">
              <w:trPr>
                <w:trHeight w:val="554"/>
              </w:trPr>
              <w:tc>
                <w:tcPr>
                  <w:tcW w:w="14496" w:type="dxa"/>
                  <w:shd w:val="clear" w:color="auto" w:fill="auto"/>
                </w:tcPr>
                <w:p w14:paraId="216E7DD1" w14:textId="77777777" w:rsidR="00DD0946" w:rsidRPr="002B4067" w:rsidRDefault="00DD0946" w:rsidP="00226F4B">
                  <w:pPr>
                    <w:rPr>
                      <w:rFonts w:asciiTheme="minorHAnsi" w:hAnsiTheme="minorHAnsi" w:cstheme="minorHAnsi"/>
                      <w:b/>
                      <w:color w:val="000000"/>
                      <w:sz w:val="22"/>
                    </w:rPr>
                  </w:pPr>
                </w:p>
                <w:p w14:paraId="26DD7DD7" w14:textId="77777777" w:rsidR="00DD0946" w:rsidRPr="002B4067" w:rsidRDefault="00DD0946" w:rsidP="00226F4B">
                  <w:pPr>
                    <w:rPr>
                      <w:rFonts w:asciiTheme="minorHAnsi" w:hAnsiTheme="minorHAnsi" w:cstheme="minorHAnsi"/>
                      <w:b/>
                      <w:color w:val="000000"/>
                      <w:sz w:val="22"/>
                    </w:rPr>
                  </w:pPr>
                </w:p>
              </w:tc>
            </w:tr>
          </w:tbl>
          <w:p w14:paraId="72B47C38" w14:textId="77777777" w:rsidR="00DD0946" w:rsidRPr="002B4067" w:rsidRDefault="00DD0946" w:rsidP="00226F4B">
            <w:pPr>
              <w:rPr>
                <w:rFonts w:asciiTheme="minorHAnsi" w:hAnsiTheme="minorHAnsi" w:cstheme="minorHAnsi"/>
                <w:color w:val="000000"/>
                <w:sz w:val="22"/>
              </w:rPr>
            </w:pPr>
            <w:r w:rsidRPr="002B4067">
              <w:rPr>
                <w:rFonts w:asciiTheme="minorHAnsi" w:hAnsiTheme="minorHAnsi" w:cstheme="minorHAnsi"/>
                <w:b/>
                <w:color w:val="000000"/>
                <w:sz w:val="22"/>
              </w:rPr>
              <w:t xml:space="preserve">DESIGNATION:   </w:t>
            </w:r>
            <w:r w:rsidRPr="002B4067">
              <w:rPr>
                <w:rFonts w:asciiTheme="minorHAnsi" w:hAnsiTheme="minorHAnsi" w:cstheme="minorHAnsi"/>
                <w:color w:val="000000"/>
                <w:sz w:val="22"/>
              </w:rPr>
              <w:t>____MBE Subcontractor      ____WBE Subcontractor      ____ MBE Supplier      ____WBE Supplier</w:t>
            </w:r>
          </w:p>
        </w:tc>
      </w:tr>
      <w:tr w:rsidR="00DD0946" w:rsidRPr="002C072A" w14:paraId="68C064D3" w14:textId="77777777" w:rsidTr="002B4067">
        <w:trPr>
          <w:trHeight w:val="130"/>
          <w:jc w:val="center"/>
        </w:trPr>
        <w:tc>
          <w:tcPr>
            <w:tcW w:w="5000" w:type="pct"/>
            <w:shd w:val="clear" w:color="auto" w:fill="auto"/>
          </w:tcPr>
          <w:p w14:paraId="70542FF3" w14:textId="77777777" w:rsidR="00DD0946" w:rsidRPr="002B4067" w:rsidRDefault="00DD0946" w:rsidP="00226F4B">
            <w:pPr>
              <w:rPr>
                <w:rFonts w:asciiTheme="minorHAnsi" w:hAnsiTheme="minorHAnsi" w:cstheme="minorHAnsi"/>
                <w:color w:val="000000"/>
                <w:sz w:val="16"/>
                <w:szCs w:val="16"/>
              </w:rPr>
            </w:pPr>
          </w:p>
        </w:tc>
      </w:tr>
      <w:tr w:rsidR="00DD0946" w:rsidRPr="002C072A" w14:paraId="537A78E0" w14:textId="77777777" w:rsidTr="002B4067">
        <w:trPr>
          <w:trHeight w:val="440"/>
          <w:jc w:val="center"/>
        </w:trPr>
        <w:tc>
          <w:tcPr>
            <w:tcW w:w="5000" w:type="pct"/>
            <w:shd w:val="clear" w:color="auto" w:fill="auto"/>
          </w:tcPr>
          <w:p w14:paraId="37E8F40E" w14:textId="77777777" w:rsidR="00DD0946" w:rsidRPr="002B4067" w:rsidRDefault="00DD0946" w:rsidP="00226F4B">
            <w:pPr>
              <w:rPr>
                <w:rFonts w:asciiTheme="minorHAnsi" w:hAnsiTheme="minorHAnsi" w:cstheme="minorHAnsi"/>
                <w:b/>
                <w:color w:val="000000"/>
              </w:rPr>
            </w:pPr>
            <w:r w:rsidRPr="002B4067">
              <w:rPr>
                <w:rFonts w:asciiTheme="minorHAnsi" w:hAnsiTheme="minorHAnsi" w:cstheme="minorHAnsi"/>
                <w:b/>
                <w:color w:val="000000"/>
              </w:rPr>
              <w:t xml:space="preserve">PART C </w:t>
            </w:r>
            <w:proofErr w:type="gramStart"/>
            <w:r w:rsidRPr="002B4067">
              <w:rPr>
                <w:rFonts w:asciiTheme="minorHAnsi" w:hAnsiTheme="minorHAnsi" w:cstheme="minorHAnsi"/>
                <w:b/>
                <w:color w:val="000000"/>
              </w:rPr>
              <w:t>-  CERTIFICATION</w:t>
            </w:r>
            <w:proofErr w:type="gramEnd"/>
            <w:r w:rsidRPr="002B4067">
              <w:rPr>
                <w:rFonts w:asciiTheme="minorHAnsi" w:hAnsiTheme="minorHAnsi" w:cstheme="minorHAnsi"/>
                <w:b/>
                <w:color w:val="000000"/>
              </w:rPr>
              <w:t xml:space="preserve"> STATUS (CHECK ONE):</w:t>
            </w:r>
          </w:p>
          <w:p w14:paraId="7EE78B28"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rPr>
              <w:t xml:space="preserve">_____       </w:t>
            </w:r>
            <w:r w:rsidRPr="002B4067">
              <w:rPr>
                <w:rFonts w:asciiTheme="minorHAnsi" w:hAnsiTheme="minorHAnsi" w:cstheme="minorHAnsi"/>
                <w:color w:val="000000"/>
                <w:sz w:val="20"/>
              </w:rPr>
              <w:t>The undersigned is a certified M/WBE by the New York State Division of Minority and Women-Owned Business Development (MWBD).</w:t>
            </w:r>
          </w:p>
          <w:p w14:paraId="13D28814" w14:textId="77777777" w:rsidR="00DD0946" w:rsidRPr="002B4067" w:rsidRDefault="00DD0946" w:rsidP="00226F4B">
            <w:pPr>
              <w:rPr>
                <w:rFonts w:asciiTheme="minorHAnsi" w:hAnsiTheme="minorHAnsi" w:cstheme="minorHAnsi"/>
                <w:color w:val="000000"/>
                <w:sz w:val="20"/>
              </w:rPr>
            </w:pPr>
          </w:p>
          <w:p w14:paraId="52E23625" w14:textId="77777777" w:rsidR="00DD0946" w:rsidRPr="002B4067" w:rsidRDefault="00DD0946" w:rsidP="00226F4B">
            <w:pPr>
              <w:rPr>
                <w:rFonts w:asciiTheme="minorHAnsi" w:hAnsiTheme="minorHAnsi" w:cstheme="minorHAnsi"/>
                <w:b/>
                <w:color w:val="000000"/>
                <w:sz w:val="22"/>
                <w:szCs w:val="22"/>
              </w:rPr>
            </w:pPr>
            <w:r w:rsidRPr="002B4067">
              <w:rPr>
                <w:rFonts w:asciiTheme="minorHAnsi" w:hAnsiTheme="minorHAnsi" w:cstheme="minorHAnsi"/>
                <w:b/>
                <w:color w:val="000000"/>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B44024E"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 xml:space="preserve">                                                                                                                                   ___________________________________________________________</w:t>
            </w:r>
          </w:p>
          <w:p w14:paraId="0B195483"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The estimated dollar amount of the agreement $_____________                                      Signature of Authorized Representative of M/WBE Firm</w:t>
            </w:r>
          </w:p>
          <w:p w14:paraId="65CBE7D3" w14:textId="77777777" w:rsidR="00DD0946" w:rsidRPr="002B4067" w:rsidRDefault="00DD0946" w:rsidP="00226F4B">
            <w:pPr>
              <w:rPr>
                <w:rFonts w:asciiTheme="minorHAnsi" w:hAnsiTheme="minorHAnsi" w:cstheme="minorHAnsi"/>
                <w:color w:val="000000"/>
                <w:sz w:val="20"/>
              </w:rPr>
            </w:pPr>
          </w:p>
          <w:p w14:paraId="5A89795E" w14:textId="77777777" w:rsidR="00DD0946" w:rsidRPr="002B4067" w:rsidRDefault="00DD0946" w:rsidP="00226F4B">
            <w:pPr>
              <w:rPr>
                <w:rFonts w:asciiTheme="minorHAnsi" w:hAnsiTheme="minorHAnsi" w:cstheme="minorHAnsi"/>
                <w:color w:val="000000"/>
                <w:sz w:val="20"/>
              </w:rPr>
            </w:pPr>
            <w:r w:rsidRPr="002B4067">
              <w:rPr>
                <w:rFonts w:asciiTheme="minorHAnsi" w:hAnsiTheme="minorHAnsi" w:cstheme="minorHAnsi"/>
                <w:color w:val="000000"/>
                <w:sz w:val="20"/>
              </w:rPr>
              <w:t>__________________________                                                                                    ___________________________________________________________</w:t>
            </w:r>
          </w:p>
          <w:p w14:paraId="670204AE" w14:textId="77777777" w:rsidR="00DD0946" w:rsidRPr="002B4067" w:rsidRDefault="00DD0946" w:rsidP="00226F4B">
            <w:pPr>
              <w:rPr>
                <w:rFonts w:asciiTheme="minorHAnsi" w:hAnsiTheme="minorHAnsi" w:cstheme="minorHAnsi"/>
                <w:color w:val="000000"/>
              </w:rPr>
            </w:pPr>
            <w:r w:rsidRPr="002B4067">
              <w:rPr>
                <w:rFonts w:asciiTheme="minorHAnsi" w:hAnsiTheme="minorHAnsi" w:cstheme="minorHAnsi"/>
                <w:color w:val="000000"/>
                <w:sz w:val="20"/>
              </w:rPr>
              <w:t>Date                                                                                                                            Printed or Typed Name and Title of Authorized Representative</w:t>
            </w:r>
            <w:r w:rsidRPr="002B4067">
              <w:rPr>
                <w:rFonts w:asciiTheme="minorHAnsi" w:hAnsiTheme="minorHAnsi" w:cstheme="minorHAnsi"/>
                <w:b/>
                <w:color w:val="000000"/>
              </w:rPr>
              <w:t xml:space="preserve"> </w:t>
            </w:r>
          </w:p>
        </w:tc>
      </w:tr>
    </w:tbl>
    <w:p w14:paraId="1C7C1845" w14:textId="77777777" w:rsidR="00DD0946" w:rsidRPr="002B4067" w:rsidRDefault="00DD0946" w:rsidP="00DD0946">
      <w:pPr>
        <w:ind w:left="-720"/>
        <w:rPr>
          <w:rFonts w:asciiTheme="minorHAnsi" w:hAnsiTheme="minorHAnsi" w:cstheme="minorHAnsi"/>
          <w:color w:val="000000"/>
        </w:rPr>
      </w:pPr>
      <w:r w:rsidRPr="002B4067">
        <w:rPr>
          <w:rFonts w:asciiTheme="minorHAnsi" w:hAnsiTheme="minorHAnsi" w:cstheme="minorHAnsi"/>
          <w:b/>
          <w:color w:val="000000"/>
          <w:sz w:val="22"/>
          <w:szCs w:val="22"/>
        </w:rPr>
        <w:t>M/WBE 102</w:t>
      </w:r>
      <w:r w:rsidRPr="002B4067">
        <w:rPr>
          <w:rFonts w:asciiTheme="minorHAnsi" w:hAnsiTheme="minorHAnsi" w:cstheme="minorHAnsi"/>
          <w:b/>
          <w:bCs/>
          <w:color w:val="000000"/>
        </w:rPr>
        <w:t xml:space="preserve">                                                               </w:t>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p>
    <w:p w14:paraId="5FBBE24F" w14:textId="77777777" w:rsidR="00DD0946" w:rsidRPr="002B4067" w:rsidRDefault="00DD0946" w:rsidP="00DD0946">
      <w:pPr>
        <w:ind w:left="-684"/>
        <w:rPr>
          <w:rFonts w:asciiTheme="minorHAnsi" w:hAnsiTheme="minorHAnsi" w:cstheme="minorHAnsi"/>
          <w:b/>
          <w:color w:val="000000"/>
          <w:sz w:val="20"/>
        </w:rPr>
        <w:sectPr w:rsidR="00DD0946" w:rsidRPr="002B4067" w:rsidSect="00226F4B">
          <w:footerReference w:type="default" r:id="rId62"/>
          <w:pgSz w:w="15840" w:h="12240" w:orient="landscape"/>
          <w:pgMar w:top="-630" w:right="1440" w:bottom="180" w:left="1440" w:header="450" w:footer="720" w:gutter="0"/>
          <w:cols w:space="720"/>
          <w:docGrid w:linePitch="360"/>
        </w:sectPr>
      </w:pPr>
    </w:p>
    <w:p w14:paraId="45E5E955" w14:textId="77777777" w:rsidR="00DD0946" w:rsidRPr="002B4067" w:rsidRDefault="00DD0946" w:rsidP="00DD0946">
      <w:pPr>
        <w:ind w:right="-729"/>
        <w:jc w:val="center"/>
        <w:rPr>
          <w:rFonts w:asciiTheme="minorHAnsi" w:hAnsiTheme="minorHAnsi" w:cstheme="minorHAnsi"/>
          <w:b/>
          <w:color w:val="000000"/>
          <w:sz w:val="20"/>
        </w:rPr>
      </w:pPr>
      <w:r w:rsidRPr="002B4067">
        <w:rPr>
          <w:rFonts w:asciiTheme="minorHAnsi" w:hAnsiTheme="minorHAnsi" w:cstheme="minorHAnsi"/>
          <w:b/>
          <w:color w:val="000000"/>
          <w:sz w:val="20"/>
        </w:rPr>
        <w:lastRenderedPageBreak/>
        <w:t xml:space="preserve">M/WBE CONTRACTOR GOOD FAITH EFFORTS CERTIFICATION (FORM 105) </w:t>
      </w:r>
    </w:p>
    <w:p w14:paraId="20354CA7" w14:textId="77777777" w:rsidR="00DD0946" w:rsidRPr="002B4067" w:rsidRDefault="00DD0946" w:rsidP="00DD0946">
      <w:pPr>
        <w:ind w:right="-729"/>
        <w:jc w:val="center"/>
        <w:rPr>
          <w:rFonts w:asciiTheme="minorHAnsi" w:hAnsiTheme="minorHAnsi" w:cstheme="minorHAnsi"/>
          <w:color w:val="000000"/>
          <w:sz w:val="20"/>
        </w:rPr>
      </w:pPr>
    </w:p>
    <w:p w14:paraId="37CA764A"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PROJECT/CONTRACT #_______________________________</w:t>
      </w:r>
    </w:p>
    <w:p w14:paraId="6D28C3A1" w14:textId="77777777" w:rsidR="00DD0946" w:rsidRPr="002B4067" w:rsidRDefault="00DD0946" w:rsidP="00DD0946">
      <w:pPr>
        <w:ind w:right="-729"/>
        <w:rPr>
          <w:rFonts w:asciiTheme="minorHAnsi" w:hAnsiTheme="minorHAnsi" w:cstheme="minorHAnsi"/>
          <w:color w:val="000000"/>
          <w:sz w:val="20"/>
        </w:rPr>
      </w:pPr>
    </w:p>
    <w:p w14:paraId="4FE5F405"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I, ______________________________________________________________________________________</w:t>
      </w:r>
    </w:p>
    <w:p w14:paraId="43CF3976" w14:textId="77777777" w:rsidR="00DD0946" w:rsidRPr="002B4067" w:rsidRDefault="00DD0946" w:rsidP="00DD0946">
      <w:pPr>
        <w:ind w:right="-729" w:firstLine="720"/>
        <w:rPr>
          <w:rFonts w:asciiTheme="minorHAnsi" w:hAnsiTheme="minorHAnsi" w:cstheme="minorHAnsi"/>
          <w:color w:val="000000"/>
          <w:sz w:val="20"/>
        </w:rPr>
      </w:pPr>
      <w:r w:rsidRPr="002B4067">
        <w:rPr>
          <w:rFonts w:asciiTheme="minorHAnsi" w:hAnsiTheme="minorHAnsi" w:cstheme="minorHAnsi"/>
          <w:color w:val="000000"/>
          <w:sz w:val="20"/>
        </w:rPr>
        <w:t>(Bidder/Applicant)</w:t>
      </w:r>
    </w:p>
    <w:p w14:paraId="7FDC2EF1" w14:textId="77777777" w:rsidR="00DD0946" w:rsidRPr="002B4067" w:rsidRDefault="00DD0946" w:rsidP="00DD0946">
      <w:pPr>
        <w:ind w:right="-729"/>
        <w:rPr>
          <w:rFonts w:asciiTheme="minorHAnsi" w:hAnsiTheme="minorHAnsi" w:cstheme="minorHAnsi"/>
          <w:color w:val="000000"/>
          <w:sz w:val="20"/>
        </w:rPr>
      </w:pPr>
    </w:p>
    <w:p w14:paraId="3D01D3E7"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_____________________________________ of ________________________________________________</w:t>
      </w:r>
    </w:p>
    <w:p w14:paraId="0A2B249B"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ab/>
        <w:t>(Title)</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(Company)</w:t>
      </w:r>
    </w:p>
    <w:p w14:paraId="34280010" w14:textId="77777777" w:rsidR="00DD0946" w:rsidRPr="002B4067" w:rsidRDefault="00DD0946" w:rsidP="00DD0946">
      <w:pPr>
        <w:ind w:right="-729"/>
        <w:rPr>
          <w:rFonts w:asciiTheme="minorHAnsi" w:hAnsiTheme="minorHAnsi" w:cstheme="minorHAnsi"/>
          <w:color w:val="000000"/>
          <w:sz w:val="20"/>
        </w:rPr>
      </w:pPr>
    </w:p>
    <w:p w14:paraId="7D9730AA"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__________________________________________________________    (      )_______________________</w:t>
      </w:r>
    </w:p>
    <w:p w14:paraId="2C32D535"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(Address)</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(Telephone Number)</w:t>
      </w:r>
    </w:p>
    <w:p w14:paraId="352A1803" w14:textId="77777777" w:rsidR="00DD0946" w:rsidRPr="002B4067" w:rsidRDefault="00DD0946" w:rsidP="00DD0946">
      <w:pPr>
        <w:ind w:right="-729"/>
        <w:rPr>
          <w:rFonts w:asciiTheme="minorHAnsi" w:hAnsiTheme="minorHAnsi" w:cstheme="minorHAnsi"/>
          <w:color w:val="000000"/>
          <w:sz w:val="20"/>
        </w:rPr>
      </w:pPr>
    </w:p>
    <w:p w14:paraId="2AE8090D"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 xml:space="preserve">do hereby submit the following as </w:t>
      </w:r>
      <w:r w:rsidRPr="002B4067">
        <w:rPr>
          <w:rFonts w:asciiTheme="minorHAnsi" w:hAnsiTheme="minorHAnsi" w:cstheme="minorHAnsi"/>
          <w:i/>
          <w:color w:val="000000"/>
          <w:sz w:val="20"/>
          <w:u w:val="single"/>
        </w:rPr>
        <w:t xml:space="preserve">evidence </w:t>
      </w:r>
      <w:r w:rsidRPr="002B4067">
        <w:rPr>
          <w:rFonts w:asciiTheme="minorHAnsi" w:hAnsiTheme="minorHAnsi" w:cstheme="minorHAnsi"/>
          <w:color w:val="000000"/>
          <w:sz w:val="20"/>
        </w:rPr>
        <w:t xml:space="preserve">of our good faith efforts to retain certified minority- and women-owned business enterprises:  </w:t>
      </w:r>
    </w:p>
    <w:p w14:paraId="22B00906" w14:textId="77777777" w:rsidR="00DD0946" w:rsidRPr="002B4067" w:rsidRDefault="00DD0946" w:rsidP="00DD0946">
      <w:pPr>
        <w:ind w:left="-741" w:right="-729"/>
        <w:rPr>
          <w:rFonts w:asciiTheme="minorHAnsi" w:hAnsiTheme="minorHAnsi" w:cstheme="minorHAnsi"/>
          <w:color w:val="000000"/>
          <w:sz w:val="20"/>
        </w:rPr>
      </w:pPr>
    </w:p>
    <w:p w14:paraId="5656E1BA"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(1) Copies of its solicitations of certified minority- and women-owned business enterprises and any responses </w:t>
      </w:r>
      <w:proofErr w:type="gramStart"/>
      <w:r w:rsidRPr="002B4067">
        <w:rPr>
          <w:rFonts w:asciiTheme="minorHAnsi" w:hAnsiTheme="minorHAnsi" w:cstheme="minorHAnsi"/>
          <w:sz w:val="20"/>
          <w:szCs w:val="20"/>
        </w:rPr>
        <w:t>thereto;</w:t>
      </w:r>
      <w:proofErr w:type="gramEnd"/>
      <w:r w:rsidRPr="002B4067">
        <w:rPr>
          <w:rFonts w:asciiTheme="minorHAnsi" w:hAnsiTheme="minorHAnsi" w:cstheme="minorHAnsi"/>
          <w:sz w:val="20"/>
          <w:szCs w:val="20"/>
        </w:rPr>
        <w:t xml:space="preserve"> </w:t>
      </w:r>
    </w:p>
    <w:p w14:paraId="5E1E7F66" w14:textId="77777777" w:rsidR="00DD0946" w:rsidRPr="002B4067" w:rsidRDefault="00DD0946" w:rsidP="00DD0946">
      <w:pPr>
        <w:pStyle w:val="Default"/>
        <w:rPr>
          <w:rFonts w:asciiTheme="minorHAnsi" w:hAnsiTheme="minorHAnsi" w:cstheme="minorHAnsi"/>
          <w:sz w:val="20"/>
          <w:szCs w:val="20"/>
        </w:rPr>
      </w:pPr>
    </w:p>
    <w:p w14:paraId="530A5C4C"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(2) If responses to the contractor’s solicitations were received, but a certified minority- or woman-owned business enterprise was not selected, the specific reasons that such enterprise was not </w:t>
      </w:r>
      <w:proofErr w:type="gramStart"/>
      <w:r w:rsidRPr="002B4067">
        <w:rPr>
          <w:rFonts w:asciiTheme="minorHAnsi" w:hAnsiTheme="minorHAnsi" w:cstheme="minorHAnsi"/>
          <w:sz w:val="20"/>
          <w:szCs w:val="20"/>
        </w:rPr>
        <w:t>selected;</w:t>
      </w:r>
      <w:proofErr w:type="gramEnd"/>
      <w:r w:rsidRPr="002B4067">
        <w:rPr>
          <w:rFonts w:asciiTheme="minorHAnsi" w:hAnsiTheme="minorHAnsi" w:cstheme="minorHAnsi"/>
          <w:sz w:val="20"/>
          <w:szCs w:val="20"/>
        </w:rPr>
        <w:t xml:space="preserve"> </w:t>
      </w:r>
    </w:p>
    <w:p w14:paraId="4F83AD32" w14:textId="77777777" w:rsidR="00DD0946" w:rsidRPr="002B4067" w:rsidRDefault="00DD0946" w:rsidP="00DD0946">
      <w:pPr>
        <w:pStyle w:val="Default"/>
        <w:rPr>
          <w:rFonts w:asciiTheme="minorHAnsi" w:hAnsiTheme="minorHAnsi" w:cstheme="minorHAnsi"/>
          <w:sz w:val="20"/>
          <w:szCs w:val="20"/>
        </w:rPr>
      </w:pPr>
    </w:p>
    <w:p w14:paraId="09982BFD"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2B4067">
        <w:rPr>
          <w:rFonts w:asciiTheme="minorHAnsi" w:hAnsiTheme="minorHAnsi" w:cstheme="minorHAnsi"/>
          <w:sz w:val="20"/>
          <w:szCs w:val="20"/>
        </w:rPr>
        <w:t>advertisements;</w:t>
      </w:r>
      <w:proofErr w:type="gramEnd"/>
      <w:r w:rsidRPr="002B4067">
        <w:rPr>
          <w:rFonts w:asciiTheme="minorHAnsi" w:hAnsiTheme="minorHAnsi" w:cstheme="minorHAnsi"/>
          <w:sz w:val="20"/>
          <w:szCs w:val="20"/>
        </w:rPr>
        <w:t xml:space="preserve"> </w:t>
      </w:r>
    </w:p>
    <w:p w14:paraId="2DDC2DB4" w14:textId="77777777" w:rsidR="00DD0946" w:rsidRPr="002B4067" w:rsidRDefault="00DD0946" w:rsidP="00DD0946">
      <w:pPr>
        <w:pStyle w:val="Default"/>
        <w:rPr>
          <w:rFonts w:asciiTheme="minorHAnsi" w:hAnsiTheme="minorHAnsi" w:cstheme="minorHAnsi"/>
          <w:sz w:val="20"/>
          <w:szCs w:val="20"/>
        </w:rPr>
      </w:pPr>
    </w:p>
    <w:p w14:paraId="72D20CFB"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(4) Copies of any solicitations of certified minority- and/or women-owned business enterprises listed in the directory of certified </w:t>
      </w:r>
      <w:proofErr w:type="gramStart"/>
      <w:r w:rsidRPr="002B4067">
        <w:rPr>
          <w:rFonts w:asciiTheme="minorHAnsi" w:hAnsiTheme="minorHAnsi" w:cstheme="minorHAnsi"/>
          <w:sz w:val="20"/>
          <w:szCs w:val="20"/>
        </w:rPr>
        <w:t>businesses;</w:t>
      </w:r>
      <w:proofErr w:type="gramEnd"/>
      <w:r w:rsidRPr="002B4067">
        <w:rPr>
          <w:rFonts w:asciiTheme="minorHAnsi" w:hAnsiTheme="minorHAnsi" w:cstheme="minorHAnsi"/>
          <w:sz w:val="20"/>
          <w:szCs w:val="20"/>
        </w:rPr>
        <w:t xml:space="preserve"> </w:t>
      </w:r>
    </w:p>
    <w:p w14:paraId="7F48FB08" w14:textId="77777777" w:rsidR="00DD0946" w:rsidRPr="002B4067" w:rsidRDefault="00DD0946" w:rsidP="00DD0946">
      <w:pPr>
        <w:pStyle w:val="Default"/>
        <w:rPr>
          <w:rFonts w:asciiTheme="minorHAnsi" w:hAnsiTheme="minorHAnsi" w:cstheme="minorHAnsi"/>
          <w:sz w:val="20"/>
          <w:szCs w:val="20"/>
        </w:rPr>
      </w:pPr>
    </w:p>
    <w:p w14:paraId="2DD359DE"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2B4067">
        <w:rPr>
          <w:rFonts w:asciiTheme="minorHAnsi" w:hAnsiTheme="minorHAnsi" w:cstheme="minorHAnsi"/>
          <w:sz w:val="20"/>
          <w:szCs w:val="20"/>
        </w:rPr>
        <w:t>goals;</w:t>
      </w:r>
      <w:proofErr w:type="gramEnd"/>
      <w:r w:rsidRPr="002B4067">
        <w:rPr>
          <w:rFonts w:asciiTheme="minorHAnsi" w:hAnsiTheme="minorHAnsi" w:cstheme="minorHAnsi"/>
          <w:sz w:val="20"/>
          <w:szCs w:val="20"/>
        </w:rPr>
        <w:t xml:space="preserve"> </w:t>
      </w:r>
    </w:p>
    <w:p w14:paraId="202B6C26" w14:textId="77777777" w:rsidR="00DD0946" w:rsidRPr="002B4067" w:rsidRDefault="00DD0946" w:rsidP="00DD0946">
      <w:pPr>
        <w:pStyle w:val="Default"/>
        <w:rPr>
          <w:rFonts w:asciiTheme="minorHAnsi" w:hAnsiTheme="minorHAnsi" w:cstheme="minorHAnsi"/>
          <w:sz w:val="20"/>
          <w:szCs w:val="20"/>
        </w:rPr>
      </w:pPr>
    </w:p>
    <w:p w14:paraId="3CE0A0C2"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1083F9BD" w14:textId="77777777" w:rsidR="00DD0946" w:rsidRPr="002B4067" w:rsidRDefault="00DD0946" w:rsidP="00DD0946">
      <w:pPr>
        <w:pStyle w:val="Default"/>
        <w:rPr>
          <w:rFonts w:asciiTheme="minorHAnsi" w:hAnsiTheme="minorHAnsi" w:cstheme="minorHAnsi"/>
          <w:sz w:val="20"/>
          <w:szCs w:val="20"/>
        </w:rPr>
      </w:pPr>
    </w:p>
    <w:p w14:paraId="3210712C"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(7) Describe any other action undertaken by the bidder to document its good faith efforts to retain certified minority - and women- owned business enterprises for this procurement. </w:t>
      </w:r>
    </w:p>
    <w:p w14:paraId="3BD27096" w14:textId="77777777" w:rsidR="00DD0946" w:rsidRPr="002B4067" w:rsidRDefault="00DD0946" w:rsidP="00DD0946">
      <w:pPr>
        <w:pStyle w:val="Default"/>
        <w:rPr>
          <w:rFonts w:asciiTheme="minorHAnsi" w:hAnsiTheme="minorHAnsi" w:cstheme="minorHAnsi"/>
          <w:sz w:val="20"/>
          <w:szCs w:val="20"/>
        </w:rPr>
      </w:pPr>
    </w:p>
    <w:p w14:paraId="13360EE6" w14:textId="77777777" w:rsidR="00DD0946" w:rsidRPr="002B4067" w:rsidRDefault="00DD0946" w:rsidP="00DD0946">
      <w:pPr>
        <w:pStyle w:val="Default"/>
        <w:rPr>
          <w:rFonts w:asciiTheme="minorHAnsi" w:hAnsiTheme="minorHAnsi" w:cstheme="minorHAnsi"/>
          <w:sz w:val="20"/>
          <w:szCs w:val="20"/>
        </w:rPr>
      </w:pPr>
      <w:r w:rsidRPr="002B4067">
        <w:rPr>
          <w:rFonts w:asciiTheme="minorHAnsi" w:hAnsiTheme="minorHAnsi" w:cstheme="minorHAnsi"/>
          <w:sz w:val="20"/>
          <w:szCs w:val="20"/>
        </w:rPr>
        <w:t xml:space="preserve">Submit additional pages as needed. </w:t>
      </w:r>
    </w:p>
    <w:p w14:paraId="1BE65051" w14:textId="77777777" w:rsidR="00DD0946" w:rsidRPr="002B4067" w:rsidRDefault="00DD0946" w:rsidP="00DD0946">
      <w:pPr>
        <w:ind w:right="12"/>
        <w:rPr>
          <w:rFonts w:asciiTheme="minorHAnsi" w:hAnsiTheme="minorHAnsi" w:cstheme="minorHAnsi"/>
          <w:color w:val="000000"/>
          <w:sz w:val="20"/>
        </w:rPr>
      </w:pPr>
    </w:p>
    <w:p w14:paraId="6DA40731"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_______________________________________________</w:t>
      </w:r>
    </w:p>
    <w:p w14:paraId="48B4E5DA"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Authorized Representative Signature</w:t>
      </w:r>
    </w:p>
    <w:p w14:paraId="38A81D60"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_______________________________________________</w:t>
      </w:r>
    </w:p>
    <w:p w14:paraId="247BC438"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Date</w:t>
      </w:r>
    </w:p>
    <w:p w14:paraId="3B2351BD" w14:textId="77777777" w:rsidR="00DD0946" w:rsidRPr="002B4067" w:rsidRDefault="00DD0946" w:rsidP="00DD0946">
      <w:pPr>
        <w:rPr>
          <w:rFonts w:asciiTheme="minorHAnsi" w:hAnsiTheme="minorHAnsi" w:cstheme="minorHAnsi"/>
          <w:b/>
          <w:color w:val="000000"/>
          <w:sz w:val="20"/>
        </w:rPr>
      </w:pPr>
      <w:r w:rsidRPr="002B4067">
        <w:rPr>
          <w:rFonts w:asciiTheme="minorHAnsi" w:hAnsiTheme="minorHAnsi" w:cstheme="minorHAnsi"/>
          <w:b/>
          <w:color w:val="000000"/>
          <w:sz w:val="20"/>
        </w:rPr>
        <w:t>M/WBE 105</w:t>
      </w:r>
    </w:p>
    <w:p w14:paraId="55039EBE" w14:textId="77777777" w:rsidR="00DD0946" w:rsidRPr="002B4067" w:rsidRDefault="00DD0946" w:rsidP="00DD0946">
      <w:pPr>
        <w:rPr>
          <w:rFonts w:asciiTheme="minorHAnsi" w:hAnsiTheme="minorHAnsi" w:cstheme="minorHAnsi"/>
          <w:b/>
          <w:color w:val="000000"/>
          <w:sz w:val="20"/>
        </w:rPr>
      </w:pPr>
      <w:r w:rsidRPr="002B4067">
        <w:rPr>
          <w:rFonts w:asciiTheme="minorHAnsi" w:hAnsiTheme="minorHAnsi" w:cstheme="minorHAnsi"/>
          <w:b/>
          <w:color w:val="000000"/>
          <w:sz w:val="20"/>
        </w:rPr>
        <w:lastRenderedPageBreak/>
        <w:t>M/WBE CONTRACTOR UNAVAILABLE CERTIFICATION</w:t>
      </w:r>
    </w:p>
    <w:p w14:paraId="06EDCC1F" w14:textId="77777777" w:rsidR="00DD0946" w:rsidRPr="002B4067" w:rsidRDefault="00DD0946" w:rsidP="00DD0946">
      <w:pPr>
        <w:ind w:right="-729"/>
        <w:jc w:val="center"/>
        <w:rPr>
          <w:rFonts w:asciiTheme="minorHAnsi" w:hAnsiTheme="minorHAnsi" w:cstheme="minorHAnsi"/>
          <w:b/>
          <w:color w:val="000000"/>
          <w:sz w:val="20"/>
        </w:rPr>
      </w:pPr>
    </w:p>
    <w:p w14:paraId="6BBC86B8" w14:textId="77777777" w:rsidR="00DD0946" w:rsidRPr="002B4067" w:rsidRDefault="00DD0946" w:rsidP="00DD0946">
      <w:pPr>
        <w:ind w:right="-729"/>
        <w:jc w:val="center"/>
        <w:rPr>
          <w:rFonts w:asciiTheme="minorHAnsi" w:hAnsiTheme="minorHAnsi" w:cstheme="minorHAnsi"/>
          <w:color w:val="000000"/>
          <w:sz w:val="20"/>
        </w:rPr>
      </w:pPr>
    </w:p>
    <w:p w14:paraId="3A89294B"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b/>
          <w:color w:val="000000"/>
          <w:sz w:val="20"/>
        </w:rPr>
        <w:t>RFP#/PROJECT NAME</w:t>
      </w:r>
      <w:r w:rsidRPr="002B4067">
        <w:rPr>
          <w:rFonts w:asciiTheme="minorHAnsi" w:hAnsiTheme="minorHAnsi" w:cstheme="minorHAnsi"/>
          <w:color w:val="000000"/>
          <w:sz w:val="20"/>
        </w:rPr>
        <w:t>_________________________________________________________________________</w:t>
      </w:r>
    </w:p>
    <w:p w14:paraId="3B02042E" w14:textId="77777777" w:rsidR="00DD0946" w:rsidRPr="002B4067" w:rsidRDefault="00DD0946" w:rsidP="00DD0946">
      <w:pPr>
        <w:ind w:right="-729"/>
        <w:rPr>
          <w:rFonts w:asciiTheme="minorHAnsi" w:hAnsiTheme="minorHAnsi" w:cstheme="minorHAnsi"/>
          <w:color w:val="000000"/>
          <w:sz w:val="20"/>
        </w:rPr>
      </w:pPr>
    </w:p>
    <w:p w14:paraId="57671BB2" w14:textId="77777777" w:rsidR="00DD0946" w:rsidRPr="002B4067" w:rsidRDefault="00DD0946" w:rsidP="00DD0946">
      <w:pPr>
        <w:ind w:right="-729"/>
        <w:rPr>
          <w:rFonts w:asciiTheme="minorHAnsi" w:hAnsiTheme="minorHAnsi" w:cstheme="minorHAnsi"/>
          <w:color w:val="000000"/>
          <w:sz w:val="20"/>
        </w:rPr>
      </w:pPr>
    </w:p>
    <w:p w14:paraId="299E6457"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I, ________________________________________   ______________________   __________________________________________________________</w:t>
      </w:r>
    </w:p>
    <w:p w14:paraId="3C7C2DEE"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ab/>
        <w:t>(Authorized Representative)</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(Title)</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(Bidder/Applicant’s Company)</w:t>
      </w:r>
    </w:p>
    <w:p w14:paraId="02FAD284" w14:textId="77777777" w:rsidR="00DD0946" w:rsidRPr="002B4067" w:rsidRDefault="00DD0946" w:rsidP="00DD0946">
      <w:pPr>
        <w:ind w:right="-729"/>
        <w:rPr>
          <w:rFonts w:asciiTheme="minorHAnsi" w:hAnsiTheme="minorHAnsi" w:cstheme="minorHAnsi"/>
          <w:color w:val="000000"/>
          <w:sz w:val="20"/>
        </w:rPr>
      </w:pPr>
    </w:p>
    <w:p w14:paraId="6B6AB744" w14:textId="77777777" w:rsidR="00DD0946" w:rsidRPr="002B4067" w:rsidRDefault="00DD0946" w:rsidP="00DD0946">
      <w:pPr>
        <w:ind w:right="-729"/>
        <w:rPr>
          <w:rFonts w:asciiTheme="minorHAnsi" w:hAnsiTheme="minorHAnsi" w:cstheme="minorHAnsi"/>
          <w:color w:val="000000"/>
          <w:sz w:val="20"/>
        </w:rPr>
      </w:pPr>
    </w:p>
    <w:p w14:paraId="78059713"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_____________________________________________________________________________________ (      )___________________________________</w:t>
      </w:r>
    </w:p>
    <w:p w14:paraId="0981AFEA"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ab/>
      </w:r>
      <w:r w:rsidRPr="002B4067">
        <w:rPr>
          <w:rFonts w:asciiTheme="minorHAnsi" w:hAnsiTheme="minorHAnsi" w:cstheme="minorHAnsi"/>
          <w:color w:val="000000"/>
          <w:sz w:val="20"/>
        </w:rPr>
        <w:tab/>
        <w:t>(Address)</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(Phone)</w:t>
      </w:r>
    </w:p>
    <w:p w14:paraId="4F4648CC" w14:textId="77777777" w:rsidR="00DD0946" w:rsidRPr="002B4067" w:rsidRDefault="00DD0946" w:rsidP="00DD0946">
      <w:pPr>
        <w:ind w:right="-729"/>
        <w:rPr>
          <w:rFonts w:asciiTheme="minorHAnsi" w:hAnsiTheme="minorHAnsi" w:cstheme="minorHAnsi"/>
          <w:color w:val="000000"/>
          <w:sz w:val="20"/>
        </w:rPr>
      </w:pPr>
    </w:p>
    <w:p w14:paraId="56639B11" w14:textId="77777777" w:rsidR="00DD0946" w:rsidRPr="002B4067" w:rsidRDefault="00DD0946" w:rsidP="00DD0946">
      <w:pPr>
        <w:ind w:right="12"/>
        <w:rPr>
          <w:rFonts w:asciiTheme="minorHAnsi" w:hAnsiTheme="minorHAnsi" w:cstheme="minorHAnsi"/>
          <w:color w:val="000000"/>
          <w:sz w:val="20"/>
        </w:rPr>
      </w:pPr>
      <w:r w:rsidRPr="002B4067">
        <w:rPr>
          <w:rFonts w:asciiTheme="minorHAnsi" w:hAnsiTheme="minorHAnsi" w:cstheme="minorHAnsi"/>
          <w:color w:val="000000"/>
          <w:sz w:val="20"/>
        </w:rPr>
        <w:t xml:space="preserve">I certify that the following New York State Certified Minority/Women Business Enterprises were contacted to obtain a quote for work to be performed on the abovementioned project/contract. </w:t>
      </w:r>
    </w:p>
    <w:p w14:paraId="4640B6AA" w14:textId="77777777" w:rsidR="00DD0946" w:rsidRPr="002B4067" w:rsidRDefault="00DD0946" w:rsidP="00DD0946">
      <w:pPr>
        <w:rPr>
          <w:rFonts w:asciiTheme="minorHAnsi" w:hAnsiTheme="minorHAnsi" w:cstheme="minorHAnsi"/>
          <w:color w:val="000000"/>
          <w:sz w:val="20"/>
        </w:rPr>
      </w:pPr>
    </w:p>
    <w:p w14:paraId="3BAC6948"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List of date, name of M/WBE firm, telephone/e-mail address of M/WBEs contacted, type of work requested, estimated budgeted amount for each quote requested.</w:t>
      </w:r>
    </w:p>
    <w:p w14:paraId="604FBA9B" w14:textId="77777777" w:rsidR="00DD0946" w:rsidRPr="002B4067" w:rsidRDefault="00DD0946" w:rsidP="00DD0946">
      <w:pPr>
        <w:ind w:right="-729"/>
        <w:rPr>
          <w:rFonts w:asciiTheme="minorHAnsi" w:hAnsiTheme="minorHAnsi" w:cstheme="minorHAnsi"/>
          <w:color w:val="000000"/>
          <w:sz w:val="20"/>
        </w:rPr>
      </w:pP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b/>
          <w:color w:val="000000"/>
          <w:sz w:val="20"/>
          <w:u w:val="single"/>
        </w:rPr>
        <w:t>ESTIMATED</w:t>
      </w:r>
    </w:p>
    <w:p w14:paraId="6DB6C923" w14:textId="77777777" w:rsidR="00DD0946" w:rsidRPr="002B4067" w:rsidRDefault="00DD0946" w:rsidP="00DD0946">
      <w:pPr>
        <w:rPr>
          <w:rFonts w:asciiTheme="minorHAnsi" w:hAnsiTheme="minorHAnsi" w:cstheme="minorHAnsi"/>
          <w:b/>
          <w:color w:val="000000"/>
          <w:sz w:val="20"/>
          <w:u w:val="single"/>
        </w:rPr>
      </w:pPr>
      <w:r w:rsidRPr="002B4067">
        <w:rPr>
          <w:rFonts w:asciiTheme="minorHAnsi" w:hAnsiTheme="minorHAnsi" w:cstheme="minorHAnsi"/>
          <w:b/>
          <w:color w:val="000000"/>
          <w:sz w:val="20"/>
        </w:rPr>
        <w:tab/>
      </w:r>
      <w:r w:rsidRPr="002B4067">
        <w:rPr>
          <w:rFonts w:asciiTheme="minorHAnsi" w:hAnsiTheme="minorHAnsi" w:cstheme="minorHAnsi"/>
          <w:b/>
          <w:color w:val="000000"/>
          <w:sz w:val="20"/>
          <w:u w:val="single"/>
        </w:rPr>
        <w:t>DATE</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b/>
          <w:color w:val="000000"/>
          <w:sz w:val="20"/>
          <w:u w:val="single"/>
        </w:rPr>
        <w:t>M/WBE NAME</w:t>
      </w:r>
      <w:r w:rsidRPr="002B4067">
        <w:rPr>
          <w:rFonts w:asciiTheme="minorHAnsi" w:hAnsiTheme="minorHAnsi" w:cstheme="minorHAnsi"/>
          <w:b/>
          <w:color w:val="000000"/>
          <w:sz w:val="20"/>
        </w:rPr>
        <w:t xml:space="preserve">     </w:t>
      </w:r>
      <w:r w:rsidRPr="002B4067">
        <w:rPr>
          <w:rFonts w:asciiTheme="minorHAnsi" w:hAnsiTheme="minorHAnsi" w:cstheme="minorHAnsi"/>
          <w:b/>
          <w:color w:val="000000"/>
          <w:sz w:val="20"/>
        </w:rPr>
        <w:tab/>
      </w:r>
      <w:r w:rsidRPr="002B4067">
        <w:rPr>
          <w:rFonts w:asciiTheme="minorHAnsi" w:hAnsiTheme="minorHAnsi" w:cstheme="minorHAnsi"/>
          <w:b/>
          <w:color w:val="000000"/>
          <w:sz w:val="20"/>
        </w:rPr>
        <w:tab/>
      </w:r>
      <w:r w:rsidRPr="002B4067">
        <w:rPr>
          <w:rFonts w:asciiTheme="minorHAnsi" w:hAnsiTheme="minorHAnsi" w:cstheme="minorHAnsi"/>
          <w:b/>
          <w:color w:val="000000"/>
          <w:sz w:val="20"/>
          <w:u w:val="single"/>
        </w:rPr>
        <w:t>PHONE/EMAIL</w:t>
      </w:r>
      <w:r w:rsidRPr="002B4067">
        <w:rPr>
          <w:rFonts w:asciiTheme="minorHAnsi" w:hAnsiTheme="minorHAnsi" w:cstheme="minorHAnsi"/>
          <w:b/>
          <w:color w:val="000000"/>
          <w:sz w:val="20"/>
        </w:rPr>
        <w:tab/>
      </w:r>
      <w:r w:rsidRPr="002B4067">
        <w:rPr>
          <w:rFonts w:asciiTheme="minorHAnsi" w:hAnsiTheme="minorHAnsi" w:cstheme="minorHAnsi"/>
          <w:b/>
          <w:color w:val="000000"/>
          <w:sz w:val="20"/>
          <w:u w:val="single"/>
        </w:rPr>
        <w:t>TYPE OF WORK</w:t>
      </w:r>
      <w:r w:rsidRPr="002B4067">
        <w:rPr>
          <w:rFonts w:asciiTheme="minorHAnsi" w:hAnsiTheme="minorHAnsi" w:cstheme="minorHAnsi"/>
          <w:b/>
          <w:color w:val="000000"/>
          <w:sz w:val="20"/>
        </w:rPr>
        <w:tab/>
      </w:r>
      <w:r w:rsidRPr="002B4067">
        <w:rPr>
          <w:rFonts w:asciiTheme="minorHAnsi" w:hAnsiTheme="minorHAnsi" w:cstheme="minorHAnsi"/>
          <w:b/>
          <w:color w:val="000000"/>
          <w:sz w:val="20"/>
        </w:rPr>
        <w:tab/>
        <w:t xml:space="preserve">   </w:t>
      </w:r>
      <w:r w:rsidRPr="002B4067">
        <w:rPr>
          <w:rFonts w:asciiTheme="minorHAnsi" w:hAnsiTheme="minorHAnsi" w:cstheme="minorHAnsi"/>
          <w:b/>
          <w:color w:val="000000"/>
          <w:sz w:val="20"/>
          <w:u w:val="single"/>
        </w:rPr>
        <w:t>BUDGET</w:t>
      </w:r>
      <w:r w:rsidRPr="002B4067">
        <w:rPr>
          <w:rFonts w:asciiTheme="minorHAnsi" w:hAnsiTheme="minorHAnsi" w:cstheme="minorHAnsi"/>
          <w:b/>
          <w:color w:val="000000"/>
          <w:sz w:val="20"/>
        </w:rPr>
        <w:t xml:space="preserve">             </w:t>
      </w:r>
      <w:r w:rsidRPr="002B4067">
        <w:rPr>
          <w:rFonts w:asciiTheme="minorHAnsi" w:hAnsiTheme="minorHAnsi" w:cstheme="minorHAnsi"/>
          <w:b/>
          <w:color w:val="000000"/>
          <w:sz w:val="20"/>
        </w:rPr>
        <w:tab/>
      </w:r>
      <w:r w:rsidRPr="002B4067">
        <w:rPr>
          <w:rFonts w:asciiTheme="minorHAnsi" w:hAnsiTheme="minorHAnsi" w:cstheme="minorHAnsi"/>
          <w:b/>
          <w:color w:val="000000"/>
          <w:sz w:val="20"/>
          <w:u w:val="single"/>
        </w:rPr>
        <w:t>REASON</w:t>
      </w:r>
    </w:p>
    <w:p w14:paraId="184F3516" w14:textId="77777777" w:rsidR="00DD0946" w:rsidRPr="002B4067" w:rsidRDefault="00DD0946" w:rsidP="00DD0946">
      <w:pPr>
        <w:rPr>
          <w:rFonts w:asciiTheme="minorHAnsi" w:hAnsiTheme="minorHAnsi" w:cstheme="minorHAnsi"/>
          <w:b/>
          <w:color w:val="000000"/>
          <w:sz w:val="20"/>
        </w:rPr>
      </w:pPr>
    </w:p>
    <w:p w14:paraId="31B439BA" w14:textId="77777777" w:rsidR="00DD0946" w:rsidRPr="002B4067" w:rsidRDefault="00DD0946" w:rsidP="00DD0946">
      <w:pPr>
        <w:ind w:right="180"/>
        <w:rPr>
          <w:rFonts w:asciiTheme="minorHAnsi" w:hAnsiTheme="minorHAnsi" w:cstheme="minorHAnsi"/>
          <w:color w:val="000000"/>
          <w:sz w:val="20"/>
        </w:rPr>
      </w:pPr>
      <w:r w:rsidRPr="002B4067">
        <w:rPr>
          <w:rFonts w:asciiTheme="minorHAnsi" w:hAnsiTheme="minorHAnsi" w:cstheme="minorHAnsi"/>
          <w:color w:val="000000"/>
          <w:sz w:val="20"/>
        </w:rPr>
        <w:t>1.</w:t>
      </w:r>
    </w:p>
    <w:p w14:paraId="6A1758E7" w14:textId="77777777" w:rsidR="00DD0946" w:rsidRPr="002B4067" w:rsidRDefault="00DD0946" w:rsidP="00DD0946">
      <w:pPr>
        <w:pBdr>
          <w:top w:val="single" w:sz="12" w:space="1" w:color="auto"/>
          <w:bottom w:val="single" w:sz="12" w:space="1" w:color="auto"/>
        </w:pBdr>
        <w:ind w:right="180"/>
        <w:rPr>
          <w:rFonts w:asciiTheme="minorHAnsi" w:hAnsiTheme="minorHAnsi" w:cstheme="minorHAnsi"/>
          <w:color w:val="000000"/>
          <w:sz w:val="20"/>
        </w:rPr>
      </w:pPr>
      <w:r w:rsidRPr="002B4067">
        <w:rPr>
          <w:rFonts w:asciiTheme="minorHAnsi" w:hAnsiTheme="minorHAnsi" w:cstheme="minorHAnsi"/>
          <w:color w:val="000000"/>
          <w:sz w:val="20"/>
        </w:rPr>
        <w:t>2.</w:t>
      </w:r>
    </w:p>
    <w:p w14:paraId="1CBA88EF" w14:textId="77777777" w:rsidR="00DD0946" w:rsidRPr="002B4067" w:rsidRDefault="00DD0946" w:rsidP="00DD0946">
      <w:pPr>
        <w:pBdr>
          <w:bottom w:val="single" w:sz="12" w:space="1" w:color="auto"/>
          <w:between w:val="single" w:sz="12" w:space="1" w:color="auto"/>
        </w:pBdr>
        <w:ind w:right="180"/>
        <w:rPr>
          <w:rFonts w:asciiTheme="minorHAnsi" w:hAnsiTheme="minorHAnsi" w:cstheme="minorHAnsi"/>
          <w:color w:val="000000"/>
          <w:sz w:val="20"/>
        </w:rPr>
      </w:pPr>
      <w:r w:rsidRPr="002B4067">
        <w:rPr>
          <w:rFonts w:asciiTheme="minorHAnsi" w:hAnsiTheme="minorHAnsi" w:cstheme="minorHAnsi"/>
          <w:color w:val="000000"/>
          <w:sz w:val="20"/>
        </w:rPr>
        <w:t>3.</w:t>
      </w:r>
    </w:p>
    <w:p w14:paraId="3B240BB2" w14:textId="77777777" w:rsidR="00DD0946" w:rsidRPr="002B4067" w:rsidRDefault="00DD0946" w:rsidP="00DD0946">
      <w:pPr>
        <w:pBdr>
          <w:bottom w:val="single" w:sz="12" w:space="1" w:color="auto"/>
          <w:between w:val="single" w:sz="12" w:space="1" w:color="auto"/>
        </w:pBdr>
        <w:ind w:right="180"/>
        <w:rPr>
          <w:rFonts w:asciiTheme="minorHAnsi" w:hAnsiTheme="minorHAnsi" w:cstheme="minorHAnsi"/>
          <w:color w:val="000000"/>
          <w:sz w:val="20"/>
        </w:rPr>
      </w:pPr>
      <w:r w:rsidRPr="002B4067">
        <w:rPr>
          <w:rFonts w:asciiTheme="minorHAnsi" w:hAnsiTheme="minorHAnsi" w:cstheme="minorHAnsi"/>
          <w:color w:val="000000"/>
          <w:sz w:val="20"/>
        </w:rPr>
        <w:t>4.</w:t>
      </w:r>
    </w:p>
    <w:p w14:paraId="70E18174" w14:textId="77777777" w:rsidR="00DD0946" w:rsidRPr="002B4067" w:rsidRDefault="00DD0946" w:rsidP="00DD0946">
      <w:pPr>
        <w:pBdr>
          <w:bottom w:val="single" w:sz="12" w:space="1" w:color="auto"/>
          <w:between w:val="single" w:sz="12" w:space="1" w:color="auto"/>
        </w:pBdr>
        <w:ind w:right="180"/>
        <w:rPr>
          <w:rFonts w:asciiTheme="minorHAnsi" w:hAnsiTheme="minorHAnsi" w:cstheme="minorHAnsi"/>
          <w:color w:val="000000"/>
          <w:sz w:val="20"/>
        </w:rPr>
      </w:pPr>
      <w:r w:rsidRPr="002B4067">
        <w:rPr>
          <w:rFonts w:asciiTheme="minorHAnsi" w:hAnsiTheme="minorHAnsi" w:cstheme="minorHAnsi"/>
          <w:color w:val="000000"/>
          <w:sz w:val="20"/>
        </w:rPr>
        <w:t>5.</w:t>
      </w:r>
    </w:p>
    <w:p w14:paraId="16303E86" w14:textId="77777777" w:rsidR="00DD0946" w:rsidRPr="002B4067" w:rsidRDefault="00DD0946" w:rsidP="00DD0946">
      <w:pPr>
        <w:rPr>
          <w:rFonts w:asciiTheme="minorHAnsi" w:hAnsiTheme="minorHAnsi" w:cstheme="minorHAnsi"/>
          <w:color w:val="000000"/>
          <w:sz w:val="20"/>
        </w:rPr>
      </w:pPr>
    </w:p>
    <w:p w14:paraId="53DB4610" w14:textId="77777777" w:rsidR="00DD0946" w:rsidRPr="002B4067" w:rsidRDefault="00DD0946" w:rsidP="00DD0946">
      <w:pPr>
        <w:rPr>
          <w:rFonts w:asciiTheme="minorHAnsi" w:hAnsiTheme="minorHAnsi" w:cstheme="minorHAnsi"/>
          <w:color w:val="000000"/>
          <w:sz w:val="20"/>
          <w:u w:val="single"/>
        </w:rPr>
      </w:pPr>
      <w:r w:rsidRPr="002B4067">
        <w:rPr>
          <w:rFonts w:asciiTheme="minorHAnsi" w:hAnsiTheme="minorHAnsi" w:cstheme="minorHAnsi"/>
          <w:color w:val="000000"/>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2B4067">
        <w:rPr>
          <w:rFonts w:asciiTheme="minorHAnsi" w:hAnsiTheme="minorHAnsi" w:cstheme="minorHAnsi"/>
          <w:color w:val="000000"/>
          <w:sz w:val="20"/>
          <w:u w:val="single"/>
        </w:rPr>
        <w:t>Please check appropriate reasons given by each MBE/WBE firm contacted above.)</w:t>
      </w:r>
    </w:p>
    <w:p w14:paraId="1E1BB42C" w14:textId="77777777" w:rsidR="00DD0946" w:rsidRPr="002B4067" w:rsidRDefault="00DD0946" w:rsidP="00DD0946">
      <w:pPr>
        <w:ind w:right="-729"/>
        <w:rPr>
          <w:rFonts w:asciiTheme="minorHAnsi" w:hAnsiTheme="minorHAnsi" w:cstheme="minorHAnsi"/>
          <w:color w:val="000000"/>
          <w:sz w:val="20"/>
        </w:rPr>
      </w:pPr>
    </w:p>
    <w:p w14:paraId="27DBC617"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t>_______</w:t>
      </w:r>
      <w:r w:rsidRPr="002B4067">
        <w:rPr>
          <w:rFonts w:asciiTheme="minorHAnsi" w:hAnsiTheme="minorHAnsi" w:cstheme="minorHAnsi"/>
          <w:b/>
          <w:color w:val="000000"/>
          <w:sz w:val="20"/>
        </w:rPr>
        <w:t>A.</w:t>
      </w:r>
      <w:r w:rsidRPr="002B4067">
        <w:rPr>
          <w:rFonts w:asciiTheme="minorHAnsi" w:hAnsiTheme="minorHAnsi" w:cstheme="minorHAnsi"/>
          <w:color w:val="000000"/>
          <w:sz w:val="20"/>
        </w:rPr>
        <w:t xml:space="preserve"> Did not have the capability to perform the work</w:t>
      </w:r>
    </w:p>
    <w:p w14:paraId="354B2C7C"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t>_______</w:t>
      </w:r>
      <w:r w:rsidRPr="002B4067">
        <w:rPr>
          <w:rFonts w:asciiTheme="minorHAnsi" w:hAnsiTheme="minorHAnsi" w:cstheme="minorHAnsi"/>
          <w:b/>
          <w:color w:val="000000"/>
          <w:sz w:val="20"/>
        </w:rPr>
        <w:t>B</w:t>
      </w:r>
      <w:r w:rsidRPr="002B4067">
        <w:rPr>
          <w:rFonts w:asciiTheme="minorHAnsi" w:hAnsiTheme="minorHAnsi" w:cstheme="minorHAnsi"/>
          <w:color w:val="000000"/>
          <w:sz w:val="20"/>
        </w:rPr>
        <w:t>. Contract too small</w:t>
      </w:r>
    </w:p>
    <w:p w14:paraId="1FF65981"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t>_______</w:t>
      </w:r>
      <w:r w:rsidRPr="002B4067">
        <w:rPr>
          <w:rFonts w:asciiTheme="minorHAnsi" w:hAnsiTheme="minorHAnsi" w:cstheme="minorHAnsi"/>
          <w:b/>
          <w:color w:val="000000"/>
          <w:sz w:val="20"/>
        </w:rPr>
        <w:t>C.</w:t>
      </w:r>
      <w:r w:rsidRPr="002B4067">
        <w:rPr>
          <w:rFonts w:asciiTheme="minorHAnsi" w:hAnsiTheme="minorHAnsi" w:cstheme="minorHAnsi"/>
          <w:color w:val="000000"/>
          <w:sz w:val="20"/>
        </w:rPr>
        <w:t xml:space="preserve"> Remote location</w:t>
      </w:r>
    </w:p>
    <w:p w14:paraId="48D47624"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t>_______</w:t>
      </w:r>
      <w:r w:rsidRPr="002B4067">
        <w:rPr>
          <w:rFonts w:asciiTheme="minorHAnsi" w:hAnsiTheme="minorHAnsi" w:cstheme="minorHAnsi"/>
          <w:b/>
          <w:color w:val="000000"/>
          <w:sz w:val="20"/>
        </w:rPr>
        <w:t>D.</w:t>
      </w:r>
      <w:r w:rsidRPr="002B4067">
        <w:rPr>
          <w:rFonts w:asciiTheme="minorHAnsi" w:hAnsiTheme="minorHAnsi" w:cstheme="minorHAnsi"/>
          <w:color w:val="000000"/>
          <w:sz w:val="20"/>
        </w:rPr>
        <w:t xml:space="preserve"> Received solicitation notices too late</w:t>
      </w:r>
    </w:p>
    <w:p w14:paraId="19C51979"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ab/>
        <w:t>_______</w:t>
      </w:r>
      <w:r w:rsidRPr="002B4067">
        <w:rPr>
          <w:rFonts w:asciiTheme="minorHAnsi" w:hAnsiTheme="minorHAnsi" w:cstheme="minorHAnsi"/>
          <w:b/>
          <w:color w:val="000000"/>
          <w:sz w:val="20"/>
        </w:rPr>
        <w:t>E.</w:t>
      </w:r>
      <w:r w:rsidRPr="002B4067">
        <w:rPr>
          <w:rFonts w:asciiTheme="minorHAnsi" w:hAnsiTheme="minorHAnsi" w:cstheme="minorHAnsi"/>
          <w:color w:val="000000"/>
          <w:sz w:val="20"/>
        </w:rPr>
        <w:t xml:space="preserve"> Did not want to work with this contractor</w:t>
      </w:r>
    </w:p>
    <w:p w14:paraId="396EFAFE" w14:textId="77777777" w:rsidR="00DD0946" w:rsidRPr="002B4067" w:rsidRDefault="00DD0946" w:rsidP="00DD0946">
      <w:pPr>
        <w:rPr>
          <w:rFonts w:asciiTheme="minorHAnsi" w:hAnsiTheme="minorHAnsi" w:cstheme="minorHAnsi"/>
          <w:b/>
          <w:color w:val="000000"/>
          <w:sz w:val="20"/>
        </w:rPr>
      </w:pPr>
      <w:r w:rsidRPr="002B4067">
        <w:rPr>
          <w:rFonts w:asciiTheme="minorHAnsi" w:hAnsiTheme="minorHAnsi" w:cstheme="minorHAnsi"/>
          <w:color w:val="000000"/>
          <w:sz w:val="20"/>
        </w:rPr>
        <w:tab/>
        <w:t>_______</w:t>
      </w:r>
      <w:r w:rsidRPr="002B4067">
        <w:rPr>
          <w:rFonts w:asciiTheme="minorHAnsi" w:hAnsiTheme="minorHAnsi" w:cstheme="minorHAnsi"/>
          <w:b/>
          <w:color w:val="000000"/>
          <w:sz w:val="20"/>
        </w:rPr>
        <w:t>F.</w:t>
      </w:r>
      <w:r w:rsidRPr="002B4067">
        <w:rPr>
          <w:rFonts w:asciiTheme="minorHAnsi" w:hAnsiTheme="minorHAnsi" w:cstheme="minorHAnsi"/>
          <w:color w:val="000000"/>
          <w:sz w:val="20"/>
        </w:rPr>
        <w:t xml:space="preserve"> Other (give reason) </w:t>
      </w:r>
      <w:r w:rsidRPr="002B4067">
        <w:rPr>
          <w:rFonts w:asciiTheme="minorHAnsi" w:hAnsiTheme="minorHAnsi" w:cstheme="minorHAnsi"/>
          <w:b/>
          <w:color w:val="000000"/>
          <w:sz w:val="20"/>
        </w:rPr>
        <w:t>______________________________________________</w:t>
      </w:r>
    </w:p>
    <w:p w14:paraId="719FB96A" w14:textId="77777777" w:rsidR="00DD0946" w:rsidRPr="002B4067" w:rsidRDefault="00DD0946" w:rsidP="00DD0946">
      <w:pPr>
        <w:rPr>
          <w:rFonts w:asciiTheme="minorHAnsi" w:hAnsiTheme="minorHAnsi" w:cstheme="minorHAnsi"/>
          <w:b/>
          <w:color w:val="000000"/>
          <w:sz w:val="20"/>
        </w:rPr>
      </w:pPr>
    </w:p>
    <w:p w14:paraId="1798FADE" w14:textId="77777777" w:rsidR="00DD0946" w:rsidRPr="002B4067" w:rsidRDefault="00DD0946" w:rsidP="00DD0946">
      <w:pPr>
        <w:rPr>
          <w:rFonts w:asciiTheme="minorHAnsi" w:hAnsiTheme="minorHAnsi" w:cstheme="minorHAnsi"/>
          <w:b/>
          <w:color w:val="000000"/>
          <w:sz w:val="20"/>
        </w:rPr>
      </w:pPr>
    </w:p>
    <w:p w14:paraId="4A74089C" w14:textId="77777777" w:rsidR="00DD0946" w:rsidRPr="002B4067" w:rsidRDefault="00DD0946" w:rsidP="00DD0946">
      <w:pPr>
        <w:rPr>
          <w:rFonts w:asciiTheme="minorHAnsi" w:hAnsiTheme="minorHAnsi" w:cstheme="minorHAnsi"/>
          <w:color w:val="000000"/>
          <w:sz w:val="20"/>
        </w:rPr>
      </w:pPr>
      <w:r w:rsidRPr="002B4067">
        <w:rPr>
          <w:rFonts w:asciiTheme="minorHAnsi" w:hAnsiTheme="minorHAnsi" w:cstheme="minorHAnsi"/>
          <w:color w:val="000000"/>
          <w:sz w:val="20"/>
        </w:rPr>
        <w:t>________________________________________________   __________________</w:t>
      </w:r>
      <w:r w:rsidRPr="002B4067">
        <w:rPr>
          <w:rFonts w:asciiTheme="minorHAnsi" w:hAnsiTheme="minorHAnsi" w:cstheme="minorHAnsi"/>
          <w:color w:val="000000"/>
          <w:sz w:val="20"/>
        </w:rPr>
        <w:tab/>
        <w:t xml:space="preserve"> _________________________________________________</w:t>
      </w:r>
    </w:p>
    <w:p w14:paraId="607B17DF" w14:textId="77777777" w:rsidR="00DD0946" w:rsidRPr="002B4067" w:rsidRDefault="00DD0946" w:rsidP="00DD0946">
      <w:pPr>
        <w:rPr>
          <w:rFonts w:asciiTheme="minorHAnsi" w:hAnsiTheme="minorHAnsi" w:cstheme="minorHAnsi"/>
          <w:b/>
          <w:color w:val="000000"/>
          <w:sz w:val="20"/>
        </w:rPr>
      </w:pPr>
      <w:r w:rsidRPr="002B4067">
        <w:rPr>
          <w:rFonts w:asciiTheme="minorHAnsi" w:hAnsiTheme="minorHAnsi" w:cstheme="minorHAnsi"/>
          <w:b/>
          <w:color w:val="000000"/>
          <w:sz w:val="20"/>
        </w:rPr>
        <w:t>Authorized Representative Signature</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b/>
          <w:color w:val="000000"/>
          <w:sz w:val="20"/>
        </w:rPr>
        <w:t xml:space="preserve">      Date</w:t>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r>
      <w:r w:rsidRPr="002B4067">
        <w:rPr>
          <w:rFonts w:asciiTheme="minorHAnsi" w:hAnsiTheme="minorHAnsi" w:cstheme="minorHAnsi"/>
          <w:color w:val="000000"/>
          <w:sz w:val="20"/>
        </w:rPr>
        <w:tab/>
        <w:t xml:space="preserve"> </w:t>
      </w:r>
      <w:r w:rsidRPr="002B4067">
        <w:rPr>
          <w:rFonts w:asciiTheme="minorHAnsi" w:hAnsiTheme="minorHAnsi" w:cstheme="minorHAnsi"/>
          <w:b/>
          <w:color w:val="000000"/>
          <w:sz w:val="20"/>
        </w:rPr>
        <w:t>Print Name</w:t>
      </w:r>
    </w:p>
    <w:p w14:paraId="6D4F9FA0" w14:textId="77777777" w:rsidR="00DD0946" w:rsidRPr="002B4067" w:rsidRDefault="00DD0946" w:rsidP="00DD0946">
      <w:pPr>
        <w:rPr>
          <w:rFonts w:asciiTheme="minorHAnsi" w:hAnsiTheme="minorHAnsi" w:cstheme="minorHAnsi"/>
          <w:b/>
          <w:color w:val="000000"/>
          <w:sz w:val="20"/>
        </w:rPr>
      </w:pPr>
    </w:p>
    <w:p w14:paraId="22ABA042" w14:textId="77777777" w:rsidR="00DD0946" w:rsidRPr="002B4067" w:rsidRDefault="00DD0946" w:rsidP="00DD0946">
      <w:pPr>
        <w:rPr>
          <w:rFonts w:asciiTheme="minorHAnsi" w:hAnsiTheme="minorHAnsi" w:cstheme="minorHAnsi"/>
          <w:b/>
          <w:bCs/>
          <w:color w:val="000000"/>
          <w:sz w:val="20"/>
        </w:rPr>
      </w:pPr>
      <w:r w:rsidRPr="002B4067">
        <w:rPr>
          <w:rFonts w:asciiTheme="minorHAnsi" w:hAnsiTheme="minorHAnsi" w:cstheme="minorHAnsi"/>
          <w:b/>
          <w:color w:val="000000"/>
          <w:sz w:val="20"/>
        </w:rPr>
        <w:t>M/WBE 105A</w:t>
      </w:r>
    </w:p>
    <w:p w14:paraId="2D2FC371" w14:textId="77777777" w:rsidR="00DD0946" w:rsidRPr="002B4067" w:rsidRDefault="00DD0946" w:rsidP="00DD0946">
      <w:pPr>
        <w:autoSpaceDE w:val="0"/>
        <w:autoSpaceDN w:val="0"/>
        <w:adjustRightInd w:val="0"/>
        <w:jc w:val="center"/>
        <w:rPr>
          <w:rFonts w:asciiTheme="minorHAnsi" w:hAnsiTheme="minorHAnsi" w:cstheme="minorHAnsi"/>
          <w:b/>
          <w:bCs/>
          <w:color w:val="000000"/>
          <w:szCs w:val="32"/>
        </w:rPr>
      </w:pPr>
      <w:r w:rsidRPr="002B4067">
        <w:rPr>
          <w:rFonts w:asciiTheme="minorHAnsi" w:hAnsiTheme="minorHAnsi" w:cstheme="minorHAnsi"/>
          <w:b/>
          <w:bCs/>
          <w:color w:val="000000"/>
          <w:szCs w:val="32"/>
        </w:rPr>
        <w:lastRenderedPageBreak/>
        <w:t>REQUEST FOR WAIVER FORM</w:t>
      </w:r>
    </w:p>
    <w:p w14:paraId="1C699A1F" w14:textId="77777777" w:rsidR="00DD0946" w:rsidRPr="002B4067" w:rsidRDefault="00DD0946" w:rsidP="00DD0946">
      <w:pPr>
        <w:autoSpaceDE w:val="0"/>
        <w:autoSpaceDN w:val="0"/>
        <w:adjustRightInd w:val="0"/>
        <w:jc w:val="center"/>
        <w:rPr>
          <w:rFonts w:asciiTheme="minorHAnsi" w:hAnsiTheme="minorHAnsi" w:cstheme="minorHAnsi"/>
          <w:b/>
          <w:bCs/>
          <w:color w:val="000000"/>
          <w:sz w:val="20"/>
        </w:rPr>
      </w:pPr>
    </w:p>
    <w:tbl>
      <w:tblPr>
        <w:tblW w:w="0" w:type="auto"/>
        <w:jc w:val="center"/>
        <w:tblLook w:val="01E0" w:firstRow="1" w:lastRow="1" w:firstColumn="1" w:lastColumn="1" w:noHBand="0" w:noVBand="0"/>
      </w:tblPr>
      <w:tblGrid>
        <w:gridCol w:w="6588"/>
        <w:gridCol w:w="7416"/>
      </w:tblGrid>
      <w:tr w:rsidR="00DD0946" w:rsidRPr="00F51596" w14:paraId="06C64B4A" w14:textId="77777777" w:rsidTr="00226F4B">
        <w:trPr>
          <w:jc w:val="center"/>
        </w:trPr>
        <w:tc>
          <w:tcPr>
            <w:tcW w:w="6588" w:type="dxa"/>
            <w:shd w:val="clear" w:color="auto" w:fill="auto"/>
          </w:tcPr>
          <w:p w14:paraId="1A4A6976"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BIDDER/APPLICANT NAME:</w:t>
            </w:r>
          </w:p>
          <w:p w14:paraId="33BC914F"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p>
        </w:tc>
        <w:tc>
          <w:tcPr>
            <w:tcW w:w="7416" w:type="dxa"/>
            <w:shd w:val="clear" w:color="auto" w:fill="auto"/>
          </w:tcPr>
          <w:p w14:paraId="641F5B70"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TELEPHONE:</w:t>
            </w:r>
          </w:p>
          <w:p w14:paraId="2203CC6E"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EMAIL:</w:t>
            </w:r>
          </w:p>
        </w:tc>
      </w:tr>
      <w:tr w:rsidR="00DD0946" w:rsidRPr="00F51596" w14:paraId="095054CA" w14:textId="77777777" w:rsidTr="00226F4B">
        <w:trPr>
          <w:jc w:val="center"/>
        </w:trPr>
        <w:tc>
          <w:tcPr>
            <w:tcW w:w="6588" w:type="dxa"/>
            <w:shd w:val="clear" w:color="auto" w:fill="auto"/>
          </w:tcPr>
          <w:p w14:paraId="0043199F"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ADDRESS:</w:t>
            </w:r>
          </w:p>
          <w:p w14:paraId="293AA408"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p>
        </w:tc>
        <w:tc>
          <w:tcPr>
            <w:tcW w:w="7416" w:type="dxa"/>
            <w:shd w:val="clear" w:color="auto" w:fill="auto"/>
          </w:tcPr>
          <w:p w14:paraId="49B39462"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FEDERAL ID NO.:</w:t>
            </w:r>
            <w:r w:rsidRPr="002B4067">
              <w:rPr>
                <w:rFonts w:asciiTheme="minorHAnsi" w:hAnsiTheme="minorHAnsi" w:cstheme="minorHAnsi"/>
                <w:b/>
                <w:bCs/>
                <w:color w:val="000000"/>
                <w:sz w:val="22"/>
                <w:szCs w:val="22"/>
              </w:rPr>
              <w:br/>
            </w:r>
          </w:p>
        </w:tc>
      </w:tr>
      <w:tr w:rsidR="00DD0946" w:rsidRPr="00F51596" w14:paraId="123E711E" w14:textId="77777777" w:rsidTr="00226F4B">
        <w:trPr>
          <w:jc w:val="center"/>
        </w:trPr>
        <w:tc>
          <w:tcPr>
            <w:tcW w:w="6588" w:type="dxa"/>
            <w:shd w:val="clear" w:color="auto" w:fill="auto"/>
          </w:tcPr>
          <w:p w14:paraId="69D16D0C"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CITY, STATE, ZIPCODE:</w:t>
            </w:r>
          </w:p>
          <w:p w14:paraId="225150E2"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p>
        </w:tc>
        <w:tc>
          <w:tcPr>
            <w:tcW w:w="7416" w:type="dxa"/>
            <w:shd w:val="clear" w:color="auto" w:fill="auto"/>
          </w:tcPr>
          <w:p w14:paraId="2498BAAE" w14:textId="77777777" w:rsidR="00DD0946" w:rsidRPr="002B4067" w:rsidRDefault="00DD0946" w:rsidP="00226F4B">
            <w:pPr>
              <w:autoSpaceDE w:val="0"/>
              <w:autoSpaceDN w:val="0"/>
              <w:adjustRightInd w:val="0"/>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RFP#/PROJECT NO.:</w:t>
            </w:r>
          </w:p>
        </w:tc>
      </w:tr>
    </w:tbl>
    <w:p w14:paraId="00863F74" w14:textId="77777777" w:rsidR="00DD0946" w:rsidRPr="002B4067" w:rsidRDefault="00DD0946" w:rsidP="00DD0946">
      <w:pPr>
        <w:ind w:right="180"/>
        <w:jc w:val="both"/>
        <w:rPr>
          <w:rFonts w:asciiTheme="minorHAnsi" w:hAnsiTheme="minorHAnsi" w:cstheme="minorHAnsi"/>
          <w:b/>
          <w:color w:val="000000"/>
          <w:sz w:val="22"/>
          <w:szCs w:val="22"/>
        </w:rPr>
      </w:pPr>
      <w:r w:rsidRPr="002B4067">
        <w:rPr>
          <w:rFonts w:asciiTheme="minorHAnsi" w:hAnsiTheme="minorHAnsi" w:cstheme="minorHAnsi"/>
          <w:b/>
          <w:color w:val="000000"/>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6741"/>
      </w:tblGrid>
      <w:tr w:rsidR="00DD0946" w:rsidRPr="00F51596" w14:paraId="72EC9923" w14:textId="77777777" w:rsidTr="00226F4B">
        <w:trPr>
          <w:jc w:val="center"/>
        </w:trPr>
        <w:tc>
          <w:tcPr>
            <w:tcW w:w="14049" w:type="dxa"/>
            <w:gridSpan w:val="2"/>
            <w:shd w:val="clear" w:color="auto" w:fill="auto"/>
          </w:tcPr>
          <w:p w14:paraId="393CF76B" w14:textId="77777777" w:rsidR="00DD0946" w:rsidRPr="002B4067" w:rsidRDefault="00DD0946" w:rsidP="00226F4B">
            <w:pPr>
              <w:autoSpaceDE w:val="0"/>
              <w:autoSpaceDN w:val="0"/>
              <w:adjustRightInd w:val="0"/>
              <w:jc w:val="center"/>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BIDDER/APPLICANT IS REQUESTING (check all that apply):</w:t>
            </w:r>
          </w:p>
        </w:tc>
      </w:tr>
      <w:tr w:rsidR="006D6BC6" w:rsidRPr="00F51596" w14:paraId="18916EF6" w14:textId="77777777" w:rsidTr="00226F4B">
        <w:trPr>
          <w:trHeight w:val="926"/>
          <w:jc w:val="center"/>
        </w:trPr>
        <w:tc>
          <w:tcPr>
            <w:tcW w:w="7308" w:type="dxa"/>
            <w:shd w:val="clear" w:color="auto" w:fill="auto"/>
          </w:tcPr>
          <w:p w14:paraId="79BBD424" w14:textId="77777777" w:rsidR="00DD0946" w:rsidRPr="002B4067" w:rsidRDefault="00DD0946" w:rsidP="00E82639">
            <w:pPr>
              <w:numPr>
                <w:ilvl w:val="0"/>
                <w:numId w:val="46"/>
              </w:num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MBE Waiver </w:t>
            </w:r>
            <w:r w:rsidRPr="002B4067">
              <w:rPr>
                <w:rFonts w:asciiTheme="minorHAnsi" w:hAnsiTheme="minorHAnsi" w:cstheme="minorHAnsi"/>
                <w:color w:val="000000"/>
                <w:sz w:val="22"/>
                <w:szCs w:val="22"/>
              </w:rPr>
              <w:t>- A waiver of the MBE goal for this procurement is requested.</w:t>
            </w:r>
          </w:p>
          <w:p w14:paraId="35C64FCE" w14:textId="77777777" w:rsidR="00DD0946" w:rsidRPr="002B4067" w:rsidRDefault="00DD0946" w:rsidP="00E82639">
            <w:pPr>
              <w:numPr>
                <w:ilvl w:val="0"/>
                <w:numId w:val="46"/>
              </w:numPr>
              <w:autoSpaceDE w:val="0"/>
              <w:autoSpaceDN w:val="0"/>
              <w:adjustRightInd w:val="0"/>
              <w:jc w:val="center"/>
              <w:rPr>
                <w:rFonts w:asciiTheme="minorHAnsi" w:hAnsiTheme="minorHAnsi" w:cstheme="minorHAnsi"/>
                <w:b/>
                <w:color w:val="000000"/>
                <w:sz w:val="22"/>
                <w:szCs w:val="22"/>
              </w:rPr>
            </w:pPr>
            <w:r w:rsidRPr="002B4067">
              <w:rPr>
                <w:rFonts w:asciiTheme="minorHAnsi" w:hAnsiTheme="minorHAnsi" w:cstheme="minorHAnsi"/>
                <w:b/>
                <w:bCs/>
                <w:color w:val="000000"/>
                <w:sz w:val="22"/>
                <w:szCs w:val="22"/>
              </w:rPr>
              <w:t xml:space="preserve">Total                                    </w:t>
            </w:r>
            <w:r w:rsidRPr="002B4067">
              <w:rPr>
                <w:rFonts w:asciiTheme="minorHAnsi" w:hAnsiTheme="minorHAnsi" w:cstheme="minorHAnsi"/>
                <w:b/>
                <w:bCs/>
                <w:color w:val="000000"/>
                <w:sz w:val="22"/>
                <w:szCs w:val="22"/>
              </w:rPr>
              <w:sym w:font="Wingdings" w:char="F0A8"/>
            </w:r>
            <w:r w:rsidRPr="002B4067">
              <w:rPr>
                <w:rFonts w:asciiTheme="minorHAnsi" w:hAnsiTheme="minorHAnsi" w:cstheme="minorHAnsi"/>
                <w:b/>
                <w:bCs/>
                <w:color w:val="000000"/>
                <w:sz w:val="22"/>
                <w:szCs w:val="22"/>
              </w:rPr>
              <w:t xml:space="preserve">   </w:t>
            </w:r>
            <w:r w:rsidRPr="002B4067">
              <w:rPr>
                <w:rFonts w:asciiTheme="minorHAnsi" w:hAnsiTheme="minorHAnsi" w:cstheme="minorHAnsi"/>
                <w:b/>
                <w:color w:val="000000"/>
                <w:sz w:val="22"/>
                <w:szCs w:val="22"/>
              </w:rPr>
              <w:t>Partial _______%</w:t>
            </w:r>
          </w:p>
        </w:tc>
        <w:tc>
          <w:tcPr>
            <w:tcW w:w="6741" w:type="dxa"/>
            <w:shd w:val="clear" w:color="auto" w:fill="auto"/>
          </w:tcPr>
          <w:p w14:paraId="13F06CE0" w14:textId="77777777" w:rsidR="00DD0946" w:rsidRPr="002B4067" w:rsidRDefault="00DD0946" w:rsidP="00E82639">
            <w:pPr>
              <w:numPr>
                <w:ilvl w:val="0"/>
                <w:numId w:val="46"/>
              </w:num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WBE Waiver </w:t>
            </w:r>
            <w:r w:rsidRPr="002B4067">
              <w:rPr>
                <w:rFonts w:asciiTheme="minorHAnsi" w:hAnsiTheme="minorHAnsi" w:cstheme="minorHAnsi"/>
                <w:color w:val="000000"/>
                <w:sz w:val="22"/>
                <w:szCs w:val="22"/>
              </w:rPr>
              <w:t>- A waiver of the WBE goal for this procurement is requested.</w:t>
            </w:r>
          </w:p>
          <w:p w14:paraId="098D9B74" w14:textId="77777777" w:rsidR="00DD0946" w:rsidRPr="002B4067" w:rsidRDefault="00DD0946" w:rsidP="00E82639">
            <w:pPr>
              <w:numPr>
                <w:ilvl w:val="0"/>
                <w:numId w:val="46"/>
              </w:numPr>
              <w:autoSpaceDE w:val="0"/>
              <w:autoSpaceDN w:val="0"/>
              <w:adjustRightInd w:val="0"/>
              <w:jc w:val="center"/>
              <w:rPr>
                <w:rFonts w:asciiTheme="minorHAnsi" w:hAnsiTheme="minorHAnsi" w:cstheme="minorHAnsi"/>
                <w:color w:val="000000"/>
                <w:sz w:val="22"/>
                <w:szCs w:val="22"/>
              </w:rPr>
            </w:pPr>
            <w:r w:rsidRPr="002B4067">
              <w:rPr>
                <w:rFonts w:asciiTheme="minorHAnsi" w:hAnsiTheme="minorHAnsi" w:cstheme="minorHAnsi"/>
                <w:b/>
                <w:bCs/>
                <w:color w:val="000000"/>
                <w:sz w:val="22"/>
                <w:szCs w:val="22"/>
              </w:rPr>
              <w:t xml:space="preserve">Total                                      </w:t>
            </w:r>
            <w:r w:rsidRPr="002B4067">
              <w:rPr>
                <w:rFonts w:asciiTheme="minorHAnsi" w:hAnsiTheme="minorHAnsi" w:cstheme="minorHAnsi"/>
                <w:b/>
                <w:bCs/>
                <w:color w:val="000000"/>
                <w:sz w:val="22"/>
                <w:szCs w:val="22"/>
              </w:rPr>
              <w:sym w:font="Wingdings" w:char="F0A8"/>
            </w:r>
            <w:r w:rsidRPr="002B4067">
              <w:rPr>
                <w:rFonts w:asciiTheme="minorHAnsi" w:hAnsiTheme="minorHAnsi" w:cstheme="minorHAnsi"/>
                <w:b/>
                <w:bCs/>
                <w:color w:val="000000"/>
                <w:sz w:val="22"/>
                <w:szCs w:val="22"/>
              </w:rPr>
              <w:t xml:space="preserve"> </w:t>
            </w:r>
            <w:r w:rsidRPr="002B4067">
              <w:rPr>
                <w:rFonts w:asciiTheme="minorHAnsi" w:hAnsiTheme="minorHAnsi" w:cstheme="minorHAnsi"/>
                <w:b/>
                <w:color w:val="000000"/>
                <w:sz w:val="22"/>
                <w:szCs w:val="22"/>
              </w:rPr>
              <w:t>Partial _______%</w:t>
            </w:r>
          </w:p>
        </w:tc>
      </w:tr>
    </w:tbl>
    <w:p w14:paraId="4F5D67C1" w14:textId="77777777" w:rsidR="00DD0946" w:rsidRPr="002B4067" w:rsidRDefault="00DD0946" w:rsidP="00DD0946">
      <w:pPr>
        <w:autoSpaceDE w:val="0"/>
        <w:autoSpaceDN w:val="0"/>
        <w:adjustRightInd w:val="0"/>
        <w:rPr>
          <w:rFonts w:asciiTheme="minorHAnsi" w:hAnsiTheme="minorHAnsi" w:cstheme="minorHAnsi"/>
          <w:color w:val="000000"/>
          <w:sz w:val="22"/>
          <w:szCs w:val="22"/>
        </w:rPr>
      </w:pPr>
    </w:p>
    <w:p w14:paraId="4D623BE4" w14:textId="77777777" w:rsidR="00DD0946" w:rsidRPr="002B4067" w:rsidRDefault="00DD0946" w:rsidP="00DD0946">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PREPARED BY (</w:t>
      </w:r>
      <w:r w:rsidRPr="002B4067">
        <w:rPr>
          <w:rFonts w:asciiTheme="minorHAnsi" w:hAnsiTheme="minorHAnsi" w:cstheme="minorHAnsi"/>
          <w:i/>
          <w:iCs/>
          <w:color w:val="000000"/>
          <w:sz w:val="22"/>
          <w:szCs w:val="22"/>
        </w:rPr>
        <w:t>Signature</w:t>
      </w:r>
      <w:r w:rsidRPr="002B4067">
        <w:rPr>
          <w:rFonts w:asciiTheme="minorHAnsi" w:hAnsiTheme="minorHAnsi" w:cstheme="minorHAnsi"/>
          <w:color w:val="000000"/>
          <w:sz w:val="22"/>
          <w:szCs w:val="22"/>
        </w:rPr>
        <w:t>): _____________________________________________________            DATE:  _______________________________</w:t>
      </w:r>
    </w:p>
    <w:p w14:paraId="4CA07F6E" w14:textId="77777777" w:rsidR="00DD0946" w:rsidRPr="002B4067" w:rsidRDefault="00DD0946" w:rsidP="00DD0946">
      <w:pPr>
        <w:autoSpaceDE w:val="0"/>
        <w:autoSpaceDN w:val="0"/>
        <w:adjustRightInd w:val="0"/>
        <w:rPr>
          <w:rFonts w:asciiTheme="minorHAnsi" w:hAnsiTheme="minorHAnsi" w:cstheme="minorHAnsi"/>
          <w:color w:val="000000"/>
          <w:sz w:val="22"/>
          <w:szCs w:val="22"/>
        </w:rPr>
      </w:pPr>
    </w:p>
    <w:p w14:paraId="4445847D" w14:textId="77777777" w:rsidR="00DD0946" w:rsidRPr="002B4067" w:rsidRDefault="00DD0946" w:rsidP="00DD0946">
      <w:pPr>
        <w:autoSpaceDE w:val="0"/>
        <w:autoSpaceDN w:val="0"/>
        <w:adjustRightInd w:val="0"/>
        <w:ind w:right="270"/>
        <w:jc w:val="both"/>
        <w:rPr>
          <w:rFonts w:asciiTheme="minorHAnsi" w:hAnsiTheme="minorHAnsi" w:cstheme="minorHAnsi"/>
          <w:b/>
          <w:bCs/>
          <w:color w:val="000000"/>
          <w:sz w:val="22"/>
          <w:szCs w:val="22"/>
        </w:rPr>
      </w:pPr>
      <w:r w:rsidRPr="002B4067">
        <w:rPr>
          <w:rFonts w:asciiTheme="minorHAnsi" w:hAnsiTheme="minorHAnsi" w:cstheme="minorHAnsi"/>
          <w:b/>
          <w:bCs/>
          <w:color w:val="000000"/>
          <w:sz w:val="22"/>
          <w:szCs w:val="22"/>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020"/>
      </w:tblGrid>
      <w:tr w:rsidR="00DD0946" w:rsidRPr="00F51596" w14:paraId="21609F3D" w14:textId="77777777" w:rsidTr="00226F4B">
        <w:trPr>
          <w:trHeight w:val="510"/>
        </w:trPr>
        <w:tc>
          <w:tcPr>
            <w:tcW w:w="7218" w:type="dxa"/>
            <w:tcBorders>
              <w:right w:val="double" w:sz="4" w:space="0" w:color="auto"/>
            </w:tcBorders>
            <w:shd w:val="clear" w:color="auto" w:fill="auto"/>
          </w:tcPr>
          <w:p w14:paraId="39F88DF8"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NAME OF PREPARER:</w:t>
            </w:r>
          </w:p>
        </w:tc>
        <w:tc>
          <w:tcPr>
            <w:tcW w:w="7020" w:type="dxa"/>
            <w:tcBorders>
              <w:top w:val="double" w:sz="4" w:space="0" w:color="auto"/>
              <w:left w:val="double" w:sz="4" w:space="0" w:color="auto"/>
              <w:bottom w:val="double" w:sz="4" w:space="0" w:color="auto"/>
              <w:right w:val="double" w:sz="4" w:space="0" w:color="auto"/>
            </w:tcBorders>
            <w:shd w:val="clear" w:color="auto" w:fill="auto"/>
          </w:tcPr>
          <w:p w14:paraId="0F6B45C7" w14:textId="77777777" w:rsidR="00DD0946" w:rsidRPr="002B4067" w:rsidRDefault="00DD0946" w:rsidP="00226F4B">
            <w:pPr>
              <w:autoSpaceDE w:val="0"/>
              <w:autoSpaceDN w:val="0"/>
              <w:adjustRightInd w:val="0"/>
              <w:jc w:val="center"/>
              <w:rPr>
                <w:rFonts w:asciiTheme="minorHAnsi" w:hAnsiTheme="minorHAnsi" w:cstheme="minorHAnsi"/>
                <w:b/>
                <w:color w:val="000000"/>
                <w:sz w:val="22"/>
                <w:szCs w:val="22"/>
              </w:rPr>
            </w:pPr>
            <w:r w:rsidRPr="002B4067">
              <w:rPr>
                <w:rFonts w:asciiTheme="minorHAnsi" w:hAnsiTheme="minorHAnsi" w:cstheme="minorHAnsi"/>
                <w:b/>
                <w:color w:val="000000"/>
                <w:sz w:val="22"/>
                <w:szCs w:val="22"/>
              </w:rPr>
              <w:t>FOR AUTHORIZED USE ONLY</w:t>
            </w:r>
          </w:p>
        </w:tc>
      </w:tr>
      <w:tr w:rsidR="00DD0946" w:rsidRPr="00F51596" w14:paraId="477E2672" w14:textId="77777777" w:rsidTr="00226F4B">
        <w:trPr>
          <w:trHeight w:val="2310"/>
        </w:trPr>
        <w:tc>
          <w:tcPr>
            <w:tcW w:w="7218" w:type="dxa"/>
            <w:tcBorders>
              <w:right w:val="double" w:sz="4" w:space="0" w:color="auto"/>
            </w:tcBorders>
            <w:shd w:val="clear" w:color="auto" w:fill="auto"/>
          </w:tcPr>
          <w:p w14:paraId="12C9A6A1"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p w14:paraId="5D0A1C31"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TITLE OF PREPARER:</w:t>
            </w:r>
          </w:p>
          <w:p w14:paraId="67E87C5C"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p w14:paraId="5CF7B93A"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TELEPHONE:</w:t>
            </w:r>
          </w:p>
          <w:p w14:paraId="2689BDD0"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p w14:paraId="0D43A2F1"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EMAIL:</w:t>
            </w:r>
          </w:p>
        </w:tc>
        <w:tc>
          <w:tcPr>
            <w:tcW w:w="7020" w:type="dxa"/>
            <w:tcBorders>
              <w:top w:val="double" w:sz="4" w:space="0" w:color="auto"/>
              <w:left w:val="double" w:sz="4" w:space="0" w:color="auto"/>
              <w:bottom w:val="double" w:sz="4" w:space="0" w:color="auto"/>
              <w:right w:val="double" w:sz="4" w:space="0" w:color="auto"/>
            </w:tcBorders>
            <w:shd w:val="clear" w:color="auto" w:fill="auto"/>
          </w:tcPr>
          <w:p w14:paraId="76CEAAE0"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p w14:paraId="717E3D79"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 xml:space="preserve">REVIEWED BY:  _____________________________________                     </w:t>
            </w:r>
          </w:p>
          <w:p w14:paraId="13092C97"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p w14:paraId="62006A68"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roofErr w:type="gramStart"/>
            <w:r w:rsidRPr="002B4067">
              <w:rPr>
                <w:rFonts w:asciiTheme="minorHAnsi" w:hAnsiTheme="minorHAnsi" w:cstheme="minorHAnsi"/>
                <w:color w:val="000000"/>
                <w:sz w:val="22"/>
                <w:szCs w:val="22"/>
              </w:rPr>
              <w:t>DATE:_</w:t>
            </w:r>
            <w:proofErr w:type="gramEnd"/>
            <w:r w:rsidRPr="002B4067">
              <w:rPr>
                <w:rFonts w:asciiTheme="minorHAnsi" w:hAnsiTheme="minorHAnsi" w:cstheme="minorHAnsi"/>
                <w:color w:val="000000"/>
                <w:sz w:val="22"/>
                <w:szCs w:val="22"/>
              </w:rPr>
              <w:t>___________________________</w:t>
            </w:r>
          </w:p>
          <w:p w14:paraId="44FEF18C"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p w14:paraId="03855291" w14:textId="77777777" w:rsidR="00DD0946" w:rsidRPr="002B4067" w:rsidRDefault="00DD0946" w:rsidP="00226F4B">
            <w:pPr>
              <w:autoSpaceDE w:val="0"/>
              <w:autoSpaceDN w:val="0"/>
              <w:adjustRightInd w:val="0"/>
              <w:rPr>
                <w:rFonts w:asciiTheme="minorHAnsi" w:hAnsiTheme="minorHAnsi" w:cstheme="minorHAnsi"/>
                <w:b/>
                <w:color w:val="000000"/>
                <w:sz w:val="22"/>
                <w:szCs w:val="22"/>
              </w:rPr>
            </w:pPr>
            <w:r w:rsidRPr="002B4067">
              <w:rPr>
                <w:rFonts w:asciiTheme="minorHAnsi" w:hAnsiTheme="minorHAnsi" w:cstheme="minorHAnsi"/>
                <w:b/>
                <w:color w:val="000000"/>
                <w:sz w:val="22"/>
                <w:szCs w:val="22"/>
              </w:rPr>
              <w:t xml:space="preserve">WAIVER GRANTED  </w:t>
            </w:r>
            <w:r w:rsidRPr="002B4067">
              <w:rPr>
                <w:rFonts w:asciiTheme="minorHAnsi" w:hAnsiTheme="minorHAnsi" w:cstheme="minorHAnsi"/>
                <w:b/>
                <w:color w:val="000000"/>
                <w:sz w:val="22"/>
                <w:szCs w:val="22"/>
              </w:rPr>
              <w:sym w:font="Wingdings" w:char="F0A8"/>
            </w:r>
            <w:r w:rsidRPr="002B4067">
              <w:rPr>
                <w:rFonts w:asciiTheme="minorHAnsi" w:hAnsiTheme="minorHAnsi" w:cstheme="minorHAnsi"/>
                <w:b/>
                <w:color w:val="000000"/>
                <w:sz w:val="22"/>
                <w:szCs w:val="22"/>
              </w:rPr>
              <w:t xml:space="preserve"> YES     </w:t>
            </w:r>
            <w:r w:rsidRPr="002B4067">
              <w:rPr>
                <w:rFonts w:asciiTheme="minorHAnsi" w:hAnsiTheme="minorHAnsi" w:cstheme="minorHAnsi"/>
                <w:b/>
                <w:color w:val="000000"/>
                <w:sz w:val="22"/>
                <w:szCs w:val="22"/>
              </w:rPr>
              <w:sym w:font="Wingdings" w:char="F0A8"/>
            </w:r>
            <w:r w:rsidRPr="002B4067">
              <w:rPr>
                <w:rFonts w:asciiTheme="minorHAnsi" w:hAnsiTheme="minorHAnsi" w:cstheme="minorHAnsi"/>
                <w:b/>
                <w:color w:val="000000"/>
                <w:sz w:val="22"/>
                <w:szCs w:val="22"/>
              </w:rPr>
              <w:t xml:space="preserve">  NO                    </w:t>
            </w:r>
          </w:p>
          <w:p w14:paraId="2CBD3BD3" w14:textId="7002E591"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 xml:space="preserve"> </w:t>
            </w:r>
            <w:r w:rsidRPr="002B4067">
              <w:rPr>
                <w:rFonts w:asciiTheme="minorHAnsi" w:hAnsiTheme="minorHAnsi" w:cstheme="minorHAnsi"/>
                <w:color w:val="000000"/>
                <w:sz w:val="22"/>
                <w:szCs w:val="22"/>
              </w:rPr>
              <w:sym w:font="Wingdings" w:char="F0A8"/>
            </w:r>
            <w:r w:rsidRPr="002B4067">
              <w:rPr>
                <w:rFonts w:asciiTheme="minorHAnsi" w:hAnsiTheme="minorHAnsi" w:cstheme="minorHAnsi"/>
                <w:color w:val="000000"/>
                <w:sz w:val="22"/>
                <w:szCs w:val="22"/>
              </w:rPr>
              <w:t xml:space="preserve"> TOTAL WAIVER              </w:t>
            </w:r>
            <w:r w:rsidRPr="002B4067">
              <w:rPr>
                <w:rFonts w:asciiTheme="minorHAnsi" w:hAnsiTheme="minorHAnsi" w:cstheme="minorHAnsi"/>
                <w:color w:val="000000"/>
                <w:sz w:val="22"/>
                <w:szCs w:val="22"/>
              </w:rPr>
              <w:sym w:font="Wingdings" w:char="F0A8"/>
            </w:r>
            <w:r w:rsidRPr="002B4067">
              <w:rPr>
                <w:rFonts w:asciiTheme="minorHAnsi" w:hAnsiTheme="minorHAnsi" w:cstheme="minorHAnsi"/>
                <w:color w:val="000000"/>
                <w:sz w:val="22"/>
                <w:szCs w:val="22"/>
              </w:rPr>
              <w:t xml:space="preserve">  PARTIAL WAIVER</w:t>
            </w:r>
            <w:r w:rsidRPr="002B4067">
              <w:rPr>
                <w:rFonts w:asciiTheme="minorHAnsi" w:hAnsiTheme="minorHAnsi" w:cstheme="minorHAnsi"/>
                <w:color w:val="000000"/>
                <w:sz w:val="22"/>
                <w:szCs w:val="22"/>
              </w:rPr>
              <w:br/>
              <w:t xml:space="preserve"> </w:t>
            </w:r>
            <w:r w:rsidRPr="002B4067">
              <w:rPr>
                <w:rFonts w:asciiTheme="minorHAnsi" w:hAnsiTheme="minorHAnsi" w:cstheme="minorHAnsi"/>
                <w:color w:val="000000"/>
                <w:sz w:val="22"/>
                <w:szCs w:val="22"/>
              </w:rPr>
              <w:sym w:font="Wingdings" w:char="F0A8"/>
            </w:r>
            <w:r w:rsidRPr="002B4067">
              <w:rPr>
                <w:rFonts w:asciiTheme="minorHAnsi" w:hAnsiTheme="minorHAnsi" w:cstheme="minorHAnsi"/>
                <w:color w:val="000000"/>
                <w:sz w:val="22"/>
                <w:szCs w:val="22"/>
              </w:rPr>
              <w:t xml:space="preserve">  NOTICE OF DEFICIENCY                </w:t>
            </w:r>
          </w:p>
          <w:p w14:paraId="72ACDB80"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r w:rsidRPr="002B4067">
              <w:rPr>
                <w:rFonts w:asciiTheme="minorHAnsi" w:hAnsiTheme="minorHAnsi" w:cstheme="minorHAnsi"/>
                <w:color w:val="000000"/>
                <w:sz w:val="22"/>
                <w:szCs w:val="22"/>
              </w:rPr>
              <w:t xml:space="preserve"> </w:t>
            </w:r>
            <w:r w:rsidRPr="002B4067">
              <w:rPr>
                <w:rFonts w:asciiTheme="minorHAnsi" w:hAnsiTheme="minorHAnsi" w:cstheme="minorHAnsi"/>
                <w:color w:val="000000"/>
                <w:sz w:val="22"/>
                <w:szCs w:val="22"/>
              </w:rPr>
              <w:sym w:font="Wingdings" w:char="F0A8"/>
            </w:r>
            <w:r w:rsidRPr="002B4067">
              <w:rPr>
                <w:rFonts w:asciiTheme="minorHAnsi" w:hAnsiTheme="minorHAnsi" w:cstheme="minorHAnsi"/>
                <w:color w:val="000000"/>
                <w:sz w:val="22"/>
                <w:szCs w:val="22"/>
              </w:rPr>
              <w:t xml:space="preserve">  CONDITIONAL WAIVER</w:t>
            </w:r>
            <w:r w:rsidRPr="002B4067">
              <w:rPr>
                <w:rFonts w:asciiTheme="minorHAnsi" w:hAnsiTheme="minorHAnsi" w:cstheme="minorHAnsi"/>
                <w:color w:val="000000"/>
                <w:sz w:val="22"/>
                <w:szCs w:val="22"/>
              </w:rPr>
              <w:br/>
              <w:t xml:space="preserve">COMMENTS:                                                                                                                                </w:t>
            </w:r>
          </w:p>
          <w:p w14:paraId="6C6DB323" w14:textId="77777777" w:rsidR="00DD0946" w:rsidRPr="002B4067" w:rsidRDefault="00DD0946" w:rsidP="00226F4B">
            <w:pPr>
              <w:autoSpaceDE w:val="0"/>
              <w:autoSpaceDN w:val="0"/>
              <w:adjustRightInd w:val="0"/>
              <w:rPr>
                <w:rFonts w:asciiTheme="minorHAnsi" w:hAnsiTheme="minorHAnsi" w:cstheme="minorHAnsi"/>
                <w:color w:val="000000"/>
                <w:sz w:val="22"/>
                <w:szCs w:val="22"/>
              </w:rPr>
            </w:pPr>
          </w:p>
        </w:tc>
      </w:tr>
    </w:tbl>
    <w:p w14:paraId="4D95D06F" w14:textId="77777777" w:rsidR="00DD0946" w:rsidRPr="002B4067" w:rsidRDefault="00DD0946" w:rsidP="00DD0946">
      <w:pPr>
        <w:autoSpaceDE w:val="0"/>
        <w:autoSpaceDN w:val="0"/>
        <w:adjustRightInd w:val="0"/>
        <w:rPr>
          <w:rFonts w:asciiTheme="minorHAnsi" w:hAnsiTheme="minorHAnsi" w:cstheme="minorHAnsi"/>
          <w:color w:val="000000"/>
        </w:rPr>
        <w:sectPr w:rsidR="00DD0946" w:rsidRPr="002B4067" w:rsidSect="00226F4B">
          <w:headerReference w:type="default" r:id="rId63"/>
          <w:footerReference w:type="default" r:id="rId64"/>
          <w:pgSz w:w="15840" w:h="12240" w:orient="landscape"/>
          <w:pgMar w:top="288" w:right="720" w:bottom="432" w:left="720" w:header="360" w:footer="720" w:gutter="0"/>
          <w:cols w:space="720"/>
          <w:docGrid w:linePitch="360"/>
        </w:sectPr>
      </w:pPr>
      <w:r w:rsidRPr="002B4067">
        <w:rPr>
          <w:rFonts w:asciiTheme="minorHAnsi" w:hAnsiTheme="minorHAnsi" w:cstheme="minorHAnsi"/>
          <w:b/>
          <w:color w:val="000000"/>
        </w:rPr>
        <w:t>M/WBE 101</w:t>
      </w:r>
    </w:p>
    <w:p w14:paraId="076A172E" w14:textId="77777777" w:rsidR="00DD0946" w:rsidRPr="002B4067" w:rsidRDefault="00DD0946" w:rsidP="00DD0946">
      <w:pPr>
        <w:autoSpaceDE w:val="0"/>
        <w:autoSpaceDN w:val="0"/>
        <w:adjustRightInd w:val="0"/>
        <w:jc w:val="center"/>
        <w:rPr>
          <w:rFonts w:asciiTheme="minorHAnsi" w:hAnsiTheme="minorHAnsi" w:cstheme="minorHAnsi"/>
          <w:b/>
          <w:bCs/>
          <w:color w:val="000000"/>
          <w:sz w:val="22"/>
          <w:szCs w:val="28"/>
        </w:rPr>
      </w:pPr>
      <w:r w:rsidRPr="002B4067">
        <w:rPr>
          <w:rFonts w:asciiTheme="minorHAnsi" w:hAnsiTheme="minorHAnsi" w:cstheme="minorHAnsi"/>
          <w:b/>
          <w:bCs/>
          <w:color w:val="000000"/>
          <w:sz w:val="22"/>
          <w:szCs w:val="28"/>
        </w:rPr>
        <w:lastRenderedPageBreak/>
        <w:t>REQUIREMENTS AND DOCUMENT SUBMISSION INSTRUCTIONS</w:t>
      </w:r>
    </w:p>
    <w:p w14:paraId="0C0805EC" w14:textId="77777777" w:rsidR="00DD0946" w:rsidRPr="002B4067" w:rsidRDefault="00DD0946" w:rsidP="00DD0946">
      <w:pPr>
        <w:autoSpaceDE w:val="0"/>
        <w:autoSpaceDN w:val="0"/>
        <w:adjustRightInd w:val="0"/>
        <w:jc w:val="center"/>
        <w:rPr>
          <w:rFonts w:asciiTheme="minorHAnsi" w:hAnsiTheme="minorHAnsi" w:cstheme="minorHAnsi"/>
          <w:b/>
          <w:bCs/>
          <w:color w:val="000000"/>
          <w:sz w:val="22"/>
          <w:szCs w:val="28"/>
        </w:rPr>
      </w:pPr>
    </w:p>
    <w:p w14:paraId="2AD7E9C8" w14:textId="77777777" w:rsidR="00DD0946" w:rsidRPr="002B4067" w:rsidRDefault="00DD0946" w:rsidP="00DD0946">
      <w:pPr>
        <w:autoSpaceDE w:val="0"/>
        <w:autoSpaceDN w:val="0"/>
        <w:adjustRightInd w:val="0"/>
        <w:jc w:val="both"/>
        <w:rPr>
          <w:rFonts w:asciiTheme="minorHAnsi" w:hAnsiTheme="minorHAnsi" w:cstheme="minorHAnsi"/>
          <w:b/>
          <w:bCs/>
          <w:color w:val="000000"/>
          <w:sz w:val="22"/>
          <w:szCs w:val="28"/>
        </w:rPr>
      </w:pPr>
      <w:r w:rsidRPr="002B4067">
        <w:rPr>
          <w:rFonts w:asciiTheme="minorHAnsi" w:hAnsiTheme="minorHAnsi" w:cstheme="minorHAnsi"/>
          <w:b/>
          <w:bCs/>
          <w:color w:val="000000"/>
          <w:sz w:val="22"/>
          <w:szCs w:val="28"/>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830563A" w14:textId="77777777" w:rsidR="00DD0946" w:rsidRPr="002B4067" w:rsidRDefault="00DD0946" w:rsidP="00DD0946">
      <w:pPr>
        <w:autoSpaceDE w:val="0"/>
        <w:autoSpaceDN w:val="0"/>
        <w:adjustRightInd w:val="0"/>
        <w:rPr>
          <w:rFonts w:asciiTheme="minorHAnsi" w:hAnsiTheme="minorHAnsi" w:cstheme="minorHAnsi"/>
          <w:b/>
          <w:bCs/>
          <w:color w:val="000000"/>
          <w:sz w:val="22"/>
          <w:szCs w:val="28"/>
        </w:rPr>
      </w:pPr>
    </w:p>
    <w:p w14:paraId="3168CE3B"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r w:rsidRPr="002B4067">
        <w:rPr>
          <w:rFonts w:asciiTheme="minorHAnsi" w:hAnsiTheme="minorHAnsi" w:cstheme="minorHAnsi"/>
          <w:color w:val="000000"/>
          <w:sz w:val="22"/>
          <w:szCs w:val="28"/>
        </w:rPr>
        <w:t>1. A statement setting forth your basis for requesting a partial or total waiver.</w:t>
      </w:r>
    </w:p>
    <w:p w14:paraId="1CBC7B23"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p>
    <w:p w14:paraId="05CCAF0E"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2. The names of general circulation, trade association, and M/WBE-oriented publications in which you solicited certified M/WBEs for the purposes of complying with your participation goals.</w:t>
      </w:r>
    </w:p>
    <w:p w14:paraId="18646E8D"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p>
    <w:p w14:paraId="5FF1CF1E"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3. A list identifying the date(s) that all solicitations for certified M/WBE participation were published in any of the above publications.</w:t>
      </w:r>
    </w:p>
    <w:p w14:paraId="5AA39F11"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p>
    <w:p w14:paraId="521A41F7"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4. A list of all certified M/WBEs appearing in the NYS Directory of Certified Firms that were solicited for purposes of complying with your certified M/WBE participation levels.</w:t>
      </w:r>
    </w:p>
    <w:p w14:paraId="5461850F"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p>
    <w:p w14:paraId="3C3A729B"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 xml:space="preserve">5. Copies of notices, dates of contact, letters, and other correspondence as proof that solicitations were made in writing and copies of such solicitations, or a sample copy of the solicitation </w:t>
      </w:r>
      <w:proofErr w:type="spellStart"/>
      <w:r w:rsidRPr="002B4067">
        <w:rPr>
          <w:rFonts w:asciiTheme="minorHAnsi" w:hAnsiTheme="minorHAnsi" w:cstheme="minorHAnsi"/>
          <w:color w:val="000000"/>
          <w:sz w:val="22"/>
          <w:szCs w:val="28"/>
        </w:rPr>
        <w:t>if</w:t>
      </w:r>
      <w:proofErr w:type="spellEnd"/>
      <w:r w:rsidRPr="002B4067">
        <w:rPr>
          <w:rFonts w:asciiTheme="minorHAnsi" w:hAnsiTheme="minorHAnsi" w:cstheme="minorHAnsi"/>
          <w:color w:val="000000"/>
          <w:sz w:val="22"/>
          <w:szCs w:val="28"/>
        </w:rPr>
        <w:t xml:space="preserve"> an identical solicitation was made to all certified M/WBEs.</w:t>
      </w:r>
    </w:p>
    <w:p w14:paraId="294B7C34"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p>
    <w:p w14:paraId="4FE88CD7"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r w:rsidRPr="002B4067">
        <w:rPr>
          <w:rFonts w:asciiTheme="minorHAnsi" w:hAnsiTheme="minorHAnsi" w:cstheme="minorHAnsi"/>
          <w:color w:val="000000"/>
          <w:sz w:val="22"/>
          <w:szCs w:val="28"/>
        </w:rPr>
        <w:t>6. Provide copies of responses made by certified M/WBEs to your solicitations.</w:t>
      </w:r>
    </w:p>
    <w:p w14:paraId="276FE58E"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p>
    <w:p w14:paraId="0AC63D13"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 xml:space="preserve">7. Provide a description of any contract documents, plans, or specifications made available to certified M/WBEs for purposes of soliciting their bids and the date and </w:t>
      </w:r>
      <w:proofErr w:type="gramStart"/>
      <w:r w:rsidRPr="002B4067">
        <w:rPr>
          <w:rFonts w:asciiTheme="minorHAnsi" w:hAnsiTheme="minorHAnsi" w:cstheme="minorHAnsi"/>
          <w:color w:val="000000"/>
          <w:sz w:val="22"/>
          <w:szCs w:val="28"/>
        </w:rPr>
        <w:t>manner in which</w:t>
      </w:r>
      <w:proofErr w:type="gramEnd"/>
      <w:r w:rsidRPr="002B4067">
        <w:rPr>
          <w:rFonts w:asciiTheme="minorHAnsi" w:hAnsiTheme="minorHAnsi" w:cstheme="minorHAnsi"/>
          <w:color w:val="000000"/>
          <w:sz w:val="22"/>
          <w:szCs w:val="28"/>
        </w:rPr>
        <w:t xml:space="preserve"> these documents were made available.</w:t>
      </w:r>
    </w:p>
    <w:p w14:paraId="7221B620"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p>
    <w:p w14:paraId="1254DA9F"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8. Provide documentation of any negotiations between you, the Bidder/Applicant and the M/WBEs undertaken for purposes of complying with the certified M/WBE participations goals.</w:t>
      </w:r>
    </w:p>
    <w:p w14:paraId="5C53B5F0"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p>
    <w:p w14:paraId="1277B087"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r w:rsidRPr="002B4067">
        <w:rPr>
          <w:rFonts w:asciiTheme="minorHAnsi" w:hAnsiTheme="minorHAnsi" w:cstheme="minorHAnsi"/>
          <w:color w:val="000000"/>
          <w:sz w:val="22"/>
          <w:szCs w:val="28"/>
        </w:rPr>
        <w:t>9. Provide any other information you deem relevant which may help us in evaluating your request for a waiver.</w:t>
      </w:r>
    </w:p>
    <w:p w14:paraId="14BBD395"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p>
    <w:p w14:paraId="04B0B8E0"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r w:rsidRPr="002B4067">
        <w:rPr>
          <w:rFonts w:asciiTheme="minorHAnsi" w:hAnsiTheme="minorHAnsi" w:cstheme="minorHAnsi"/>
          <w:color w:val="000000"/>
          <w:sz w:val="22"/>
          <w:szCs w:val="28"/>
        </w:rPr>
        <w:t>10. Provide the name, title, address, telephone number and email address of the Bidder/Applicant's representative authorized to discuss and negotiate this waiver request.</w:t>
      </w:r>
    </w:p>
    <w:p w14:paraId="0AB11044" w14:textId="77777777" w:rsidR="00DD0946" w:rsidRPr="002B4067" w:rsidRDefault="00DD0946" w:rsidP="00DD0946">
      <w:pPr>
        <w:autoSpaceDE w:val="0"/>
        <w:autoSpaceDN w:val="0"/>
        <w:adjustRightInd w:val="0"/>
        <w:ind w:left="720"/>
        <w:rPr>
          <w:rFonts w:asciiTheme="minorHAnsi" w:hAnsiTheme="minorHAnsi" w:cstheme="minorHAnsi"/>
          <w:color w:val="000000"/>
          <w:sz w:val="22"/>
          <w:szCs w:val="28"/>
        </w:rPr>
      </w:pPr>
    </w:p>
    <w:p w14:paraId="45C9BE98" w14:textId="77777777" w:rsidR="00DD0946" w:rsidRPr="002B4067" w:rsidRDefault="00DD0946" w:rsidP="00DD0946">
      <w:pPr>
        <w:autoSpaceDE w:val="0"/>
        <w:autoSpaceDN w:val="0"/>
        <w:adjustRightInd w:val="0"/>
        <w:ind w:firstLine="720"/>
        <w:rPr>
          <w:rFonts w:asciiTheme="minorHAnsi" w:hAnsiTheme="minorHAnsi" w:cstheme="minorHAnsi"/>
          <w:color w:val="000000"/>
          <w:sz w:val="22"/>
          <w:szCs w:val="28"/>
        </w:rPr>
      </w:pPr>
      <w:r w:rsidRPr="002B4067">
        <w:rPr>
          <w:rFonts w:asciiTheme="minorHAnsi" w:hAnsiTheme="minorHAnsi" w:cstheme="minorHAnsi"/>
          <w:color w:val="000000"/>
          <w:sz w:val="22"/>
          <w:szCs w:val="28"/>
        </w:rPr>
        <w:t>11. Copy of notice of application receipt issued by Empire State Development (ESD).</w:t>
      </w:r>
    </w:p>
    <w:p w14:paraId="67A1A868" w14:textId="77777777" w:rsidR="00DD0946" w:rsidRPr="002B4067" w:rsidRDefault="00DD0946" w:rsidP="00DD0946">
      <w:pPr>
        <w:autoSpaceDE w:val="0"/>
        <w:autoSpaceDN w:val="0"/>
        <w:adjustRightInd w:val="0"/>
        <w:rPr>
          <w:rFonts w:asciiTheme="minorHAnsi" w:hAnsiTheme="minorHAnsi" w:cstheme="minorHAnsi"/>
          <w:b/>
          <w:bCs/>
          <w:color w:val="000000"/>
          <w:sz w:val="22"/>
          <w:szCs w:val="28"/>
        </w:rPr>
      </w:pPr>
    </w:p>
    <w:p w14:paraId="3FC679CB" w14:textId="77777777" w:rsidR="00DD0946" w:rsidRPr="002B4067" w:rsidRDefault="00DD0946" w:rsidP="00DD0946">
      <w:pPr>
        <w:autoSpaceDE w:val="0"/>
        <w:autoSpaceDN w:val="0"/>
        <w:adjustRightInd w:val="0"/>
        <w:rPr>
          <w:rFonts w:asciiTheme="minorHAnsi" w:hAnsiTheme="minorHAnsi" w:cstheme="minorHAnsi"/>
          <w:b/>
          <w:bCs/>
          <w:color w:val="000000"/>
          <w:sz w:val="22"/>
          <w:szCs w:val="28"/>
        </w:rPr>
      </w:pPr>
    </w:p>
    <w:p w14:paraId="3C3B3CAF" w14:textId="77777777" w:rsidR="00DD0946" w:rsidRPr="002B4067" w:rsidRDefault="00DD0946" w:rsidP="00DD0946">
      <w:pPr>
        <w:autoSpaceDE w:val="0"/>
        <w:autoSpaceDN w:val="0"/>
        <w:adjustRightInd w:val="0"/>
        <w:rPr>
          <w:rFonts w:asciiTheme="minorHAnsi" w:hAnsiTheme="minorHAnsi" w:cstheme="minorHAnsi"/>
          <w:b/>
          <w:bCs/>
          <w:color w:val="000000"/>
          <w:sz w:val="22"/>
          <w:szCs w:val="28"/>
        </w:rPr>
      </w:pPr>
      <w:r w:rsidRPr="002B4067">
        <w:rPr>
          <w:rFonts w:asciiTheme="minorHAnsi" w:hAnsiTheme="minorHAnsi" w:cstheme="minorHAnsi"/>
          <w:b/>
          <w:bCs/>
          <w:color w:val="000000"/>
          <w:sz w:val="22"/>
          <w:szCs w:val="28"/>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5325" w:type="pct"/>
        <w:jc w:val="center"/>
        <w:tblLayout w:type="fixed"/>
        <w:tblLook w:val="0000" w:firstRow="0" w:lastRow="0" w:firstColumn="0" w:lastColumn="0" w:noHBand="0" w:noVBand="0"/>
      </w:tblPr>
      <w:tblGrid>
        <w:gridCol w:w="622"/>
        <w:gridCol w:w="566"/>
        <w:gridCol w:w="825"/>
        <w:gridCol w:w="770"/>
        <w:gridCol w:w="592"/>
        <w:gridCol w:w="592"/>
        <w:gridCol w:w="383"/>
        <w:gridCol w:w="206"/>
        <w:gridCol w:w="230"/>
        <w:gridCol w:w="331"/>
        <w:gridCol w:w="264"/>
        <w:gridCol w:w="340"/>
        <w:gridCol w:w="255"/>
        <w:gridCol w:w="454"/>
        <w:gridCol w:w="359"/>
        <w:gridCol w:w="340"/>
        <w:gridCol w:w="442"/>
        <w:gridCol w:w="294"/>
        <w:gridCol w:w="110"/>
        <w:gridCol w:w="190"/>
        <w:gridCol w:w="337"/>
        <w:gridCol w:w="291"/>
        <w:gridCol w:w="298"/>
        <w:gridCol w:w="298"/>
        <w:gridCol w:w="294"/>
        <w:gridCol w:w="298"/>
        <w:gridCol w:w="488"/>
        <w:gridCol w:w="104"/>
        <w:gridCol w:w="371"/>
        <w:gridCol w:w="224"/>
        <w:gridCol w:w="6"/>
        <w:gridCol w:w="248"/>
        <w:gridCol w:w="58"/>
        <w:gridCol w:w="298"/>
        <w:gridCol w:w="340"/>
        <w:gridCol w:w="135"/>
        <w:gridCol w:w="475"/>
        <w:gridCol w:w="258"/>
        <w:gridCol w:w="592"/>
        <w:gridCol w:w="592"/>
        <w:gridCol w:w="592"/>
        <w:gridCol w:w="574"/>
      </w:tblGrid>
      <w:tr w:rsidR="00DD0946" w:rsidRPr="002C072A" w14:paraId="08990B7F" w14:textId="77777777" w:rsidTr="002B4067">
        <w:trPr>
          <w:trHeight w:val="99"/>
          <w:jc w:val="center"/>
        </w:trPr>
        <w:tc>
          <w:tcPr>
            <w:tcW w:w="5000" w:type="pct"/>
            <w:gridSpan w:val="42"/>
            <w:tcBorders>
              <w:top w:val="nil"/>
              <w:left w:val="nil"/>
              <w:bottom w:val="nil"/>
              <w:right w:val="nil"/>
            </w:tcBorders>
            <w:shd w:val="clear" w:color="auto" w:fill="FFFFFF"/>
            <w:noWrap/>
            <w:vAlign w:val="bottom"/>
          </w:tcPr>
          <w:p w14:paraId="77155634" w14:textId="0D1B3B5F" w:rsidR="00DD0946" w:rsidRPr="002B4067" w:rsidRDefault="00DD0946" w:rsidP="00226F4B">
            <w:pPr>
              <w:jc w:val="center"/>
              <w:rPr>
                <w:rFonts w:asciiTheme="minorHAnsi" w:hAnsiTheme="minorHAnsi" w:cstheme="minorHAnsi"/>
                <w:b/>
                <w:bCs/>
                <w:color w:val="000000"/>
                <w:sz w:val="18"/>
                <w:szCs w:val="18"/>
              </w:rPr>
            </w:pPr>
            <w:r w:rsidRPr="002B4067">
              <w:rPr>
                <w:rFonts w:asciiTheme="minorHAnsi" w:hAnsiTheme="minorHAnsi" w:cstheme="minorHAnsi"/>
                <w:b/>
                <w:bCs/>
                <w:color w:val="000000"/>
                <w:sz w:val="22"/>
                <w:szCs w:val="28"/>
              </w:rPr>
              <w:lastRenderedPageBreak/>
              <w:br w:type="page"/>
            </w:r>
            <w:bookmarkStart w:id="106" w:name="RANGE!A1:W57"/>
            <w:r w:rsidRPr="002B4067">
              <w:rPr>
                <w:rFonts w:asciiTheme="minorHAnsi" w:hAnsiTheme="minorHAnsi" w:cstheme="minorHAnsi"/>
                <w:b/>
                <w:bCs/>
                <w:color w:val="000000"/>
                <w:sz w:val="18"/>
                <w:szCs w:val="18"/>
              </w:rPr>
              <w:br/>
              <w:t xml:space="preserve">EQUAL EMPLOYMENT OPPORTUNITY - STAFFING </w:t>
            </w:r>
            <w:proofErr w:type="gramStart"/>
            <w:r w:rsidRPr="002B4067">
              <w:rPr>
                <w:rFonts w:asciiTheme="minorHAnsi" w:hAnsiTheme="minorHAnsi" w:cstheme="minorHAnsi"/>
                <w:b/>
                <w:bCs/>
                <w:color w:val="000000"/>
                <w:sz w:val="18"/>
                <w:szCs w:val="18"/>
              </w:rPr>
              <w:t>PLAN</w:t>
            </w:r>
            <w:bookmarkEnd w:id="106"/>
            <w:r w:rsidRPr="002B4067">
              <w:rPr>
                <w:rFonts w:asciiTheme="minorHAnsi" w:hAnsiTheme="minorHAnsi" w:cstheme="minorHAnsi"/>
                <w:b/>
                <w:bCs/>
                <w:color w:val="000000"/>
                <w:sz w:val="18"/>
                <w:szCs w:val="18"/>
              </w:rPr>
              <w:t xml:space="preserve">  (</w:t>
            </w:r>
            <w:proofErr w:type="gramEnd"/>
            <w:r w:rsidRPr="002B4067">
              <w:rPr>
                <w:rFonts w:asciiTheme="minorHAnsi" w:hAnsiTheme="minorHAnsi" w:cstheme="minorHAnsi"/>
                <w:b/>
                <w:bCs/>
                <w:color w:val="000000"/>
                <w:sz w:val="18"/>
                <w:szCs w:val="18"/>
              </w:rPr>
              <w:t>Instructions on Page 2)</w:t>
            </w:r>
          </w:p>
        </w:tc>
      </w:tr>
      <w:tr w:rsidR="006D6BC6" w:rsidRPr="002C072A" w14:paraId="5D0FF28B" w14:textId="77777777" w:rsidTr="002B4067">
        <w:trPr>
          <w:trHeight w:val="266"/>
          <w:jc w:val="center"/>
        </w:trPr>
        <w:tc>
          <w:tcPr>
            <w:tcW w:w="657" w:type="pct"/>
            <w:gridSpan w:val="3"/>
            <w:tcBorders>
              <w:top w:val="nil"/>
              <w:left w:val="nil"/>
              <w:bottom w:val="nil"/>
              <w:right w:val="nil"/>
            </w:tcBorders>
            <w:shd w:val="clear" w:color="auto" w:fill="FFFFFF"/>
            <w:noWrap/>
            <w:vAlign w:val="bottom"/>
          </w:tcPr>
          <w:p w14:paraId="725AAB5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Applicant Name:                 </w:t>
            </w:r>
          </w:p>
        </w:tc>
        <w:tc>
          <w:tcPr>
            <w:tcW w:w="1557" w:type="pct"/>
            <w:gridSpan w:val="12"/>
            <w:tcBorders>
              <w:top w:val="nil"/>
              <w:left w:val="nil"/>
              <w:bottom w:val="single" w:sz="4" w:space="0" w:color="auto"/>
              <w:right w:val="nil"/>
            </w:tcBorders>
            <w:shd w:val="clear" w:color="auto" w:fill="FFFFFF"/>
            <w:noWrap/>
            <w:vAlign w:val="bottom"/>
          </w:tcPr>
          <w:p w14:paraId="1B6B851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06DD999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448" w:type="pct"/>
            <w:gridSpan w:val="5"/>
            <w:tcBorders>
              <w:top w:val="nil"/>
              <w:left w:val="nil"/>
              <w:bottom w:val="nil"/>
              <w:right w:val="nil"/>
            </w:tcBorders>
            <w:shd w:val="clear" w:color="auto" w:fill="FFFFFF"/>
            <w:noWrap/>
            <w:vAlign w:val="bottom"/>
          </w:tcPr>
          <w:p w14:paraId="7E5A5F0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Telephone:</w:t>
            </w:r>
          </w:p>
        </w:tc>
        <w:tc>
          <w:tcPr>
            <w:tcW w:w="192" w:type="pct"/>
            <w:gridSpan w:val="2"/>
            <w:tcBorders>
              <w:top w:val="nil"/>
              <w:left w:val="nil"/>
              <w:bottom w:val="nil"/>
              <w:right w:val="nil"/>
            </w:tcBorders>
            <w:shd w:val="clear" w:color="auto" w:fill="FFFFFF"/>
            <w:noWrap/>
            <w:vAlign w:val="bottom"/>
          </w:tcPr>
          <w:p w14:paraId="6BFD086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nil"/>
              <w:right w:val="nil"/>
            </w:tcBorders>
            <w:shd w:val="clear" w:color="auto" w:fill="FFFFFF"/>
            <w:noWrap/>
            <w:vAlign w:val="bottom"/>
          </w:tcPr>
          <w:p w14:paraId="653753E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42" w:type="pct"/>
            <w:gridSpan w:val="17"/>
            <w:tcBorders>
              <w:top w:val="nil"/>
              <w:left w:val="nil"/>
              <w:bottom w:val="single" w:sz="4" w:space="0" w:color="auto"/>
              <w:right w:val="nil"/>
            </w:tcBorders>
            <w:shd w:val="clear" w:color="auto" w:fill="FFFFFF"/>
            <w:noWrap/>
            <w:vAlign w:val="bottom"/>
          </w:tcPr>
          <w:p w14:paraId="169B40C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6D6BC6" w:rsidRPr="002C072A" w14:paraId="0B3DE336" w14:textId="77777777" w:rsidTr="002B4067">
        <w:trPr>
          <w:trHeight w:val="304"/>
          <w:jc w:val="center"/>
        </w:trPr>
        <w:tc>
          <w:tcPr>
            <w:tcW w:w="657" w:type="pct"/>
            <w:gridSpan w:val="3"/>
            <w:tcBorders>
              <w:top w:val="nil"/>
              <w:left w:val="nil"/>
              <w:bottom w:val="nil"/>
              <w:right w:val="nil"/>
            </w:tcBorders>
            <w:shd w:val="clear" w:color="auto" w:fill="FFFFFF"/>
            <w:noWrap/>
            <w:vAlign w:val="bottom"/>
          </w:tcPr>
          <w:p w14:paraId="47D8B4C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Address:</w:t>
            </w:r>
          </w:p>
        </w:tc>
        <w:tc>
          <w:tcPr>
            <w:tcW w:w="1557" w:type="pct"/>
            <w:gridSpan w:val="12"/>
            <w:tcBorders>
              <w:top w:val="nil"/>
              <w:left w:val="nil"/>
              <w:bottom w:val="single" w:sz="4" w:space="0" w:color="auto"/>
              <w:right w:val="nil"/>
            </w:tcBorders>
            <w:shd w:val="clear" w:color="auto" w:fill="FFFFFF"/>
            <w:noWrap/>
            <w:vAlign w:val="bottom"/>
          </w:tcPr>
          <w:p w14:paraId="5F9D3BC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2E0AD4D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640" w:type="pct"/>
            <w:gridSpan w:val="7"/>
            <w:tcBorders>
              <w:top w:val="nil"/>
              <w:left w:val="nil"/>
              <w:bottom w:val="nil"/>
              <w:right w:val="nil"/>
            </w:tcBorders>
            <w:shd w:val="clear" w:color="auto" w:fill="FFFFFF"/>
            <w:noWrap/>
            <w:vAlign w:val="bottom"/>
          </w:tcPr>
          <w:p w14:paraId="7094725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Federal ID No.:</w:t>
            </w:r>
          </w:p>
        </w:tc>
        <w:tc>
          <w:tcPr>
            <w:tcW w:w="193" w:type="pct"/>
            <w:gridSpan w:val="2"/>
            <w:tcBorders>
              <w:top w:val="nil"/>
              <w:left w:val="nil"/>
              <w:bottom w:val="nil"/>
              <w:right w:val="nil"/>
            </w:tcBorders>
            <w:shd w:val="clear" w:color="auto" w:fill="FFFFFF"/>
            <w:noWrap/>
            <w:vAlign w:val="bottom"/>
          </w:tcPr>
          <w:p w14:paraId="09F2F72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42" w:type="pct"/>
            <w:gridSpan w:val="17"/>
            <w:tcBorders>
              <w:top w:val="nil"/>
              <w:left w:val="nil"/>
              <w:bottom w:val="single" w:sz="4" w:space="0" w:color="auto"/>
              <w:right w:val="nil"/>
            </w:tcBorders>
            <w:shd w:val="clear" w:color="auto" w:fill="FFFFFF"/>
            <w:noWrap/>
            <w:vAlign w:val="bottom"/>
          </w:tcPr>
          <w:p w14:paraId="48FF752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6D6BC6" w:rsidRPr="002C072A" w14:paraId="09DDE7BF" w14:textId="77777777" w:rsidTr="002B4067">
        <w:trPr>
          <w:trHeight w:val="304"/>
          <w:jc w:val="center"/>
        </w:trPr>
        <w:tc>
          <w:tcPr>
            <w:tcW w:w="657" w:type="pct"/>
            <w:gridSpan w:val="3"/>
            <w:tcBorders>
              <w:top w:val="nil"/>
              <w:left w:val="nil"/>
              <w:bottom w:val="nil"/>
              <w:right w:val="nil"/>
            </w:tcBorders>
            <w:shd w:val="clear" w:color="auto" w:fill="FFFFFF"/>
            <w:noWrap/>
            <w:vAlign w:val="bottom"/>
          </w:tcPr>
          <w:p w14:paraId="60424F2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City, State, ZIP:</w:t>
            </w:r>
          </w:p>
        </w:tc>
        <w:tc>
          <w:tcPr>
            <w:tcW w:w="1557" w:type="pct"/>
            <w:gridSpan w:val="12"/>
            <w:tcBorders>
              <w:top w:val="nil"/>
              <w:left w:val="nil"/>
              <w:bottom w:val="single" w:sz="4" w:space="0" w:color="auto"/>
              <w:right w:val="nil"/>
            </w:tcBorders>
            <w:shd w:val="clear" w:color="auto" w:fill="FFFFFF"/>
            <w:noWrap/>
            <w:vAlign w:val="bottom"/>
          </w:tcPr>
          <w:p w14:paraId="6AE28DE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106A22B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640" w:type="pct"/>
            <w:gridSpan w:val="7"/>
            <w:tcBorders>
              <w:top w:val="nil"/>
              <w:left w:val="nil"/>
              <w:bottom w:val="nil"/>
              <w:right w:val="nil"/>
            </w:tcBorders>
            <w:shd w:val="clear" w:color="auto" w:fill="FFFFFF"/>
            <w:noWrap/>
            <w:vAlign w:val="bottom"/>
          </w:tcPr>
          <w:p w14:paraId="52C1C96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Project No:</w:t>
            </w:r>
          </w:p>
        </w:tc>
        <w:tc>
          <w:tcPr>
            <w:tcW w:w="193" w:type="pct"/>
            <w:gridSpan w:val="2"/>
            <w:tcBorders>
              <w:top w:val="nil"/>
              <w:left w:val="nil"/>
              <w:bottom w:val="nil"/>
              <w:right w:val="nil"/>
            </w:tcBorders>
            <w:shd w:val="clear" w:color="auto" w:fill="FFFFFF"/>
            <w:noWrap/>
            <w:vAlign w:val="bottom"/>
          </w:tcPr>
          <w:p w14:paraId="6F592E5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42" w:type="pct"/>
            <w:gridSpan w:val="17"/>
            <w:tcBorders>
              <w:top w:val="nil"/>
              <w:left w:val="nil"/>
              <w:bottom w:val="single" w:sz="4" w:space="0" w:color="auto"/>
              <w:right w:val="nil"/>
            </w:tcBorders>
            <w:shd w:val="clear" w:color="auto" w:fill="FFFFFF"/>
            <w:noWrap/>
            <w:vAlign w:val="bottom"/>
          </w:tcPr>
          <w:p w14:paraId="4B54A8D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3DBF8969" w14:textId="77777777" w:rsidTr="00DB0816">
        <w:trPr>
          <w:trHeight w:val="59"/>
          <w:jc w:val="center"/>
        </w:trPr>
        <w:tc>
          <w:tcPr>
            <w:tcW w:w="388" w:type="pct"/>
            <w:gridSpan w:val="2"/>
            <w:tcBorders>
              <w:top w:val="nil"/>
              <w:left w:val="nil"/>
              <w:bottom w:val="nil"/>
              <w:right w:val="nil"/>
            </w:tcBorders>
            <w:shd w:val="clear" w:color="auto" w:fill="FFFFFF"/>
            <w:noWrap/>
            <w:vAlign w:val="bottom"/>
          </w:tcPr>
          <w:p w14:paraId="2110413D" w14:textId="77777777" w:rsidR="00DD0946" w:rsidRPr="002B4067" w:rsidRDefault="00DD0946" w:rsidP="00226F4B">
            <w:pPr>
              <w:rPr>
                <w:rFonts w:asciiTheme="minorHAnsi" w:hAnsiTheme="minorHAnsi" w:cstheme="minorHAnsi"/>
                <w:color w:val="000000"/>
                <w:sz w:val="18"/>
                <w:szCs w:val="18"/>
              </w:rPr>
            </w:pPr>
          </w:p>
        </w:tc>
        <w:tc>
          <w:tcPr>
            <w:tcW w:w="269" w:type="pct"/>
            <w:tcBorders>
              <w:top w:val="nil"/>
              <w:left w:val="nil"/>
              <w:bottom w:val="nil"/>
              <w:right w:val="nil"/>
            </w:tcBorders>
            <w:shd w:val="clear" w:color="auto" w:fill="FFFFFF"/>
            <w:noWrap/>
            <w:vAlign w:val="bottom"/>
          </w:tcPr>
          <w:p w14:paraId="07A37324" w14:textId="77777777" w:rsidR="00DD0946" w:rsidRPr="002B4067" w:rsidRDefault="00DD0946" w:rsidP="00226F4B">
            <w:pPr>
              <w:rPr>
                <w:rFonts w:asciiTheme="minorHAnsi" w:hAnsiTheme="minorHAnsi" w:cstheme="minorHAnsi"/>
                <w:color w:val="000000"/>
                <w:sz w:val="18"/>
                <w:szCs w:val="18"/>
              </w:rPr>
            </w:pPr>
          </w:p>
        </w:tc>
        <w:tc>
          <w:tcPr>
            <w:tcW w:w="251" w:type="pct"/>
            <w:tcBorders>
              <w:top w:val="nil"/>
              <w:left w:val="nil"/>
              <w:bottom w:val="nil"/>
              <w:right w:val="nil"/>
            </w:tcBorders>
            <w:shd w:val="clear" w:color="auto" w:fill="FFFFFF"/>
            <w:noWrap/>
            <w:vAlign w:val="bottom"/>
          </w:tcPr>
          <w:p w14:paraId="2484E57A"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1964320B" w14:textId="77777777" w:rsidR="00DD0946" w:rsidRPr="002B4067" w:rsidRDefault="00DD0946" w:rsidP="00226F4B">
            <w:pPr>
              <w:rPr>
                <w:rFonts w:asciiTheme="minorHAnsi" w:hAnsiTheme="minorHAnsi" w:cstheme="minorHAnsi"/>
                <w:color w:val="000000"/>
                <w:sz w:val="18"/>
                <w:szCs w:val="18"/>
              </w:rPr>
            </w:pPr>
          </w:p>
        </w:tc>
        <w:tc>
          <w:tcPr>
            <w:tcW w:w="318" w:type="pct"/>
            <w:gridSpan w:val="2"/>
            <w:tcBorders>
              <w:top w:val="nil"/>
              <w:left w:val="nil"/>
              <w:bottom w:val="nil"/>
              <w:right w:val="nil"/>
            </w:tcBorders>
            <w:shd w:val="clear" w:color="auto" w:fill="FFFFFF"/>
            <w:noWrap/>
            <w:vAlign w:val="bottom"/>
          </w:tcPr>
          <w:p w14:paraId="33E096BB" w14:textId="77777777" w:rsidR="00DD0946" w:rsidRPr="002B4067" w:rsidRDefault="00DD0946" w:rsidP="00226F4B">
            <w:pPr>
              <w:rPr>
                <w:rFonts w:asciiTheme="minorHAnsi" w:hAnsiTheme="minorHAnsi" w:cstheme="minorHAnsi"/>
                <w:color w:val="000000"/>
                <w:sz w:val="18"/>
                <w:szCs w:val="18"/>
              </w:rPr>
            </w:pPr>
          </w:p>
        </w:tc>
        <w:tc>
          <w:tcPr>
            <w:tcW w:w="142" w:type="pct"/>
            <w:gridSpan w:val="2"/>
            <w:tcBorders>
              <w:top w:val="nil"/>
              <w:left w:val="nil"/>
              <w:bottom w:val="nil"/>
              <w:right w:val="nil"/>
            </w:tcBorders>
            <w:shd w:val="clear" w:color="auto" w:fill="FFFFFF"/>
            <w:noWrap/>
            <w:vAlign w:val="bottom"/>
          </w:tcPr>
          <w:p w14:paraId="4A034964"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7B2369C6"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189DD914" w14:textId="77777777" w:rsidR="00DD0946" w:rsidRPr="002B4067" w:rsidRDefault="00DD0946" w:rsidP="00226F4B">
            <w:pPr>
              <w:rPr>
                <w:rFonts w:asciiTheme="minorHAnsi" w:hAnsiTheme="minorHAnsi" w:cstheme="minorHAnsi"/>
                <w:color w:val="000000"/>
                <w:sz w:val="18"/>
                <w:szCs w:val="18"/>
              </w:rPr>
            </w:pPr>
          </w:p>
        </w:tc>
        <w:tc>
          <w:tcPr>
            <w:tcW w:w="265" w:type="pct"/>
            <w:gridSpan w:val="2"/>
            <w:tcBorders>
              <w:top w:val="nil"/>
              <w:left w:val="nil"/>
              <w:bottom w:val="nil"/>
              <w:right w:val="nil"/>
            </w:tcBorders>
            <w:shd w:val="clear" w:color="auto" w:fill="FFFFFF"/>
            <w:noWrap/>
            <w:vAlign w:val="bottom"/>
          </w:tcPr>
          <w:p w14:paraId="7A9D8963" w14:textId="77777777" w:rsidR="00DD0946" w:rsidRPr="002B4067" w:rsidRDefault="00DD0946" w:rsidP="00226F4B">
            <w:pPr>
              <w:rPr>
                <w:rFonts w:asciiTheme="minorHAnsi" w:hAnsiTheme="minorHAnsi" w:cstheme="minorHAnsi"/>
                <w:color w:val="000000"/>
                <w:sz w:val="18"/>
                <w:szCs w:val="18"/>
              </w:rPr>
            </w:pPr>
          </w:p>
        </w:tc>
        <w:tc>
          <w:tcPr>
            <w:tcW w:w="111" w:type="pct"/>
            <w:tcBorders>
              <w:top w:val="nil"/>
              <w:left w:val="nil"/>
              <w:bottom w:val="nil"/>
              <w:right w:val="nil"/>
            </w:tcBorders>
            <w:shd w:val="clear" w:color="auto" w:fill="FFFFFF"/>
            <w:noWrap/>
            <w:vAlign w:val="bottom"/>
          </w:tcPr>
          <w:p w14:paraId="08AC92DB" w14:textId="77777777" w:rsidR="00DD0946" w:rsidRPr="002B4067" w:rsidRDefault="00DD0946" w:rsidP="00226F4B">
            <w:pPr>
              <w:rPr>
                <w:rFonts w:asciiTheme="minorHAnsi" w:hAnsiTheme="minorHAnsi" w:cstheme="minorHAnsi"/>
                <w:color w:val="000000"/>
                <w:sz w:val="18"/>
                <w:szCs w:val="18"/>
              </w:rPr>
            </w:pPr>
          </w:p>
        </w:tc>
        <w:tc>
          <w:tcPr>
            <w:tcW w:w="338" w:type="pct"/>
            <w:gridSpan w:val="4"/>
            <w:tcBorders>
              <w:top w:val="nil"/>
              <w:left w:val="nil"/>
              <w:bottom w:val="nil"/>
              <w:right w:val="nil"/>
            </w:tcBorders>
            <w:shd w:val="clear" w:color="auto" w:fill="FFFFFF"/>
            <w:noWrap/>
            <w:vAlign w:val="bottom"/>
          </w:tcPr>
          <w:p w14:paraId="5F8A80A6" w14:textId="77777777" w:rsidR="00DD0946" w:rsidRPr="002B4067" w:rsidRDefault="00DD0946" w:rsidP="00226F4B">
            <w:pPr>
              <w:rPr>
                <w:rFonts w:asciiTheme="minorHAnsi" w:hAnsiTheme="minorHAnsi" w:cstheme="minorHAnsi"/>
                <w:color w:val="000000"/>
                <w:sz w:val="18"/>
                <w:szCs w:val="18"/>
              </w:rPr>
            </w:pPr>
          </w:p>
        </w:tc>
        <w:tc>
          <w:tcPr>
            <w:tcW w:w="110" w:type="pct"/>
            <w:tcBorders>
              <w:top w:val="nil"/>
              <w:left w:val="nil"/>
              <w:bottom w:val="nil"/>
              <w:right w:val="nil"/>
            </w:tcBorders>
            <w:shd w:val="clear" w:color="auto" w:fill="FFFFFF"/>
            <w:noWrap/>
            <w:vAlign w:val="bottom"/>
          </w:tcPr>
          <w:p w14:paraId="5F7636C5" w14:textId="77777777" w:rsidR="00DD0946" w:rsidRPr="002B4067" w:rsidRDefault="00DD0946" w:rsidP="00226F4B">
            <w:pPr>
              <w:rPr>
                <w:rFonts w:asciiTheme="minorHAnsi" w:hAnsiTheme="minorHAnsi" w:cstheme="minorHAnsi"/>
                <w:color w:val="000000"/>
                <w:sz w:val="18"/>
                <w:szCs w:val="18"/>
              </w:rPr>
            </w:pPr>
          </w:p>
        </w:tc>
        <w:tc>
          <w:tcPr>
            <w:tcW w:w="192" w:type="pct"/>
            <w:gridSpan w:val="2"/>
            <w:tcBorders>
              <w:top w:val="nil"/>
              <w:left w:val="nil"/>
              <w:bottom w:val="nil"/>
              <w:right w:val="nil"/>
            </w:tcBorders>
            <w:shd w:val="clear" w:color="auto" w:fill="FFFFFF"/>
            <w:noWrap/>
            <w:vAlign w:val="bottom"/>
          </w:tcPr>
          <w:p w14:paraId="552014EF" w14:textId="77777777" w:rsidR="00DD0946" w:rsidRPr="002B4067" w:rsidRDefault="00DD0946" w:rsidP="00226F4B">
            <w:pPr>
              <w:rPr>
                <w:rFonts w:asciiTheme="minorHAnsi" w:hAnsiTheme="minorHAnsi" w:cstheme="minorHAnsi"/>
                <w:color w:val="000000"/>
                <w:sz w:val="18"/>
                <w:szCs w:val="18"/>
              </w:rPr>
            </w:pPr>
          </w:p>
        </w:tc>
        <w:tc>
          <w:tcPr>
            <w:tcW w:w="193" w:type="pct"/>
            <w:gridSpan w:val="2"/>
            <w:tcBorders>
              <w:top w:val="nil"/>
              <w:left w:val="nil"/>
              <w:bottom w:val="nil"/>
              <w:right w:val="nil"/>
            </w:tcBorders>
            <w:shd w:val="clear" w:color="auto" w:fill="FFFFFF"/>
            <w:noWrap/>
            <w:vAlign w:val="bottom"/>
          </w:tcPr>
          <w:p w14:paraId="4ACFE7D8" w14:textId="77777777" w:rsidR="00DD0946" w:rsidRPr="002B4067" w:rsidRDefault="00DD0946" w:rsidP="00226F4B">
            <w:pPr>
              <w:rPr>
                <w:rFonts w:asciiTheme="minorHAnsi" w:hAnsiTheme="minorHAnsi" w:cstheme="minorHAnsi"/>
                <w:color w:val="000000"/>
                <w:sz w:val="18"/>
                <w:szCs w:val="18"/>
              </w:rPr>
            </w:pPr>
          </w:p>
        </w:tc>
        <w:tc>
          <w:tcPr>
            <w:tcW w:w="290" w:type="pct"/>
            <w:gridSpan w:val="3"/>
            <w:tcBorders>
              <w:top w:val="nil"/>
              <w:left w:val="nil"/>
              <w:bottom w:val="nil"/>
              <w:right w:val="nil"/>
            </w:tcBorders>
            <w:shd w:val="clear" w:color="auto" w:fill="FFFFFF"/>
            <w:noWrap/>
            <w:vAlign w:val="bottom"/>
          </w:tcPr>
          <w:p w14:paraId="24FE2D33"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4618CE4D" w14:textId="77777777" w:rsidR="00DD0946" w:rsidRPr="002B4067" w:rsidRDefault="00DD0946" w:rsidP="00226F4B">
            <w:pPr>
              <w:rPr>
                <w:rFonts w:asciiTheme="minorHAnsi" w:hAnsiTheme="minorHAnsi" w:cstheme="minorHAnsi"/>
                <w:color w:val="000000"/>
                <w:sz w:val="18"/>
                <w:szCs w:val="18"/>
              </w:rPr>
            </w:pPr>
          </w:p>
        </w:tc>
        <w:tc>
          <w:tcPr>
            <w:tcW w:w="101" w:type="pct"/>
            <w:gridSpan w:val="3"/>
            <w:tcBorders>
              <w:top w:val="nil"/>
              <w:left w:val="nil"/>
              <w:bottom w:val="nil"/>
              <w:right w:val="nil"/>
            </w:tcBorders>
            <w:shd w:val="clear" w:color="auto" w:fill="FFFFFF"/>
            <w:noWrap/>
            <w:vAlign w:val="bottom"/>
          </w:tcPr>
          <w:p w14:paraId="40AF3278" w14:textId="77777777" w:rsidR="00DD0946" w:rsidRPr="002B4067" w:rsidRDefault="00DD0946" w:rsidP="00226F4B">
            <w:pPr>
              <w:rPr>
                <w:rFonts w:asciiTheme="minorHAnsi" w:hAnsiTheme="minorHAnsi" w:cstheme="minorHAnsi"/>
                <w:color w:val="000000"/>
                <w:sz w:val="18"/>
                <w:szCs w:val="18"/>
              </w:rPr>
            </w:pPr>
          </w:p>
        </w:tc>
        <w:tc>
          <w:tcPr>
            <w:tcW w:w="207" w:type="pct"/>
            <w:gridSpan w:val="2"/>
            <w:tcBorders>
              <w:top w:val="nil"/>
              <w:left w:val="nil"/>
              <w:bottom w:val="nil"/>
              <w:right w:val="nil"/>
            </w:tcBorders>
            <w:shd w:val="clear" w:color="auto" w:fill="FFFFFF"/>
            <w:noWrap/>
            <w:vAlign w:val="bottom"/>
          </w:tcPr>
          <w:p w14:paraId="1C2FFEE9" w14:textId="77777777" w:rsidR="00DD0946" w:rsidRPr="002B4067" w:rsidRDefault="00DD0946" w:rsidP="00226F4B">
            <w:pPr>
              <w:rPr>
                <w:rFonts w:asciiTheme="minorHAnsi" w:hAnsiTheme="minorHAnsi" w:cstheme="minorHAnsi"/>
                <w:color w:val="000000"/>
                <w:sz w:val="18"/>
                <w:szCs w:val="18"/>
              </w:rPr>
            </w:pPr>
          </w:p>
        </w:tc>
        <w:tc>
          <w:tcPr>
            <w:tcW w:w="283" w:type="pct"/>
            <w:gridSpan w:val="3"/>
            <w:tcBorders>
              <w:top w:val="nil"/>
              <w:left w:val="nil"/>
              <w:bottom w:val="nil"/>
              <w:right w:val="nil"/>
            </w:tcBorders>
            <w:shd w:val="clear" w:color="auto" w:fill="FFFFFF"/>
            <w:noWrap/>
            <w:vAlign w:val="bottom"/>
          </w:tcPr>
          <w:p w14:paraId="7852F7E6"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21FD28CB"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0812BF81"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52495D7A" w14:textId="77777777" w:rsidR="00DD0946" w:rsidRPr="002B4067" w:rsidRDefault="00DD0946" w:rsidP="00226F4B">
            <w:pPr>
              <w:rPr>
                <w:rFonts w:asciiTheme="minorHAnsi" w:hAnsiTheme="minorHAnsi" w:cstheme="minorHAnsi"/>
                <w:color w:val="000000"/>
                <w:sz w:val="18"/>
                <w:szCs w:val="18"/>
              </w:rPr>
            </w:pPr>
          </w:p>
        </w:tc>
        <w:tc>
          <w:tcPr>
            <w:tcW w:w="187" w:type="pct"/>
            <w:tcBorders>
              <w:top w:val="nil"/>
              <w:left w:val="nil"/>
              <w:bottom w:val="nil"/>
              <w:right w:val="nil"/>
            </w:tcBorders>
            <w:shd w:val="clear" w:color="auto" w:fill="FFFFFF"/>
            <w:noWrap/>
            <w:vAlign w:val="bottom"/>
          </w:tcPr>
          <w:p w14:paraId="6393F233" w14:textId="77777777" w:rsidR="00DD0946" w:rsidRPr="002B4067" w:rsidRDefault="00DD0946" w:rsidP="00226F4B">
            <w:pPr>
              <w:rPr>
                <w:rFonts w:asciiTheme="minorHAnsi" w:hAnsiTheme="minorHAnsi" w:cstheme="minorHAnsi"/>
                <w:color w:val="000000"/>
                <w:sz w:val="18"/>
                <w:szCs w:val="18"/>
              </w:rPr>
            </w:pPr>
          </w:p>
        </w:tc>
      </w:tr>
      <w:tr w:rsidR="00DB0816" w:rsidRPr="002C072A" w14:paraId="49CC05D5" w14:textId="77777777" w:rsidTr="00DB0816">
        <w:trPr>
          <w:trHeight w:val="67"/>
          <w:jc w:val="center"/>
        </w:trPr>
        <w:tc>
          <w:tcPr>
            <w:tcW w:w="657" w:type="pct"/>
            <w:gridSpan w:val="3"/>
            <w:tcBorders>
              <w:top w:val="nil"/>
              <w:left w:val="nil"/>
              <w:bottom w:val="nil"/>
              <w:right w:val="nil"/>
            </w:tcBorders>
            <w:shd w:val="clear" w:color="auto" w:fill="FFFFFF"/>
            <w:noWrap/>
            <w:vAlign w:val="bottom"/>
          </w:tcPr>
          <w:p w14:paraId="780756C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Report includes:</w:t>
            </w:r>
          </w:p>
        </w:tc>
        <w:tc>
          <w:tcPr>
            <w:tcW w:w="251" w:type="pct"/>
            <w:tcBorders>
              <w:top w:val="nil"/>
              <w:left w:val="nil"/>
              <w:bottom w:val="nil"/>
              <w:right w:val="nil"/>
            </w:tcBorders>
            <w:shd w:val="clear" w:color="auto" w:fill="FFFFFF"/>
            <w:noWrap/>
            <w:vAlign w:val="bottom"/>
          </w:tcPr>
          <w:p w14:paraId="4C994E7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nil"/>
              <w:right w:val="nil"/>
            </w:tcBorders>
            <w:shd w:val="clear" w:color="auto" w:fill="FFFFFF"/>
            <w:noWrap/>
            <w:vAlign w:val="bottom"/>
          </w:tcPr>
          <w:p w14:paraId="3063DF0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18" w:type="pct"/>
            <w:gridSpan w:val="2"/>
            <w:tcBorders>
              <w:top w:val="nil"/>
              <w:left w:val="nil"/>
              <w:bottom w:val="nil"/>
              <w:right w:val="nil"/>
            </w:tcBorders>
            <w:shd w:val="clear" w:color="auto" w:fill="FFFFFF"/>
            <w:noWrap/>
            <w:vAlign w:val="bottom"/>
          </w:tcPr>
          <w:p w14:paraId="026F16E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42" w:type="pct"/>
            <w:gridSpan w:val="2"/>
            <w:tcBorders>
              <w:top w:val="nil"/>
              <w:left w:val="nil"/>
              <w:bottom w:val="nil"/>
              <w:right w:val="nil"/>
            </w:tcBorders>
            <w:shd w:val="clear" w:color="auto" w:fill="FFFFFF"/>
            <w:noWrap/>
            <w:vAlign w:val="bottom"/>
          </w:tcPr>
          <w:p w14:paraId="7ACEB18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nil"/>
              <w:right w:val="nil"/>
            </w:tcBorders>
            <w:shd w:val="clear" w:color="auto" w:fill="FFFFFF"/>
            <w:noWrap/>
            <w:vAlign w:val="bottom"/>
          </w:tcPr>
          <w:p w14:paraId="667E3DF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nil"/>
              <w:right w:val="nil"/>
            </w:tcBorders>
            <w:shd w:val="clear" w:color="auto" w:fill="FFFFFF"/>
            <w:noWrap/>
            <w:vAlign w:val="bottom"/>
          </w:tcPr>
          <w:p w14:paraId="141B680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5" w:type="pct"/>
            <w:gridSpan w:val="2"/>
            <w:tcBorders>
              <w:top w:val="nil"/>
              <w:left w:val="nil"/>
              <w:bottom w:val="nil"/>
              <w:right w:val="nil"/>
            </w:tcBorders>
            <w:shd w:val="clear" w:color="auto" w:fill="FFFFFF"/>
            <w:noWrap/>
            <w:vAlign w:val="bottom"/>
          </w:tcPr>
          <w:p w14:paraId="7A72725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139A3EDE" w14:textId="77777777" w:rsidR="00DD0946" w:rsidRPr="002B4067" w:rsidRDefault="00DD0946" w:rsidP="00226F4B">
            <w:pPr>
              <w:rPr>
                <w:rFonts w:asciiTheme="minorHAnsi" w:hAnsiTheme="minorHAnsi" w:cstheme="minorHAnsi"/>
                <w:color w:val="000000"/>
                <w:sz w:val="18"/>
                <w:szCs w:val="18"/>
              </w:rPr>
            </w:pPr>
          </w:p>
        </w:tc>
        <w:tc>
          <w:tcPr>
            <w:tcW w:w="640" w:type="pct"/>
            <w:gridSpan w:val="7"/>
            <w:tcBorders>
              <w:top w:val="nil"/>
              <w:left w:val="nil"/>
              <w:bottom w:val="nil"/>
              <w:right w:val="nil"/>
            </w:tcBorders>
            <w:shd w:val="clear" w:color="auto" w:fill="FFFFFF"/>
            <w:noWrap/>
            <w:vAlign w:val="bottom"/>
          </w:tcPr>
          <w:p w14:paraId="1F6A7F7A" w14:textId="77777777" w:rsidR="00DD0946" w:rsidRPr="002B4067" w:rsidRDefault="00DD0946" w:rsidP="00226F4B">
            <w:pPr>
              <w:rPr>
                <w:rFonts w:asciiTheme="minorHAnsi" w:hAnsiTheme="minorHAnsi" w:cstheme="minorHAnsi"/>
                <w:color w:val="000000"/>
                <w:sz w:val="18"/>
                <w:szCs w:val="18"/>
              </w:rPr>
            </w:pPr>
          </w:p>
        </w:tc>
        <w:tc>
          <w:tcPr>
            <w:tcW w:w="193" w:type="pct"/>
            <w:gridSpan w:val="2"/>
            <w:tcBorders>
              <w:top w:val="nil"/>
              <w:left w:val="nil"/>
              <w:bottom w:val="nil"/>
              <w:right w:val="nil"/>
            </w:tcBorders>
            <w:shd w:val="clear" w:color="auto" w:fill="FFFFFF"/>
            <w:noWrap/>
            <w:vAlign w:val="bottom"/>
          </w:tcPr>
          <w:p w14:paraId="53A920F8" w14:textId="77777777" w:rsidR="00DD0946" w:rsidRPr="002B4067" w:rsidRDefault="00DD0946" w:rsidP="00226F4B">
            <w:pPr>
              <w:rPr>
                <w:rFonts w:asciiTheme="minorHAnsi" w:hAnsiTheme="minorHAnsi" w:cstheme="minorHAnsi"/>
                <w:color w:val="000000"/>
                <w:sz w:val="18"/>
                <w:szCs w:val="18"/>
              </w:rPr>
            </w:pPr>
          </w:p>
        </w:tc>
        <w:tc>
          <w:tcPr>
            <w:tcW w:w="290" w:type="pct"/>
            <w:gridSpan w:val="3"/>
            <w:tcBorders>
              <w:top w:val="nil"/>
              <w:left w:val="nil"/>
              <w:bottom w:val="nil"/>
              <w:right w:val="nil"/>
            </w:tcBorders>
            <w:shd w:val="clear" w:color="auto" w:fill="FFFFFF"/>
            <w:noWrap/>
            <w:vAlign w:val="bottom"/>
          </w:tcPr>
          <w:p w14:paraId="1A62A609"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558855E0" w14:textId="77777777" w:rsidR="00DD0946" w:rsidRPr="002B4067" w:rsidRDefault="00DD0946" w:rsidP="00226F4B">
            <w:pPr>
              <w:rPr>
                <w:rFonts w:asciiTheme="minorHAnsi" w:hAnsiTheme="minorHAnsi" w:cstheme="minorHAnsi"/>
                <w:color w:val="000000"/>
                <w:sz w:val="18"/>
                <w:szCs w:val="18"/>
              </w:rPr>
            </w:pPr>
          </w:p>
        </w:tc>
        <w:tc>
          <w:tcPr>
            <w:tcW w:w="101" w:type="pct"/>
            <w:gridSpan w:val="3"/>
            <w:tcBorders>
              <w:top w:val="nil"/>
              <w:left w:val="nil"/>
              <w:bottom w:val="nil"/>
              <w:right w:val="nil"/>
            </w:tcBorders>
            <w:shd w:val="clear" w:color="auto" w:fill="FFFFFF"/>
            <w:noWrap/>
            <w:vAlign w:val="bottom"/>
          </w:tcPr>
          <w:p w14:paraId="6A534B76" w14:textId="77777777" w:rsidR="00DD0946" w:rsidRPr="002B4067" w:rsidRDefault="00DD0946" w:rsidP="00226F4B">
            <w:pPr>
              <w:rPr>
                <w:rFonts w:asciiTheme="minorHAnsi" w:hAnsiTheme="minorHAnsi" w:cstheme="minorHAnsi"/>
                <w:color w:val="000000"/>
                <w:sz w:val="18"/>
                <w:szCs w:val="18"/>
              </w:rPr>
            </w:pPr>
          </w:p>
        </w:tc>
        <w:tc>
          <w:tcPr>
            <w:tcW w:w="207" w:type="pct"/>
            <w:gridSpan w:val="2"/>
            <w:tcBorders>
              <w:top w:val="nil"/>
              <w:left w:val="nil"/>
              <w:bottom w:val="nil"/>
              <w:right w:val="nil"/>
            </w:tcBorders>
            <w:shd w:val="clear" w:color="auto" w:fill="FFFFFF"/>
            <w:noWrap/>
            <w:vAlign w:val="bottom"/>
          </w:tcPr>
          <w:p w14:paraId="1882ECF3" w14:textId="77777777" w:rsidR="00DD0946" w:rsidRPr="002B4067" w:rsidRDefault="00DD0946" w:rsidP="00226F4B">
            <w:pPr>
              <w:rPr>
                <w:rFonts w:asciiTheme="minorHAnsi" w:hAnsiTheme="minorHAnsi" w:cstheme="minorHAnsi"/>
                <w:color w:val="000000"/>
                <w:sz w:val="18"/>
                <w:szCs w:val="18"/>
              </w:rPr>
            </w:pPr>
          </w:p>
        </w:tc>
        <w:tc>
          <w:tcPr>
            <w:tcW w:w="283" w:type="pct"/>
            <w:gridSpan w:val="3"/>
            <w:tcBorders>
              <w:top w:val="nil"/>
              <w:left w:val="nil"/>
              <w:bottom w:val="nil"/>
              <w:right w:val="nil"/>
            </w:tcBorders>
            <w:shd w:val="clear" w:color="auto" w:fill="FFFFFF"/>
            <w:noWrap/>
            <w:vAlign w:val="bottom"/>
          </w:tcPr>
          <w:p w14:paraId="71C8DC26"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41B28EA6"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7A173F0F"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68DB0A99" w14:textId="77777777" w:rsidR="00DD0946" w:rsidRPr="002B4067" w:rsidRDefault="00DD0946" w:rsidP="00226F4B">
            <w:pPr>
              <w:rPr>
                <w:rFonts w:asciiTheme="minorHAnsi" w:hAnsiTheme="minorHAnsi" w:cstheme="minorHAnsi"/>
                <w:color w:val="000000"/>
                <w:sz w:val="18"/>
                <w:szCs w:val="18"/>
              </w:rPr>
            </w:pPr>
          </w:p>
        </w:tc>
        <w:tc>
          <w:tcPr>
            <w:tcW w:w="187" w:type="pct"/>
            <w:tcBorders>
              <w:top w:val="nil"/>
              <w:left w:val="nil"/>
              <w:bottom w:val="nil"/>
              <w:right w:val="nil"/>
            </w:tcBorders>
            <w:shd w:val="clear" w:color="auto" w:fill="FFFFFF"/>
            <w:noWrap/>
            <w:vAlign w:val="bottom"/>
          </w:tcPr>
          <w:p w14:paraId="36327C01" w14:textId="77777777" w:rsidR="00DD0946" w:rsidRPr="002B4067" w:rsidRDefault="00DD0946" w:rsidP="00226F4B">
            <w:pPr>
              <w:rPr>
                <w:rFonts w:asciiTheme="minorHAnsi" w:hAnsiTheme="minorHAnsi" w:cstheme="minorHAnsi"/>
                <w:color w:val="000000"/>
                <w:sz w:val="18"/>
                <w:szCs w:val="18"/>
              </w:rPr>
            </w:pPr>
          </w:p>
        </w:tc>
      </w:tr>
      <w:tr w:rsidR="00DB0816" w:rsidRPr="002C072A" w14:paraId="6707EEF2" w14:textId="77777777" w:rsidTr="00DB0816">
        <w:trPr>
          <w:trHeight w:val="67"/>
          <w:jc w:val="center"/>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308A38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2" w:type="pct"/>
            <w:gridSpan w:val="10"/>
            <w:tcBorders>
              <w:top w:val="nil"/>
              <w:left w:val="nil"/>
              <w:bottom w:val="nil"/>
              <w:right w:val="nil"/>
            </w:tcBorders>
            <w:shd w:val="clear" w:color="auto" w:fill="FFFFFF"/>
            <w:noWrap/>
            <w:vAlign w:val="bottom"/>
          </w:tcPr>
          <w:p w14:paraId="6D775CF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Work force to be utilized on this contract OR</w:t>
            </w:r>
          </w:p>
        </w:tc>
        <w:tc>
          <w:tcPr>
            <w:tcW w:w="194" w:type="pct"/>
            <w:gridSpan w:val="2"/>
            <w:tcBorders>
              <w:top w:val="nil"/>
              <w:left w:val="nil"/>
              <w:bottom w:val="nil"/>
              <w:right w:val="nil"/>
            </w:tcBorders>
            <w:shd w:val="clear" w:color="auto" w:fill="FFFFFF"/>
            <w:noWrap/>
            <w:vAlign w:val="bottom"/>
          </w:tcPr>
          <w:p w14:paraId="1737776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5" w:type="pct"/>
            <w:gridSpan w:val="2"/>
            <w:tcBorders>
              <w:top w:val="nil"/>
              <w:left w:val="nil"/>
              <w:bottom w:val="nil"/>
              <w:right w:val="nil"/>
            </w:tcBorders>
            <w:shd w:val="clear" w:color="auto" w:fill="FFFFFF"/>
            <w:noWrap/>
            <w:vAlign w:val="bottom"/>
          </w:tcPr>
          <w:p w14:paraId="45EBAED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7DA019F7" w14:textId="77777777" w:rsidR="00DD0946" w:rsidRPr="002B4067" w:rsidRDefault="00DD0946" w:rsidP="00226F4B">
            <w:pPr>
              <w:rPr>
                <w:rFonts w:asciiTheme="minorHAnsi" w:hAnsiTheme="minorHAnsi" w:cstheme="minorHAnsi"/>
                <w:color w:val="000000"/>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2111617" w14:textId="77777777" w:rsidR="00DD0946" w:rsidRPr="002B4067" w:rsidRDefault="00DD0946" w:rsidP="00226F4B">
            <w:pPr>
              <w:jc w:val="center"/>
              <w:rPr>
                <w:rFonts w:asciiTheme="minorHAnsi" w:hAnsiTheme="minorHAnsi" w:cstheme="minorHAnsi"/>
                <w:color w:val="000000"/>
                <w:sz w:val="18"/>
                <w:szCs w:val="18"/>
              </w:rPr>
            </w:pPr>
          </w:p>
        </w:tc>
        <w:tc>
          <w:tcPr>
            <w:tcW w:w="399" w:type="pct"/>
            <w:gridSpan w:val="5"/>
            <w:tcBorders>
              <w:top w:val="nil"/>
              <w:left w:val="nil"/>
              <w:bottom w:val="nil"/>
              <w:right w:val="nil"/>
            </w:tcBorders>
            <w:shd w:val="clear" w:color="auto" w:fill="FFFFFF"/>
            <w:noWrap/>
            <w:vAlign w:val="bottom"/>
          </w:tcPr>
          <w:p w14:paraId="64891F7C" w14:textId="77777777" w:rsidR="00DD0946" w:rsidRPr="002B4067" w:rsidRDefault="00DD0946" w:rsidP="00226F4B">
            <w:pPr>
              <w:rPr>
                <w:rFonts w:asciiTheme="minorHAnsi" w:hAnsiTheme="minorHAnsi" w:cstheme="minorHAnsi"/>
                <w:color w:val="000000"/>
                <w:sz w:val="18"/>
                <w:szCs w:val="18"/>
              </w:rPr>
            </w:pPr>
          </w:p>
        </w:tc>
        <w:tc>
          <w:tcPr>
            <w:tcW w:w="193" w:type="pct"/>
            <w:gridSpan w:val="2"/>
            <w:tcBorders>
              <w:top w:val="nil"/>
              <w:left w:val="nil"/>
              <w:bottom w:val="nil"/>
              <w:right w:val="nil"/>
            </w:tcBorders>
            <w:shd w:val="clear" w:color="auto" w:fill="FFFFFF"/>
            <w:noWrap/>
            <w:vAlign w:val="bottom"/>
          </w:tcPr>
          <w:p w14:paraId="7B89BB8D" w14:textId="77777777" w:rsidR="00DD0946" w:rsidRPr="002B4067" w:rsidRDefault="00DD0946" w:rsidP="00226F4B">
            <w:pPr>
              <w:rPr>
                <w:rFonts w:asciiTheme="minorHAnsi" w:hAnsiTheme="minorHAnsi" w:cstheme="minorHAnsi"/>
                <w:color w:val="000000"/>
                <w:sz w:val="18"/>
                <w:szCs w:val="18"/>
              </w:rPr>
            </w:pPr>
          </w:p>
        </w:tc>
        <w:tc>
          <w:tcPr>
            <w:tcW w:w="290" w:type="pct"/>
            <w:gridSpan w:val="3"/>
            <w:tcBorders>
              <w:top w:val="nil"/>
              <w:left w:val="nil"/>
              <w:bottom w:val="nil"/>
              <w:right w:val="nil"/>
            </w:tcBorders>
            <w:shd w:val="clear" w:color="auto" w:fill="FFFFFF"/>
            <w:noWrap/>
            <w:vAlign w:val="bottom"/>
          </w:tcPr>
          <w:p w14:paraId="6DED0974"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3990A373" w14:textId="77777777" w:rsidR="00DD0946" w:rsidRPr="002B4067" w:rsidRDefault="00DD0946" w:rsidP="00226F4B">
            <w:pPr>
              <w:rPr>
                <w:rFonts w:asciiTheme="minorHAnsi" w:hAnsiTheme="minorHAnsi" w:cstheme="minorHAnsi"/>
                <w:color w:val="000000"/>
                <w:sz w:val="18"/>
                <w:szCs w:val="18"/>
              </w:rPr>
            </w:pPr>
          </w:p>
        </w:tc>
        <w:tc>
          <w:tcPr>
            <w:tcW w:w="101" w:type="pct"/>
            <w:gridSpan w:val="3"/>
            <w:tcBorders>
              <w:top w:val="nil"/>
              <w:left w:val="nil"/>
              <w:bottom w:val="nil"/>
              <w:right w:val="nil"/>
            </w:tcBorders>
            <w:shd w:val="clear" w:color="auto" w:fill="FFFFFF"/>
            <w:noWrap/>
            <w:vAlign w:val="bottom"/>
          </w:tcPr>
          <w:p w14:paraId="7CDB3370" w14:textId="77777777" w:rsidR="00DD0946" w:rsidRPr="002B4067" w:rsidRDefault="00DD0946" w:rsidP="00226F4B">
            <w:pPr>
              <w:rPr>
                <w:rFonts w:asciiTheme="minorHAnsi" w:hAnsiTheme="minorHAnsi" w:cstheme="minorHAnsi"/>
                <w:color w:val="000000"/>
                <w:sz w:val="18"/>
                <w:szCs w:val="18"/>
              </w:rPr>
            </w:pPr>
          </w:p>
        </w:tc>
        <w:tc>
          <w:tcPr>
            <w:tcW w:w="207" w:type="pct"/>
            <w:gridSpan w:val="2"/>
            <w:tcBorders>
              <w:top w:val="nil"/>
              <w:left w:val="nil"/>
              <w:bottom w:val="nil"/>
              <w:right w:val="nil"/>
            </w:tcBorders>
            <w:shd w:val="clear" w:color="auto" w:fill="FFFFFF"/>
            <w:noWrap/>
            <w:vAlign w:val="bottom"/>
          </w:tcPr>
          <w:p w14:paraId="00514687" w14:textId="77777777" w:rsidR="00DD0946" w:rsidRPr="002B4067" w:rsidRDefault="00DD0946" w:rsidP="00226F4B">
            <w:pPr>
              <w:rPr>
                <w:rFonts w:asciiTheme="minorHAnsi" w:hAnsiTheme="minorHAnsi" w:cstheme="minorHAnsi"/>
                <w:color w:val="000000"/>
                <w:sz w:val="18"/>
                <w:szCs w:val="18"/>
              </w:rPr>
            </w:pPr>
          </w:p>
        </w:tc>
        <w:tc>
          <w:tcPr>
            <w:tcW w:w="283" w:type="pct"/>
            <w:gridSpan w:val="3"/>
            <w:tcBorders>
              <w:top w:val="nil"/>
              <w:left w:val="nil"/>
              <w:bottom w:val="nil"/>
              <w:right w:val="nil"/>
            </w:tcBorders>
            <w:shd w:val="clear" w:color="auto" w:fill="FFFFFF"/>
            <w:noWrap/>
            <w:vAlign w:val="bottom"/>
          </w:tcPr>
          <w:p w14:paraId="490B5FD1"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5467A64C"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2763A3E0"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3492A24A" w14:textId="77777777" w:rsidR="00DD0946" w:rsidRPr="002B4067" w:rsidRDefault="00DD0946" w:rsidP="00226F4B">
            <w:pPr>
              <w:rPr>
                <w:rFonts w:asciiTheme="minorHAnsi" w:hAnsiTheme="minorHAnsi" w:cstheme="minorHAnsi"/>
                <w:color w:val="000000"/>
                <w:sz w:val="18"/>
                <w:szCs w:val="18"/>
              </w:rPr>
            </w:pPr>
          </w:p>
        </w:tc>
        <w:tc>
          <w:tcPr>
            <w:tcW w:w="187" w:type="pct"/>
            <w:tcBorders>
              <w:top w:val="nil"/>
              <w:left w:val="nil"/>
              <w:bottom w:val="nil"/>
              <w:right w:val="nil"/>
            </w:tcBorders>
            <w:shd w:val="clear" w:color="auto" w:fill="FFFFFF"/>
            <w:noWrap/>
            <w:vAlign w:val="bottom"/>
          </w:tcPr>
          <w:p w14:paraId="7868C985" w14:textId="77777777" w:rsidR="00DD0946" w:rsidRPr="002B4067" w:rsidRDefault="00DD0946" w:rsidP="00226F4B">
            <w:pPr>
              <w:rPr>
                <w:rFonts w:asciiTheme="minorHAnsi" w:hAnsiTheme="minorHAnsi" w:cstheme="minorHAnsi"/>
                <w:color w:val="000000"/>
                <w:sz w:val="18"/>
                <w:szCs w:val="18"/>
              </w:rPr>
            </w:pPr>
          </w:p>
        </w:tc>
      </w:tr>
      <w:tr w:rsidR="00DB0816" w:rsidRPr="002C072A" w14:paraId="0B8D9D25" w14:textId="77777777" w:rsidTr="00DB0816">
        <w:trPr>
          <w:trHeight w:val="76"/>
          <w:jc w:val="center"/>
        </w:trPr>
        <w:tc>
          <w:tcPr>
            <w:tcW w:w="203" w:type="pct"/>
            <w:tcBorders>
              <w:top w:val="nil"/>
              <w:left w:val="nil"/>
              <w:bottom w:val="nil"/>
              <w:right w:val="nil"/>
            </w:tcBorders>
            <w:shd w:val="clear" w:color="auto" w:fill="FFFFFF"/>
            <w:noWrap/>
            <w:vAlign w:val="bottom"/>
          </w:tcPr>
          <w:p w14:paraId="3666AF0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454" w:type="pct"/>
            <w:gridSpan w:val="2"/>
            <w:tcBorders>
              <w:top w:val="nil"/>
              <w:left w:val="nil"/>
              <w:bottom w:val="nil"/>
              <w:right w:val="nil"/>
            </w:tcBorders>
            <w:shd w:val="clear" w:color="auto" w:fill="FFFFFF"/>
            <w:noWrap/>
            <w:vAlign w:val="bottom"/>
          </w:tcPr>
          <w:p w14:paraId="1C5575B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51" w:type="pct"/>
            <w:tcBorders>
              <w:top w:val="nil"/>
              <w:left w:val="nil"/>
              <w:bottom w:val="nil"/>
              <w:right w:val="nil"/>
            </w:tcBorders>
            <w:shd w:val="clear" w:color="auto" w:fill="FFFFFF"/>
            <w:noWrap/>
            <w:vAlign w:val="bottom"/>
          </w:tcPr>
          <w:p w14:paraId="15919C9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nil"/>
              <w:right w:val="nil"/>
            </w:tcBorders>
            <w:shd w:val="clear" w:color="auto" w:fill="FFFFFF"/>
            <w:noWrap/>
            <w:vAlign w:val="bottom"/>
          </w:tcPr>
          <w:p w14:paraId="0E31F02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18" w:type="pct"/>
            <w:gridSpan w:val="2"/>
            <w:tcBorders>
              <w:top w:val="nil"/>
              <w:left w:val="nil"/>
              <w:bottom w:val="nil"/>
              <w:right w:val="nil"/>
            </w:tcBorders>
            <w:shd w:val="clear" w:color="auto" w:fill="FFFFFF"/>
            <w:noWrap/>
            <w:vAlign w:val="bottom"/>
          </w:tcPr>
          <w:p w14:paraId="2CD7D09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42" w:type="pct"/>
            <w:gridSpan w:val="2"/>
            <w:tcBorders>
              <w:top w:val="nil"/>
              <w:left w:val="nil"/>
              <w:bottom w:val="nil"/>
              <w:right w:val="nil"/>
            </w:tcBorders>
            <w:shd w:val="clear" w:color="auto" w:fill="FFFFFF"/>
            <w:noWrap/>
            <w:vAlign w:val="bottom"/>
          </w:tcPr>
          <w:p w14:paraId="6E699C9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nil"/>
              <w:right w:val="nil"/>
            </w:tcBorders>
            <w:shd w:val="clear" w:color="auto" w:fill="FFFFFF"/>
            <w:noWrap/>
            <w:vAlign w:val="bottom"/>
          </w:tcPr>
          <w:p w14:paraId="64AA7E5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nil"/>
              <w:right w:val="nil"/>
            </w:tcBorders>
            <w:shd w:val="clear" w:color="auto" w:fill="FFFFFF"/>
            <w:noWrap/>
            <w:vAlign w:val="bottom"/>
          </w:tcPr>
          <w:p w14:paraId="7BBCBB5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5" w:type="pct"/>
            <w:gridSpan w:val="2"/>
            <w:tcBorders>
              <w:top w:val="nil"/>
              <w:left w:val="nil"/>
              <w:bottom w:val="nil"/>
              <w:right w:val="nil"/>
            </w:tcBorders>
            <w:shd w:val="clear" w:color="auto" w:fill="FFFFFF"/>
            <w:noWrap/>
            <w:vAlign w:val="bottom"/>
          </w:tcPr>
          <w:p w14:paraId="126B271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33C738DB" w14:textId="77777777" w:rsidR="00DD0946" w:rsidRPr="002B4067" w:rsidRDefault="00DD0946" w:rsidP="00226F4B">
            <w:pPr>
              <w:rPr>
                <w:rFonts w:asciiTheme="minorHAnsi" w:hAnsiTheme="minorHAnsi" w:cstheme="minorHAnsi"/>
                <w:color w:val="000000"/>
                <w:sz w:val="18"/>
                <w:szCs w:val="18"/>
              </w:rPr>
            </w:pPr>
          </w:p>
        </w:tc>
        <w:tc>
          <w:tcPr>
            <w:tcW w:w="240" w:type="pct"/>
            <w:gridSpan w:val="2"/>
            <w:tcBorders>
              <w:top w:val="nil"/>
              <w:left w:val="nil"/>
              <w:bottom w:val="nil"/>
              <w:right w:val="nil"/>
            </w:tcBorders>
            <w:shd w:val="clear" w:color="auto" w:fill="FFFFFF"/>
            <w:noWrap/>
            <w:vAlign w:val="bottom"/>
          </w:tcPr>
          <w:p w14:paraId="7CDCF66E" w14:textId="77777777" w:rsidR="00DD0946" w:rsidRPr="002B4067" w:rsidRDefault="00DD0946" w:rsidP="00226F4B">
            <w:pPr>
              <w:rPr>
                <w:rFonts w:asciiTheme="minorHAnsi" w:hAnsiTheme="minorHAnsi" w:cstheme="minorHAnsi"/>
                <w:color w:val="000000"/>
                <w:sz w:val="18"/>
                <w:szCs w:val="18"/>
              </w:rPr>
            </w:pPr>
          </w:p>
        </w:tc>
        <w:tc>
          <w:tcPr>
            <w:tcW w:w="207" w:type="pct"/>
            <w:gridSpan w:val="3"/>
            <w:tcBorders>
              <w:top w:val="nil"/>
              <w:left w:val="nil"/>
              <w:bottom w:val="nil"/>
              <w:right w:val="nil"/>
            </w:tcBorders>
            <w:shd w:val="clear" w:color="auto" w:fill="FFFFFF"/>
            <w:noWrap/>
            <w:vAlign w:val="bottom"/>
          </w:tcPr>
          <w:p w14:paraId="43E6E81A" w14:textId="77777777" w:rsidR="00DD0946" w:rsidRPr="002B4067" w:rsidRDefault="00DD0946" w:rsidP="00226F4B">
            <w:pPr>
              <w:rPr>
                <w:rFonts w:asciiTheme="minorHAnsi" w:hAnsiTheme="minorHAnsi" w:cstheme="minorHAnsi"/>
                <w:color w:val="000000"/>
                <w:sz w:val="18"/>
                <w:szCs w:val="18"/>
              </w:rPr>
            </w:pPr>
          </w:p>
        </w:tc>
        <w:tc>
          <w:tcPr>
            <w:tcW w:w="192" w:type="pct"/>
            <w:gridSpan w:val="2"/>
            <w:tcBorders>
              <w:top w:val="nil"/>
              <w:left w:val="nil"/>
              <w:bottom w:val="nil"/>
              <w:right w:val="nil"/>
            </w:tcBorders>
            <w:shd w:val="clear" w:color="auto" w:fill="FFFFFF"/>
            <w:noWrap/>
            <w:vAlign w:val="bottom"/>
          </w:tcPr>
          <w:p w14:paraId="0C62F6F4" w14:textId="77777777" w:rsidR="00DD0946" w:rsidRPr="002B4067" w:rsidRDefault="00DD0946" w:rsidP="00226F4B">
            <w:pPr>
              <w:rPr>
                <w:rFonts w:asciiTheme="minorHAnsi" w:hAnsiTheme="minorHAnsi" w:cstheme="minorHAnsi"/>
                <w:color w:val="000000"/>
                <w:sz w:val="18"/>
                <w:szCs w:val="18"/>
              </w:rPr>
            </w:pPr>
          </w:p>
        </w:tc>
        <w:tc>
          <w:tcPr>
            <w:tcW w:w="193" w:type="pct"/>
            <w:gridSpan w:val="2"/>
            <w:tcBorders>
              <w:top w:val="nil"/>
              <w:left w:val="nil"/>
              <w:bottom w:val="nil"/>
              <w:right w:val="nil"/>
            </w:tcBorders>
            <w:shd w:val="clear" w:color="auto" w:fill="FFFFFF"/>
            <w:noWrap/>
            <w:vAlign w:val="bottom"/>
          </w:tcPr>
          <w:p w14:paraId="4BA8A962" w14:textId="77777777" w:rsidR="00DD0946" w:rsidRPr="002B4067" w:rsidRDefault="00DD0946" w:rsidP="00226F4B">
            <w:pPr>
              <w:rPr>
                <w:rFonts w:asciiTheme="minorHAnsi" w:hAnsiTheme="minorHAnsi" w:cstheme="minorHAnsi"/>
                <w:color w:val="000000"/>
                <w:sz w:val="18"/>
                <w:szCs w:val="18"/>
              </w:rPr>
            </w:pPr>
          </w:p>
        </w:tc>
        <w:tc>
          <w:tcPr>
            <w:tcW w:w="290" w:type="pct"/>
            <w:gridSpan w:val="3"/>
            <w:tcBorders>
              <w:top w:val="nil"/>
              <w:left w:val="nil"/>
              <w:bottom w:val="nil"/>
              <w:right w:val="nil"/>
            </w:tcBorders>
            <w:shd w:val="clear" w:color="auto" w:fill="FFFFFF"/>
            <w:noWrap/>
            <w:vAlign w:val="bottom"/>
          </w:tcPr>
          <w:p w14:paraId="2076FE07"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0FFC1BD3" w14:textId="77777777" w:rsidR="00DD0946" w:rsidRPr="002B4067" w:rsidRDefault="00DD0946" w:rsidP="00226F4B">
            <w:pPr>
              <w:rPr>
                <w:rFonts w:asciiTheme="minorHAnsi" w:hAnsiTheme="minorHAnsi" w:cstheme="minorHAnsi"/>
                <w:color w:val="000000"/>
                <w:sz w:val="18"/>
                <w:szCs w:val="18"/>
              </w:rPr>
            </w:pPr>
          </w:p>
        </w:tc>
        <w:tc>
          <w:tcPr>
            <w:tcW w:w="101" w:type="pct"/>
            <w:gridSpan w:val="3"/>
            <w:tcBorders>
              <w:top w:val="nil"/>
              <w:left w:val="nil"/>
              <w:bottom w:val="nil"/>
              <w:right w:val="nil"/>
            </w:tcBorders>
            <w:shd w:val="clear" w:color="auto" w:fill="FFFFFF"/>
            <w:noWrap/>
            <w:vAlign w:val="bottom"/>
          </w:tcPr>
          <w:p w14:paraId="55C439DA" w14:textId="77777777" w:rsidR="00DD0946" w:rsidRPr="002B4067" w:rsidRDefault="00DD0946" w:rsidP="00226F4B">
            <w:pPr>
              <w:rPr>
                <w:rFonts w:asciiTheme="minorHAnsi" w:hAnsiTheme="minorHAnsi" w:cstheme="minorHAnsi"/>
                <w:color w:val="000000"/>
                <w:sz w:val="18"/>
                <w:szCs w:val="18"/>
              </w:rPr>
            </w:pPr>
          </w:p>
        </w:tc>
        <w:tc>
          <w:tcPr>
            <w:tcW w:w="207" w:type="pct"/>
            <w:gridSpan w:val="2"/>
            <w:tcBorders>
              <w:top w:val="nil"/>
              <w:left w:val="nil"/>
              <w:bottom w:val="nil"/>
              <w:right w:val="nil"/>
            </w:tcBorders>
            <w:shd w:val="clear" w:color="auto" w:fill="FFFFFF"/>
            <w:noWrap/>
            <w:vAlign w:val="bottom"/>
          </w:tcPr>
          <w:p w14:paraId="63EC55FB" w14:textId="77777777" w:rsidR="00DD0946" w:rsidRPr="002B4067" w:rsidRDefault="00DD0946" w:rsidP="00226F4B">
            <w:pPr>
              <w:rPr>
                <w:rFonts w:asciiTheme="minorHAnsi" w:hAnsiTheme="minorHAnsi" w:cstheme="minorHAnsi"/>
                <w:color w:val="000000"/>
                <w:sz w:val="18"/>
                <w:szCs w:val="18"/>
              </w:rPr>
            </w:pPr>
          </w:p>
        </w:tc>
        <w:tc>
          <w:tcPr>
            <w:tcW w:w="283" w:type="pct"/>
            <w:gridSpan w:val="3"/>
            <w:tcBorders>
              <w:top w:val="nil"/>
              <w:left w:val="nil"/>
              <w:bottom w:val="nil"/>
              <w:right w:val="nil"/>
            </w:tcBorders>
            <w:shd w:val="clear" w:color="auto" w:fill="FFFFFF"/>
            <w:noWrap/>
            <w:vAlign w:val="bottom"/>
          </w:tcPr>
          <w:p w14:paraId="7CAB6CB3"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57760C28"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66BD418E" w14:textId="77777777" w:rsidR="00DD0946" w:rsidRPr="002B4067" w:rsidRDefault="00DD0946" w:rsidP="00226F4B">
            <w:pPr>
              <w:rPr>
                <w:rFonts w:asciiTheme="minorHAnsi" w:hAnsiTheme="minorHAnsi" w:cstheme="minorHAnsi"/>
                <w:color w:val="000000"/>
                <w:sz w:val="18"/>
                <w:szCs w:val="18"/>
              </w:rPr>
            </w:pPr>
          </w:p>
        </w:tc>
        <w:tc>
          <w:tcPr>
            <w:tcW w:w="193" w:type="pct"/>
            <w:tcBorders>
              <w:top w:val="nil"/>
              <w:left w:val="nil"/>
              <w:bottom w:val="nil"/>
              <w:right w:val="nil"/>
            </w:tcBorders>
            <w:shd w:val="clear" w:color="auto" w:fill="FFFFFF"/>
            <w:noWrap/>
            <w:vAlign w:val="bottom"/>
          </w:tcPr>
          <w:p w14:paraId="0588DB6D" w14:textId="77777777" w:rsidR="00DD0946" w:rsidRPr="002B4067" w:rsidRDefault="00DD0946" w:rsidP="00226F4B">
            <w:pPr>
              <w:rPr>
                <w:rFonts w:asciiTheme="minorHAnsi" w:hAnsiTheme="minorHAnsi" w:cstheme="minorHAnsi"/>
                <w:color w:val="000000"/>
                <w:sz w:val="18"/>
                <w:szCs w:val="18"/>
              </w:rPr>
            </w:pPr>
          </w:p>
        </w:tc>
        <w:tc>
          <w:tcPr>
            <w:tcW w:w="187" w:type="pct"/>
            <w:tcBorders>
              <w:top w:val="nil"/>
              <w:left w:val="nil"/>
              <w:bottom w:val="nil"/>
              <w:right w:val="nil"/>
            </w:tcBorders>
            <w:shd w:val="clear" w:color="auto" w:fill="FFFFFF"/>
            <w:noWrap/>
            <w:vAlign w:val="bottom"/>
          </w:tcPr>
          <w:p w14:paraId="6E569B38" w14:textId="77777777" w:rsidR="00DD0946" w:rsidRPr="002B4067" w:rsidRDefault="00DD0946" w:rsidP="00226F4B">
            <w:pPr>
              <w:rPr>
                <w:rFonts w:asciiTheme="minorHAnsi" w:hAnsiTheme="minorHAnsi" w:cstheme="minorHAnsi"/>
                <w:color w:val="000000"/>
                <w:sz w:val="18"/>
                <w:szCs w:val="18"/>
              </w:rPr>
            </w:pPr>
          </w:p>
        </w:tc>
      </w:tr>
      <w:tr w:rsidR="00DB0816" w:rsidRPr="002C072A" w14:paraId="6E40481B" w14:textId="77777777" w:rsidTr="00DB0816">
        <w:trPr>
          <w:trHeight w:val="60"/>
          <w:jc w:val="center"/>
        </w:trPr>
        <w:tc>
          <w:tcPr>
            <w:tcW w:w="20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D25A3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2" w:type="pct"/>
            <w:gridSpan w:val="10"/>
            <w:tcBorders>
              <w:top w:val="nil"/>
              <w:left w:val="nil"/>
              <w:bottom w:val="nil"/>
              <w:right w:val="nil"/>
            </w:tcBorders>
            <w:shd w:val="clear" w:color="auto" w:fill="FFFFFF"/>
            <w:noWrap/>
            <w:vAlign w:val="bottom"/>
          </w:tcPr>
          <w:p w14:paraId="6ADB347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Applicant’s total work force</w:t>
            </w:r>
          </w:p>
        </w:tc>
        <w:tc>
          <w:tcPr>
            <w:tcW w:w="194" w:type="pct"/>
            <w:gridSpan w:val="2"/>
            <w:tcBorders>
              <w:top w:val="nil"/>
              <w:left w:val="nil"/>
              <w:bottom w:val="nil"/>
              <w:right w:val="nil"/>
            </w:tcBorders>
            <w:shd w:val="clear" w:color="auto" w:fill="FFFFFF"/>
            <w:noWrap/>
            <w:vAlign w:val="bottom"/>
          </w:tcPr>
          <w:p w14:paraId="767970B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5" w:type="pct"/>
            <w:gridSpan w:val="2"/>
            <w:tcBorders>
              <w:top w:val="nil"/>
              <w:left w:val="nil"/>
              <w:bottom w:val="nil"/>
              <w:right w:val="nil"/>
            </w:tcBorders>
            <w:shd w:val="clear" w:color="auto" w:fill="FFFFFF"/>
            <w:noWrap/>
            <w:vAlign w:val="bottom"/>
          </w:tcPr>
          <w:p w14:paraId="2BE5ACB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2520B889" w14:textId="77777777" w:rsidR="00DD0946" w:rsidRPr="002B4067" w:rsidRDefault="00DD0946" w:rsidP="00226F4B">
            <w:pPr>
              <w:rPr>
                <w:rFonts w:asciiTheme="minorHAnsi" w:hAnsiTheme="minorHAnsi" w:cstheme="minorHAnsi"/>
                <w:color w:val="000000"/>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3542C7E" w14:textId="77777777" w:rsidR="00DD0946" w:rsidRPr="002B4067" w:rsidRDefault="00DD0946" w:rsidP="00226F4B">
            <w:pPr>
              <w:jc w:val="center"/>
              <w:rPr>
                <w:rFonts w:asciiTheme="minorHAnsi" w:hAnsiTheme="minorHAnsi" w:cstheme="minorHAnsi"/>
                <w:color w:val="000000"/>
                <w:sz w:val="18"/>
                <w:szCs w:val="18"/>
              </w:rPr>
            </w:pPr>
          </w:p>
        </w:tc>
        <w:tc>
          <w:tcPr>
            <w:tcW w:w="1078" w:type="pct"/>
            <w:gridSpan w:val="13"/>
            <w:tcBorders>
              <w:top w:val="nil"/>
              <w:left w:val="nil"/>
              <w:bottom w:val="nil"/>
              <w:right w:val="nil"/>
            </w:tcBorders>
            <w:shd w:val="clear" w:color="auto" w:fill="FFFFFF"/>
            <w:noWrap/>
            <w:vAlign w:val="bottom"/>
          </w:tcPr>
          <w:p w14:paraId="7F3BDDF9" w14:textId="77777777" w:rsidR="00DD0946" w:rsidRPr="002B4067" w:rsidRDefault="00DD0946" w:rsidP="00226F4B">
            <w:pPr>
              <w:rPr>
                <w:rFonts w:asciiTheme="minorHAnsi" w:hAnsiTheme="minorHAnsi" w:cstheme="minorHAnsi"/>
                <w:color w:val="000000"/>
                <w:sz w:val="18"/>
                <w:szCs w:val="18"/>
              </w:rPr>
            </w:pPr>
          </w:p>
        </w:tc>
        <w:tc>
          <w:tcPr>
            <w:tcW w:w="1357" w:type="pct"/>
            <w:gridSpan w:val="11"/>
            <w:tcBorders>
              <w:top w:val="nil"/>
              <w:left w:val="nil"/>
              <w:bottom w:val="single" w:sz="4" w:space="0" w:color="auto"/>
              <w:right w:val="nil"/>
            </w:tcBorders>
            <w:shd w:val="clear" w:color="auto" w:fill="FFFFFF"/>
            <w:noWrap/>
            <w:vAlign w:val="bottom"/>
          </w:tcPr>
          <w:p w14:paraId="36BF9191" w14:textId="77777777" w:rsidR="00DD0946" w:rsidRPr="002B4067" w:rsidRDefault="00DD0946" w:rsidP="00226F4B">
            <w:pPr>
              <w:rPr>
                <w:rFonts w:asciiTheme="minorHAnsi" w:hAnsiTheme="minorHAnsi" w:cstheme="minorHAnsi"/>
                <w:color w:val="000000"/>
                <w:sz w:val="18"/>
                <w:szCs w:val="18"/>
              </w:rPr>
            </w:pPr>
          </w:p>
        </w:tc>
      </w:tr>
      <w:tr w:rsidR="00DB0816" w:rsidRPr="002C072A" w14:paraId="638ED443" w14:textId="77777777" w:rsidTr="00DB0816">
        <w:trPr>
          <w:trHeight w:val="214"/>
          <w:jc w:val="center"/>
        </w:trPr>
        <w:tc>
          <w:tcPr>
            <w:tcW w:w="3643" w:type="pct"/>
            <w:gridSpan w:val="31"/>
            <w:tcBorders>
              <w:top w:val="nil"/>
              <w:left w:val="nil"/>
              <w:bottom w:val="nil"/>
              <w:right w:val="nil"/>
            </w:tcBorders>
            <w:shd w:val="clear" w:color="auto" w:fill="FFFFFF"/>
            <w:noWrap/>
            <w:vAlign w:val="bottom"/>
          </w:tcPr>
          <w:p w14:paraId="331B2B3F"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Enter the total number of employees in each classification in each of the EEO-Job Categories identified.</w:t>
            </w:r>
          </w:p>
        </w:tc>
        <w:tc>
          <w:tcPr>
            <w:tcW w:w="197" w:type="pct"/>
            <w:gridSpan w:val="3"/>
            <w:tcBorders>
              <w:top w:val="nil"/>
              <w:left w:val="nil"/>
              <w:bottom w:val="nil"/>
              <w:right w:val="nil"/>
            </w:tcBorders>
            <w:shd w:val="clear" w:color="auto" w:fill="FFFFFF"/>
            <w:noWrap/>
            <w:vAlign w:val="bottom"/>
          </w:tcPr>
          <w:p w14:paraId="3456D80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11" w:type="pct"/>
            <w:tcBorders>
              <w:top w:val="nil"/>
              <w:left w:val="nil"/>
              <w:bottom w:val="nil"/>
              <w:right w:val="nil"/>
            </w:tcBorders>
            <w:shd w:val="clear" w:color="auto" w:fill="FFFFFF"/>
            <w:noWrap/>
            <w:vAlign w:val="bottom"/>
          </w:tcPr>
          <w:p w14:paraId="02AAF4C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83" w:type="pct"/>
            <w:gridSpan w:val="3"/>
            <w:tcBorders>
              <w:top w:val="nil"/>
              <w:left w:val="nil"/>
              <w:bottom w:val="nil"/>
              <w:right w:val="nil"/>
            </w:tcBorders>
            <w:shd w:val="clear" w:color="auto" w:fill="FFFFFF"/>
            <w:noWrap/>
            <w:vAlign w:val="bottom"/>
          </w:tcPr>
          <w:p w14:paraId="737CC3B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nil"/>
              <w:right w:val="nil"/>
            </w:tcBorders>
            <w:shd w:val="clear" w:color="auto" w:fill="FFFFFF"/>
            <w:noWrap/>
            <w:vAlign w:val="bottom"/>
          </w:tcPr>
          <w:p w14:paraId="146D2C6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nil"/>
              <w:right w:val="nil"/>
            </w:tcBorders>
            <w:shd w:val="clear" w:color="auto" w:fill="FFFFFF"/>
            <w:noWrap/>
            <w:vAlign w:val="bottom"/>
          </w:tcPr>
          <w:p w14:paraId="3B4C818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nil"/>
              <w:right w:val="nil"/>
            </w:tcBorders>
            <w:shd w:val="clear" w:color="auto" w:fill="FFFFFF"/>
            <w:noWrap/>
            <w:vAlign w:val="bottom"/>
          </w:tcPr>
          <w:p w14:paraId="0112987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nil"/>
              <w:right w:val="nil"/>
            </w:tcBorders>
            <w:shd w:val="clear" w:color="auto" w:fill="FFFFFF"/>
            <w:noWrap/>
            <w:vAlign w:val="bottom"/>
          </w:tcPr>
          <w:p w14:paraId="416F3D4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D0946" w:rsidRPr="002C072A" w14:paraId="5F54AD91" w14:textId="77777777" w:rsidTr="002B4067">
        <w:trPr>
          <w:trHeight w:val="228"/>
          <w:jc w:val="center"/>
        </w:trPr>
        <w:tc>
          <w:tcPr>
            <w:tcW w:w="1101" w:type="pct"/>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972033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EEO - Job Categories</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5F2AFB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Total Work Force                 </w:t>
            </w:r>
          </w:p>
        </w:tc>
        <w:tc>
          <w:tcPr>
            <w:tcW w:w="3705" w:type="pct"/>
            <w:gridSpan w:val="36"/>
            <w:tcBorders>
              <w:top w:val="single" w:sz="4" w:space="0" w:color="auto"/>
              <w:left w:val="nil"/>
              <w:bottom w:val="single" w:sz="4" w:space="0" w:color="auto"/>
              <w:right w:val="single" w:sz="4" w:space="0" w:color="000000"/>
            </w:tcBorders>
            <w:shd w:val="clear" w:color="auto" w:fill="FFFFFF"/>
            <w:noWrap/>
            <w:vAlign w:val="bottom"/>
          </w:tcPr>
          <w:p w14:paraId="6A4B219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Race/Ethnicity - report employees in only one category</w:t>
            </w:r>
          </w:p>
        </w:tc>
      </w:tr>
      <w:tr w:rsidR="00DD0946" w:rsidRPr="002C072A" w14:paraId="0AA766AE" w14:textId="77777777" w:rsidTr="002B4067">
        <w:trPr>
          <w:trHeight w:val="215"/>
          <w:jc w:val="center"/>
        </w:trPr>
        <w:tc>
          <w:tcPr>
            <w:tcW w:w="1101" w:type="pct"/>
            <w:gridSpan w:val="5"/>
            <w:vMerge/>
            <w:tcBorders>
              <w:top w:val="single" w:sz="4" w:space="0" w:color="auto"/>
              <w:left w:val="single" w:sz="4" w:space="0" w:color="auto"/>
              <w:bottom w:val="single" w:sz="4" w:space="0" w:color="auto"/>
              <w:right w:val="single" w:sz="4" w:space="0" w:color="auto"/>
            </w:tcBorders>
            <w:vAlign w:val="center"/>
          </w:tcPr>
          <w:p w14:paraId="4E937C5A" w14:textId="77777777" w:rsidR="00DD0946" w:rsidRPr="002B4067" w:rsidRDefault="00DD0946" w:rsidP="00226F4B">
            <w:pPr>
              <w:rPr>
                <w:rFonts w:asciiTheme="minorHAnsi" w:hAnsiTheme="minorHAnsi" w:cstheme="minorHAnsi"/>
                <w:color w:val="000000"/>
                <w:sz w:val="18"/>
                <w:szCs w:val="18"/>
              </w:rPr>
            </w:pPr>
          </w:p>
        </w:tc>
        <w:tc>
          <w:tcPr>
            <w:tcW w:w="193" w:type="pct"/>
            <w:vMerge/>
            <w:tcBorders>
              <w:top w:val="single" w:sz="4" w:space="0" w:color="auto"/>
              <w:left w:val="single" w:sz="4" w:space="0" w:color="auto"/>
              <w:bottom w:val="single" w:sz="4" w:space="0" w:color="000000"/>
              <w:right w:val="single" w:sz="4" w:space="0" w:color="auto"/>
            </w:tcBorders>
            <w:vAlign w:val="center"/>
          </w:tcPr>
          <w:p w14:paraId="0B165906" w14:textId="77777777" w:rsidR="00DD0946" w:rsidRPr="002B4067" w:rsidRDefault="00DD0946" w:rsidP="00226F4B">
            <w:pPr>
              <w:rPr>
                <w:rFonts w:asciiTheme="minorHAnsi" w:hAnsiTheme="minorHAnsi" w:cstheme="minorHAnsi"/>
                <w:color w:val="000000"/>
                <w:sz w:val="18"/>
                <w:szCs w:val="18"/>
              </w:rPr>
            </w:pPr>
          </w:p>
        </w:tc>
        <w:tc>
          <w:tcPr>
            <w:tcW w:w="375" w:type="pct"/>
            <w:gridSpan w:val="4"/>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361E3DD" w14:textId="77777777" w:rsidR="00DD0946" w:rsidRPr="002B4067" w:rsidRDefault="00DD0946" w:rsidP="00226F4B">
            <w:pPr>
              <w:jc w:val="center"/>
              <w:rPr>
                <w:rFonts w:asciiTheme="minorHAnsi" w:hAnsiTheme="minorHAnsi" w:cstheme="minorHAnsi"/>
                <w:color w:val="000000"/>
                <w:sz w:val="16"/>
                <w:szCs w:val="16"/>
              </w:rPr>
            </w:pPr>
            <w:r w:rsidRPr="002B4067">
              <w:rPr>
                <w:rFonts w:asciiTheme="minorHAnsi" w:hAnsiTheme="minorHAnsi" w:cstheme="minorHAnsi"/>
                <w:color w:val="000000"/>
                <w:sz w:val="16"/>
                <w:szCs w:val="16"/>
              </w:rPr>
              <w:t>Hispanic or Latino</w:t>
            </w:r>
          </w:p>
        </w:tc>
        <w:tc>
          <w:tcPr>
            <w:tcW w:w="3330" w:type="pct"/>
            <w:gridSpan w:val="32"/>
            <w:tcBorders>
              <w:top w:val="single" w:sz="4" w:space="0" w:color="auto"/>
              <w:left w:val="nil"/>
              <w:bottom w:val="single" w:sz="4" w:space="0" w:color="auto"/>
              <w:right w:val="single" w:sz="4" w:space="0" w:color="auto"/>
            </w:tcBorders>
            <w:shd w:val="clear" w:color="auto" w:fill="FFFFFF"/>
            <w:noWrap/>
            <w:vAlign w:val="bottom"/>
          </w:tcPr>
          <w:p w14:paraId="0D6F8754" w14:textId="77777777" w:rsidR="00DD0946" w:rsidRPr="002B4067" w:rsidRDefault="00DD0946" w:rsidP="00226F4B">
            <w:pPr>
              <w:jc w:val="center"/>
              <w:rPr>
                <w:rFonts w:asciiTheme="minorHAnsi" w:hAnsiTheme="minorHAnsi" w:cstheme="minorHAnsi"/>
                <w:color w:val="000000"/>
                <w:sz w:val="18"/>
                <w:szCs w:val="18"/>
              </w:rPr>
            </w:pPr>
            <w:proofErr w:type="gramStart"/>
            <w:r w:rsidRPr="002B4067">
              <w:rPr>
                <w:rFonts w:asciiTheme="minorHAnsi" w:hAnsiTheme="minorHAnsi" w:cstheme="minorHAnsi"/>
                <w:color w:val="000000"/>
                <w:sz w:val="18"/>
                <w:szCs w:val="18"/>
              </w:rPr>
              <w:t>Not-Hispanic</w:t>
            </w:r>
            <w:proofErr w:type="gramEnd"/>
            <w:r w:rsidRPr="002B4067">
              <w:rPr>
                <w:rFonts w:asciiTheme="minorHAnsi" w:hAnsiTheme="minorHAnsi" w:cstheme="minorHAnsi"/>
                <w:color w:val="000000"/>
                <w:sz w:val="18"/>
                <w:szCs w:val="18"/>
              </w:rPr>
              <w:t xml:space="preserve"> or Latino</w:t>
            </w:r>
          </w:p>
        </w:tc>
      </w:tr>
      <w:tr w:rsidR="006D6BC6" w:rsidRPr="002C072A" w14:paraId="324FD981" w14:textId="77777777" w:rsidTr="002B4067">
        <w:trPr>
          <w:trHeight w:val="177"/>
          <w:jc w:val="center"/>
        </w:trPr>
        <w:tc>
          <w:tcPr>
            <w:tcW w:w="1101" w:type="pct"/>
            <w:gridSpan w:val="5"/>
            <w:vMerge/>
            <w:tcBorders>
              <w:top w:val="single" w:sz="4" w:space="0" w:color="auto"/>
              <w:left w:val="single" w:sz="4" w:space="0" w:color="auto"/>
              <w:bottom w:val="single" w:sz="4" w:space="0" w:color="auto"/>
              <w:right w:val="single" w:sz="4" w:space="0" w:color="auto"/>
            </w:tcBorders>
            <w:vAlign w:val="center"/>
          </w:tcPr>
          <w:p w14:paraId="531AC76C" w14:textId="77777777" w:rsidR="00DD0946" w:rsidRPr="002B4067" w:rsidRDefault="00DD0946" w:rsidP="00226F4B">
            <w:pPr>
              <w:rPr>
                <w:rFonts w:asciiTheme="minorHAnsi" w:hAnsiTheme="minorHAnsi" w:cstheme="minorHAnsi"/>
                <w:color w:val="000000"/>
                <w:sz w:val="18"/>
                <w:szCs w:val="18"/>
              </w:rPr>
            </w:pPr>
          </w:p>
        </w:tc>
        <w:tc>
          <w:tcPr>
            <w:tcW w:w="193" w:type="pct"/>
            <w:vMerge/>
            <w:tcBorders>
              <w:top w:val="single" w:sz="4" w:space="0" w:color="auto"/>
              <w:left w:val="single" w:sz="4" w:space="0" w:color="auto"/>
              <w:bottom w:val="single" w:sz="4" w:space="0" w:color="000000"/>
              <w:right w:val="single" w:sz="4" w:space="0" w:color="auto"/>
            </w:tcBorders>
            <w:vAlign w:val="center"/>
          </w:tcPr>
          <w:p w14:paraId="45616C80" w14:textId="77777777" w:rsidR="00DD0946" w:rsidRPr="002B4067" w:rsidRDefault="00DD0946" w:rsidP="00226F4B">
            <w:pPr>
              <w:rPr>
                <w:rFonts w:asciiTheme="minorHAnsi" w:hAnsiTheme="minorHAnsi" w:cstheme="minorHAnsi"/>
                <w:color w:val="000000"/>
                <w:sz w:val="18"/>
                <w:szCs w:val="18"/>
              </w:rPr>
            </w:pPr>
          </w:p>
        </w:tc>
        <w:tc>
          <w:tcPr>
            <w:tcW w:w="375" w:type="pct"/>
            <w:gridSpan w:val="4"/>
            <w:vMerge/>
            <w:tcBorders>
              <w:top w:val="single" w:sz="4" w:space="0" w:color="auto"/>
              <w:left w:val="single" w:sz="4" w:space="0" w:color="auto"/>
              <w:bottom w:val="single" w:sz="4" w:space="0" w:color="000000"/>
              <w:right w:val="single" w:sz="4" w:space="0" w:color="000000"/>
            </w:tcBorders>
            <w:vAlign w:val="center"/>
          </w:tcPr>
          <w:p w14:paraId="458C446A" w14:textId="77777777" w:rsidR="00DD0946" w:rsidRPr="002B4067" w:rsidRDefault="00DD0946" w:rsidP="00226F4B">
            <w:pPr>
              <w:rPr>
                <w:rFonts w:asciiTheme="minorHAnsi" w:hAnsiTheme="minorHAnsi" w:cstheme="minorHAnsi"/>
                <w:color w:val="000000"/>
                <w:sz w:val="18"/>
                <w:szCs w:val="18"/>
              </w:rPr>
            </w:pPr>
          </w:p>
        </w:tc>
        <w:tc>
          <w:tcPr>
            <w:tcW w:w="1744" w:type="pct"/>
            <w:gridSpan w:val="17"/>
            <w:tcBorders>
              <w:top w:val="single" w:sz="4" w:space="0" w:color="auto"/>
              <w:left w:val="nil"/>
              <w:bottom w:val="single" w:sz="4" w:space="0" w:color="auto"/>
              <w:right w:val="single" w:sz="4" w:space="0" w:color="auto"/>
            </w:tcBorders>
            <w:shd w:val="clear" w:color="auto" w:fill="FFFFFF"/>
            <w:noWrap/>
            <w:vAlign w:val="bottom"/>
          </w:tcPr>
          <w:p w14:paraId="31296F2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Male</w:t>
            </w:r>
          </w:p>
        </w:tc>
        <w:tc>
          <w:tcPr>
            <w:tcW w:w="1586" w:type="pct"/>
            <w:gridSpan w:val="15"/>
            <w:tcBorders>
              <w:top w:val="single" w:sz="4" w:space="0" w:color="auto"/>
              <w:left w:val="nil"/>
              <w:bottom w:val="single" w:sz="4" w:space="0" w:color="auto"/>
              <w:right w:val="single" w:sz="4" w:space="0" w:color="auto"/>
            </w:tcBorders>
            <w:shd w:val="clear" w:color="auto" w:fill="FFFFFF"/>
            <w:noWrap/>
            <w:vAlign w:val="bottom"/>
          </w:tcPr>
          <w:p w14:paraId="1D99DA1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Female</w:t>
            </w:r>
          </w:p>
        </w:tc>
      </w:tr>
      <w:tr w:rsidR="00DB0816" w:rsidRPr="002C072A" w14:paraId="53B02529" w14:textId="77777777" w:rsidTr="00DB0816">
        <w:trPr>
          <w:trHeight w:val="1431"/>
          <w:jc w:val="center"/>
        </w:trPr>
        <w:tc>
          <w:tcPr>
            <w:tcW w:w="1101" w:type="pct"/>
            <w:gridSpan w:val="5"/>
            <w:vMerge/>
            <w:tcBorders>
              <w:top w:val="single" w:sz="4" w:space="0" w:color="auto"/>
              <w:left w:val="single" w:sz="4" w:space="0" w:color="auto"/>
              <w:bottom w:val="single" w:sz="4" w:space="0" w:color="auto"/>
              <w:right w:val="single" w:sz="4" w:space="0" w:color="auto"/>
            </w:tcBorders>
            <w:vAlign w:val="center"/>
          </w:tcPr>
          <w:p w14:paraId="3C57F218" w14:textId="77777777" w:rsidR="00DD0946" w:rsidRPr="002B4067" w:rsidRDefault="00DD0946" w:rsidP="00226F4B">
            <w:pPr>
              <w:rPr>
                <w:rFonts w:asciiTheme="minorHAnsi" w:hAnsiTheme="minorHAnsi" w:cstheme="minorHAnsi"/>
                <w:color w:val="000000"/>
                <w:sz w:val="18"/>
                <w:szCs w:val="18"/>
              </w:rPr>
            </w:pPr>
          </w:p>
        </w:tc>
        <w:tc>
          <w:tcPr>
            <w:tcW w:w="193" w:type="pct"/>
            <w:vMerge/>
            <w:tcBorders>
              <w:top w:val="single" w:sz="4" w:space="0" w:color="auto"/>
              <w:left w:val="single" w:sz="4" w:space="0" w:color="auto"/>
              <w:bottom w:val="single" w:sz="4" w:space="0" w:color="000000"/>
              <w:right w:val="single" w:sz="4" w:space="0" w:color="auto"/>
            </w:tcBorders>
            <w:vAlign w:val="center"/>
          </w:tcPr>
          <w:p w14:paraId="14EF6075" w14:textId="77777777" w:rsidR="00DD0946" w:rsidRPr="002B4067" w:rsidRDefault="00DD0946" w:rsidP="00226F4B">
            <w:pPr>
              <w:rPr>
                <w:rFonts w:asciiTheme="minorHAnsi" w:hAnsiTheme="minorHAnsi" w:cstheme="minorHAnsi"/>
                <w:color w:val="000000"/>
                <w:sz w:val="18"/>
                <w:szCs w:val="18"/>
              </w:rPr>
            </w:pPr>
          </w:p>
        </w:tc>
        <w:tc>
          <w:tcPr>
            <w:tcW w:w="192" w:type="pct"/>
            <w:gridSpan w:val="2"/>
            <w:tcBorders>
              <w:top w:val="nil"/>
              <w:left w:val="nil"/>
              <w:bottom w:val="single" w:sz="4" w:space="0" w:color="auto"/>
              <w:right w:val="single" w:sz="4" w:space="0" w:color="auto"/>
            </w:tcBorders>
            <w:shd w:val="clear" w:color="auto" w:fill="FFFFFF"/>
            <w:textDirection w:val="btLr"/>
            <w:vAlign w:val="bottom"/>
          </w:tcPr>
          <w:p w14:paraId="3E5424E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Male</w:t>
            </w:r>
          </w:p>
        </w:tc>
        <w:tc>
          <w:tcPr>
            <w:tcW w:w="183" w:type="pct"/>
            <w:gridSpan w:val="2"/>
            <w:tcBorders>
              <w:top w:val="nil"/>
              <w:left w:val="nil"/>
              <w:bottom w:val="single" w:sz="4" w:space="0" w:color="auto"/>
              <w:right w:val="single" w:sz="4" w:space="0" w:color="auto"/>
            </w:tcBorders>
            <w:shd w:val="clear" w:color="auto" w:fill="FFFFFF"/>
            <w:textDirection w:val="btLr"/>
            <w:vAlign w:val="bottom"/>
          </w:tcPr>
          <w:p w14:paraId="3D184E7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Female</w:t>
            </w:r>
          </w:p>
        </w:tc>
        <w:tc>
          <w:tcPr>
            <w:tcW w:w="197" w:type="pct"/>
            <w:gridSpan w:val="2"/>
            <w:tcBorders>
              <w:top w:val="nil"/>
              <w:left w:val="nil"/>
              <w:bottom w:val="single" w:sz="4" w:space="0" w:color="auto"/>
              <w:right w:val="single" w:sz="4" w:space="0" w:color="auto"/>
            </w:tcBorders>
            <w:shd w:val="clear" w:color="auto" w:fill="FFFFFF"/>
            <w:textDirection w:val="btLr"/>
            <w:vAlign w:val="bottom"/>
          </w:tcPr>
          <w:p w14:paraId="68870CE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White</w:t>
            </w:r>
          </w:p>
        </w:tc>
        <w:tc>
          <w:tcPr>
            <w:tcW w:w="231" w:type="pct"/>
            <w:gridSpan w:val="2"/>
            <w:tcBorders>
              <w:top w:val="nil"/>
              <w:left w:val="nil"/>
              <w:bottom w:val="single" w:sz="4" w:space="0" w:color="auto"/>
              <w:right w:val="single" w:sz="4" w:space="0" w:color="auto"/>
            </w:tcBorders>
            <w:shd w:val="clear" w:color="auto" w:fill="FFFFFF"/>
            <w:textDirection w:val="btLr"/>
            <w:vAlign w:val="bottom"/>
          </w:tcPr>
          <w:p w14:paraId="200827A2" w14:textId="77777777" w:rsidR="00DD0946" w:rsidRPr="002B4067" w:rsidRDefault="00DD0946" w:rsidP="00226F4B">
            <w:pPr>
              <w:jc w:val="center"/>
              <w:rPr>
                <w:rFonts w:asciiTheme="minorHAnsi" w:hAnsiTheme="minorHAnsi" w:cstheme="minorHAnsi"/>
                <w:color w:val="000000"/>
                <w:sz w:val="18"/>
                <w:szCs w:val="18"/>
              </w:rPr>
            </w:pPr>
            <w:proofErr w:type="gramStart"/>
            <w:r w:rsidRPr="002B4067">
              <w:rPr>
                <w:rFonts w:asciiTheme="minorHAnsi" w:hAnsiTheme="minorHAnsi" w:cstheme="minorHAnsi"/>
                <w:color w:val="000000"/>
                <w:sz w:val="18"/>
                <w:szCs w:val="18"/>
              </w:rPr>
              <w:t>African-American</w:t>
            </w:r>
            <w:proofErr w:type="gramEnd"/>
            <w:r w:rsidRPr="002B4067">
              <w:rPr>
                <w:rFonts w:asciiTheme="minorHAnsi" w:hAnsiTheme="minorHAnsi" w:cstheme="minorHAnsi"/>
                <w:color w:val="000000"/>
                <w:sz w:val="18"/>
                <w:szCs w:val="18"/>
              </w:rPr>
              <w:t xml:space="preserve">    </w:t>
            </w:r>
            <w:r w:rsidRPr="002B4067">
              <w:rPr>
                <w:rFonts w:asciiTheme="minorHAnsi" w:hAnsiTheme="minorHAnsi" w:cstheme="minorHAnsi"/>
                <w:i/>
                <w:color w:val="000000"/>
                <w:sz w:val="18"/>
                <w:szCs w:val="18"/>
              </w:rPr>
              <w:t xml:space="preserve">or </w:t>
            </w:r>
            <w:r w:rsidRPr="002B4067">
              <w:rPr>
                <w:rFonts w:asciiTheme="minorHAnsi" w:hAnsiTheme="minorHAnsi" w:cstheme="minorHAnsi"/>
                <w:color w:val="000000"/>
                <w:sz w:val="18"/>
                <w:szCs w:val="18"/>
              </w:rPr>
              <w:t>Black</w:t>
            </w:r>
          </w:p>
        </w:tc>
        <w:tc>
          <w:tcPr>
            <w:tcW w:w="372" w:type="pct"/>
            <w:gridSpan w:val="3"/>
            <w:tcBorders>
              <w:top w:val="nil"/>
              <w:left w:val="nil"/>
              <w:bottom w:val="single" w:sz="4" w:space="0" w:color="auto"/>
              <w:right w:val="single" w:sz="4" w:space="0" w:color="auto"/>
            </w:tcBorders>
            <w:shd w:val="clear" w:color="auto" w:fill="FFFFFF"/>
            <w:textDirection w:val="btLr"/>
            <w:vAlign w:val="bottom"/>
          </w:tcPr>
          <w:p w14:paraId="73E5408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Native Hawaiian         or Other Pacific Islander</w:t>
            </w:r>
          </w:p>
        </w:tc>
        <w:tc>
          <w:tcPr>
            <w:tcW w:w="132" w:type="pct"/>
            <w:gridSpan w:val="2"/>
            <w:tcBorders>
              <w:top w:val="nil"/>
              <w:left w:val="nil"/>
              <w:bottom w:val="single" w:sz="4" w:space="0" w:color="auto"/>
              <w:right w:val="single" w:sz="4" w:space="0" w:color="auto"/>
            </w:tcBorders>
            <w:shd w:val="clear" w:color="auto" w:fill="FFFFFF"/>
            <w:textDirection w:val="btLr"/>
            <w:vAlign w:val="bottom"/>
          </w:tcPr>
          <w:p w14:paraId="3CE94A3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Asian</w:t>
            </w:r>
          </w:p>
        </w:tc>
        <w:tc>
          <w:tcPr>
            <w:tcW w:w="267" w:type="pct"/>
            <w:gridSpan w:val="3"/>
            <w:tcBorders>
              <w:top w:val="nil"/>
              <w:left w:val="nil"/>
              <w:bottom w:val="single" w:sz="4" w:space="0" w:color="auto"/>
              <w:right w:val="single" w:sz="4" w:space="0" w:color="auto"/>
            </w:tcBorders>
            <w:shd w:val="clear" w:color="auto" w:fill="FFFFFF"/>
            <w:textDirection w:val="btLr"/>
            <w:vAlign w:val="bottom"/>
          </w:tcPr>
          <w:p w14:paraId="5CD2063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American Indian or Alaska Native</w:t>
            </w:r>
          </w:p>
        </w:tc>
        <w:tc>
          <w:tcPr>
            <w:tcW w:w="194" w:type="pct"/>
            <w:gridSpan w:val="2"/>
            <w:tcBorders>
              <w:top w:val="nil"/>
              <w:left w:val="nil"/>
              <w:bottom w:val="single" w:sz="4" w:space="0" w:color="auto"/>
              <w:right w:val="single" w:sz="4" w:space="0" w:color="auto"/>
            </w:tcBorders>
            <w:shd w:val="clear" w:color="auto" w:fill="FFFFFF"/>
            <w:textDirection w:val="btLr"/>
            <w:vAlign w:val="bottom"/>
          </w:tcPr>
          <w:p w14:paraId="00452FB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Two or More Races</w:t>
            </w:r>
          </w:p>
        </w:tc>
        <w:tc>
          <w:tcPr>
            <w:tcW w:w="193" w:type="pct"/>
            <w:gridSpan w:val="2"/>
            <w:tcBorders>
              <w:top w:val="nil"/>
              <w:left w:val="nil"/>
              <w:bottom w:val="single" w:sz="4" w:space="0" w:color="auto"/>
              <w:right w:val="single" w:sz="4" w:space="0" w:color="auto"/>
            </w:tcBorders>
            <w:shd w:val="clear" w:color="auto" w:fill="FFFFFF"/>
            <w:textDirection w:val="btLr"/>
            <w:vAlign w:val="bottom"/>
          </w:tcPr>
          <w:p w14:paraId="7944611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Disabled</w:t>
            </w:r>
          </w:p>
        </w:tc>
        <w:tc>
          <w:tcPr>
            <w:tcW w:w="159" w:type="pct"/>
            <w:tcBorders>
              <w:top w:val="nil"/>
              <w:left w:val="nil"/>
              <w:bottom w:val="nil"/>
              <w:right w:val="nil"/>
            </w:tcBorders>
            <w:shd w:val="clear" w:color="auto" w:fill="FFFFFF"/>
            <w:textDirection w:val="btLr"/>
            <w:vAlign w:val="bottom"/>
          </w:tcPr>
          <w:p w14:paraId="4F4E630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Veteran</w:t>
            </w:r>
          </w:p>
        </w:tc>
        <w:tc>
          <w:tcPr>
            <w:tcW w:w="155" w:type="pct"/>
            <w:gridSpan w:val="2"/>
            <w:tcBorders>
              <w:top w:val="nil"/>
              <w:left w:val="single" w:sz="4" w:space="0" w:color="auto"/>
              <w:bottom w:val="single" w:sz="4" w:space="0" w:color="auto"/>
              <w:right w:val="single" w:sz="4" w:space="0" w:color="auto"/>
            </w:tcBorders>
            <w:shd w:val="clear" w:color="auto" w:fill="FFFFFF"/>
            <w:textDirection w:val="btLr"/>
            <w:vAlign w:val="bottom"/>
          </w:tcPr>
          <w:p w14:paraId="0D394B4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White</w:t>
            </w:r>
          </w:p>
        </w:tc>
        <w:tc>
          <w:tcPr>
            <w:tcW w:w="155" w:type="pct"/>
            <w:gridSpan w:val="3"/>
            <w:tcBorders>
              <w:top w:val="nil"/>
              <w:left w:val="nil"/>
              <w:bottom w:val="single" w:sz="4" w:space="0" w:color="auto"/>
              <w:right w:val="single" w:sz="4" w:space="0" w:color="auto"/>
            </w:tcBorders>
            <w:shd w:val="clear" w:color="auto" w:fill="FFFFFF"/>
            <w:textDirection w:val="btLr"/>
            <w:vAlign w:val="bottom"/>
          </w:tcPr>
          <w:p w14:paraId="6A098675" w14:textId="77777777" w:rsidR="00DD0946" w:rsidRPr="002B4067" w:rsidRDefault="00DD0946" w:rsidP="00226F4B">
            <w:pPr>
              <w:jc w:val="center"/>
              <w:rPr>
                <w:rFonts w:asciiTheme="minorHAnsi" w:hAnsiTheme="minorHAnsi" w:cstheme="minorHAnsi"/>
                <w:color w:val="000000"/>
                <w:sz w:val="18"/>
                <w:szCs w:val="18"/>
              </w:rPr>
            </w:pPr>
            <w:proofErr w:type="gramStart"/>
            <w:r w:rsidRPr="002B4067">
              <w:rPr>
                <w:rFonts w:asciiTheme="minorHAnsi" w:hAnsiTheme="minorHAnsi" w:cstheme="minorHAnsi"/>
                <w:color w:val="000000"/>
                <w:sz w:val="18"/>
                <w:szCs w:val="18"/>
              </w:rPr>
              <w:t>African-American</w:t>
            </w:r>
            <w:proofErr w:type="gramEnd"/>
          </w:p>
        </w:tc>
        <w:tc>
          <w:tcPr>
            <w:tcW w:w="271" w:type="pct"/>
            <w:gridSpan w:val="4"/>
            <w:tcBorders>
              <w:top w:val="nil"/>
              <w:left w:val="nil"/>
              <w:bottom w:val="single" w:sz="4" w:space="0" w:color="auto"/>
              <w:right w:val="single" w:sz="4" w:space="0" w:color="auto"/>
            </w:tcBorders>
            <w:shd w:val="clear" w:color="auto" w:fill="FFFFFF"/>
            <w:textDirection w:val="btLr"/>
            <w:vAlign w:val="bottom"/>
          </w:tcPr>
          <w:p w14:paraId="0A78220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Native Hawaiian or Other Pacific Islander</w:t>
            </w:r>
          </w:p>
        </w:tc>
        <w:tc>
          <w:tcPr>
            <w:tcW w:w="155" w:type="pct"/>
            <w:tcBorders>
              <w:top w:val="nil"/>
              <w:left w:val="nil"/>
              <w:bottom w:val="single" w:sz="4" w:space="0" w:color="auto"/>
              <w:right w:val="single" w:sz="4" w:space="0" w:color="auto"/>
            </w:tcBorders>
            <w:shd w:val="clear" w:color="auto" w:fill="FFFFFF"/>
            <w:textDirection w:val="btLr"/>
            <w:vAlign w:val="bottom"/>
          </w:tcPr>
          <w:p w14:paraId="3DBE331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Asian</w:t>
            </w:r>
          </w:p>
        </w:tc>
        <w:tc>
          <w:tcPr>
            <w:tcW w:w="277" w:type="pct"/>
            <w:gridSpan w:val="2"/>
            <w:tcBorders>
              <w:top w:val="nil"/>
              <w:left w:val="nil"/>
              <w:bottom w:val="single" w:sz="4" w:space="0" w:color="auto"/>
              <w:right w:val="single" w:sz="4" w:space="0" w:color="auto"/>
            </w:tcBorders>
            <w:shd w:val="clear" w:color="auto" w:fill="FFFFFF"/>
            <w:textDirection w:val="btLr"/>
            <w:vAlign w:val="bottom"/>
          </w:tcPr>
          <w:p w14:paraId="44BBF82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American Indian or Alaska Native</w:t>
            </w:r>
          </w:p>
        </w:tc>
        <w:tc>
          <w:tcPr>
            <w:tcW w:w="193" w:type="pct"/>
            <w:tcBorders>
              <w:top w:val="nil"/>
              <w:left w:val="nil"/>
              <w:bottom w:val="single" w:sz="4" w:space="0" w:color="auto"/>
              <w:right w:val="single" w:sz="4" w:space="0" w:color="auto"/>
            </w:tcBorders>
            <w:shd w:val="clear" w:color="auto" w:fill="FFFFFF"/>
            <w:textDirection w:val="btLr"/>
            <w:vAlign w:val="bottom"/>
          </w:tcPr>
          <w:p w14:paraId="7A2C3D2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Two or </w:t>
            </w:r>
            <w:proofErr w:type="gramStart"/>
            <w:r w:rsidRPr="002B4067">
              <w:rPr>
                <w:rFonts w:asciiTheme="minorHAnsi" w:hAnsiTheme="minorHAnsi" w:cstheme="minorHAnsi"/>
                <w:color w:val="000000"/>
                <w:sz w:val="18"/>
                <w:szCs w:val="18"/>
              </w:rPr>
              <w:t>More  Races</w:t>
            </w:r>
            <w:proofErr w:type="gramEnd"/>
          </w:p>
        </w:tc>
        <w:tc>
          <w:tcPr>
            <w:tcW w:w="193" w:type="pct"/>
            <w:tcBorders>
              <w:top w:val="nil"/>
              <w:left w:val="nil"/>
              <w:bottom w:val="single" w:sz="4" w:space="0" w:color="auto"/>
              <w:right w:val="single" w:sz="4" w:space="0" w:color="auto"/>
            </w:tcBorders>
            <w:shd w:val="clear" w:color="auto" w:fill="FFFFFF"/>
            <w:textDirection w:val="btLr"/>
            <w:vAlign w:val="bottom"/>
          </w:tcPr>
          <w:p w14:paraId="0E3399A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Disabled</w:t>
            </w:r>
          </w:p>
        </w:tc>
        <w:tc>
          <w:tcPr>
            <w:tcW w:w="187" w:type="pct"/>
            <w:tcBorders>
              <w:top w:val="nil"/>
              <w:left w:val="nil"/>
              <w:bottom w:val="single" w:sz="4" w:space="0" w:color="auto"/>
              <w:right w:val="single" w:sz="4" w:space="0" w:color="auto"/>
            </w:tcBorders>
            <w:shd w:val="clear" w:color="auto" w:fill="FFFFFF"/>
            <w:textDirection w:val="btLr"/>
            <w:vAlign w:val="bottom"/>
          </w:tcPr>
          <w:p w14:paraId="6C99647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Veteran</w:t>
            </w:r>
          </w:p>
        </w:tc>
      </w:tr>
      <w:tr w:rsidR="00DB0816" w:rsidRPr="002C072A" w14:paraId="16F1397E" w14:textId="77777777" w:rsidTr="00DB0816">
        <w:trPr>
          <w:trHeight w:val="393"/>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E808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Executive/Senior Level Officials and Managers</w:t>
            </w:r>
          </w:p>
        </w:tc>
        <w:tc>
          <w:tcPr>
            <w:tcW w:w="193" w:type="pct"/>
            <w:tcBorders>
              <w:top w:val="nil"/>
              <w:left w:val="nil"/>
              <w:bottom w:val="single" w:sz="4" w:space="0" w:color="auto"/>
              <w:right w:val="single" w:sz="4" w:space="0" w:color="auto"/>
            </w:tcBorders>
            <w:shd w:val="clear" w:color="auto" w:fill="FFFFFF"/>
            <w:vAlign w:val="center"/>
          </w:tcPr>
          <w:p w14:paraId="20E5340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1408BAF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2DFA77B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7CCE9DD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1D8A011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5258D45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34D76A5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4717902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6E020E5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5FEE230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single" w:sz="4" w:space="0" w:color="auto"/>
              <w:left w:val="nil"/>
              <w:bottom w:val="single" w:sz="4" w:space="0" w:color="auto"/>
              <w:right w:val="single" w:sz="4" w:space="0" w:color="auto"/>
            </w:tcBorders>
            <w:shd w:val="clear" w:color="auto" w:fill="FFFFFF"/>
            <w:noWrap/>
            <w:vAlign w:val="center"/>
          </w:tcPr>
          <w:p w14:paraId="4DC3DA7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6DA166F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63F7FA1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3B42B8B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09B46B2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698016A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71F2E4A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0E3BCE6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27698A7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57F00BCC" w14:textId="77777777" w:rsidTr="00DB0816">
        <w:trPr>
          <w:trHeight w:val="290"/>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3756D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First/Mid-Level Officials and Managers</w:t>
            </w:r>
          </w:p>
        </w:tc>
        <w:tc>
          <w:tcPr>
            <w:tcW w:w="193" w:type="pct"/>
            <w:tcBorders>
              <w:top w:val="nil"/>
              <w:left w:val="nil"/>
              <w:bottom w:val="single" w:sz="4" w:space="0" w:color="auto"/>
              <w:right w:val="single" w:sz="4" w:space="0" w:color="auto"/>
            </w:tcBorders>
            <w:shd w:val="clear" w:color="auto" w:fill="FFFFFF"/>
            <w:vAlign w:val="center"/>
          </w:tcPr>
          <w:p w14:paraId="490B353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4E0496C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211850E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3CE502F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38AE9A8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1D6B627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3BAC7FB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63AD44B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0931C5C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557DE81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5A3EABE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3155911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3AAAEBF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4A2BB58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09DEEDF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485C810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1FCF21B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684D557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79D4132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68842E1B" w14:textId="77777777" w:rsidTr="00DB0816">
        <w:trPr>
          <w:trHeight w:val="259"/>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016D5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Professionals</w:t>
            </w:r>
          </w:p>
        </w:tc>
        <w:tc>
          <w:tcPr>
            <w:tcW w:w="193" w:type="pct"/>
            <w:tcBorders>
              <w:top w:val="nil"/>
              <w:left w:val="nil"/>
              <w:bottom w:val="single" w:sz="4" w:space="0" w:color="auto"/>
              <w:right w:val="single" w:sz="4" w:space="0" w:color="auto"/>
            </w:tcBorders>
            <w:shd w:val="clear" w:color="auto" w:fill="FFFFFF"/>
            <w:vAlign w:val="center"/>
          </w:tcPr>
          <w:p w14:paraId="64CCB9C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1D01292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509530D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067F4FE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5D28C8F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00B2EEE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6B848DE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5743C8C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5E7A702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1A2D7DA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5E3A68A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01CE9C1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6E47507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40E68F7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681BB06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094B8B9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32377C8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15B0D18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3B6338B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3C4523E3" w14:textId="77777777" w:rsidTr="00DB0816">
        <w:trPr>
          <w:trHeight w:val="290"/>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E9A94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Technicians</w:t>
            </w:r>
          </w:p>
        </w:tc>
        <w:tc>
          <w:tcPr>
            <w:tcW w:w="193" w:type="pct"/>
            <w:tcBorders>
              <w:top w:val="nil"/>
              <w:left w:val="nil"/>
              <w:bottom w:val="single" w:sz="4" w:space="0" w:color="auto"/>
              <w:right w:val="single" w:sz="4" w:space="0" w:color="auto"/>
            </w:tcBorders>
            <w:shd w:val="clear" w:color="auto" w:fill="FFFFFF"/>
            <w:vAlign w:val="center"/>
          </w:tcPr>
          <w:p w14:paraId="6C10297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4312985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3B69FAD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6BC8283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78BCF08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036507D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55EAD35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2CBAA3B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0F26BD8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5C40CF8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3D66942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234EB71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1DD3EC0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6612216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609959D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761887F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2625CA8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12D874B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1503579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4CE8D332" w14:textId="77777777" w:rsidTr="00DB0816">
        <w:trPr>
          <w:trHeight w:val="259"/>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7E8CF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Sales Workers</w:t>
            </w:r>
          </w:p>
        </w:tc>
        <w:tc>
          <w:tcPr>
            <w:tcW w:w="193" w:type="pct"/>
            <w:tcBorders>
              <w:top w:val="nil"/>
              <w:left w:val="nil"/>
              <w:bottom w:val="single" w:sz="4" w:space="0" w:color="auto"/>
              <w:right w:val="single" w:sz="4" w:space="0" w:color="auto"/>
            </w:tcBorders>
            <w:shd w:val="clear" w:color="auto" w:fill="FFFFFF"/>
            <w:vAlign w:val="center"/>
          </w:tcPr>
          <w:p w14:paraId="68F3915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631C734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557E4F9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69C1336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33DE739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7805ABB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0C99845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7876D6F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0222C2D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0A9A640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5FFC9F9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79841B8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5C21AC6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12DF4CC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1B91169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281D078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7CB5DFD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68591E3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3DE9C9A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113CC9A7" w14:textId="77777777" w:rsidTr="00DB0816">
        <w:trPr>
          <w:trHeight w:val="320"/>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FAF75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Administrative Support Workers</w:t>
            </w:r>
          </w:p>
        </w:tc>
        <w:tc>
          <w:tcPr>
            <w:tcW w:w="193" w:type="pct"/>
            <w:tcBorders>
              <w:top w:val="nil"/>
              <w:left w:val="nil"/>
              <w:bottom w:val="single" w:sz="4" w:space="0" w:color="auto"/>
              <w:right w:val="single" w:sz="4" w:space="0" w:color="auto"/>
            </w:tcBorders>
            <w:shd w:val="clear" w:color="auto" w:fill="FFFFFF"/>
            <w:vAlign w:val="center"/>
          </w:tcPr>
          <w:p w14:paraId="28F0683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29DB50D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5DB809F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786215E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65EE1C7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7AC72F9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4679815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3E636CD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0752B76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0B53326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11C16B8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444769F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02B92AF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14B1C70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032C4E9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55CF4CB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0CC0121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3F82802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0C7C224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49F789F4" w14:textId="77777777" w:rsidTr="00DB0816">
        <w:trPr>
          <w:trHeight w:val="275"/>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10D1C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Craft Workers</w:t>
            </w:r>
          </w:p>
        </w:tc>
        <w:tc>
          <w:tcPr>
            <w:tcW w:w="193" w:type="pct"/>
            <w:tcBorders>
              <w:top w:val="nil"/>
              <w:left w:val="nil"/>
              <w:bottom w:val="single" w:sz="4" w:space="0" w:color="auto"/>
              <w:right w:val="single" w:sz="4" w:space="0" w:color="auto"/>
            </w:tcBorders>
            <w:shd w:val="clear" w:color="auto" w:fill="FFFFFF"/>
            <w:vAlign w:val="center"/>
          </w:tcPr>
          <w:p w14:paraId="744D7FE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5C30F0B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5C8EE1F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707F798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6565FDB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14C449C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495006E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1E25A60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256054A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7B9B93C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1A80493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46850D8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7965ED3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564AD8C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106C581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277C2A7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6177103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2FB521A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52D82B0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21E92C00" w14:textId="77777777" w:rsidTr="00DB0816">
        <w:trPr>
          <w:trHeight w:val="214"/>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742A6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Operatives</w:t>
            </w:r>
          </w:p>
        </w:tc>
        <w:tc>
          <w:tcPr>
            <w:tcW w:w="193" w:type="pct"/>
            <w:tcBorders>
              <w:top w:val="nil"/>
              <w:left w:val="nil"/>
              <w:bottom w:val="single" w:sz="4" w:space="0" w:color="auto"/>
              <w:right w:val="single" w:sz="4" w:space="0" w:color="auto"/>
            </w:tcBorders>
            <w:shd w:val="clear" w:color="auto" w:fill="FFFFFF"/>
            <w:vAlign w:val="center"/>
          </w:tcPr>
          <w:p w14:paraId="5B8ADC2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792C82E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3BA5F33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68705A0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393A783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132390C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567518B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65425E8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3E313B6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01C0E0D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5F7F878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3A802370"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60DC49C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7E07BCD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09E5A5D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4A17A8B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08B0EB4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063F828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4D7F263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4362DF76" w14:textId="77777777" w:rsidTr="00DB0816">
        <w:trPr>
          <w:trHeight w:val="229"/>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49BBB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Laborers and Helpers</w:t>
            </w:r>
          </w:p>
        </w:tc>
        <w:tc>
          <w:tcPr>
            <w:tcW w:w="193" w:type="pct"/>
            <w:tcBorders>
              <w:top w:val="nil"/>
              <w:left w:val="nil"/>
              <w:bottom w:val="single" w:sz="4" w:space="0" w:color="auto"/>
              <w:right w:val="single" w:sz="4" w:space="0" w:color="auto"/>
            </w:tcBorders>
            <w:shd w:val="clear" w:color="auto" w:fill="FFFFFF"/>
            <w:vAlign w:val="center"/>
          </w:tcPr>
          <w:p w14:paraId="6CB237E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0C17D1D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08DA0A0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2FBFC87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6B799AB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3330A45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6C1D52E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3C01613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1BFAA4E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79947D9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50A3F87B"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3D8057A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7FB0959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346874F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265CD65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5298A06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444F4BF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3123134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29A894D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4A017A3C" w14:textId="77777777" w:rsidTr="00DB0816">
        <w:trPr>
          <w:trHeight w:val="214"/>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23862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Service Workers</w:t>
            </w:r>
          </w:p>
        </w:tc>
        <w:tc>
          <w:tcPr>
            <w:tcW w:w="193" w:type="pct"/>
            <w:tcBorders>
              <w:top w:val="nil"/>
              <w:left w:val="nil"/>
              <w:bottom w:val="single" w:sz="4" w:space="0" w:color="auto"/>
              <w:right w:val="single" w:sz="4" w:space="0" w:color="auto"/>
            </w:tcBorders>
            <w:shd w:val="clear" w:color="auto" w:fill="FFFFFF"/>
            <w:vAlign w:val="center"/>
          </w:tcPr>
          <w:p w14:paraId="44DEB9F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noWrap/>
            <w:vAlign w:val="center"/>
          </w:tcPr>
          <w:p w14:paraId="2F92431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3" w:type="pct"/>
            <w:gridSpan w:val="2"/>
            <w:tcBorders>
              <w:top w:val="nil"/>
              <w:left w:val="nil"/>
              <w:bottom w:val="single" w:sz="4" w:space="0" w:color="auto"/>
              <w:right w:val="single" w:sz="4" w:space="0" w:color="auto"/>
            </w:tcBorders>
            <w:shd w:val="clear" w:color="auto" w:fill="FFFFFF"/>
            <w:noWrap/>
            <w:vAlign w:val="center"/>
          </w:tcPr>
          <w:p w14:paraId="19242F2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7" w:type="pct"/>
            <w:gridSpan w:val="2"/>
            <w:tcBorders>
              <w:top w:val="nil"/>
              <w:left w:val="nil"/>
              <w:bottom w:val="single" w:sz="4" w:space="0" w:color="auto"/>
              <w:right w:val="single" w:sz="4" w:space="0" w:color="auto"/>
            </w:tcBorders>
            <w:shd w:val="clear" w:color="auto" w:fill="FFFFFF"/>
            <w:noWrap/>
            <w:vAlign w:val="center"/>
          </w:tcPr>
          <w:p w14:paraId="1C30EF2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31" w:type="pct"/>
            <w:gridSpan w:val="2"/>
            <w:tcBorders>
              <w:top w:val="nil"/>
              <w:left w:val="nil"/>
              <w:bottom w:val="single" w:sz="4" w:space="0" w:color="auto"/>
              <w:right w:val="single" w:sz="4" w:space="0" w:color="auto"/>
            </w:tcBorders>
            <w:shd w:val="clear" w:color="auto" w:fill="FFFFFF"/>
            <w:noWrap/>
            <w:vAlign w:val="center"/>
          </w:tcPr>
          <w:p w14:paraId="1C53E07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72" w:type="pct"/>
            <w:gridSpan w:val="3"/>
            <w:tcBorders>
              <w:top w:val="nil"/>
              <w:left w:val="nil"/>
              <w:bottom w:val="single" w:sz="4" w:space="0" w:color="auto"/>
              <w:right w:val="single" w:sz="4" w:space="0" w:color="auto"/>
            </w:tcBorders>
            <w:shd w:val="clear" w:color="auto" w:fill="FFFFFF"/>
            <w:noWrap/>
            <w:vAlign w:val="center"/>
          </w:tcPr>
          <w:p w14:paraId="58D8317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single" w:sz="4" w:space="0" w:color="auto"/>
              <w:right w:val="single" w:sz="4" w:space="0" w:color="auto"/>
            </w:tcBorders>
            <w:shd w:val="clear" w:color="auto" w:fill="FFFFFF"/>
            <w:noWrap/>
            <w:vAlign w:val="center"/>
          </w:tcPr>
          <w:p w14:paraId="78EF81F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gridSpan w:val="3"/>
            <w:tcBorders>
              <w:top w:val="nil"/>
              <w:left w:val="nil"/>
              <w:bottom w:val="single" w:sz="4" w:space="0" w:color="auto"/>
              <w:right w:val="single" w:sz="4" w:space="0" w:color="auto"/>
            </w:tcBorders>
            <w:shd w:val="clear" w:color="auto" w:fill="FFFFFF"/>
            <w:noWrap/>
            <w:vAlign w:val="center"/>
          </w:tcPr>
          <w:p w14:paraId="1758EC3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4" w:type="pct"/>
            <w:gridSpan w:val="2"/>
            <w:tcBorders>
              <w:top w:val="nil"/>
              <w:left w:val="nil"/>
              <w:bottom w:val="single" w:sz="4" w:space="0" w:color="auto"/>
              <w:right w:val="single" w:sz="4" w:space="0" w:color="auto"/>
            </w:tcBorders>
            <w:shd w:val="clear" w:color="auto" w:fill="FFFFFF"/>
            <w:noWrap/>
            <w:vAlign w:val="center"/>
          </w:tcPr>
          <w:p w14:paraId="496AE8F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single" w:sz="4" w:space="0" w:color="auto"/>
              <w:right w:val="single" w:sz="4" w:space="0" w:color="auto"/>
            </w:tcBorders>
            <w:shd w:val="clear" w:color="auto" w:fill="FFFFFF"/>
            <w:noWrap/>
            <w:vAlign w:val="center"/>
          </w:tcPr>
          <w:p w14:paraId="25778C7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9" w:type="pct"/>
            <w:tcBorders>
              <w:top w:val="nil"/>
              <w:left w:val="nil"/>
              <w:bottom w:val="single" w:sz="4" w:space="0" w:color="auto"/>
              <w:right w:val="single" w:sz="4" w:space="0" w:color="auto"/>
            </w:tcBorders>
            <w:shd w:val="clear" w:color="auto" w:fill="FFFFFF"/>
            <w:noWrap/>
            <w:vAlign w:val="center"/>
          </w:tcPr>
          <w:p w14:paraId="76558BEC"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2"/>
            <w:tcBorders>
              <w:top w:val="nil"/>
              <w:left w:val="nil"/>
              <w:bottom w:val="single" w:sz="4" w:space="0" w:color="auto"/>
              <w:right w:val="single" w:sz="4" w:space="0" w:color="auto"/>
            </w:tcBorders>
            <w:shd w:val="clear" w:color="auto" w:fill="FFFFFF"/>
            <w:noWrap/>
            <w:vAlign w:val="center"/>
          </w:tcPr>
          <w:p w14:paraId="4AE5C7E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gridSpan w:val="3"/>
            <w:tcBorders>
              <w:top w:val="nil"/>
              <w:left w:val="nil"/>
              <w:bottom w:val="single" w:sz="4" w:space="0" w:color="auto"/>
              <w:right w:val="single" w:sz="4" w:space="0" w:color="auto"/>
            </w:tcBorders>
            <w:shd w:val="clear" w:color="auto" w:fill="FFFFFF"/>
            <w:noWrap/>
            <w:vAlign w:val="center"/>
          </w:tcPr>
          <w:p w14:paraId="6C31F95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1" w:type="pct"/>
            <w:gridSpan w:val="4"/>
            <w:tcBorders>
              <w:top w:val="nil"/>
              <w:left w:val="nil"/>
              <w:bottom w:val="single" w:sz="4" w:space="0" w:color="auto"/>
              <w:right w:val="single" w:sz="4" w:space="0" w:color="auto"/>
            </w:tcBorders>
            <w:shd w:val="clear" w:color="auto" w:fill="FFFFFF"/>
            <w:noWrap/>
            <w:vAlign w:val="center"/>
          </w:tcPr>
          <w:p w14:paraId="5437B9C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55" w:type="pct"/>
            <w:tcBorders>
              <w:top w:val="nil"/>
              <w:left w:val="nil"/>
              <w:bottom w:val="single" w:sz="4" w:space="0" w:color="auto"/>
              <w:right w:val="single" w:sz="4" w:space="0" w:color="auto"/>
            </w:tcBorders>
            <w:shd w:val="clear" w:color="auto" w:fill="FFFFFF"/>
            <w:noWrap/>
            <w:vAlign w:val="center"/>
          </w:tcPr>
          <w:p w14:paraId="78DED73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7" w:type="pct"/>
            <w:gridSpan w:val="2"/>
            <w:tcBorders>
              <w:top w:val="nil"/>
              <w:left w:val="nil"/>
              <w:bottom w:val="single" w:sz="4" w:space="0" w:color="auto"/>
              <w:right w:val="single" w:sz="4" w:space="0" w:color="auto"/>
            </w:tcBorders>
            <w:shd w:val="clear" w:color="auto" w:fill="FFFFFF"/>
            <w:noWrap/>
            <w:vAlign w:val="center"/>
          </w:tcPr>
          <w:p w14:paraId="17F4381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0F18D12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tcBorders>
              <w:top w:val="nil"/>
              <w:left w:val="nil"/>
              <w:bottom w:val="single" w:sz="4" w:space="0" w:color="auto"/>
              <w:right w:val="single" w:sz="4" w:space="0" w:color="auto"/>
            </w:tcBorders>
            <w:shd w:val="clear" w:color="auto" w:fill="FFFFFF"/>
            <w:noWrap/>
            <w:vAlign w:val="center"/>
          </w:tcPr>
          <w:p w14:paraId="461C963E"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7" w:type="pct"/>
            <w:tcBorders>
              <w:top w:val="nil"/>
              <w:left w:val="nil"/>
              <w:bottom w:val="single" w:sz="4" w:space="0" w:color="auto"/>
              <w:right w:val="single" w:sz="4" w:space="0" w:color="auto"/>
            </w:tcBorders>
            <w:shd w:val="clear" w:color="auto" w:fill="FFFFFF"/>
            <w:noWrap/>
            <w:vAlign w:val="center"/>
          </w:tcPr>
          <w:p w14:paraId="51BC908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B0816" w:rsidRPr="002C072A" w14:paraId="1E71670C" w14:textId="77777777" w:rsidTr="00DB0816">
        <w:trPr>
          <w:trHeight w:val="259"/>
          <w:jc w:val="center"/>
        </w:trPr>
        <w:tc>
          <w:tcPr>
            <w:tcW w:w="110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BB3EE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TOTAL</w:t>
            </w:r>
          </w:p>
        </w:tc>
        <w:tc>
          <w:tcPr>
            <w:tcW w:w="193" w:type="pct"/>
            <w:tcBorders>
              <w:top w:val="nil"/>
              <w:left w:val="nil"/>
              <w:bottom w:val="single" w:sz="4" w:space="0" w:color="auto"/>
              <w:right w:val="single" w:sz="4" w:space="0" w:color="auto"/>
            </w:tcBorders>
            <w:shd w:val="clear" w:color="auto" w:fill="FFFFFF"/>
            <w:vAlign w:val="center"/>
          </w:tcPr>
          <w:p w14:paraId="6B697F28"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2" w:type="pct"/>
            <w:gridSpan w:val="2"/>
            <w:tcBorders>
              <w:top w:val="nil"/>
              <w:left w:val="nil"/>
              <w:bottom w:val="single" w:sz="4" w:space="0" w:color="auto"/>
              <w:right w:val="single" w:sz="4" w:space="0" w:color="auto"/>
            </w:tcBorders>
            <w:shd w:val="clear" w:color="auto" w:fill="FFFFFF"/>
            <w:vAlign w:val="center"/>
          </w:tcPr>
          <w:p w14:paraId="49400DCD"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83" w:type="pct"/>
            <w:gridSpan w:val="2"/>
            <w:tcBorders>
              <w:top w:val="nil"/>
              <w:left w:val="nil"/>
              <w:bottom w:val="single" w:sz="4" w:space="0" w:color="auto"/>
              <w:right w:val="single" w:sz="4" w:space="0" w:color="auto"/>
            </w:tcBorders>
            <w:shd w:val="clear" w:color="auto" w:fill="FFFFFF"/>
            <w:vAlign w:val="center"/>
          </w:tcPr>
          <w:p w14:paraId="395E5D72"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7" w:type="pct"/>
            <w:gridSpan w:val="2"/>
            <w:tcBorders>
              <w:top w:val="nil"/>
              <w:left w:val="nil"/>
              <w:bottom w:val="single" w:sz="4" w:space="0" w:color="auto"/>
              <w:right w:val="single" w:sz="4" w:space="0" w:color="auto"/>
            </w:tcBorders>
            <w:shd w:val="clear" w:color="auto" w:fill="FFFFFF"/>
            <w:vAlign w:val="center"/>
          </w:tcPr>
          <w:p w14:paraId="7433AE6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231" w:type="pct"/>
            <w:gridSpan w:val="2"/>
            <w:tcBorders>
              <w:top w:val="nil"/>
              <w:left w:val="nil"/>
              <w:bottom w:val="single" w:sz="4" w:space="0" w:color="auto"/>
              <w:right w:val="single" w:sz="4" w:space="0" w:color="auto"/>
            </w:tcBorders>
            <w:shd w:val="clear" w:color="auto" w:fill="FFFFFF"/>
            <w:vAlign w:val="center"/>
          </w:tcPr>
          <w:p w14:paraId="7DB7D83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372" w:type="pct"/>
            <w:gridSpan w:val="3"/>
            <w:tcBorders>
              <w:top w:val="nil"/>
              <w:left w:val="nil"/>
              <w:bottom w:val="single" w:sz="4" w:space="0" w:color="auto"/>
              <w:right w:val="single" w:sz="4" w:space="0" w:color="auto"/>
            </w:tcBorders>
            <w:shd w:val="clear" w:color="auto" w:fill="FFFFFF"/>
            <w:vAlign w:val="center"/>
          </w:tcPr>
          <w:p w14:paraId="10EF054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32" w:type="pct"/>
            <w:gridSpan w:val="2"/>
            <w:tcBorders>
              <w:top w:val="nil"/>
              <w:left w:val="nil"/>
              <w:bottom w:val="single" w:sz="4" w:space="0" w:color="auto"/>
              <w:right w:val="single" w:sz="4" w:space="0" w:color="auto"/>
            </w:tcBorders>
            <w:shd w:val="clear" w:color="auto" w:fill="FFFFFF"/>
            <w:vAlign w:val="center"/>
          </w:tcPr>
          <w:p w14:paraId="3CAB724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267" w:type="pct"/>
            <w:gridSpan w:val="3"/>
            <w:tcBorders>
              <w:top w:val="nil"/>
              <w:left w:val="nil"/>
              <w:bottom w:val="single" w:sz="4" w:space="0" w:color="auto"/>
              <w:right w:val="single" w:sz="4" w:space="0" w:color="auto"/>
            </w:tcBorders>
            <w:shd w:val="clear" w:color="auto" w:fill="FFFFFF"/>
            <w:vAlign w:val="center"/>
          </w:tcPr>
          <w:p w14:paraId="184AF731"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4" w:type="pct"/>
            <w:gridSpan w:val="2"/>
            <w:tcBorders>
              <w:top w:val="nil"/>
              <w:left w:val="nil"/>
              <w:bottom w:val="single" w:sz="4" w:space="0" w:color="auto"/>
              <w:right w:val="single" w:sz="4" w:space="0" w:color="auto"/>
            </w:tcBorders>
            <w:shd w:val="clear" w:color="auto" w:fill="FFFFFF"/>
            <w:vAlign w:val="center"/>
          </w:tcPr>
          <w:p w14:paraId="0EF9C28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3" w:type="pct"/>
            <w:gridSpan w:val="2"/>
            <w:tcBorders>
              <w:top w:val="nil"/>
              <w:left w:val="nil"/>
              <w:bottom w:val="single" w:sz="4" w:space="0" w:color="auto"/>
              <w:right w:val="single" w:sz="4" w:space="0" w:color="auto"/>
            </w:tcBorders>
            <w:shd w:val="clear" w:color="auto" w:fill="FFFFFF"/>
            <w:vAlign w:val="center"/>
          </w:tcPr>
          <w:p w14:paraId="1EA8A9E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59" w:type="pct"/>
            <w:tcBorders>
              <w:top w:val="nil"/>
              <w:left w:val="nil"/>
              <w:bottom w:val="single" w:sz="4" w:space="0" w:color="auto"/>
              <w:right w:val="single" w:sz="4" w:space="0" w:color="auto"/>
            </w:tcBorders>
            <w:shd w:val="clear" w:color="auto" w:fill="FFFFFF"/>
            <w:vAlign w:val="center"/>
          </w:tcPr>
          <w:p w14:paraId="478BF716"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55" w:type="pct"/>
            <w:gridSpan w:val="2"/>
            <w:tcBorders>
              <w:top w:val="nil"/>
              <w:left w:val="nil"/>
              <w:bottom w:val="single" w:sz="4" w:space="0" w:color="auto"/>
              <w:right w:val="single" w:sz="4" w:space="0" w:color="auto"/>
            </w:tcBorders>
            <w:shd w:val="clear" w:color="auto" w:fill="FFFFFF"/>
            <w:vAlign w:val="center"/>
          </w:tcPr>
          <w:p w14:paraId="5F92E8D9"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55" w:type="pct"/>
            <w:gridSpan w:val="3"/>
            <w:tcBorders>
              <w:top w:val="nil"/>
              <w:left w:val="nil"/>
              <w:bottom w:val="single" w:sz="4" w:space="0" w:color="auto"/>
              <w:right w:val="single" w:sz="4" w:space="0" w:color="auto"/>
            </w:tcBorders>
            <w:shd w:val="clear" w:color="auto" w:fill="FFFFFF"/>
            <w:vAlign w:val="center"/>
          </w:tcPr>
          <w:p w14:paraId="21FBAF3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271" w:type="pct"/>
            <w:gridSpan w:val="4"/>
            <w:tcBorders>
              <w:top w:val="nil"/>
              <w:left w:val="nil"/>
              <w:bottom w:val="single" w:sz="4" w:space="0" w:color="auto"/>
              <w:right w:val="single" w:sz="4" w:space="0" w:color="auto"/>
            </w:tcBorders>
            <w:shd w:val="clear" w:color="auto" w:fill="FFFFFF"/>
            <w:vAlign w:val="center"/>
          </w:tcPr>
          <w:p w14:paraId="4F7D976A"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55" w:type="pct"/>
            <w:tcBorders>
              <w:top w:val="nil"/>
              <w:left w:val="nil"/>
              <w:bottom w:val="single" w:sz="4" w:space="0" w:color="auto"/>
              <w:right w:val="single" w:sz="4" w:space="0" w:color="auto"/>
            </w:tcBorders>
            <w:shd w:val="clear" w:color="auto" w:fill="FFFFFF"/>
            <w:vAlign w:val="center"/>
          </w:tcPr>
          <w:p w14:paraId="20268D75"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277" w:type="pct"/>
            <w:gridSpan w:val="2"/>
            <w:tcBorders>
              <w:top w:val="nil"/>
              <w:left w:val="nil"/>
              <w:bottom w:val="single" w:sz="4" w:space="0" w:color="auto"/>
              <w:right w:val="single" w:sz="4" w:space="0" w:color="auto"/>
            </w:tcBorders>
            <w:shd w:val="clear" w:color="auto" w:fill="FFFFFF"/>
            <w:vAlign w:val="center"/>
          </w:tcPr>
          <w:p w14:paraId="020D9414"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3" w:type="pct"/>
            <w:tcBorders>
              <w:top w:val="nil"/>
              <w:left w:val="nil"/>
              <w:bottom w:val="single" w:sz="4" w:space="0" w:color="auto"/>
              <w:right w:val="single" w:sz="4" w:space="0" w:color="auto"/>
            </w:tcBorders>
            <w:shd w:val="clear" w:color="auto" w:fill="FFFFFF"/>
            <w:vAlign w:val="center"/>
          </w:tcPr>
          <w:p w14:paraId="5DF67D2F"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93" w:type="pct"/>
            <w:tcBorders>
              <w:top w:val="nil"/>
              <w:left w:val="nil"/>
              <w:bottom w:val="single" w:sz="4" w:space="0" w:color="auto"/>
              <w:right w:val="single" w:sz="4" w:space="0" w:color="auto"/>
            </w:tcBorders>
            <w:shd w:val="clear" w:color="auto" w:fill="FFFFFF"/>
            <w:vAlign w:val="center"/>
          </w:tcPr>
          <w:p w14:paraId="542D5D93"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c>
          <w:tcPr>
            <w:tcW w:w="187" w:type="pct"/>
            <w:tcBorders>
              <w:top w:val="nil"/>
              <w:left w:val="nil"/>
              <w:bottom w:val="single" w:sz="4" w:space="0" w:color="auto"/>
              <w:right w:val="single" w:sz="4" w:space="0" w:color="auto"/>
            </w:tcBorders>
            <w:shd w:val="clear" w:color="auto" w:fill="FFFFFF"/>
            <w:vAlign w:val="center"/>
          </w:tcPr>
          <w:p w14:paraId="6B6BB7A7" w14:textId="77777777" w:rsidR="00DD0946" w:rsidRPr="002B4067" w:rsidRDefault="00DD0946" w:rsidP="00226F4B">
            <w:pPr>
              <w:jc w:val="cente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 </w:t>
            </w:r>
          </w:p>
        </w:tc>
      </w:tr>
      <w:tr w:rsidR="00DB0816" w:rsidRPr="002C072A" w14:paraId="2E8DF545" w14:textId="77777777" w:rsidTr="00DB0816">
        <w:trPr>
          <w:trHeight w:val="776"/>
          <w:jc w:val="center"/>
        </w:trPr>
        <w:tc>
          <w:tcPr>
            <w:tcW w:w="908" w:type="pct"/>
            <w:gridSpan w:val="4"/>
            <w:tcBorders>
              <w:top w:val="nil"/>
              <w:left w:val="nil"/>
              <w:bottom w:val="nil"/>
              <w:right w:val="nil"/>
            </w:tcBorders>
            <w:shd w:val="clear" w:color="auto" w:fill="FFFFFF"/>
            <w:noWrap/>
            <w:vAlign w:val="bottom"/>
          </w:tcPr>
          <w:p w14:paraId="7F8B080E" w14:textId="77777777" w:rsidR="00DD0946" w:rsidRPr="002B4067" w:rsidRDefault="00DD0946" w:rsidP="00226F4B">
            <w:pPr>
              <w:rPr>
                <w:rFonts w:asciiTheme="minorHAnsi" w:hAnsiTheme="minorHAnsi" w:cstheme="minorHAnsi"/>
                <w:color w:val="000000"/>
                <w:sz w:val="18"/>
                <w:szCs w:val="18"/>
              </w:rPr>
            </w:pPr>
          </w:p>
        </w:tc>
        <w:tc>
          <w:tcPr>
            <w:tcW w:w="1561" w:type="pct"/>
            <w:gridSpan w:val="13"/>
            <w:tcBorders>
              <w:top w:val="nil"/>
              <w:left w:val="nil"/>
              <w:bottom w:val="single" w:sz="4" w:space="0" w:color="auto"/>
              <w:right w:val="nil"/>
            </w:tcBorders>
            <w:shd w:val="clear" w:color="auto" w:fill="FFFFFF"/>
            <w:noWrap/>
            <w:vAlign w:val="bottom"/>
          </w:tcPr>
          <w:p w14:paraId="13C0F2FB" w14:textId="77777777" w:rsidR="00DD0946" w:rsidRPr="002B4067" w:rsidRDefault="00DD0946" w:rsidP="00226F4B">
            <w:pPr>
              <w:rPr>
                <w:rFonts w:asciiTheme="minorHAnsi" w:hAnsiTheme="minorHAnsi" w:cstheme="minorHAnsi"/>
                <w:color w:val="000000"/>
                <w:sz w:val="18"/>
                <w:szCs w:val="18"/>
              </w:rPr>
            </w:pPr>
          </w:p>
        </w:tc>
        <w:tc>
          <w:tcPr>
            <w:tcW w:w="132" w:type="pct"/>
            <w:gridSpan w:val="2"/>
            <w:tcBorders>
              <w:top w:val="nil"/>
              <w:left w:val="nil"/>
              <w:bottom w:val="nil"/>
              <w:right w:val="nil"/>
            </w:tcBorders>
            <w:shd w:val="clear" w:color="auto" w:fill="FFFFFF"/>
            <w:noWrap/>
            <w:vAlign w:val="bottom"/>
          </w:tcPr>
          <w:p w14:paraId="6C363E41" w14:textId="77777777" w:rsidR="00DD0946" w:rsidRPr="002B4067" w:rsidRDefault="00DD0946" w:rsidP="00226F4B">
            <w:pPr>
              <w:rPr>
                <w:rFonts w:asciiTheme="minorHAnsi" w:hAnsiTheme="minorHAnsi" w:cstheme="minorHAnsi"/>
                <w:color w:val="000000"/>
                <w:sz w:val="18"/>
                <w:szCs w:val="18"/>
              </w:rPr>
            </w:pPr>
          </w:p>
        </w:tc>
        <w:tc>
          <w:tcPr>
            <w:tcW w:w="267" w:type="pct"/>
            <w:gridSpan w:val="3"/>
            <w:tcBorders>
              <w:top w:val="nil"/>
              <w:left w:val="nil"/>
              <w:bottom w:val="nil"/>
              <w:right w:val="nil"/>
            </w:tcBorders>
            <w:shd w:val="clear" w:color="auto" w:fill="FFFFFF"/>
            <w:noWrap/>
            <w:vAlign w:val="bottom"/>
          </w:tcPr>
          <w:p w14:paraId="77FF30DB" w14:textId="77777777" w:rsidR="00DD0946" w:rsidRPr="002B4067" w:rsidRDefault="00DD0946" w:rsidP="00226F4B">
            <w:pPr>
              <w:rPr>
                <w:rFonts w:asciiTheme="minorHAnsi" w:hAnsiTheme="minorHAnsi" w:cstheme="minorHAnsi"/>
                <w:color w:val="000000"/>
                <w:sz w:val="18"/>
                <w:szCs w:val="18"/>
              </w:rPr>
            </w:pPr>
          </w:p>
        </w:tc>
        <w:tc>
          <w:tcPr>
            <w:tcW w:w="194" w:type="pct"/>
            <w:gridSpan w:val="2"/>
            <w:tcBorders>
              <w:top w:val="nil"/>
              <w:left w:val="nil"/>
              <w:bottom w:val="nil"/>
              <w:right w:val="nil"/>
            </w:tcBorders>
            <w:shd w:val="clear" w:color="auto" w:fill="FFFFFF"/>
            <w:noWrap/>
            <w:vAlign w:val="bottom"/>
          </w:tcPr>
          <w:p w14:paraId="14023B78" w14:textId="77777777" w:rsidR="00DD0946" w:rsidRPr="002B4067" w:rsidRDefault="00DD0946" w:rsidP="00226F4B">
            <w:pPr>
              <w:rPr>
                <w:rFonts w:asciiTheme="minorHAnsi" w:hAnsiTheme="minorHAnsi" w:cstheme="minorHAnsi"/>
                <w:color w:val="000000"/>
                <w:sz w:val="18"/>
                <w:szCs w:val="18"/>
              </w:rPr>
            </w:pPr>
          </w:p>
        </w:tc>
        <w:tc>
          <w:tcPr>
            <w:tcW w:w="193" w:type="pct"/>
            <w:gridSpan w:val="2"/>
            <w:tcBorders>
              <w:top w:val="nil"/>
              <w:left w:val="nil"/>
              <w:bottom w:val="nil"/>
              <w:right w:val="nil"/>
            </w:tcBorders>
            <w:shd w:val="clear" w:color="auto" w:fill="FFFFFF"/>
            <w:noWrap/>
            <w:vAlign w:val="bottom"/>
          </w:tcPr>
          <w:p w14:paraId="34B03273" w14:textId="77777777" w:rsidR="00DD0946" w:rsidRPr="002B4067" w:rsidRDefault="00DD0946" w:rsidP="00226F4B">
            <w:pPr>
              <w:rPr>
                <w:rFonts w:asciiTheme="minorHAnsi" w:hAnsiTheme="minorHAnsi" w:cstheme="minorHAnsi"/>
                <w:color w:val="000000"/>
                <w:sz w:val="18"/>
                <w:szCs w:val="18"/>
              </w:rPr>
            </w:pPr>
          </w:p>
        </w:tc>
        <w:tc>
          <w:tcPr>
            <w:tcW w:w="1745" w:type="pct"/>
            <w:gridSpan w:val="16"/>
            <w:tcBorders>
              <w:top w:val="nil"/>
              <w:left w:val="nil"/>
              <w:bottom w:val="single" w:sz="4" w:space="0" w:color="auto"/>
              <w:right w:val="nil"/>
            </w:tcBorders>
            <w:shd w:val="clear" w:color="auto" w:fill="FFFFFF"/>
            <w:noWrap/>
            <w:vAlign w:val="bottom"/>
          </w:tcPr>
          <w:p w14:paraId="668C4708" w14:textId="77777777" w:rsidR="00DD0946" w:rsidRPr="002B4067" w:rsidRDefault="00DD0946" w:rsidP="00226F4B">
            <w:pPr>
              <w:rPr>
                <w:rFonts w:asciiTheme="minorHAnsi" w:hAnsiTheme="minorHAnsi" w:cstheme="minorHAnsi"/>
                <w:color w:val="000000"/>
                <w:sz w:val="18"/>
                <w:szCs w:val="18"/>
              </w:rPr>
            </w:pPr>
          </w:p>
        </w:tc>
      </w:tr>
      <w:tr w:rsidR="006D6BC6" w:rsidRPr="002C072A" w14:paraId="04A947E5" w14:textId="77777777" w:rsidTr="002B4067">
        <w:trPr>
          <w:trHeight w:val="555"/>
          <w:jc w:val="center"/>
        </w:trPr>
        <w:tc>
          <w:tcPr>
            <w:tcW w:w="908" w:type="pct"/>
            <w:gridSpan w:val="4"/>
            <w:tcBorders>
              <w:top w:val="nil"/>
              <w:left w:val="nil"/>
              <w:bottom w:val="nil"/>
              <w:right w:val="nil"/>
            </w:tcBorders>
            <w:shd w:val="clear" w:color="auto" w:fill="FFFFFF"/>
            <w:noWrap/>
            <w:vAlign w:val="bottom"/>
          </w:tcPr>
          <w:p w14:paraId="1707191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PREPARED BY (</w:t>
            </w:r>
            <w:r w:rsidRPr="002B4067">
              <w:rPr>
                <w:rFonts w:asciiTheme="minorHAnsi" w:hAnsiTheme="minorHAnsi" w:cstheme="minorHAnsi"/>
                <w:i/>
                <w:iCs/>
                <w:color w:val="000000"/>
                <w:sz w:val="18"/>
                <w:szCs w:val="18"/>
              </w:rPr>
              <w:t>Signature</w:t>
            </w:r>
            <w:r w:rsidRPr="002B4067">
              <w:rPr>
                <w:rFonts w:asciiTheme="minorHAnsi" w:hAnsiTheme="minorHAnsi" w:cstheme="minorHAnsi"/>
                <w:color w:val="000000"/>
                <w:sz w:val="18"/>
                <w:szCs w:val="18"/>
              </w:rPr>
              <w:t>):</w:t>
            </w:r>
          </w:p>
        </w:tc>
        <w:tc>
          <w:tcPr>
            <w:tcW w:w="1561" w:type="pct"/>
            <w:gridSpan w:val="13"/>
            <w:tcBorders>
              <w:top w:val="nil"/>
              <w:left w:val="nil"/>
              <w:bottom w:val="single" w:sz="4" w:space="0" w:color="auto"/>
              <w:right w:val="nil"/>
            </w:tcBorders>
            <w:shd w:val="clear" w:color="auto" w:fill="FFFFFF"/>
            <w:noWrap/>
            <w:vAlign w:val="bottom"/>
          </w:tcPr>
          <w:p w14:paraId="065AEDC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2" w:type="pct"/>
            <w:gridSpan w:val="2"/>
            <w:tcBorders>
              <w:top w:val="nil"/>
              <w:left w:val="nil"/>
              <w:bottom w:val="nil"/>
              <w:right w:val="nil"/>
            </w:tcBorders>
            <w:shd w:val="clear" w:color="auto" w:fill="FFFFFF"/>
            <w:noWrap/>
            <w:vAlign w:val="bottom"/>
          </w:tcPr>
          <w:p w14:paraId="69601A3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461" w:type="pct"/>
            <w:gridSpan w:val="5"/>
            <w:tcBorders>
              <w:top w:val="nil"/>
              <w:left w:val="nil"/>
              <w:bottom w:val="nil"/>
              <w:right w:val="nil"/>
            </w:tcBorders>
            <w:shd w:val="clear" w:color="auto" w:fill="FFFFFF"/>
            <w:noWrap/>
            <w:vAlign w:val="bottom"/>
          </w:tcPr>
          <w:p w14:paraId="26DAC20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DATE:</w:t>
            </w:r>
          </w:p>
          <w:p w14:paraId="3151EDF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93" w:type="pct"/>
            <w:gridSpan w:val="2"/>
            <w:tcBorders>
              <w:top w:val="nil"/>
              <w:left w:val="nil"/>
              <w:bottom w:val="nil"/>
              <w:right w:val="nil"/>
            </w:tcBorders>
            <w:shd w:val="clear" w:color="auto" w:fill="FFFFFF"/>
            <w:noWrap/>
            <w:vAlign w:val="bottom"/>
          </w:tcPr>
          <w:p w14:paraId="2F2306C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745" w:type="pct"/>
            <w:gridSpan w:val="16"/>
            <w:tcBorders>
              <w:top w:val="nil"/>
              <w:left w:val="nil"/>
              <w:bottom w:val="single" w:sz="4" w:space="0" w:color="auto"/>
              <w:right w:val="nil"/>
            </w:tcBorders>
            <w:shd w:val="clear" w:color="auto" w:fill="FFFFFF"/>
            <w:noWrap/>
            <w:vAlign w:val="bottom"/>
          </w:tcPr>
          <w:p w14:paraId="6DC6F4C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6D6BC6" w:rsidRPr="002C072A" w14:paraId="509D2D8E" w14:textId="77777777" w:rsidTr="002B4067">
        <w:trPr>
          <w:trHeight w:val="631"/>
          <w:jc w:val="center"/>
        </w:trPr>
        <w:tc>
          <w:tcPr>
            <w:tcW w:w="1101" w:type="pct"/>
            <w:gridSpan w:val="5"/>
            <w:tcBorders>
              <w:top w:val="nil"/>
              <w:left w:val="nil"/>
              <w:bottom w:val="nil"/>
              <w:right w:val="nil"/>
            </w:tcBorders>
            <w:shd w:val="clear" w:color="auto" w:fill="FFFFFF"/>
            <w:noWrap/>
            <w:vAlign w:val="bottom"/>
          </w:tcPr>
          <w:p w14:paraId="6D37C85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NAME AND TITLE OF PREPARER:</w:t>
            </w:r>
          </w:p>
        </w:tc>
        <w:tc>
          <w:tcPr>
            <w:tcW w:w="1367" w:type="pct"/>
            <w:gridSpan w:val="12"/>
            <w:tcBorders>
              <w:top w:val="nil"/>
              <w:left w:val="nil"/>
              <w:bottom w:val="single" w:sz="4" w:space="0" w:color="auto"/>
              <w:right w:val="nil"/>
            </w:tcBorders>
            <w:shd w:val="clear" w:color="auto" w:fill="FFFFFF"/>
            <w:noWrap/>
            <w:vAlign w:val="bottom"/>
          </w:tcPr>
          <w:p w14:paraId="100CF178" w14:textId="77777777" w:rsidR="00DD0946" w:rsidRPr="002B4067" w:rsidRDefault="00DD0946" w:rsidP="00226F4B">
            <w:pPr>
              <w:rPr>
                <w:rFonts w:asciiTheme="minorHAnsi" w:hAnsiTheme="minorHAnsi" w:cstheme="minorHAnsi"/>
                <w:color w:val="000000"/>
                <w:sz w:val="18"/>
                <w:szCs w:val="18"/>
              </w:rPr>
            </w:pPr>
          </w:p>
        </w:tc>
        <w:tc>
          <w:tcPr>
            <w:tcW w:w="132" w:type="pct"/>
            <w:gridSpan w:val="2"/>
            <w:tcBorders>
              <w:top w:val="nil"/>
              <w:left w:val="nil"/>
              <w:bottom w:val="nil"/>
              <w:right w:val="nil"/>
            </w:tcBorders>
            <w:shd w:val="clear" w:color="auto" w:fill="FFFFFF"/>
            <w:noWrap/>
            <w:vAlign w:val="bottom"/>
          </w:tcPr>
          <w:p w14:paraId="5B984FD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847" w:type="pct"/>
            <w:gridSpan w:val="9"/>
            <w:tcBorders>
              <w:top w:val="nil"/>
              <w:left w:val="nil"/>
              <w:bottom w:val="nil"/>
              <w:right w:val="nil"/>
            </w:tcBorders>
            <w:shd w:val="clear" w:color="auto" w:fill="FFFFFF"/>
            <w:noWrap/>
            <w:vAlign w:val="bottom"/>
          </w:tcPr>
          <w:p w14:paraId="7D3C2E1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TELEPHONE/EMAIL:</w:t>
            </w:r>
          </w:p>
        </w:tc>
        <w:tc>
          <w:tcPr>
            <w:tcW w:w="1551" w:type="pct"/>
            <w:gridSpan w:val="14"/>
            <w:tcBorders>
              <w:top w:val="nil"/>
              <w:left w:val="nil"/>
              <w:bottom w:val="single" w:sz="4" w:space="0" w:color="auto"/>
              <w:right w:val="nil"/>
            </w:tcBorders>
            <w:shd w:val="clear" w:color="auto" w:fill="FFFFFF"/>
            <w:noWrap/>
            <w:vAlign w:val="bottom"/>
          </w:tcPr>
          <w:p w14:paraId="08C0342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bl>
    <w:p w14:paraId="1D7CC7FA" w14:textId="77777777" w:rsidR="00DB0816" w:rsidRDefault="00DB0816" w:rsidP="00DD0946">
      <w:pPr>
        <w:rPr>
          <w:rFonts w:asciiTheme="minorHAnsi" w:hAnsiTheme="minorHAnsi" w:cstheme="minorHAnsi"/>
        </w:rPr>
        <w:sectPr w:rsidR="00DB0816" w:rsidSect="002B4067">
          <w:footerReference w:type="even" r:id="rId65"/>
          <w:footerReference w:type="default" r:id="rId66"/>
          <w:pgSz w:w="15840" w:h="12240" w:orient="landscape" w:code="1"/>
          <w:pgMar w:top="720" w:right="720" w:bottom="720" w:left="720" w:header="0" w:footer="720" w:gutter="0"/>
          <w:cols w:space="720"/>
          <w:titlePg/>
        </w:sectPr>
      </w:pPr>
    </w:p>
    <w:p w14:paraId="38E990AE" w14:textId="2C7E661A" w:rsidR="00DD0946" w:rsidRPr="002B4067" w:rsidRDefault="00DD0946" w:rsidP="00DD0946">
      <w:pPr>
        <w:rPr>
          <w:rFonts w:asciiTheme="minorHAnsi" w:hAnsiTheme="minorHAnsi" w:cstheme="minorHAnsi"/>
        </w:rPr>
      </w:pPr>
    </w:p>
    <w:tbl>
      <w:tblPr>
        <w:tblW w:w="5000" w:type="pct"/>
        <w:tblLook w:val="0000" w:firstRow="0" w:lastRow="0" w:firstColumn="0" w:lastColumn="0" w:noHBand="0" w:noVBand="0"/>
      </w:tblPr>
      <w:tblGrid>
        <w:gridCol w:w="630"/>
        <w:gridCol w:w="650"/>
        <w:gridCol w:w="592"/>
        <w:gridCol w:w="298"/>
        <w:gridCol w:w="579"/>
        <w:gridCol w:w="374"/>
        <w:gridCol w:w="391"/>
        <w:gridCol w:w="391"/>
        <w:gridCol w:w="391"/>
        <w:gridCol w:w="402"/>
        <w:gridCol w:w="633"/>
        <w:gridCol w:w="609"/>
        <w:gridCol w:w="475"/>
        <w:gridCol w:w="521"/>
        <w:gridCol w:w="577"/>
        <w:gridCol w:w="391"/>
        <w:gridCol w:w="477"/>
        <w:gridCol w:w="320"/>
        <w:gridCol w:w="546"/>
        <w:gridCol w:w="391"/>
        <w:gridCol w:w="391"/>
        <w:gridCol w:w="391"/>
        <w:gridCol w:w="380"/>
      </w:tblGrid>
      <w:tr w:rsidR="00DD0946" w:rsidRPr="002C072A" w14:paraId="31C1D41A" w14:textId="77777777" w:rsidTr="00226F4B">
        <w:trPr>
          <w:trHeight w:val="252"/>
        </w:trPr>
        <w:tc>
          <w:tcPr>
            <w:tcW w:w="5000" w:type="pct"/>
            <w:gridSpan w:val="23"/>
            <w:tcBorders>
              <w:top w:val="nil"/>
              <w:left w:val="nil"/>
              <w:bottom w:val="nil"/>
              <w:right w:val="nil"/>
            </w:tcBorders>
            <w:shd w:val="clear" w:color="auto" w:fill="FFFFFF"/>
            <w:noWrap/>
            <w:vAlign w:val="bottom"/>
          </w:tcPr>
          <w:p w14:paraId="736032DB" w14:textId="4CBA1335" w:rsidR="00DD0946" w:rsidRPr="002B4067" w:rsidRDefault="00FE6741" w:rsidP="00226F4B">
            <w:pPr>
              <w:jc w:val="center"/>
              <w:rPr>
                <w:rFonts w:asciiTheme="minorHAnsi" w:hAnsiTheme="minorHAnsi" w:cstheme="minorHAnsi"/>
                <w:b/>
                <w:bCs/>
                <w:color w:val="000000"/>
                <w:sz w:val="18"/>
                <w:szCs w:val="18"/>
              </w:rPr>
            </w:pPr>
            <w:r w:rsidRPr="002B4067">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2EE54F17" wp14:editId="267E0CB4">
                      <wp:simplePos x="0" y="0"/>
                      <wp:positionH relativeFrom="column">
                        <wp:posOffset>4189095</wp:posOffset>
                      </wp:positionH>
                      <wp:positionV relativeFrom="paragraph">
                        <wp:posOffset>91440</wp:posOffset>
                      </wp:positionV>
                      <wp:extent cx="1229995" cy="2286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5FAE4" w14:textId="77777777" w:rsidR="0024210D" w:rsidRPr="002F1598" w:rsidRDefault="0024210D" w:rsidP="00DD0946">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4F17" id="Text Box 43" o:spid="_x0000_s1027" type="#_x0000_t202" style="position:absolute;left:0;text-align:left;margin-left:329.85pt;margin-top:7.2pt;width:96.8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" stroked="f">
                      <v:textbox>
                        <w:txbxContent>
                          <w:p w14:paraId="6F85FAE4" w14:textId="77777777" w:rsidR="0024210D" w:rsidRPr="002F1598" w:rsidRDefault="0024210D" w:rsidP="00DD0946">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r w:rsidRPr="002B4067">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E1800C5" wp14:editId="50CE55CD">
                      <wp:simplePos x="0" y="0"/>
                      <wp:positionH relativeFrom="column">
                        <wp:posOffset>169545</wp:posOffset>
                      </wp:positionH>
                      <wp:positionV relativeFrom="paragraph">
                        <wp:posOffset>-22225</wp:posOffset>
                      </wp:positionV>
                      <wp:extent cx="1257300" cy="3429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43846" w14:textId="77777777" w:rsidR="0024210D" w:rsidRPr="002F1598" w:rsidRDefault="0024210D" w:rsidP="00DD0946">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00C5" id="Text Box 44" o:spid="_x0000_s1028" type="#_x0000_t202" style="position:absolute;left:0;text-align:left;margin-left:13.35pt;margin-top:-1.7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" stroked="f">
                      <v:textbox>
                        <w:txbxContent>
                          <w:p w14:paraId="77A43846" w14:textId="77777777" w:rsidR="0024210D" w:rsidRPr="002F1598" w:rsidRDefault="0024210D" w:rsidP="00DD0946">
                            <w:pPr>
                              <w:rPr>
                                <w:rFonts w:ascii="Tw Cen MT" w:hAnsi="Tw Cen MT"/>
                                <w:b/>
                                <w:bCs/>
                                <w:color w:val="000000"/>
                                <w:sz w:val="20"/>
                              </w:rPr>
                            </w:pPr>
                            <w:r>
                              <w:rPr>
                                <w:rFonts w:ascii="Tw Cen MT" w:hAnsi="Tw Cen MT"/>
                                <w:b/>
                                <w:bCs/>
                                <w:color w:val="000000"/>
                                <w:sz w:val="20"/>
                              </w:rPr>
                              <w:t>EEO 100</w:t>
                            </w:r>
                          </w:p>
                        </w:txbxContent>
                      </v:textbox>
                    </v:shape>
                  </w:pict>
                </mc:Fallback>
              </mc:AlternateContent>
            </w:r>
          </w:p>
          <w:p w14:paraId="4C8BFEFB" w14:textId="77777777" w:rsidR="00DD0946" w:rsidRPr="002B4067" w:rsidRDefault="00DD0946" w:rsidP="00226F4B">
            <w:pPr>
              <w:jc w:val="cente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STAFFING PLAN INSTRUCTIONS</w:t>
            </w:r>
          </w:p>
        </w:tc>
      </w:tr>
      <w:tr w:rsidR="00DD0946" w:rsidRPr="002C072A" w14:paraId="6A3CF981" w14:textId="77777777" w:rsidTr="00226F4B">
        <w:trPr>
          <w:trHeight w:val="120"/>
        </w:trPr>
        <w:tc>
          <w:tcPr>
            <w:tcW w:w="292" w:type="pct"/>
            <w:tcBorders>
              <w:top w:val="nil"/>
              <w:left w:val="nil"/>
              <w:bottom w:val="nil"/>
              <w:right w:val="nil"/>
            </w:tcBorders>
            <w:shd w:val="clear" w:color="auto" w:fill="FFFFFF"/>
            <w:noWrap/>
            <w:vAlign w:val="bottom"/>
          </w:tcPr>
          <w:p w14:paraId="73F2B90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01" w:type="pct"/>
            <w:tcBorders>
              <w:top w:val="nil"/>
              <w:left w:val="nil"/>
              <w:bottom w:val="nil"/>
              <w:right w:val="nil"/>
            </w:tcBorders>
            <w:shd w:val="clear" w:color="auto" w:fill="FFFFFF"/>
            <w:noWrap/>
            <w:vAlign w:val="bottom"/>
          </w:tcPr>
          <w:p w14:paraId="41B0CAE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4" w:type="pct"/>
            <w:tcBorders>
              <w:top w:val="nil"/>
              <w:left w:val="nil"/>
              <w:bottom w:val="nil"/>
              <w:right w:val="nil"/>
            </w:tcBorders>
            <w:shd w:val="clear" w:color="auto" w:fill="FFFFFF"/>
            <w:noWrap/>
            <w:vAlign w:val="bottom"/>
          </w:tcPr>
          <w:p w14:paraId="36651B3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8" w:type="pct"/>
            <w:tcBorders>
              <w:top w:val="nil"/>
              <w:left w:val="nil"/>
              <w:bottom w:val="nil"/>
              <w:right w:val="nil"/>
            </w:tcBorders>
            <w:shd w:val="clear" w:color="auto" w:fill="FFFFFF"/>
            <w:noWrap/>
            <w:vAlign w:val="bottom"/>
          </w:tcPr>
          <w:p w14:paraId="5FD3081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8" w:type="pct"/>
            <w:tcBorders>
              <w:top w:val="nil"/>
              <w:left w:val="nil"/>
              <w:bottom w:val="nil"/>
              <w:right w:val="nil"/>
            </w:tcBorders>
            <w:shd w:val="clear" w:color="auto" w:fill="FFFFFF"/>
            <w:noWrap/>
            <w:vAlign w:val="bottom"/>
          </w:tcPr>
          <w:p w14:paraId="3DEB44A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73" w:type="pct"/>
            <w:tcBorders>
              <w:top w:val="nil"/>
              <w:left w:val="nil"/>
              <w:bottom w:val="nil"/>
              <w:right w:val="nil"/>
            </w:tcBorders>
            <w:shd w:val="clear" w:color="auto" w:fill="FFFFFF"/>
            <w:noWrap/>
            <w:vAlign w:val="bottom"/>
          </w:tcPr>
          <w:p w14:paraId="05B4DD9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06A66C9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39A071D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5B3BF32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6" w:type="pct"/>
            <w:tcBorders>
              <w:top w:val="nil"/>
              <w:left w:val="nil"/>
              <w:bottom w:val="nil"/>
              <w:right w:val="nil"/>
            </w:tcBorders>
            <w:shd w:val="clear" w:color="auto" w:fill="FFFFFF"/>
            <w:noWrap/>
            <w:vAlign w:val="bottom"/>
          </w:tcPr>
          <w:p w14:paraId="25ED471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93" w:type="pct"/>
            <w:tcBorders>
              <w:top w:val="nil"/>
              <w:left w:val="nil"/>
              <w:bottom w:val="nil"/>
              <w:right w:val="nil"/>
            </w:tcBorders>
            <w:shd w:val="clear" w:color="auto" w:fill="FFFFFF"/>
            <w:noWrap/>
            <w:vAlign w:val="bottom"/>
          </w:tcPr>
          <w:p w14:paraId="1ACDF2B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82" w:type="pct"/>
            <w:tcBorders>
              <w:top w:val="nil"/>
              <w:left w:val="nil"/>
              <w:bottom w:val="nil"/>
              <w:right w:val="nil"/>
            </w:tcBorders>
            <w:shd w:val="clear" w:color="auto" w:fill="FFFFFF"/>
            <w:noWrap/>
            <w:vAlign w:val="bottom"/>
          </w:tcPr>
          <w:p w14:paraId="69E5EFE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0" w:type="pct"/>
            <w:tcBorders>
              <w:top w:val="nil"/>
              <w:left w:val="nil"/>
              <w:bottom w:val="nil"/>
              <w:right w:val="nil"/>
            </w:tcBorders>
            <w:shd w:val="clear" w:color="auto" w:fill="FFFFFF"/>
            <w:noWrap/>
            <w:vAlign w:val="bottom"/>
          </w:tcPr>
          <w:p w14:paraId="3531A0C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41" w:type="pct"/>
            <w:tcBorders>
              <w:top w:val="nil"/>
              <w:left w:val="nil"/>
              <w:bottom w:val="nil"/>
              <w:right w:val="nil"/>
            </w:tcBorders>
            <w:shd w:val="clear" w:color="auto" w:fill="FFFFFF"/>
            <w:noWrap/>
            <w:vAlign w:val="bottom"/>
          </w:tcPr>
          <w:p w14:paraId="4BF1B1A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tcBorders>
              <w:top w:val="nil"/>
              <w:left w:val="nil"/>
              <w:bottom w:val="nil"/>
              <w:right w:val="nil"/>
            </w:tcBorders>
            <w:shd w:val="clear" w:color="auto" w:fill="FFFFFF"/>
            <w:noWrap/>
            <w:vAlign w:val="bottom"/>
          </w:tcPr>
          <w:p w14:paraId="123A53A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62A8EA2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1" w:type="pct"/>
            <w:tcBorders>
              <w:top w:val="nil"/>
              <w:left w:val="nil"/>
              <w:bottom w:val="nil"/>
              <w:right w:val="nil"/>
            </w:tcBorders>
            <w:shd w:val="clear" w:color="auto" w:fill="FFFFFF"/>
            <w:noWrap/>
            <w:vAlign w:val="bottom"/>
          </w:tcPr>
          <w:p w14:paraId="052C30B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48" w:type="pct"/>
            <w:tcBorders>
              <w:top w:val="nil"/>
              <w:left w:val="nil"/>
              <w:bottom w:val="nil"/>
              <w:right w:val="nil"/>
            </w:tcBorders>
            <w:shd w:val="clear" w:color="auto" w:fill="FFFFFF"/>
            <w:noWrap/>
            <w:vAlign w:val="bottom"/>
          </w:tcPr>
          <w:p w14:paraId="0B54AB3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53" w:type="pct"/>
            <w:tcBorders>
              <w:top w:val="nil"/>
              <w:left w:val="nil"/>
              <w:bottom w:val="nil"/>
              <w:right w:val="nil"/>
            </w:tcBorders>
            <w:shd w:val="clear" w:color="auto" w:fill="FFFFFF"/>
            <w:noWrap/>
            <w:vAlign w:val="bottom"/>
          </w:tcPr>
          <w:p w14:paraId="4A38A68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7A58A10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3526F85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3311F74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noWrap/>
            <w:vAlign w:val="bottom"/>
          </w:tcPr>
          <w:p w14:paraId="53471D5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D0946" w:rsidRPr="002C072A" w14:paraId="723E581A" w14:textId="77777777" w:rsidTr="00226F4B">
        <w:trPr>
          <w:trHeight w:val="1215"/>
        </w:trPr>
        <w:tc>
          <w:tcPr>
            <w:tcW w:w="5000" w:type="pct"/>
            <w:gridSpan w:val="23"/>
            <w:tcBorders>
              <w:top w:val="nil"/>
              <w:left w:val="nil"/>
              <w:bottom w:val="nil"/>
              <w:right w:val="nil"/>
            </w:tcBorders>
            <w:shd w:val="clear" w:color="auto" w:fill="FFFFFF"/>
            <w:vAlign w:val="bottom"/>
          </w:tcPr>
          <w:p w14:paraId="403CA97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DD0946" w:rsidRPr="002C072A" w14:paraId="7FC42881" w14:textId="77777777" w:rsidTr="00226F4B">
        <w:trPr>
          <w:trHeight w:val="153"/>
        </w:trPr>
        <w:tc>
          <w:tcPr>
            <w:tcW w:w="292" w:type="pct"/>
            <w:tcBorders>
              <w:top w:val="nil"/>
              <w:left w:val="nil"/>
              <w:bottom w:val="nil"/>
              <w:right w:val="nil"/>
            </w:tcBorders>
            <w:shd w:val="clear" w:color="auto" w:fill="FFFFFF"/>
            <w:vAlign w:val="bottom"/>
          </w:tcPr>
          <w:p w14:paraId="5CC6D2C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01" w:type="pct"/>
            <w:tcBorders>
              <w:top w:val="nil"/>
              <w:left w:val="nil"/>
              <w:bottom w:val="nil"/>
              <w:right w:val="nil"/>
            </w:tcBorders>
            <w:shd w:val="clear" w:color="auto" w:fill="FFFFFF"/>
            <w:vAlign w:val="bottom"/>
          </w:tcPr>
          <w:p w14:paraId="52912DE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4" w:type="pct"/>
            <w:tcBorders>
              <w:top w:val="nil"/>
              <w:left w:val="nil"/>
              <w:bottom w:val="nil"/>
              <w:right w:val="nil"/>
            </w:tcBorders>
            <w:shd w:val="clear" w:color="auto" w:fill="FFFFFF"/>
            <w:vAlign w:val="bottom"/>
          </w:tcPr>
          <w:p w14:paraId="2699E7C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8" w:type="pct"/>
            <w:tcBorders>
              <w:top w:val="nil"/>
              <w:left w:val="nil"/>
              <w:bottom w:val="nil"/>
              <w:right w:val="nil"/>
            </w:tcBorders>
            <w:shd w:val="clear" w:color="auto" w:fill="FFFFFF"/>
            <w:vAlign w:val="bottom"/>
          </w:tcPr>
          <w:p w14:paraId="795EA63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8" w:type="pct"/>
            <w:tcBorders>
              <w:top w:val="nil"/>
              <w:left w:val="nil"/>
              <w:bottom w:val="nil"/>
              <w:right w:val="nil"/>
            </w:tcBorders>
            <w:shd w:val="clear" w:color="auto" w:fill="FFFFFF"/>
            <w:vAlign w:val="bottom"/>
          </w:tcPr>
          <w:p w14:paraId="3F1BB11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73" w:type="pct"/>
            <w:tcBorders>
              <w:top w:val="nil"/>
              <w:left w:val="nil"/>
              <w:bottom w:val="nil"/>
              <w:right w:val="nil"/>
            </w:tcBorders>
            <w:shd w:val="clear" w:color="auto" w:fill="FFFFFF"/>
            <w:vAlign w:val="bottom"/>
          </w:tcPr>
          <w:p w14:paraId="2466D8F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189F3CE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2FEF247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04576AF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6" w:type="pct"/>
            <w:tcBorders>
              <w:top w:val="nil"/>
              <w:left w:val="nil"/>
              <w:bottom w:val="nil"/>
              <w:right w:val="nil"/>
            </w:tcBorders>
            <w:shd w:val="clear" w:color="auto" w:fill="FFFFFF"/>
            <w:vAlign w:val="bottom"/>
          </w:tcPr>
          <w:p w14:paraId="28B0196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93" w:type="pct"/>
            <w:tcBorders>
              <w:top w:val="nil"/>
              <w:left w:val="nil"/>
              <w:bottom w:val="nil"/>
              <w:right w:val="nil"/>
            </w:tcBorders>
            <w:shd w:val="clear" w:color="auto" w:fill="FFFFFF"/>
            <w:vAlign w:val="bottom"/>
          </w:tcPr>
          <w:p w14:paraId="06CAF4F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82" w:type="pct"/>
            <w:tcBorders>
              <w:top w:val="nil"/>
              <w:left w:val="nil"/>
              <w:bottom w:val="nil"/>
              <w:right w:val="nil"/>
            </w:tcBorders>
            <w:shd w:val="clear" w:color="auto" w:fill="FFFFFF"/>
            <w:vAlign w:val="bottom"/>
          </w:tcPr>
          <w:p w14:paraId="3325315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0" w:type="pct"/>
            <w:tcBorders>
              <w:top w:val="nil"/>
              <w:left w:val="nil"/>
              <w:bottom w:val="nil"/>
              <w:right w:val="nil"/>
            </w:tcBorders>
            <w:shd w:val="clear" w:color="auto" w:fill="FFFFFF"/>
            <w:vAlign w:val="bottom"/>
          </w:tcPr>
          <w:p w14:paraId="34E3205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41" w:type="pct"/>
            <w:tcBorders>
              <w:top w:val="nil"/>
              <w:left w:val="nil"/>
              <w:bottom w:val="nil"/>
              <w:right w:val="nil"/>
            </w:tcBorders>
            <w:shd w:val="clear" w:color="auto" w:fill="FFFFFF"/>
            <w:vAlign w:val="bottom"/>
          </w:tcPr>
          <w:p w14:paraId="085B760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tcBorders>
              <w:top w:val="nil"/>
              <w:left w:val="nil"/>
              <w:bottom w:val="nil"/>
              <w:right w:val="nil"/>
            </w:tcBorders>
            <w:shd w:val="clear" w:color="auto" w:fill="FFFFFF"/>
            <w:vAlign w:val="bottom"/>
          </w:tcPr>
          <w:p w14:paraId="37CACF2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7A797C8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1" w:type="pct"/>
            <w:tcBorders>
              <w:top w:val="nil"/>
              <w:left w:val="nil"/>
              <w:bottom w:val="nil"/>
              <w:right w:val="nil"/>
            </w:tcBorders>
            <w:shd w:val="clear" w:color="auto" w:fill="FFFFFF"/>
            <w:vAlign w:val="bottom"/>
          </w:tcPr>
          <w:p w14:paraId="21AC43A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48" w:type="pct"/>
            <w:tcBorders>
              <w:top w:val="nil"/>
              <w:left w:val="nil"/>
              <w:bottom w:val="nil"/>
              <w:right w:val="nil"/>
            </w:tcBorders>
            <w:shd w:val="clear" w:color="auto" w:fill="FFFFFF"/>
            <w:vAlign w:val="bottom"/>
          </w:tcPr>
          <w:p w14:paraId="68AD39D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53" w:type="pct"/>
            <w:tcBorders>
              <w:top w:val="nil"/>
              <w:left w:val="nil"/>
              <w:bottom w:val="nil"/>
              <w:right w:val="nil"/>
            </w:tcBorders>
            <w:shd w:val="clear" w:color="auto" w:fill="FFFFFF"/>
            <w:vAlign w:val="bottom"/>
          </w:tcPr>
          <w:p w14:paraId="589189F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626752F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30E61C4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06D7AE2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1B3FF5C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D0946" w:rsidRPr="002C072A" w14:paraId="1B6646F5" w14:textId="77777777" w:rsidTr="00226F4B">
        <w:trPr>
          <w:trHeight w:val="255"/>
        </w:trPr>
        <w:tc>
          <w:tcPr>
            <w:tcW w:w="1626" w:type="pct"/>
            <w:gridSpan w:val="7"/>
            <w:tcBorders>
              <w:top w:val="nil"/>
              <w:left w:val="nil"/>
              <w:bottom w:val="nil"/>
              <w:right w:val="nil"/>
            </w:tcBorders>
            <w:shd w:val="clear" w:color="auto" w:fill="FFFFFF"/>
            <w:vAlign w:val="bottom"/>
          </w:tcPr>
          <w:p w14:paraId="2352E7EF"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Instructions for Completing:</w:t>
            </w:r>
          </w:p>
        </w:tc>
        <w:tc>
          <w:tcPr>
            <w:tcW w:w="181" w:type="pct"/>
            <w:tcBorders>
              <w:top w:val="nil"/>
              <w:left w:val="nil"/>
              <w:bottom w:val="nil"/>
              <w:right w:val="nil"/>
            </w:tcBorders>
            <w:shd w:val="clear" w:color="auto" w:fill="FFFFFF"/>
            <w:vAlign w:val="bottom"/>
          </w:tcPr>
          <w:p w14:paraId="3E987419"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1" w:type="pct"/>
            <w:tcBorders>
              <w:top w:val="nil"/>
              <w:left w:val="nil"/>
              <w:bottom w:val="nil"/>
              <w:right w:val="nil"/>
            </w:tcBorders>
            <w:shd w:val="clear" w:color="auto" w:fill="FFFFFF"/>
            <w:vAlign w:val="bottom"/>
          </w:tcPr>
          <w:p w14:paraId="79AAA65D"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6" w:type="pct"/>
            <w:tcBorders>
              <w:top w:val="nil"/>
              <w:left w:val="nil"/>
              <w:bottom w:val="nil"/>
              <w:right w:val="nil"/>
            </w:tcBorders>
            <w:shd w:val="clear" w:color="auto" w:fill="FFFFFF"/>
            <w:vAlign w:val="bottom"/>
          </w:tcPr>
          <w:p w14:paraId="22BD4256"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93" w:type="pct"/>
            <w:tcBorders>
              <w:top w:val="nil"/>
              <w:left w:val="nil"/>
              <w:bottom w:val="nil"/>
              <w:right w:val="nil"/>
            </w:tcBorders>
            <w:shd w:val="clear" w:color="auto" w:fill="FFFFFF"/>
            <w:vAlign w:val="bottom"/>
          </w:tcPr>
          <w:p w14:paraId="51A69D28"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82" w:type="pct"/>
            <w:tcBorders>
              <w:top w:val="nil"/>
              <w:left w:val="nil"/>
              <w:bottom w:val="nil"/>
              <w:right w:val="nil"/>
            </w:tcBorders>
            <w:shd w:val="clear" w:color="auto" w:fill="FFFFFF"/>
            <w:vAlign w:val="bottom"/>
          </w:tcPr>
          <w:p w14:paraId="7FE7DF0B"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20" w:type="pct"/>
            <w:tcBorders>
              <w:top w:val="nil"/>
              <w:left w:val="nil"/>
              <w:bottom w:val="nil"/>
              <w:right w:val="nil"/>
            </w:tcBorders>
            <w:shd w:val="clear" w:color="auto" w:fill="FFFFFF"/>
            <w:vAlign w:val="bottom"/>
          </w:tcPr>
          <w:p w14:paraId="7D64AF30"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41" w:type="pct"/>
            <w:tcBorders>
              <w:top w:val="nil"/>
              <w:left w:val="nil"/>
              <w:bottom w:val="nil"/>
              <w:right w:val="nil"/>
            </w:tcBorders>
            <w:shd w:val="clear" w:color="auto" w:fill="FFFFFF"/>
            <w:vAlign w:val="bottom"/>
          </w:tcPr>
          <w:p w14:paraId="1AA1D0EE"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67" w:type="pct"/>
            <w:tcBorders>
              <w:top w:val="nil"/>
              <w:left w:val="nil"/>
              <w:bottom w:val="nil"/>
              <w:right w:val="nil"/>
            </w:tcBorders>
            <w:shd w:val="clear" w:color="auto" w:fill="FFFFFF"/>
            <w:vAlign w:val="bottom"/>
          </w:tcPr>
          <w:p w14:paraId="4CD9041D"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1" w:type="pct"/>
            <w:tcBorders>
              <w:top w:val="nil"/>
              <w:left w:val="nil"/>
              <w:bottom w:val="nil"/>
              <w:right w:val="nil"/>
            </w:tcBorders>
            <w:shd w:val="clear" w:color="auto" w:fill="FFFFFF"/>
            <w:vAlign w:val="bottom"/>
          </w:tcPr>
          <w:p w14:paraId="3C7FBB94"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21" w:type="pct"/>
            <w:tcBorders>
              <w:top w:val="nil"/>
              <w:left w:val="nil"/>
              <w:bottom w:val="nil"/>
              <w:right w:val="nil"/>
            </w:tcBorders>
            <w:shd w:val="clear" w:color="auto" w:fill="FFFFFF"/>
            <w:vAlign w:val="bottom"/>
          </w:tcPr>
          <w:p w14:paraId="0B4BFDF3"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48" w:type="pct"/>
            <w:tcBorders>
              <w:top w:val="nil"/>
              <w:left w:val="nil"/>
              <w:bottom w:val="nil"/>
              <w:right w:val="nil"/>
            </w:tcBorders>
            <w:shd w:val="clear" w:color="auto" w:fill="FFFFFF"/>
            <w:vAlign w:val="bottom"/>
          </w:tcPr>
          <w:p w14:paraId="7D5A1D4E"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253" w:type="pct"/>
            <w:tcBorders>
              <w:top w:val="nil"/>
              <w:left w:val="nil"/>
              <w:bottom w:val="nil"/>
              <w:right w:val="nil"/>
            </w:tcBorders>
            <w:shd w:val="clear" w:color="auto" w:fill="FFFFFF"/>
            <w:vAlign w:val="bottom"/>
          </w:tcPr>
          <w:p w14:paraId="052324DD"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1" w:type="pct"/>
            <w:tcBorders>
              <w:top w:val="nil"/>
              <w:left w:val="nil"/>
              <w:bottom w:val="nil"/>
              <w:right w:val="nil"/>
            </w:tcBorders>
            <w:shd w:val="clear" w:color="auto" w:fill="FFFFFF"/>
            <w:vAlign w:val="bottom"/>
          </w:tcPr>
          <w:p w14:paraId="3049D893"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1" w:type="pct"/>
            <w:tcBorders>
              <w:top w:val="nil"/>
              <w:left w:val="nil"/>
              <w:bottom w:val="nil"/>
              <w:right w:val="nil"/>
            </w:tcBorders>
            <w:shd w:val="clear" w:color="auto" w:fill="FFFFFF"/>
            <w:vAlign w:val="bottom"/>
          </w:tcPr>
          <w:p w14:paraId="1C065247"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1" w:type="pct"/>
            <w:tcBorders>
              <w:top w:val="nil"/>
              <w:left w:val="nil"/>
              <w:bottom w:val="nil"/>
              <w:right w:val="nil"/>
            </w:tcBorders>
            <w:shd w:val="clear" w:color="auto" w:fill="FFFFFF"/>
            <w:vAlign w:val="bottom"/>
          </w:tcPr>
          <w:p w14:paraId="398F1D39"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c>
          <w:tcPr>
            <w:tcW w:w="181" w:type="pct"/>
            <w:tcBorders>
              <w:top w:val="nil"/>
              <w:left w:val="nil"/>
              <w:bottom w:val="nil"/>
              <w:right w:val="nil"/>
            </w:tcBorders>
            <w:shd w:val="clear" w:color="auto" w:fill="FFFFFF"/>
            <w:vAlign w:val="bottom"/>
          </w:tcPr>
          <w:p w14:paraId="4260ECB9"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 </w:t>
            </w:r>
          </w:p>
        </w:tc>
      </w:tr>
      <w:tr w:rsidR="00DD0946" w:rsidRPr="002C072A" w14:paraId="1FA050F0" w14:textId="77777777" w:rsidTr="00226F4B">
        <w:trPr>
          <w:trHeight w:val="255"/>
        </w:trPr>
        <w:tc>
          <w:tcPr>
            <w:tcW w:w="292" w:type="pct"/>
            <w:tcBorders>
              <w:top w:val="nil"/>
              <w:left w:val="nil"/>
              <w:bottom w:val="nil"/>
              <w:right w:val="nil"/>
            </w:tcBorders>
            <w:shd w:val="clear" w:color="auto" w:fill="FFFFFF"/>
            <w:vAlign w:val="bottom"/>
          </w:tcPr>
          <w:p w14:paraId="3DBCDF00"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1.</w:t>
            </w:r>
          </w:p>
        </w:tc>
        <w:tc>
          <w:tcPr>
            <w:tcW w:w="4708" w:type="pct"/>
            <w:gridSpan w:val="22"/>
            <w:tcBorders>
              <w:top w:val="nil"/>
              <w:left w:val="nil"/>
              <w:bottom w:val="nil"/>
              <w:right w:val="nil"/>
            </w:tcBorders>
            <w:shd w:val="clear" w:color="auto" w:fill="FFFFFF"/>
            <w:vAlign w:val="bottom"/>
          </w:tcPr>
          <w:p w14:paraId="11C3CD1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Enter the Project number that this report applies to, along with the name, address, and federal ID number of the Bidder.</w:t>
            </w:r>
          </w:p>
        </w:tc>
      </w:tr>
      <w:tr w:rsidR="00DD0946" w:rsidRPr="002C072A" w14:paraId="2D856FBD" w14:textId="77777777" w:rsidTr="00226F4B">
        <w:trPr>
          <w:trHeight w:val="255"/>
        </w:trPr>
        <w:tc>
          <w:tcPr>
            <w:tcW w:w="292" w:type="pct"/>
            <w:tcBorders>
              <w:top w:val="nil"/>
              <w:left w:val="nil"/>
              <w:bottom w:val="nil"/>
              <w:right w:val="nil"/>
            </w:tcBorders>
            <w:shd w:val="clear" w:color="auto" w:fill="FFFFFF"/>
            <w:vAlign w:val="bottom"/>
          </w:tcPr>
          <w:p w14:paraId="644DCFA4"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2.</w:t>
            </w:r>
          </w:p>
        </w:tc>
        <w:tc>
          <w:tcPr>
            <w:tcW w:w="4708" w:type="pct"/>
            <w:gridSpan w:val="22"/>
            <w:tcBorders>
              <w:top w:val="nil"/>
              <w:left w:val="nil"/>
              <w:bottom w:val="nil"/>
              <w:right w:val="nil"/>
            </w:tcBorders>
            <w:shd w:val="clear" w:color="auto" w:fill="FFFFFF"/>
            <w:vAlign w:val="bottom"/>
          </w:tcPr>
          <w:p w14:paraId="1823B93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Check the appropriate box to indicate if the work force being reported is just for the contract/project or the Bidder/Applicant’s total work force.</w:t>
            </w:r>
          </w:p>
        </w:tc>
      </w:tr>
      <w:tr w:rsidR="00DD0946" w:rsidRPr="002C072A" w14:paraId="07CBCA45" w14:textId="77777777" w:rsidTr="00226F4B">
        <w:trPr>
          <w:trHeight w:val="255"/>
        </w:trPr>
        <w:tc>
          <w:tcPr>
            <w:tcW w:w="292" w:type="pct"/>
            <w:tcBorders>
              <w:top w:val="nil"/>
              <w:left w:val="nil"/>
              <w:bottom w:val="nil"/>
              <w:right w:val="nil"/>
            </w:tcBorders>
            <w:shd w:val="clear" w:color="auto" w:fill="FFFFFF"/>
            <w:vAlign w:val="bottom"/>
          </w:tcPr>
          <w:p w14:paraId="731C69B1"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3.</w:t>
            </w:r>
          </w:p>
        </w:tc>
        <w:tc>
          <w:tcPr>
            <w:tcW w:w="4708" w:type="pct"/>
            <w:gridSpan w:val="22"/>
            <w:tcBorders>
              <w:top w:val="nil"/>
              <w:left w:val="nil"/>
              <w:bottom w:val="nil"/>
              <w:right w:val="nil"/>
            </w:tcBorders>
            <w:shd w:val="clear" w:color="auto" w:fill="FFFFFF"/>
            <w:vAlign w:val="bottom"/>
          </w:tcPr>
          <w:p w14:paraId="240FA8C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Check off the appropriate box to indicate if the Bidder completing the report is the contractor or subcontractor.</w:t>
            </w:r>
          </w:p>
        </w:tc>
      </w:tr>
      <w:tr w:rsidR="00DD0946" w:rsidRPr="002C072A" w14:paraId="3C6E40EF" w14:textId="77777777" w:rsidTr="00226F4B">
        <w:trPr>
          <w:trHeight w:val="255"/>
        </w:trPr>
        <w:tc>
          <w:tcPr>
            <w:tcW w:w="292" w:type="pct"/>
            <w:tcBorders>
              <w:top w:val="nil"/>
              <w:left w:val="nil"/>
              <w:bottom w:val="nil"/>
              <w:right w:val="nil"/>
            </w:tcBorders>
            <w:shd w:val="clear" w:color="auto" w:fill="FFFFFF"/>
            <w:vAlign w:val="bottom"/>
          </w:tcPr>
          <w:p w14:paraId="301B6DF8"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4.</w:t>
            </w:r>
          </w:p>
        </w:tc>
        <w:tc>
          <w:tcPr>
            <w:tcW w:w="4708" w:type="pct"/>
            <w:gridSpan w:val="22"/>
            <w:tcBorders>
              <w:top w:val="nil"/>
              <w:left w:val="nil"/>
              <w:bottom w:val="nil"/>
              <w:right w:val="nil"/>
            </w:tcBorders>
            <w:shd w:val="clear" w:color="auto" w:fill="FFFFFF"/>
            <w:vAlign w:val="bottom"/>
          </w:tcPr>
          <w:p w14:paraId="27567FB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Enter the total work force by EEO job category.</w:t>
            </w:r>
          </w:p>
        </w:tc>
      </w:tr>
      <w:tr w:rsidR="00DD0946" w:rsidRPr="002C072A" w14:paraId="7B867D0F" w14:textId="77777777" w:rsidTr="00226F4B">
        <w:trPr>
          <w:trHeight w:val="297"/>
        </w:trPr>
        <w:tc>
          <w:tcPr>
            <w:tcW w:w="292" w:type="pct"/>
            <w:tcBorders>
              <w:top w:val="nil"/>
              <w:left w:val="nil"/>
              <w:bottom w:val="nil"/>
              <w:right w:val="nil"/>
            </w:tcBorders>
            <w:shd w:val="clear" w:color="auto" w:fill="FFFFFF"/>
          </w:tcPr>
          <w:p w14:paraId="6CBDE62A"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5.</w:t>
            </w:r>
          </w:p>
        </w:tc>
        <w:tc>
          <w:tcPr>
            <w:tcW w:w="4708" w:type="pct"/>
            <w:gridSpan w:val="22"/>
            <w:tcBorders>
              <w:top w:val="nil"/>
              <w:left w:val="nil"/>
              <w:bottom w:val="nil"/>
              <w:right w:val="nil"/>
            </w:tcBorders>
            <w:shd w:val="clear" w:color="auto" w:fill="FFFFFF"/>
          </w:tcPr>
          <w:p w14:paraId="4C33D53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Break down the total work force by gender and race/ethnic background and enter under the heading Race/Ethnicity.  Contact the M/WBE Coordinator, mwbe@mail.nyused.gov, if you have any questions.</w:t>
            </w:r>
          </w:p>
        </w:tc>
      </w:tr>
      <w:tr w:rsidR="00DD0946" w:rsidRPr="002C072A" w14:paraId="39B5BE39" w14:textId="77777777" w:rsidTr="00226F4B">
        <w:trPr>
          <w:trHeight w:val="108"/>
        </w:trPr>
        <w:tc>
          <w:tcPr>
            <w:tcW w:w="292" w:type="pct"/>
            <w:tcBorders>
              <w:top w:val="nil"/>
              <w:left w:val="nil"/>
              <w:bottom w:val="nil"/>
              <w:right w:val="nil"/>
            </w:tcBorders>
            <w:shd w:val="clear" w:color="auto" w:fill="FFFFFF"/>
            <w:vAlign w:val="bottom"/>
          </w:tcPr>
          <w:p w14:paraId="7178947E"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6.</w:t>
            </w:r>
          </w:p>
        </w:tc>
        <w:tc>
          <w:tcPr>
            <w:tcW w:w="4708" w:type="pct"/>
            <w:gridSpan w:val="22"/>
            <w:tcBorders>
              <w:top w:val="nil"/>
              <w:left w:val="nil"/>
              <w:bottom w:val="nil"/>
              <w:right w:val="nil"/>
            </w:tcBorders>
            <w:shd w:val="clear" w:color="auto" w:fill="FFFFFF"/>
            <w:vAlign w:val="bottom"/>
          </w:tcPr>
          <w:p w14:paraId="39E5A34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Enter the name, title, phone number and email address for the person completing the form. Sign and date the form in designated areas.</w:t>
            </w:r>
          </w:p>
        </w:tc>
      </w:tr>
      <w:tr w:rsidR="00DD0946" w:rsidRPr="002C072A" w14:paraId="6BE2B9DA" w14:textId="77777777" w:rsidTr="00226F4B">
        <w:trPr>
          <w:trHeight w:val="81"/>
        </w:trPr>
        <w:tc>
          <w:tcPr>
            <w:tcW w:w="292" w:type="pct"/>
            <w:tcBorders>
              <w:top w:val="nil"/>
              <w:left w:val="nil"/>
              <w:bottom w:val="nil"/>
              <w:right w:val="nil"/>
            </w:tcBorders>
            <w:shd w:val="clear" w:color="auto" w:fill="FFFFFF"/>
            <w:vAlign w:val="bottom"/>
          </w:tcPr>
          <w:p w14:paraId="0C4F6BF9"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01" w:type="pct"/>
            <w:tcBorders>
              <w:top w:val="nil"/>
              <w:left w:val="nil"/>
              <w:bottom w:val="nil"/>
              <w:right w:val="nil"/>
            </w:tcBorders>
            <w:shd w:val="clear" w:color="auto" w:fill="FFFFFF"/>
            <w:vAlign w:val="bottom"/>
          </w:tcPr>
          <w:p w14:paraId="5DEDEC1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4" w:type="pct"/>
            <w:tcBorders>
              <w:top w:val="nil"/>
              <w:left w:val="nil"/>
              <w:bottom w:val="nil"/>
              <w:right w:val="nil"/>
            </w:tcBorders>
            <w:shd w:val="clear" w:color="auto" w:fill="FFFFFF"/>
            <w:vAlign w:val="bottom"/>
          </w:tcPr>
          <w:p w14:paraId="0B866CB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8" w:type="pct"/>
            <w:tcBorders>
              <w:top w:val="nil"/>
              <w:left w:val="nil"/>
              <w:bottom w:val="nil"/>
              <w:right w:val="nil"/>
            </w:tcBorders>
            <w:shd w:val="clear" w:color="auto" w:fill="FFFFFF"/>
            <w:vAlign w:val="bottom"/>
          </w:tcPr>
          <w:p w14:paraId="3F05A43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8" w:type="pct"/>
            <w:tcBorders>
              <w:top w:val="nil"/>
              <w:left w:val="nil"/>
              <w:bottom w:val="nil"/>
              <w:right w:val="nil"/>
            </w:tcBorders>
            <w:shd w:val="clear" w:color="auto" w:fill="FFFFFF"/>
            <w:vAlign w:val="bottom"/>
          </w:tcPr>
          <w:p w14:paraId="56789B0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73" w:type="pct"/>
            <w:tcBorders>
              <w:top w:val="nil"/>
              <w:left w:val="nil"/>
              <w:bottom w:val="nil"/>
              <w:right w:val="nil"/>
            </w:tcBorders>
            <w:shd w:val="clear" w:color="auto" w:fill="FFFFFF"/>
            <w:vAlign w:val="bottom"/>
          </w:tcPr>
          <w:p w14:paraId="6BDF5FD6"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736C72D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227EF46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7B73F4B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6" w:type="pct"/>
            <w:tcBorders>
              <w:top w:val="nil"/>
              <w:left w:val="nil"/>
              <w:bottom w:val="nil"/>
              <w:right w:val="nil"/>
            </w:tcBorders>
            <w:shd w:val="clear" w:color="auto" w:fill="FFFFFF"/>
            <w:vAlign w:val="bottom"/>
          </w:tcPr>
          <w:p w14:paraId="2A7F87F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93" w:type="pct"/>
            <w:tcBorders>
              <w:top w:val="nil"/>
              <w:left w:val="nil"/>
              <w:bottom w:val="nil"/>
              <w:right w:val="nil"/>
            </w:tcBorders>
            <w:shd w:val="clear" w:color="auto" w:fill="FFFFFF"/>
            <w:vAlign w:val="bottom"/>
          </w:tcPr>
          <w:p w14:paraId="798EE76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82" w:type="pct"/>
            <w:tcBorders>
              <w:top w:val="nil"/>
              <w:left w:val="nil"/>
              <w:bottom w:val="nil"/>
              <w:right w:val="nil"/>
            </w:tcBorders>
            <w:shd w:val="clear" w:color="auto" w:fill="FFFFFF"/>
            <w:vAlign w:val="bottom"/>
          </w:tcPr>
          <w:p w14:paraId="7A50B68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0" w:type="pct"/>
            <w:tcBorders>
              <w:top w:val="nil"/>
              <w:left w:val="nil"/>
              <w:bottom w:val="nil"/>
              <w:right w:val="nil"/>
            </w:tcBorders>
            <w:shd w:val="clear" w:color="auto" w:fill="FFFFFF"/>
            <w:vAlign w:val="bottom"/>
          </w:tcPr>
          <w:p w14:paraId="057858E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41" w:type="pct"/>
            <w:tcBorders>
              <w:top w:val="nil"/>
              <w:left w:val="nil"/>
              <w:bottom w:val="nil"/>
              <w:right w:val="nil"/>
            </w:tcBorders>
            <w:shd w:val="clear" w:color="auto" w:fill="FFFFFF"/>
            <w:vAlign w:val="bottom"/>
          </w:tcPr>
          <w:p w14:paraId="74F75E5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tcBorders>
              <w:top w:val="nil"/>
              <w:left w:val="nil"/>
              <w:bottom w:val="nil"/>
              <w:right w:val="nil"/>
            </w:tcBorders>
            <w:shd w:val="clear" w:color="auto" w:fill="FFFFFF"/>
            <w:vAlign w:val="bottom"/>
          </w:tcPr>
          <w:p w14:paraId="50EC552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158B8FB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1" w:type="pct"/>
            <w:tcBorders>
              <w:top w:val="nil"/>
              <w:left w:val="nil"/>
              <w:bottom w:val="nil"/>
              <w:right w:val="nil"/>
            </w:tcBorders>
            <w:shd w:val="clear" w:color="auto" w:fill="FFFFFF"/>
            <w:vAlign w:val="bottom"/>
          </w:tcPr>
          <w:p w14:paraId="26150B1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48" w:type="pct"/>
            <w:tcBorders>
              <w:top w:val="nil"/>
              <w:left w:val="nil"/>
              <w:bottom w:val="nil"/>
              <w:right w:val="nil"/>
            </w:tcBorders>
            <w:shd w:val="clear" w:color="auto" w:fill="FFFFFF"/>
            <w:vAlign w:val="bottom"/>
          </w:tcPr>
          <w:p w14:paraId="1057404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53" w:type="pct"/>
            <w:tcBorders>
              <w:top w:val="nil"/>
              <w:left w:val="nil"/>
              <w:bottom w:val="nil"/>
              <w:right w:val="nil"/>
            </w:tcBorders>
            <w:shd w:val="clear" w:color="auto" w:fill="FFFFFF"/>
            <w:vAlign w:val="bottom"/>
          </w:tcPr>
          <w:p w14:paraId="7E48E1B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4D081D1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4B51060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7E61DC8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0B558BD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D0946" w:rsidRPr="002C072A" w14:paraId="6076DD2F" w14:textId="77777777" w:rsidTr="00226F4B">
        <w:trPr>
          <w:trHeight w:val="135"/>
        </w:trPr>
        <w:tc>
          <w:tcPr>
            <w:tcW w:w="5000" w:type="pct"/>
            <w:gridSpan w:val="23"/>
            <w:tcBorders>
              <w:top w:val="nil"/>
              <w:left w:val="nil"/>
              <w:bottom w:val="nil"/>
              <w:right w:val="nil"/>
            </w:tcBorders>
            <w:shd w:val="clear" w:color="auto" w:fill="FFFFFF"/>
            <w:vAlign w:val="bottom"/>
          </w:tcPr>
          <w:p w14:paraId="7400DEF9" w14:textId="77777777" w:rsidR="00DD0946" w:rsidRPr="002B4067" w:rsidRDefault="00DD0946" w:rsidP="00226F4B">
            <w:pPr>
              <w:rPr>
                <w:rFonts w:asciiTheme="minorHAnsi" w:hAnsiTheme="minorHAnsi" w:cstheme="minorHAnsi"/>
                <w:b/>
                <w:bCs/>
                <w:color w:val="000000"/>
                <w:sz w:val="18"/>
                <w:szCs w:val="18"/>
              </w:rPr>
            </w:pPr>
            <w:r w:rsidRPr="002B4067">
              <w:rPr>
                <w:rFonts w:asciiTheme="minorHAnsi" w:hAnsiTheme="minorHAnsi" w:cstheme="minorHAnsi"/>
                <w:b/>
                <w:bCs/>
                <w:color w:val="000000"/>
                <w:sz w:val="18"/>
                <w:szCs w:val="18"/>
              </w:rPr>
              <w:t>RACE/ETHNIC IDENTIFICATION</w:t>
            </w:r>
          </w:p>
        </w:tc>
      </w:tr>
      <w:tr w:rsidR="00DD0946" w:rsidRPr="002C072A" w14:paraId="46EC399C" w14:textId="77777777" w:rsidTr="00226F4B">
        <w:trPr>
          <w:trHeight w:val="1290"/>
        </w:trPr>
        <w:tc>
          <w:tcPr>
            <w:tcW w:w="5000" w:type="pct"/>
            <w:gridSpan w:val="23"/>
            <w:tcBorders>
              <w:top w:val="nil"/>
              <w:left w:val="nil"/>
              <w:bottom w:val="nil"/>
              <w:right w:val="nil"/>
            </w:tcBorders>
            <w:shd w:val="clear" w:color="auto" w:fill="FFFFFF"/>
            <w:vAlign w:val="bottom"/>
          </w:tcPr>
          <w:p w14:paraId="4B102F1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DD0946" w:rsidRPr="002C072A" w14:paraId="75547552" w14:textId="77777777" w:rsidTr="00226F4B">
        <w:trPr>
          <w:trHeight w:val="105"/>
        </w:trPr>
        <w:tc>
          <w:tcPr>
            <w:tcW w:w="292" w:type="pct"/>
            <w:tcBorders>
              <w:top w:val="nil"/>
              <w:left w:val="nil"/>
              <w:bottom w:val="nil"/>
              <w:right w:val="nil"/>
            </w:tcBorders>
            <w:shd w:val="clear" w:color="auto" w:fill="FFFFFF"/>
            <w:vAlign w:val="bottom"/>
          </w:tcPr>
          <w:p w14:paraId="6F6AF9D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301" w:type="pct"/>
            <w:tcBorders>
              <w:top w:val="nil"/>
              <w:left w:val="nil"/>
              <w:bottom w:val="nil"/>
              <w:right w:val="nil"/>
            </w:tcBorders>
            <w:shd w:val="clear" w:color="auto" w:fill="FFFFFF"/>
            <w:vAlign w:val="bottom"/>
          </w:tcPr>
          <w:p w14:paraId="75FFF469"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74" w:type="pct"/>
            <w:tcBorders>
              <w:top w:val="nil"/>
              <w:left w:val="nil"/>
              <w:bottom w:val="nil"/>
              <w:right w:val="nil"/>
            </w:tcBorders>
            <w:shd w:val="clear" w:color="auto" w:fill="FFFFFF"/>
            <w:vAlign w:val="bottom"/>
          </w:tcPr>
          <w:p w14:paraId="775066A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38" w:type="pct"/>
            <w:tcBorders>
              <w:top w:val="nil"/>
              <w:left w:val="nil"/>
              <w:bottom w:val="nil"/>
              <w:right w:val="nil"/>
            </w:tcBorders>
            <w:shd w:val="clear" w:color="auto" w:fill="FFFFFF"/>
            <w:vAlign w:val="bottom"/>
          </w:tcPr>
          <w:p w14:paraId="627E7D37"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8" w:type="pct"/>
            <w:tcBorders>
              <w:top w:val="nil"/>
              <w:left w:val="nil"/>
              <w:bottom w:val="nil"/>
              <w:right w:val="nil"/>
            </w:tcBorders>
            <w:shd w:val="clear" w:color="auto" w:fill="FFFFFF"/>
            <w:vAlign w:val="bottom"/>
          </w:tcPr>
          <w:p w14:paraId="29968684"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73" w:type="pct"/>
            <w:tcBorders>
              <w:top w:val="nil"/>
              <w:left w:val="nil"/>
              <w:bottom w:val="nil"/>
              <w:right w:val="nil"/>
            </w:tcBorders>
            <w:shd w:val="clear" w:color="auto" w:fill="FFFFFF"/>
            <w:vAlign w:val="bottom"/>
          </w:tcPr>
          <w:p w14:paraId="0EB3402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0DB02B7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3A7F9F1D"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4D07E830"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6" w:type="pct"/>
            <w:tcBorders>
              <w:top w:val="nil"/>
              <w:left w:val="nil"/>
              <w:bottom w:val="nil"/>
              <w:right w:val="nil"/>
            </w:tcBorders>
            <w:shd w:val="clear" w:color="auto" w:fill="FFFFFF"/>
            <w:vAlign w:val="bottom"/>
          </w:tcPr>
          <w:p w14:paraId="43634C4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93" w:type="pct"/>
            <w:tcBorders>
              <w:top w:val="nil"/>
              <w:left w:val="nil"/>
              <w:bottom w:val="nil"/>
              <w:right w:val="nil"/>
            </w:tcBorders>
            <w:shd w:val="clear" w:color="auto" w:fill="FFFFFF"/>
            <w:vAlign w:val="bottom"/>
          </w:tcPr>
          <w:p w14:paraId="5373487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82" w:type="pct"/>
            <w:tcBorders>
              <w:top w:val="nil"/>
              <w:left w:val="nil"/>
              <w:bottom w:val="nil"/>
              <w:right w:val="nil"/>
            </w:tcBorders>
            <w:shd w:val="clear" w:color="auto" w:fill="FFFFFF"/>
            <w:vAlign w:val="bottom"/>
          </w:tcPr>
          <w:p w14:paraId="08B0E2C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0" w:type="pct"/>
            <w:tcBorders>
              <w:top w:val="nil"/>
              <w:left w:val="nil"/>
              <w:bottom w:val="nil"/>
              <w:right w:val="nil"/>
            </w:tcBorders>
            <w:shd w:val="clear" w:color="auto" w:fill="FFFFFF"/>
            <w:vAlign w:val="bottom"/>
          </w:tcPr>
          <w:p w14:paraId="04F9312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41" w:type="pct"/>
            <w:tcBorders>
              <w:top w:val="nil"/>
              <w:left w:val="nil"/>
              <w:bottom w:val="nil"/>
              <w:right w:val="nil"/>
            </w:tcBorders>
            <w:shd w:val="clear" w:color="auto" w:fill="FFFFFF"/>
            <w:vAlign w:val="bottom"/>
          </w:tcPr>
          <w:p w14:paraId="66DE9F5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67" w:type="pct"/>
            <w:tcBorders>
              <w:top w:val="nil"/>
              <w:left w:val="nil"/>
              <w:bottom w:val="nil"/>
              <w:right w:val="nil"/>
            </w:tcBorders>
            <w:shd w:val="clear" w:color="auto" w:fill="FFFFFF"/>
            <w:vAlign w:val="bottom"/>
          </w:tcPr>
          <w:p w14:paraId="0593E37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15890BD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21" w:type="pct"/>
            <w:tcBorders>
              <w:top w:val="nil"/>
              <w:left w:val="nil"/>
              <w:bottom w:val="nil"/>
              <w:right w:val="nil"/>
            </w:tcBorders>
            <w:shd w:val="clear" w:color="auto" w:fill="FFFFFF"/>
            <w:vAlign w:val="bottom"/>
          </w:tcPr>
          <w:p w14:paraId="45971962"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48" w:type="pct"/>
            <w:tcBorders>
              <w:top w:val="nil"/>
              <w:left w:val="nil"/>
              <w:bottom w:val="nil"/>
              <w:right w:val="nil"/>
            </w:tcBorders>
            <w:shd w:val="clear" w:color="auto" w:fill="FFFFFF"/>
            <w:vAlign w:val="bottom"/>
          </w:tcPr>
          <w:p w14:paraId="50B590E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253" w:type="pct"/>
            <w:tcBorders>
              <w:top w:val="nil"/>
              <w:left w:val="nil"/>
              <w:bottom w:val="nil"/>
              <w:right w:val="nil"/>
            </w:tcBorders>
            <w:shd w:val="clear" w:color="auto" w:fill="FFFFFF"/>
            <w:vAlign w:val="bottom"/>
          </w:tcPr>
          <w:p w14:paraId="6083DE2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3DED826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5BAFE71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0641DA2B"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c>
          <w:tcPr>
            <w:tcW w:w="181" w:type="pct"/>
            <w:tcBorders>
              <w:top w:val="nil"/>
              <w:left w:val="nil"/>
              <w:bottom w:val="nil"/>
              <w:right w:val="nil"/>
            </w:tcBorders>
            <w:shd w:val="clear" w:color="auto" w:fill="FFFFFF"/>
            <w:vAlign w:val="bottom"/>
          </w:tcPr>
          <w:p w14:paraId="275B518E"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color w:val="000000"/>
                <w:sz w:val="18"/>
                <w:szCs w:val="18"/>
              </w:rPr>
              <w:t> </w:t>
            </w:r>
          </w:p>
        </w:tc>
      </w:tr>
      <w:tr w:rsidR="00DD0946" w:rsidRPr="002C072A" w14:paraId="5F1617AC" w14:textId="77777777" w:rsidTr="00226F4B">
        <w:trPr>
          <w:trHeight w:val="255"/>
        </w:trPr>
        <w:tc>
          <w:tcPr>
            <w:tcW w:w="292" w:type="pct"/>
            <w:tcBorders>
              <w:top w:val="nil"/>
              <w:left w:val="nil"/>
              <w:bottom w:val="nil"/>
              <w:right w:val="nil"/>
            </w:tcBorders>
            <w:shd w:val="clear" w:color="auto" w:fill="FFFFFF"/>
          </w:tcPr>
          <w:p w14:paraId="4425C898"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788D4828"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Hispanic or Latino</w:t>
            </w:r>
            <w:r w:rsidRPr="002B4067">
              <w:rPr>
                <w:rFonts w:asciiTheme="minorHAnsi" w:hAnsiTheme="minorHAnsi" w:cstheme="minorHAnsi"/>
                <w:color w:val="000000"/>
                <w:sz w:val="18"/>
                <w:szCs w:val="18"/>
              </w:rPr>
              <w:t xml:space="preserve"> - A person of Cuban, Mexican, Puerto Rican, South or Central American, or other Spanish culture or origin regardless of race.</w:t>
            </w:r>
          </w:p>
        </w:tc>
      </w:tr>
      <w:tr w:rsidR="00DD0946" w:rsidRPr="002C072A" w14:paraId="0274B874" w14:textId="77777777" w:rsidTr="00226F4B">
        <w:trPr>
          <w:trHeight w:val="255"/>
        </w:trPr>
        <w:tc>
          <w:tcPr>
            <w:tcW w:w="292" w:type="pct"/>
            <w:tcBorders>
              <w:top w:val="nil"/>
              <w:left w:val="nil"/>
              <w:bottom w:val="nil"/>
              <w:right w:val="nil"/>
            </w:tcBorders>
            <w:shd w:val="clear" w:color="auto" w:fill="FFFFFF"/>
          </w:tcPr>
          <w:p w14:paraId="6D97061C"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55D25E3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 xml:space="preserve">White (Not Hispanic or Latino) </w:t>
            </w:r>
            <w:r w:rsidRPr="002B4067">
              <w:rPr>
                <w:rFonts w:asciiTheme="minorHAnsi" w:hAnsiTheme="minorHAnsi" w:cstheme="minorHAnsi"/>
                <w:color w:val="000000"/>
                <w:sz w:val="18"/>
                <w:szCs w:val="18"/>
              </w:rPr>
              <w:t>- A person having origins in any of the original peoples of Europe, the Middle East, or North Africa.</w:t>
            </w:r>
          </w:p>
        </w:tc>
      </w:tr>
      <w:tr w:rsidR="00DD0946" w:rsidRPr="002C072A" w14:paraId="583BEEC8" w14:textId="77777777" w:rsidTr="00226F4B">
        <w:trPr>
          <w:trHeight w:val="255"/>
        </w:trPr>
        <w:tc>
          <w:tcPr>
            <w:tcW w:w="292" w:type="pct"/>
            <w:tcBorders>
              <w:top w:val="nil"/>
              <w:left w:val="nil"/>
              <w:bottom w:val="nil"/>
              <w:right w:val="nil"/>
            </w:tcBorders>
            <w:shd w:val="clear" w:color="auto" w:fill="FFFFFF"/>
          </w:tcPr>
          <w:p w14:paraId="52D4D929"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4A9BDB61"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 xml:space="preserve">Black or African American (Not Hispanic or Latino) </w:t>
            </w:r>
            <w:r w:rsidRPr="002B4067">
              <w:rPr>
                <w:rFonts w:asciiTheme="minorHAnsi" w:hAnsiTheme="minorHAnsi" w:cstheme="minorHAnsi"/>
                <w:color w:val="000000"/>
                <w:sz w:val="18"/>
                <w:szCs w:val="18"/>
              </w:rPr>
              <w:t>- A person having origins in any of the black racial groups of Africa.</w:t>
            </w:r>
          </w:p>
        </w:tc>
      </w:tr>
      <w:tr w:rsidR="00DD0946" w:rsidRPr="002C072A" w14:paraId="49D6CD12" w14:textId="77777777" w:rsidTr="00226F4B">
        <w:trPr>
          <w:trHeight w:val="255"/>
        </w:trPr>
        <w:tc>
          <w:tcPr>
            <w:tcW w:w="292" w:type="pct"/>
            <w:tcBorders>
              <w:top w:val="nil"/>
              <w:left w:val="nil"/>
              <w:bottom w:val="nil"/>
              <w:right w:val="nil"/>
            </w:tcBorders>
            <w:shd w:val="clear" w:color="auto" w:fill="FFFFFF"/>
          </w:tcPr>
          <w:p w14:paraId="0E4440A2"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6B702F6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 xml:space="preserve">Native Hawaiian or Other Pacific Islander (Not Hispanic or Latino) </w:t>
            </w:r>
            <w:r w:rsidRPr="002B4067">
              <w:rPr>
                <w:rFonts w:asciiTheme="minorHAnsi" w:hAnsiTheme="minorHAnsi" w:cstheme="minorHAnsi"/>
                <w:color w:val="000000"/>
                <w:sz w:val="18"/>
                <w:szCs w:val="18"/>
              </w:rPr>
              <w:t>- A person having origins in any of the peoples of Hawaii, Guam, Samoa, or other Pacific Islands.</w:t>
            </w:r>
          </w:p>
        </w:tc>
      </w:tr>
      <w:tr w:rsidR="00DD0946" w:rsidRPr="002C072A" w14:paraId="0B30E568" w14:textId="77777777" w:rsidTr="00226F4B">
        <w:trPr>
          <w:trHeight w:val="525"/>
        </w:trPr>
        <w:tc>
          <w:tcPr>
            <w:tcW w:w="292" w:type="pct"/>
            <w:tcBorders>
              <w:top w:val="nil"/>
              <w:left w:val="nil"/>
              <w:bottom w:val="nil"/>
              <w:right w:val="nil"/>
            </w:tcBorders>
            <w:shd w:val="clear" w:color="auto" w:fill="FFFFFF"/>
          </w:tcPr>
          <w:p w14:paraId="5085F8CA"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3EA641A3"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Asian (Not Hispanic or Latino)</w:t>
            </w:r>
            <w:r w:rsidRPr="002B4067">
              <w:rPr>
                <w:rFonts w:asciiTheme="minorHAnsi" w:hAnsiTheme="minorHAnsi" w:cstheme="minorHAnsi"/>
                <w:color w:val="000000"/>
                <w:sz w:val="18"/>
                <w:szCs w:val="18"/>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DD0946" w:rsidRPr="002C072A" w14:paraId="1B34439A" w14:textId="77777777" w:rsidTr="00226F4B">
        <w:trPr>
          <w:trHeight w:val="510"/>
        </w:trPr>
        <w:tc>
          <w:tcPr>
            <w:tcW w:w="292" w:type="pct"/>
            <w:tcBorders>
              <w:top w:val="nil"/>
              <w:left w:val="nil"/>
              <w:bottom w:val="nil"/>
              <w:right w:val="nil"/>
            </w:tcBorders>
            <w:shd w:val="clear" w:color="auto" w:fill="FFFFFF"/>
          </w:tcPr>
          <w:p w14:paraId="6DDD7C6D"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64FB63E5"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American Indian or Alaska Native (Not Hispanic or Latino)</w:t>
            </w:r>
            <w:r w:rsidRPr="002B4067">
              <w:rPr>
                <w:rFonts w:asciiTheme="minorHAnsi" w:hAnsiTheme="minorHAnsi" w:cstheme="minorHAnsi"/>
                <w:color w:val="000000"/>
                <w:sz w:val="18"/>
                <w:szCs w:val="18"/>
              </w:rPr>
              <w:t xml:space="preserve"> - A person having origins in any of the original peoples of North and South America (including Central America), and who maintain tribal affiliation or community attachment.</w:t>
            </w:r>
          </w:p>
        </w:tc>
      </w:tr>
      <w:tr w:rsidR="00DD0946" w:rsidRPr="002C072A" w14:paraId="4AEC8098" w14:textId="77777777" w:rsidTr="00226F4B">
        <w:trPr>
          <w:trHeight w:val="255"/>
        </w:trPr>
        <w:tc>
          <w:tcPr>
            <w:tcW w:w="292" w:type="pct"/>
            <w:tcBorders>
              <w:top w:val="nil"/>
              <w:left w:val="nil"/>
              <w:bottom w:val="nil"/>
              <w:right w:val="nil"/>
            </w:tcBorders>
            <w:shd w:val="clear" w:color="auto" w:fill="FFFFFF"/>
          </w:tcPr>
          <w:p w14:paraId="3F1224A4"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36147C2C"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 xml:space="preserve">Two or More Races (Not Hispanic or Latino) </w:t>
            </w:r>
            <w:r w:rsidRPr="002B4067">
              <w:rPr>
                <w:rFonts w:asciiTheme="minorHAnsi" w:hAnsiTheme="minorHAnsi" w:cstheme="minorHAnsi"/>
                <w:color w:val="000000"/>
                <w:sz w:val="18"/>
                <w:szCs w:val="18"/>
              </w:rPr>
              <w:t>- All persons who identify with more than one of the above five races.</w:t>
            </w:r>
          </w:p>
        </w:tc>
      </w:tr>
      <w:tr w:rsidR="00DD0946" w:rsidRPr="002C072A" w14:paraId="22092060" w14:textId="77777777" w:rsidTr="00226F4B">
        <w:trPr>
          <w:trHeight w:val="510"/>
        </w:trPr>
        <w:tc>
          <w:tcPr>
            <w:tcW w:w="292" w:type="pct"/>
            <w:tcBorders>
              <w:top w:val="nil"/>
              <w:left w:val="nil"/>
              <w:bottom w:val="nil"/>
              <w:right w:val="nil"/>
            </w:tcBorders>
            <w:shd w:val="clear" w:color="auto" w:fill="FFFFFF"/>
          </w:tcPr>
          <w:p w14:paraId="6E0E3489"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32026C7F"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Disabled</w:t>
            </w:r>
            <w:r w:rsidRPr="002B4067">
              <w:rPr>
                <w:rFonts w:asciiTheme="minorHAnsi" w:hAnsiTheme="minorHAnsi" w:cstheme="minorHAnsi"/>
                <w:color w:val="000000"/>
                <w:sz w:val="18"/>
                <w:szCs w:val="18"/>
              </w:rPr>
              <w:t xml:space="preserve"> -</w:t>
            </w:r>
            <w:r w:rsidRPr="002B4067">
              <w:rPr>
                <w:rFonts w:asciiTheme="minorHAnsi" w:hAnsiTheme="minorHAnsi" w:cstheme="minorHAnsi"/>
                <w:b/>
                <w:bCs/>
                <w:color w:val="000000"/>
                <w:sz w:val="18"/>
                <w:szCs w:val="18"/>
              </w:rPr>
              <w:t xml:space="preserve"> </w:t>
            </w:r>
            <w:r w:rsidRPr="002B4067">
              <w:rPr>
                <w:rFonts w:asciiTheme="minorHAnsi" w:hAnsiTheme="minorHAnsi" w:cstheme="minorHAnsi"/>
                <w:color w:val="000000"/>
                <w:sz w:val="18"/>
                <w:szCs w:val="18"/>
              </w:rPr>
              <w:t xml:space="preserve">Any person who has a physical or mental impairment that substantially limits one or more major life activity; has a record of such an impairment; or is regarded as having such an impairment </w:t>
            </w:r>
          </w:p>
        </w:tc>
      </w:tr>
      <w:tr w:rsidR="00DD0946" w:rsidRPr="002C072A" w14:paraId="765E27F8" w14:textId="77777777" w:rsidTr="00226F4B">
        <w:trPr>
          <w:trHeight w:val="255"/>
        </w:trPr>
        <w:tc>
          <w:tcPr>
            <w:tcW w:w="292" w:type="pct"/>
            <w:tcBorders>
              <w:top w:val="nil"/>
              <w:left w:val="nil"/>
              <w:bottom w:val="nil"/>
              <w:right w:val="nil"/>
            </w:tcBorders>
            <w:shd w:val="clear" w:color="auto" w:fill="FFFFFF"/>
          </w:tcPr>
          <w:p w14:paraId="532BCD5A" w14:textId="77777777" w:rsidR="00DD0946" w:rsidRPr="002B4067" w:rsidRDefault="00DD0946" w:rsidP="00226F4B">
            <w:pPr>
              <w:jc w:val="right"/>
              <w:rPr>
                <w:rFonts w:asciiTheme="minorHAnsi" w:hAnsiTheme="minorHAnsi" w:cstheme="minorHAnsi"/>
                <w:color w:val="000000"/>
                <w:sz w:val="18"/>
                <w:szCs w:val="18"/>
              </w:rPr>
            </w:pPr>
            <w:r w:rsidRPr="002B4067">
              <w:rPr>
                <w:rFonts w:asciiTheme="minorHAnsi" w:hAnsiTheme="minorHAnsi" w:cstheme="minorHAnsi"/>
                <w:color w:val="000000"/>
                <w:sz w:val="18"/>
                <w:szCs w:val="18"/>
              </w:rPr>
              <w:t>•</w:t>
            </w:r>
          </w:p>
        </w:tc>
        <w:tc>
          <w:tcPr>
            <w:tcW w:w="4708" w:type="pct"/>
            <w:gridSpan w:val="22"/>
            <w:tcBorders>
              <w:top w:val="nil"/>
              <w:left w:val="nil"/>
              <w:bottom w:val="nil"/>
              <w:right w:val="nil"/>
            </w:tcBorders>
            <w:shd w:val="clear" w:color="auto" w:fill="FFFFFF"/>
            <w:vAlign w:val="bottom"/>
          </w:tcPr>
          <w:p w14:paraId="5271E4AA" w14:textId="77777777" w:rsidR="00DD0946" w:rsidRPr="002B4067" w:rsidRDefault="00DD0946" w:rsidP="00226F4B">
            <w:pPr>
              <w:rPr>
                <w:rFonts w:asciiTheme="minorHAnsi" w:hAnsiTheme="minorHAnsi" w:cstheme="minorHAnsi"/>
                <w:color w:val="000000"/>
                <w:sz w:val="18"/>
                <w:szCs w:val="18"/>
              </w:rPr>
            </w:pPr>
            <w:r w:rsidRPr="002B4067">
              <w:rPr>
                <w:rFonts w:asciiTheme="minorHAnsi" w:hAnsiTheme="minorHAnsi" w:cstheme="minorHAnsi"/>
                <w:b/>
                <w:bCs/>
                <w:color w:val="000000"/>
                <w:sz w:val="18"/>
                <w:szCs w:val="18"/>
              </w:rPr>
              <w:t xml:space="preserve">Vietnam Era Veteran </w:t>
            </w:r>
            <w:r w:rsidRPr="002B4067">
              <w:rPr>
                <w:rFonts w:asciiTheme="minorHAnsi" w:hAnsiTheme="minorHAnsi" w:cstheme="minorHAnsi"/>
                <w:color w:val="000000"/>
                <w:sz w:val="18"/>
                <w:szCs w:val="18"/>
              </w:rPr>
              <w:t xml:space="preserve">- a veteran who served at any time between and including January 1, </w:t>
            </w:r>
            <w:proofErr w:type="gramStart"/>
            <w:r w:rsidRPr="002B4067">
              <w:rPr>
                <w:rFonts w:asciiTheme="minorHAnsi" w:hAnsiTheme="minorHAnsi" w:cstheme="minorHAnsi"/>
                <w:color w:val="000000"/>
                <w:sz w:val="18"/>
                <w:szCs w:val="18"/>
              </w:rPr>
              <w:t>1963</w:t>
            </w:r>
            <w:proofErr w:type="gramEnd"/>
            <w:r w:rsidRPr="002B4067">
              <w:rPr>
                <w:rFonts w:asciiTheme="minorHAnsi" w:hAnsiTheme="minorHAnsi" w:cstheme="minorHAnsi"/>
                <w:color w:val="000000"/>
                <w:sz w:val="18"/>
                <w:szCs w:val="18"/>
              </w:rPr>
              <w:t xml:space="preserve"> and May 7, 1975.</w:t>
            </w:r>
          </w:p>
        </w:tc>
      </w:tr>
    </w:tbl>
    <w:p w14:paraId="1530499C" w14:textId="77777777" w:rsidR="00DD0946" w:rsidRPr="002B4067" w:rsidRDefault="00DD0946" w:rsidP="00DD0946">
      <w:pPr>
        <w:tabs>
          <w:tab w:val="left" w:pos="1080"/>
        </w:tabs>
        <w:rPr>
          <w:rFonts w:asciiTheme="minorHAnsi" w:hAnsiTheme="minorHAnsi" w:cstheme="minorHAnsi"/>
          <w:b/>
          <w:bCs/>
          <w:color w:val="000000"/>
        </w:rPr>
      </w:pPr>
    </w:p>
    <w:p w14:paraId="7884AA87" w14:textId="77777777" w:rsidR="00DD0946" w:rsidRPr="002B4067" w:rsidRDefault="00DD0946" w:rsidP="00DD0946">
      <w:pPr>
        <w:tabs>
          <w:tab w:val="left" w:pos="1080"/>
        </w:tabs>
        <w:rPr>
          <w:rFonts w:asciiTheme="minorHAnsi" w:hAnsiTheme="minorHAnsi" w:cstheme="minorHAnsi"/>
          <w:b/>
          <w:bCs/>
          <w:color w:val="000000"/>
        </w:rPr>
      </w:pPr>
    </w:p>
    <w:p w14:paraId="148EFA7A" w14:textId="77777777" w:rsidR="00DD0946" w:rsidRPr="002B4067" w:rsidRDefault="00DD0946" w:rsidP="00DD0946">
      <w:pPr>
        <w:tabs>
          <w:tab w:val="left" w:pos="1080"/>
        </w:tabs>
        <w:rPr>
          <w:rFonts w:asciiTheme="minorHAnsi" w:hAnsiTheme="minorHAnsi" w:cstheme="minorHAnsi"/>
        </w:rPr>
      </w:pPr>
      <w:r w:rsidRPr="002B4067">
        <w:rPr>
          <w:rFonts w:asciiTheme="minorHAnsi" w:hAnsiTheme="minorHAnsi" w:cstheme="minorHAnsi"/>
          <w:b/>
          <w:bCs/>
          <w:color w:val="000000"/>
        </w:rPr>
        <w:t xml:space="preserve">EEO 100                                                                         </w:t>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r w:rsidRPr="002B4067">
        <w:rPr>
          <w:rFonts w:asciiTheme="minorHAnsi" w:hAnsiTheme="minorHAnsi" w:cstheme="minorHAnsi"/>
          <w:b/>
          <w:bCs/>
          <w:color w:val="000000"/>
        </w:rPr>
        <w:tab/>
      </w:r>
    </w:p>
    <w:p w14:paraId="4C2BD07E" w14:textId="77777777" w:rsidR="00DD0946" w:rsidRPr="002B4067" w:rsidRDefault="00DD0946" w:rsidP="00DD0946">
      <w:pPr>
        <w:rPr>
          <w:rFonts w:asciiTheme="minorHAnsi" w:hAnsiTheme="minorHAnsi" w:cstheme="minorHAnsi"/>
        </w:rPr>
      </w:pPr>
    </w:p>
    <w:p w14:paraId="47EA5820" w14:textId="77777777" w:rsidR="00F55FAB" w:rsidRPr="002B4067" w:rsidRDefault="00F55FAB" w:rsidP="00F55FAB">
      <w:pPr>
        <w:tabs>
          <w:tab w:val="left" w:pos="1140"/>
        </w:tabs>
        <w:spacing w:line="360" w:lineRule="auto"/>
        <w:ind w:left="1140" w:hanging="570"/>
        <w:rPr>
          <w:rFonts w:asciiTheme="minorHAnsi" w:hAnsiTheme="minorHAnsi" w:cstheme="minorHAnsi"/>
          <w:sz w:val="22"/>
          <w:szCs w:val="22"/>
        </w:rPr>
      </w:pPr>
    </w:p>
    <w:p w14:paraId="0443A21D" w14:textId="77777777" w:rsidR="00F55FAB" w:rsidRPr="002B4067" w:rsidRDefault="00F55FAB" w:rsidP="00F55FAB">
      <w:pPr>
        <w:tabs>
          <w:tab w:val="left" w:pos="1140"/>
        </w:tabs>
        <w:spacing w:line="360" w:lineRule="auto"/>
        <w:ind w:left="1140" w:hanging="570"/>
        <w:rPr>
          <w:rFonts w:asciiTheme="minorHAnsi" w:hAnsiTheme="minorHAnsi" w:cstheme="minorHAnsi"/>
          <w:sz w:val="22"/>
          <w:szCs w:val="22"/>
        </w:rPr>
      </w:pPr>
    </w:p>
    <w:p w14:paraId="31AEE7E3" w14:textId="77777777" w:rsidR="00F55FAB" w:rsidRPr="002B4067" w:rsidRDefault="00F55FAB" w:rsidP="00F55FAB">
      <w:pPr>
        <w:tabs>
          <w:tab w:val="left" w:pos="1140"/>
        </w:tabs>
        <w:spacing w:line="360" w:lineRule="auto"/>
        <w:ind w:left="1140" w:hanging="570"/>
        <w:rPr>
          <w:rFonts w:asciiTheme="minorHAnsi" w:hAnsiTheme="minorHAnsi" w:cstheme="minorHAnsi"/>
          <w:sz w:val="22"/>
          <w:szCs w:val="22"/>
        </w:rPr>
      </w:pPr>
    </w:p>
    <w:p w14:paraId="1E02AF88" w14:textId="77777777" w:rsidR="00F55FAB" w:rsidRPr="002B4067" w:rsidRDefault="00F55FAB" w:rsidP="00F55FAB">
      <w:pPr>
        <w:tabs>
          <w:tab w:val="left" w:pos="1140"/>
        </w:tabs>
        <w:spacing w:line="360" w:lineRule="auto"/>
        <w:ind w:left="1140" w:hanging="570"/>
        <w:rPr>
          <w:rFonts w:asciiTheme="minorHAnsi" w:hAnsiTheme="minorHAnsi" w:cstheme="minorHAnsi"/>
          <w:sz w:val="22"/>
          <w:szCs w:val="22"/>
        </w:rPr>
      </w:pPr>
    </w:p>
    <w:p w14:paraId="6814B37E" w14:textId="77777777" w:rsidR="00F55FAB" w:rsidRPr="002B4067" w:rsidRDefault="00F55FAB" w:rsidP="00F55FAB">
      <w:pPr>
        <w:tabs>
          <w:tab w:val="left" w:pos="1140"/>
        </w:tabs>
        <w:spacing w:line="360" w:lineRule="auto"/>
        <w:ind w:left="1140" w:hanging="570"/>
        <w:rPr>
          <w:rFonts w:asciiTheme="minorHAnsi" w:hAnsiTheme="minorHAnsi" w:cstheme="minorHAnsi"/>
          <w:sz w:val="22"/>
          <w:szCs w:val="22"/>
        </w:rPr>
      </w:pPr>
    </w:p>
    <w:p w14:paraId="50DF5D89" w14:textId="77777777" w:rsidR="00BA0170" w:rsidRPr="002B4067" w:rsidRDefault="00BA0170" w:rsidP="00BA0170">
      <w:pPr>
        <w:jc w:val="center"/>
        <w:rPr>
          <w:rFonts w:asciiTheme="minorHAnsi" w:hAnsiTheme="minorHAnsi" w:cstheme="minorHAnsi"/>
          <w:color w:val="000000"/>
          <w:sz w:val="28"/>
          <w:szCs w:val="28"/>
        </w:rPr>
      </w:pPr>
    </w:p>
    <w:p w14:paraId="3C414591" w14:textId="77777777" w:rsidR="00CF5BF5" w:rsidRPr="002B4067" w:rsidRDefault="00CF5BF5" w:rsidP="00CF5BF5">
      <w:pPr>
        <w:tabs>
          <w:tab w:val="left" w:pos="-90"/>
        </w:tabs>
        <w:autoSpaceDE w:val="0"/>
        <w:autoSpaceDN w:val="0"/>
        <w:adjustRightInd w:val="0"/>
        <w:ind w:hanging="180"/>
        <w:rPr>
          <w:rFonts w:asciiTheme="minorHAnsi" w:hAnsiTheme="minorHAnsi" w:cstheme="minorHAnsi"/>
          <w:b/>
          <w:bCs/>
          <w:color w:val="000000"/>
        </w:rPr>
      </w:pPr>
      <w:r w:rsidRPr="002B4067">
        <w:rPr>
          <w:rFonts w:asciiTheme="minorHAnsi" w:hAnsiTheme="minorHAnsi" w:cstheme="minorHAnsi"/>
          <w:b/>
          <w:bCs/>
          <w:color w:val="000000"/>
        </w:rPr>
        <w:lastRenderedPageBreak/>
        <w:t>Appendix IX- Sample Student Application</w:t>
      </w:r>
    </w:p>
    <w:p w14:paraId="2F16A358" w14:textId="77777777" w:rsidR="00CF5BF5" w:rsidRPr="002B4067" w:rsidRDefault="00CF5BF5" w:rsidP="00CF5BF5">
      <w:pPr>
        <w:tabs>
          <w:tab w:val="left" w:pos="0"/>
        </w:tabs>
        <w:autoSpaceDE w:val="0"/>
        <w:autoSpaceDN w:val="0"/>
        <w:adjustRightInd w:val="0"/>
        <w:rPr>
          <w:rFonts w:asciiTheme="minorHAnsi" w:hAnsiTheme="minorHAnsi" w:cstheme="minorHAnsi"/>
          <w:b/>
          <w:bCs/>
          <w:color w:val="000000"/>
        </w:rPr>
      </w:pPr>
    </w:p>
    <w:tbl>
      <w:tblPr>
        <w:tblpPr w:leftFromText="180" w:rightFromText="180" w:vertAnchor="text" w:horzAnchor="margin" w:tblpY="9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818"/>
      </w:tblGrid>
      <w:tr w:rsidR="00CF5BF5" w:rsidRPr="002C072A" w14:paraId="6D857DBB" w14:textId="77777777" w:rsidTr="00E67312">
        <w:trPr>
          <w:trHeight w:val="1048"/>
        </w:trPr>
        <w:tc>
          <w:tcPr>
            <w:tcW w:w="10818" w:type="dxa"/>
            <w:shd w:val="clear" w:color="auto" w:fill="D9D9D9" w:themeFill="background1" w:themeFillShade="D9"/>
          </w:tcPr>
          <w:p w14:paraId="12854562" w14:textId="77777777" w:rsidR="00CF5BF5" w:rsidRPr="002B4067" w:rsidRDefault="00CF5BF5" w:rsidP="0094637B">
            <w:pPr>
              <w:rPr>
                <w:rFonts w:asciiTheme="minorHAnsi" w:hAnsiTheme="minorHAnsi" w:cstheme="minorHAnsi"/>
                <w:color w:val="000000"/>
              </w:rPr>
            </w:pPr>
            <w:r w:rsidRPr="002B4067">
              <w:rPr>
                <w:rFonts w:asciiTheme="minorHAnsi" w:hAnsiTheme="minorHAnsi" w:cstheme="minorHAnsi"/>
                <w:b/>
                <w:color w:val="000000"/>
              </w:rPr>
              <w:t>NOTE:</w:t>
            </w:r>
            <w:r w:rsidRPr="002B4067">
              <w:rPr>
                <w:rFonts w:asciiTheme="minorHAnsi" w:hAnsiTheme="minorHAnsi" w:cstheme="minorHAnsi"/>
                <w:b/>
              </w:rPr>
              <w:t xml:space="preserve"> </w:t>
            </w:r>
            <w:r w:rsidRPr="002B4067">
              <w:rPr>
                <w:rFonts w:asciiTheme="minorHAnsi" w:hAnsiTheme="minorHAnsi" w:cstheme="minorHAnsi"/>
                <w:color w:val="000000"/>
              </w:rPr>
              <w:t xml:space="preserve">It is required that each student participant have a signed application form on file </w:t>
            </w:r>
            <w:proofErr w:type="gramStart"/>
            <w:r w:rsidRPr="002B4067">
              <w:rPr>
                <w:rFonts w:asciiTheme="minorHAnsi" w:hAnsiTheme="minorHAnsi" w:cstheme="minorHAnsi"/>
                <w:color w:val="000000"/>
              </w:rPr>
              <w:t>in order to</w:t>
            </w:r>
            <w:proofErr w:type="gramEnd"/>
            <w:r w:rsidRPr="002B4067">
              <w:rPr>
                <w:rFonts w:asciiTheme="minorHAnsi" w:hAnsiTheme="minorHAnsi" w:cstheme="minorHAnsi"/>
                <w:color w:val="000000"/>
              </w:rPr>
              <w:t xml:space="preserve"> be eligible to participate in the Liberty Partnerships Program. This form serves as a suggested template- it may be customized/ modified but must contain at least </w:t>
            </w:r>
            <w:proofErr w:type="gramStart"/>
            <w:r w:rsidRPr="002B4067">
              <w:rPr>
                <w:rFonts w:asciiTheme="minorHAnsi" w:hAnsiTheme="minorHAnsi" w:cstheme="minorHAnsi"/>
                <w:color w:val="000000"/>
              </w:rPr>
              <w:t>all of</w:t>
            </w:r>
            <w:proofErr w:type="gramEnd"/>
            <w:r w:rsidRPr="002B4067">
              <w:rPr>
                <w:rFonts w:asciiTheme="minorHAnsi" w:hAnsiTheme="minorHAnsi" w:cstheme="minorHAnsi"/>
                <w:color w:val="000000"/>
              </w:rPr>
              <w:t xml:space="preserve"> the elements in the sample provided.</w:t>
            </w:r>
          </w:p>
          <w:p w14:paraId="1DC36EFC" w14:textId="77777777" w:rsidR="00CF5BF5" w:rsidRPr="002B4067" w:rsidRDefault="00CF5BF5" w:rsidP="0094637B">
            <w:pPr>
              <w:tabs>
                <w:tab w:val="left" w:pos="1125"/>
              </w:tabs>
              <w:jc w:val="center"/>
              <w:rPr>
                <w:rFonts w:asciiTheme="minorHAnsi" w:hAnsiTheme="minorHAnsi" w:cstheme="minorHAnsi"/>
                <w:b/>
              </w:rPr>
            </w:pPr>
          </w:p>
        </w:tc>
      </w:tr>
    </w:tbl>
    <w:p w14:paraId="35355403" w14:textId="77777777" w:rsidR="00CF5BF5" w:rsidRPr="002B4067" w:rsidRDefault="00CF5BF5" w:rsidP="00CF5BF5">
      <w:pPr>
        <w:autoSpaceDE w:val="0"/>
        <w:autoSpaceDN w:val="0"/>
        <w:adjustRightInd w:val="0"/>
        <w:ind w:left="720"/>
        <w:jc w:val="center"/>
        <w:rPr>
          <w:rFonts w:asciiTheme="minorHAnsi" w:hAnsiTheme="minorHAnsi" w:cstheme="minorHAnsi"/>
          <w:b/>
          <w:bCs/>
          <w:color w:val="000000"/>
        </w:rPr>
      </w:pPr>
    </w:p>
    <w:p w14:paraId="59E4D247" w14:textId="77777777" w:rsidR="00CF5BF5" w:rsidRPr="002B4067" w:rsidRDefault="00CF5BF5" w:rsidP="00CF5BF5">
      <w:pPr>
        <w:autoSpaceDE w:val="0"/>
        <w:autoSpaceDN w:val="0"/>
        <w:adjustRightInd w:val="0"/>
        <w:ind w:left="720"/>
        <w:jc w:val="center"/>
        <w:rPr>
          <w:rFonts w:asciiTheme="minorHAnsi" w:hAnsiTheme="minorHAnsi" w:cstheme="minorHAnsi"/>
          <w:b/>
          <w:bCs/>
          <w:color w:val="000000"/>
        </w:rPr>
      </w:pPr>
      <w:r w:rsidRPr="002B4067">
        <w:rPr>
          <w:rFonts w:asciiTheme="minorHAnsi" w:hAnsiTheme="minorHAnsi" w:cstheme="minorHAnsi"/>
          <w:b/>
          <w:bCs/>
          <w:color w:val="000000"/>
        </w:rPr>
        <w:t>NEW YORK STATE LIBERTY PARTNERSHIPS PROGRAM APPLICATION</w:t>
      </w:r>
    </w:p>
    <w:p w14:paraId="3A63C9CE" w14:textId="77777777" w:rsidR="00CF5BF5" w:rsidRPr="002B4067" w:rsidRDefault="00CF5BF5" w:rsidP="00CF5BF5">
      <w:pPr>
        <w:autoSpaceDE w:val="0"/>
        <w:autoSpaceDN w:val="0"/>
        <w:adjustRightInd w:val="0"/>
        <w:ind w:left="720" w:firstLine="720"/>
        <w:rPr>
          <w:rFonts w:asciiTheme="minorHAnsi" w:hAnsiTheme="minorHAnsi" w:cstheme="minorHAnsi"/>
          <w:b/>
          <w:bCs/>
          <w:color w:val="000000"/>
        </w:rPr>
      </w:pPr>
    </w:p>
    <w:p w14:paraId="2141BFC6" w14:textId="77777777" w:rsidR="00CF5BF5" w:rsidRPr="002B4067" w:rsidRDefault="00CF5BF5" w:rsidP="00CF5BF5">
      <w:pPr>
        <w:autoSpaceDE w:val="0"/>
        <w:autoSpaceDN w:val="0"/>
        <w:adjustRightInd w:val="0"/>
        <w:rPr>
          <w:rFonts w:asciiTheme="minorHAnsi" w:hAnsiTheme="minorHAnsi" w:cstheme="minorHAnsi"/>
          <w:i/>
          <w:iCs/>
          <w:color w:val="000000"/>
        </w:rPr>
      </w:pPr>
      <w:r w:rsidRPr="002B4067">
        <w:rPr>
          <w:rFonts w:asciiTheme="minorHAnsi" w:hAnsiTheme="minorHAnsi" w:cstheme="minorHAnsi"/>
          <w:i/>
          <w:iCs/>
          <w:color w:val="000000"/>
        </w:rPr>
        <w:t>The Liberty Partnerships Program provides students with a range of services designed to improve academic performance and prepare for a successful transition into postsecondary education or career path.</w:t>
      </w:r>
    </w:p>
    <w:p w14:paraId="7266E3E5" w14:textId="77777777" w:rsidR="00CF5BF5" w:rsidRPr="002B4067" w:rsidRDefault="00CF5BF5" w:rsidP="00CF5BF5">
      <w:pPr>
        <w:autoSpaceDE w:val="0"/>
        <w:autoSpaceDN w:val="0"/>
        <w:adjustRightInd w:val="0"/>
        <w:rPr>
          <w:rFonts w:asciiTheme="minorHAnsi" w:hAnsiTheme="minorHAnsi" w:cstheme="minorHAnsi"/>
          <w:i/>
          <w:iCs/>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2"/>
      </w:tblGrid>
      <w:tr w:rsidR="00CF5BF5" w:rsidRPr="002C072A" w14:paraId="1B91F9D6" w14:textId="77777777" w:rsidTr="0094637B">
        <w:trPr>
          <w:trHeight w:val="3455"/>
        </w:trPr>
        <w:tc>
          <w:tcPr>
            <w:tcW w:w="10815" w:type="dxa"/>
          </w:tcPr>
          <w:p w14:paraId="7041C7A4" w14:textId="77777777" w:rsidR="00CF5BF5" w:rsidRPr="002B4067" w:rsidRDefault="00CF5BF5" w:rsidP="0094637B">
            <w:pPr>
              <w:autoSpaceDE w:val="0"/>
              <w:autoSpaceDN w:val="0"/>
              <w:adjustRightInd w:val="0"/>
              <w:ind w:left="90"/>
              <w:rPr>
                <w:rFonts w:asciiTheme="minorHAnsi" w:hAnsiTheme="minorHAnsi" w:cstheme="minorHAnsi"/>
                <w:b/>
                <w:color w:val="000000"/>
              </w:rPr>
            </w:pPr>
          </w:p>
          <w:p w14:paraId="2694DDBC"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
                <w:color w:val="000000"/>
              </w:rPr>
              <w:t xml:space="preserve">Date of </w:t>
            </w:r>
            <w:proofErr w:type="gramStart"/>
            <w:r w:rsidRPr="002B4067">
              <w:rPr>
                <w:rFonts w:asciiTheme="minorHAnsi" w:hAnsiTheme="minorHAnsi" w:cstheme="minorHAnsi"/>
                <w:b/>
                <w:color w:val="000000"/>
              </w:rPr>
              <w:t>Entry</w:t>
            </w:r>
            <w:r w:rsidRPr="002B4067">
              <w:rPr>
                <w:rFonts w:asciiTheme="minorHAnsi" w:hAnsiTheme="minorHAnsi" w:cstheme="minorHAnsi"/>
                <w:color w:val="000000"/>
              </w:rPr>
              <w:t>:_</w:t>
            </w:r>
            <w:proofErr w:type="gramEnd"/>
            <w:r w:rsidRPr="002B4067">
              <w:rPr>
                <w:rFonts w:asciiTheme="minorHAnsi" w:hAnsiTheme="minorHAnsi" w:cstheme="minorHAnsi"/>
                <w:color w:val="000000"/>
              </w:rPr>
              <w:t xml:space="preserve">__/___/___  </w:t>
            </w:r>
            <w:r w:rsidRPr="002B4067">
              <w:rPr>
                <w:rFonts w:asciiTheme="minorHAnsi" w:hAnsiTheme="minorHAnsi" w:cstheme="minorHAnsi"/>
                <w:b/>
                <w:color w:val="000000"/>
              </w:rPr>
              <w:t>Student Name</w:t>
            </w:r>
            <w:r w:rsidRPr="002B4067">
              <w:rPr>
                <w:rFonts w:asciiTheme="minorHAnsi" w:hAnsiTheme="minorHAnsi" w:cstheme="minorHAnsi"/>
                <w:color w:val="000000"/>
              </w:rPr>
              <w:t xml:space="preserve">: __________________________ </w:t>
            </w:r>
            <w:r w:rsidRPr="002B4067">
              <w:rPr>
                <w:rFonts w:asciiTheme="minorHAnsi" w:hAnsiTheme="minorHAnsi" w:cstheme="minorHAnsi"/>
                <w:b/>
                <w:color w:val="000000"/>
              </w:rPr>
              <w:t>Date of Birth</w:t>
            </w:r>
            <w:r w:rsidRPr="002B4067">
              <w:rPr>
                <w:rFonts w:asciiTheme="minorHAnsi" w:hAnsiTheme="minorHAnsi" w:cstheme="minorHAnsi"/>
                <w:color w:val="000000"/>
              </w:rPr>
              <w:t xml:space="preserve">: __________ </w:t>
            </w:r>
          </w:p>
          <w:p w14:paraId="380B3237" w14:textId="77777777" w:rsidR="00CF5BF5" w:rsidRPr="002B4067" w:rsidRDefault="00CF5BF5" w:rsidP="0094637B">
            <w:pPr>
              <w:autoSpaceDE w:val="0"/>
              <w:autoSpaceDN w:val="0"/>
              <w:adjustRightInd w:val="0"/>
              <w:ind w:left="90"/>
              <w:rPr>
                <w:rFonts w:asciiTheme="minorHAnsi" w:hAnsiTheme="minorHAnsi" w:cstheme="minorHAnsi"/>
                <w:b/>
                <w:color w:val="000000"/>
              </w:rPr>
            </w:pPr>
          </w:p>
          <w:p w14:paraId="2092354F"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
                <w:color w:val="000000"/>
              </w:rPr>
              <w:t>Age</w:t>
            </w:r>
            <w:r w:rsidRPr="002B4067">
              <w:rPr>
                <w:rFonts w:asciiTheme="minorHAnsi" w:hAnsiTheme="minorHAnsi" w:cstheme="minorHAnsi"/>
                <w:color w:val="000000"/>
              </w:rPr>
              <w:t>: _____</w:t>
            </w:r>
            <w:r w:rsidRPr="002B4067">
              <w:rPr>
                <w:rFonts w:asciiTheme="minorHAnsi" w:hAnsiTheme="minorHAnsi" w:cstheme="minorHAnsi"/>
                <w:b/>
                <w:color w:val="000000"/>
              </w:rPr>
              <w:t xml:space="preserve">      Gender</w:t>
            </w:r>
            <w:r w:rsidRPr="002B4067">
              <w:rPr>
                <w:rFonts w:asciiTheme="minorHAnsi" w:hAnsiTheme="minorHAnsi" w:cstheme="minorHAnsi"/>
                <w:color w:val="000000"/>
              </w:rPr>
              <w:t xml:space="preserve">: M </w:t>
            </w:r>
            <w:proofErr w:type="gramStart"/>
            <w:r w:rsidRPr="002B4067">
              <w:rPr>
                <w:rFonts w:asciiTheme="minorHAnsi" w:hAnsiTheme="minorHAnsi" w:cstheme="minorHAnsi"/>
                <w:color w:val="000000"/>
              </w:rPr>
              <w:t>[  ]</w:t>
            </w:r>
            <w:proofErr w:type="gramEnd"/>
            <w:r w:rsidRPr="002B4067">
              <w:rPr>
                <w:rFonts w:asciiTheme="minorHAnsi" w:hAnsiTheme="minorHAnsi" w:cstheme="minorHAnsi"/>
                <w:color w:val="000000"/>
              </w:rPr>
              <w:t xml:space="preserve"> F [  ]</w:t>
            </w:r>
            <w:r w:rsidRPr="002B4067">
              <w:rPr>
                <w:rFonts w:asciiTheme="minorHAnsi" w:hAnsiTheme="minorHAnsi" w:cstheme="minorHAnsi"/>
                <w:b/>
                <w:color w:val="000000"/>
              </w:rPr>
              <w:t xml:space="preserve">       Grade</w:t>
            </w:r>
            <w:r w:rsidRPr="002B4067">
              <w:rPr>
                <w:rFonts w:asciiTheme="minorHAnsi" w:hAnsiTheme="minorHAnsi" w:cstheme="minorHAnsi"/>
                <w:color w:val="000000"/>
              </w:rPr>
              <w:t xml:space="preserve">: _____      </w:t>
            </w:r>
            <w:r w:rsidRPr="002B4067">
              <w:rPr>
                <w:rFonts w:asciiTheme="minorHAnsi" w:hAnsiTheme="minorHAnsi" w:cstheme="minorHAnsi"/>
                <w:b/>
                <w:color w:val="000000"/>
              </w:rPr>
              <w:t>School</w:t>
            </w:r>
            <w:r w:rsidRPr="002B4067">
              <w:rPr>
                <w:rFonts w:asciiTheme="minorHAnsi" w:hAnsiTheme="minorHAnsi" w:cstheme="minorHAnsi"/>
                <w:color w:val="000000"/>
              </w:rPr>
              <w:t>: _________________________________</w:t>
            </w:r>
            <w:r w:rsidRPr="002B4067">
              <w:rPr>
                <w:rFonts w:asciiTheme="minorHAnsi" w:hAnsiTheme="minorHAnsi" w:cstheme="minorHAnsi"/>
                <w:b/>
                <w:color w:val="000000"/>
              </w:rPr>
              <w:t xml:space="preserve"> </w:t>
            </w:r>
          </w:p>
          <w:p w14:paraId="2413DC8F" w14:textId="77777777" w:rsidR="00CF5BF5" w:rsidRPr="002B4067" w:rsidRDefault="00CF5BF5" w:rsidP="0094637B">
            <w:pPr>
              <w:autoSpaceDE w:val="0"/>
              <w:autoSpaceDN w:val="0"/>
              <w:adjustRightInd w:val="0"/>
              <w:ind w:left="90"/>
              <w:rPr>
                <w:rFonts w:asciiTheme="minorHAnsi" w:hAnsiTheme="minorHAnsi" w:cstheme="minorHAnsi"/>
                <w:color w:val="000000"/>
              </w:rPr>
            </w:pPr>
          </w:p>
          <w:p w14:paraId="29013105"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
                <w:color w:val="000000"/>
              </w:rPr>
              <w:t>New York State Student Identification Number (NYSSIS #</w:t>
            </w:r>
            <w:proofErr w:type="gramStart"/>
            <w:r w:rsidRPr="002B4067">
              <w:rPr>
                <w:rFonts w:asciiTheme="minorHAnsi" w:hAnsiTheme="minorHAnsi" w:cstheme="minorHAnsi"/>
                <w:b/>
                <w:color w:val="000000"/>
              </w:rPr>
              <w:t>)</w:t>
            </w:r>
            <w:r w:rsidRPr="002B4067">
              <w:rPr>
                <w:rFonts w:asciiTheme="minorHAnsi" w:hAnsiTheme="minorHAnsi" w:cstheme="minorHAnsi"/>
                <w:color w:val="000000"/>
              </w:rPr>
              <w:t>:_</w:t>
            </w:r>
            <w:proofErr w:type="gramEnd"/>
            <w:r w:rsidRPr="002B4067">
              <w:rPr>
                <w:rFonts w:asciiTheme="minorHAnsi" w:hAnsiTheme="minorHAnsi" w:cstheme="minorHAnsi"/>
                <w:color w:val="000000"/>
              </w:rPr>
              <w:t>___________________</w:t>
            </w:r>
            <w:r w:rsidRPr="002B4067">
              <w:rPr>
                <w:rFonts w:asciiTheme="minorHAnsi" w:hAnsiTheme="minorHAnsi" w:cstheme="minorHAnsi"/>
                <w:b/>
                <w:color w:val="000000"/>
              </w:rPr>
              <w:t xml:space="preserve">NYS Resident: </w:t>
            </w:r>
            <w:r w:rsidRPr="002B4067">
              <w:rPr>
                <w:rFonts w:asciiTheme="minorHAnsi" w:hAnsiTheme="minorHAnsi" w:cstheme="minorHAnsi"/>
                <w:color w:val="000000"/>
              </w:rPr>
              <w:t>Y [  ] N[  ]</w:t>
            </w:r>
          </w:p>
          <w:p w14:paraId="2DC242D7" w14:textId="77777777" w:rsidR="00CF5BF5" w:rsidRPr="002B4067" w:rsidRDefault="00CF5BF5" w:rsidP="0094637B">
            <w:pPr>
              <w:autoSpaceDE w:val="0"/>
              <w:autoSpaceDN w:val="0"/>
              <w:adjustRightInd w:val="0"/>
              <w:rPr>
                <w:rFonts w:asciiTheme="minorHAnsi" w:hAnsiTheme="minorHAnsi" w:cstheme="minorHAnsi"/>
                <w:b/>
                <w:color w:val="000000"/>
              </w:rPr>
            </w:pPr>
            <w:r w:rsidRPr="002B4067">
              <w:rPr>
                <w:rFonts w:asciiTheme="minorHAnsi" w:hAnsiTheme="minorHAnsi" w:cstheme="minorHAnsi"/>
                <w:b/>
                <w:color w:val="000000"/>
              </w:rPr>
              <w:t xml:space="preserve"> </w:t>
            </w:r>
          </w:p>
          <w:p w14:paraId="108B0A86"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
                <w:color w:val="000000"/>
              </w:rPr>
              <w:t>Ethnicity (circle all that apply)</w:t>
            </w:r>
            <w:r w:rsidRPr="002B4067">
              <w:rPr>
                <w:rFonts w:asciiTheme="minorHAnsi" w:hAnsiTheme="minorHAnsi" w:cstheme="minorHAnsi"/>
                <w:color w:val="000000"/>
              </w:rPr>
              <w:t xml:space="preserve">: </w:t>
            </w:r>
            <w:proofErr w:type="gramStart"/>
            <w:r w:rsidRPr="002B4067">
              <w:rPr>
                <w:rFonts w:asciiTheme="minorHAnsi" w:hAnsiTheme="minorHAnsi" w:cstheme="minorHAnsi"/>
                <w:b/>
                <w:color w:val="000000"/>
              </w:rPr>
              <w:t>A)</w:t>
            </w:r>
            <w:r w:rsidRPr="002B4067">
              <w:rPr>
                <w:rFonts w:asciiTheme="minorHAnsi" w:hAnsiTheme="minorHAnsi" w:cstheme="minorHAnsi"/>
                <w:color w:val="000000"/>
              </w:rPr>
              <w:t>Black</w:t>
            </w:r>
            <w:proofErr w:type="gramEnd"/>
            <w:r w:rsidRPr="002B4067">
              <w:rPr>
                <w:rFonts w:asciiTheme="minorHAnsi" w:hAnsiTheme="minorHAnsi" w:cstheme="minorHAnsi"/>
                <w:color w:val="000000"/>
              </w:rPr>
              <w:t xml:space="preserve">/African-American   </w:t>
            </w:r>
            <w:r w:rsidRPr="002B4067">
              <w:rPr>
                <w:rFonts w:asciiTheme="minorHAnsi" w:hAnsiTheme="minorHAnsi" w:cstheme="minorHAnsi"/>
                <w:b/>
                <w:color w:val="000000"/>
              </w:rPr>
              <w:t xml:space="preserve">B) </w:t>
            </w:r>
            <w:r w:rsidRPr="002B4067">
              <w:rPr>
                <w:rFonts w:asciiTheme="minorHAnsi" w:hAnsiTheme="minorHAnsi" w:cstheme="minorHAnsi"/>
                <w:color w:val="000000"/>
              </w:rPr>
              <w:t xml:space="preserve">White/Non-Hispanic    </w:t>
            </w:r>
            <w:r w:rsidRPr="002B4067">
              <w:rPr>
                <w:rFonts w:asciiTheme="minorHAnsi" w:hAnsiTheme="minorHAnsi" w:cstheme="minorHAnsi"/>
                <w:b/>
                <w:color w:val="000000"/>
              </w:rPr>
              <w:t>C)</w:t>
            </w:r>
            <w:r w:rsidRPr="002B4067">
              <w:rPr>
                <w:rFonts w:asciiTheme="minorHAnsi" w:hAnsiTheme="minorHAnsi" w:cstheme="minorHAnsi"/>
                <w:color w:val="000000"/>
              </w:rPr>
              <w:t xml:space="preserve">Asian/Pacific Islander  </w:t>
            </w:r>
          </w:p>
          <w:p w14:paraId="411F770B"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
                <w:color w:val="000000"/>
              </w:rPr>
              <w:t>D)</w:t>
            </w:r>
            <w:r w:rsidRPr="002B4067">
              <w:rPr>
                <w:rFonts w:asciiTheme="minorHAnsi" w:hAnsiTheme="minorHAnsi" w:cstheme="minorHAnsi"/>
                <w:color w:val="000000"/>
              </w:rPr>
              <w:t xml:space="preserve">Hispanic/Latino           </w:t>
            </w:r>
            <w:proofErr w:type="gramStart"/>
            <w:r w:rsidRPr="002B4067">
              <w:rPr>
                <w:rFonts w:asciiTheme="minorHAnsi" w:hAnsiTheme="minorHAnsi" w:cstheme="minorHAnsi"/>
                <w:b/>
                <w:color w:val="000000"/>
              </w:rPr>
              <w:t>E)</w:t>
            </w:r>
            <w:r w:rsidRPr="002B4067">
              <w:rPr>
                <w:rFonts w:asciiTheme="minorHAnsi" w:hAnsiTheme="minorHAnsi" w:cstheme="minorHAnsi"/>
                <w:color w:val="000000"/>
              </w:rPr>
              <w:t>Native</w:t>
            </w:r>
            <w:proofErr w:type="gramEnd"/>
            <w:r w:rsidRPr="002B4067">
              <w:rPr>
                <w:rFonts w:asciiTheme="minorHAnsi" w:hAnsiTheme="minorHAnsi" w:cstheme="minorHAnsi"/>
                <w:color w:val="000000"/>
              </w:rPr>
              <w:t xml:space="preserve"> American/ Alaskan Native          </w:t>
            </w:r>
            <w:r w:rsidRPr="002B4067">
              <w:rPr>
                <w:rFonts w:asciiTheme="minorHAnsi" w:hAnsiTheme="minorHAnsi" w:cstheme="minorHAnsi"/>
                <w:b/>
                <w:color w:val="000000"/>
              </w:rPr>
              <w:t>F)</w:t>
            </w:r>
            <w:r w:rsidRPr="002B4067">
              <w:rPr>
                <w:rFonts w:asciiTheme="minorHAnsi" w:hAnsiTheme="minorHAnsi" w:cstheme="minorHAnsi"/>
                <w:color w:val="000000"/>
              </w:rPr>
              <w:t xml:space="preserve">Other:__________________________ </w:t>
            </w:r>
          </w:p>
          <w:p w14:paraId="6F26BBF5" w14:textId="77777777" w:rsidR="00CF5BF5" w:rsidRPr="002B4067" w:rsidRDefault="00CF5BF5" w:rsidP="0094637B">
            <w:pPr>
              <w:autoSpaceDE w:val="0"/>
              <w:autoSpaceDN w:val="0"/>
              <w:adjustRightInd w:val="0"/>
              <w:ind w:left="90"/>
              <w:rPr>
                <w:rFonts w:asciiTheme="minorHAnsi" w:hAnsiTheme="minorHAnsi" w:cstheme="minorHAnsi"/>
                <w:b/>
                <w:color w:val="000000"/>
              </w:rPr>
            </w:pPr>
          </w:p>
          <w:p w14:paraId="3C05937A"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
                <w:color w:val="000000"/>
              </w:rPr>
              <w:t>Address</w:t>
            </w:r>
            <w:r w:rsidRPr="002B4067">
              <w:rPr>
                <w:rFonts w:asciiTheme="minorHAnsi" w:hAnsiTheme="minorHAnsi" w:cstheme="minorHAnsi"/>
                <w:color w:val="000000"/>
              </w:rPr>
              <w:t>: ___________________________________________</w:t>
            </w:r>
            <w:proofErr w:type="gramStart"/>
            <w:r w:rsidRPr="002B4067">
              <w:rPr>
                <w:rFonts w:asciiTheme="minorHAnsi" w:hAnsiTheme="minorHAnsi" w:cstheme="minorHAnsi"/>
                <w:color w:val="000000"/>
              </w:rPr>
              <w:t xml:space="preserve">_  </w:t>
            </w:r>
            <w:r w:rsidRPr="002B4067">
              <w:rPr>
                <w:rFonts w:asciiTheme="minorHAnsi" w:hAnsiTheme="minorHAnsi" w:cstheme="minorHAnsi"/>
                <w:b/>
                <w:color w:val="000000"/>
              </w:rPr>
              <w:t>Telephone</w:t>
            </w:r>
            <w:proofErr w:type="gramEnd"/>
            <w:r w:rsidRPr="002B4067">
              <w:rPr>
                <w:rFonts w:asciiTheme="minorHAnsi" w:hAnsiTheme="minorHAnsi" w:cstheme="minorHAnsi"/>
                <w:b/>
                <w:color w:val="000000"/>
              </w:rPr>
              <w:t xml:space="preserve"> #</w:t>
            </w:r>
            <w:r w:rsidRPr="002B4067">
              <w:rPr>
                <w:rFonts w:asciiTheme="minorHAnsi" w:hAnsiTheme="minorHAnsi" w:cstheme="minorHAnsi"/>
                <w:color w:val="000000"/>
              </w:rPr>
              <w:t>______________________</w:t>
            </w:r>
          </w:p>
          <w:p w14:paraId="3CF77155" w14:textId="77777777" w:rsidR="00CF5BF5" w:rsidRPr="002B4067" w:rsidRDefault="00CF5BF5" w:rsidP="0094637B">
            <w:pPr>
              <w:autoSpaceDE w:val="0"/>
              <w:autoSpaceDN w:val="0"/>
              <w:adjustRightInd w:val="0"/>
              <w:rPr>
                <w:rFonts w:asciiTheme="minorHAnsi" w:hAnsiTheme="minorHAnsi" w:cstheme="minorHAnsi"/>
                <w:i/>
                <w:iCs/>
                <w:color w:val="000000"/>
              </w:rPr>
            </w:pPr>
          </w:p>
          <w:p w14:paraId="7BC3A4B0" w14:textId="77777777" w:rsidR="00CF5BF5" w:rsidRPr="002B4067" w:rsidRDefault="00CF5BF5" w:rsidP="0094637B">
            <w:pPr>
              <w:autoSpaceDE w:val="0"/>
              <w:autoSpaceDN w:val="0"/>
              <w:adjustRightInd w:val="0"/>
              <w:rPr>
                <w:rFonts w:asciiTheme="minorHAnsi" w:hAnsiTheme="minorHAnsi" w:cstheme="minorHAnsi"/>
                <w:i/>
                <w:iCs/>
                <w:color w:val="000000"/>
              </w:rPr>
            </w:pPr>
          </w:p>
        </w:tc>
      </w:tr>
    </w:tbl>
    <w:p w14:paraId="4A2A50FF"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547220B3"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395D599B" w14:textId="77777777" w:rsidR="00CF5BF5" w:rsidRPr="002B4067" w:rsidRDefault="00CF5BF5" w:rsidP="00CF5BF5">
      <w:pPr>
        <w:autoSpaceDE w:val="0"/>
        <w:autoSpaceDN w:val="0"/>
        <w:adjustRightInd w:val="0"/>
        <w:rPr>
          <w:rFonts w:asciiTheme="minorHAnsi" w:hAnsiTheme="minorHAnsi" w:cstheme="minorHAnsi"/>
          <w:b/>
          <w:bCs/>
          <w:color w:val="000000"/>
        </w:rPr>
      </w:pPr>
      <w:r w:rsidRPr="002B4067">
        <w:rPr>
          <w:rFonts w:asciiTheme="minorHAnsi" w:hAnsiTheme="minorHAnsi" w:cstheme="minorHAnsi"/>
          <w:b/>
          <w:bCs/>
          <w:color w:val="000000"/>
        </w:rPr>
        <w:t>Parent Information</w:t>
      </w:r>
    </w:p>
    <w:p w14:paraId="4D435C56"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2C3A1E98"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Parent/Guardian Name: ______________________________ Home Phone: ___________________________</w:t>
      </w:r>
    </w:p>
    <w:p w14:paraId="4CB46E68" w14:textId="77777777" w:rsidR="00CF5BF5" w:rsidRPr="002B4067" w:rsidRDefault="00CF5BF5" w:rsidP="00CF5BF5">
      <w:pPr>
        <w:autoSpaceDE w:val="0"/>
        <w:autoSpaceDN w:val="0"/>
        <w:adjustRightInd w:val="0"/>
        <w:rPr>
          <w:rFonts w:asciiTheme="minorHAnsi" w:hAnsiTheme="minorHAnsi" w:cstheme="minorHAnsi"/>
          <w:color w:val="000000"/>
        </w:rPr>
      </w:pPr>
    </w:p>
    <w:p w14:paraId="40FC66AB" w14:textId="77777777" w:rsidR="00CF5BF5" w:rsidRPr="002B4067" w:rsidRDefault="00CF5BF5" w:rsidP="00CF5BF5">
      <w:pPr>
        <w:autoSpaceDE w:val="0"/>
        <w:autoSpaceDN w:val="0"/>
        <w:adjustRightInd w:val="0"/>
        <w:rPr>
          <w:rFonts w:asciiTheme="minorHAnsi" w:hAnsiTheme="minorHAnsi" w:cstheme="minorHAnsi"/>
          <w:color w:val="000000"/>
        </w:rPr>
      </w:pPr>
      <w:proofErr w:type="gramStart"/>
      <w:r w:rsidRPr="002B4067">
        <w:rPr>
          <w:rFonts w:asciiTheme="minorHAnsi" w:hAnsiTheme="minorHAnsi" w:cstheme="minorHAnsi"/>
          <w:color w:val="000000"/>
        </w:rPr>
        <w:t>Address:_</w:t>
      </w:r>
      <w:proofErr w:type="gramEnd"/>
      <w:r w:rsidRPr="002B4067">
        <w:rPr>
          <w:rFonts w:asciiTheme="minorHAnsi" w:hAnsiTheme="minorHAnsi" w:cstheme="minorHAnsi"/>
          <w:color w:val="000000"/>
        </w:rPr>
        <w:t>_________________________________________________________________________________</w:t>
      </w:r>
    </w:p>
    <w:p w14:paraId="2DFB94A0" w14:textId="77777777" w:rsidR="00CF5BF5" w:rsidRPr="002B4067" w:rsidRDefault="00CF5BF5" w:rsidP="00CF5BF5">
      <w:pPr>
        <w:autoSpaceDE w:val="0"/>
        <w:autoSpaceDN w:val="0"/>
        <w:adjustRightInd w:val="0"/>
        <w:rPr>
          <w:rFonts w:asciiTheme="minorHAnsi" w:hAnsiTheme="minorHAnsi" w:cstheme="minorHAnsi"/>
          <w:color w:val="000000"/>
        </w:rPr>
      </w:pPr>
    </w:p>
    <w:p w14:paraId="2781842F"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 xml:space="preserve">Cell Phone: __________________ Work </w:t>
      </w:r>
      <w:proofErr w:type="gramStart"/>
      <w:r w:rsidRPr="002B4067">
        <w:rPr>
          <w:rFonts w:asciiTheme="minorHAnsi" w:hAnsiTheme="minorHAnsi" w:cstheme="minorHAnsi"/>
          <w:color w:val="000000"/>
        </w:rPr>
        <w:t>Phone:_</w:t>
      </w:r>
      <w:proofErr w:type="gramEnd"/>
      <w:r w:rsidRPr="002B4067">
        <w:rPr>
          <w:rFonts w:asciiTheme="minorHAnsi" w:hAnsiTheme="minorHAnsi" w:cstheme="minorHAnsi"/>
          <w:color w:val="000000"/>
        </w:rPr>
        <w:t>__________________ E-mail address___________________</w:t>
      </w:r>
    </w:p>
    <w:p w14:paraId="2EB8D28C"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037205AD"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485075E5" w14:textId="77777777" w:rsidR="00CF5BF5" w:rsidRPr="002B4067" w:rsidRDefault="00CF5BF5" w:rsidP="00CF5BF5">
      <w:pPr>
        <w:autoSpaceDE w:val="0"/>
        <w:autoSpaceDN w:val="0"/>
        <w:adjustRightInd w:val="0"/>
        <w:rPr>
          <w:rFonts w:asciiTheme="minorHAnsi" w:hAnsiTheme="minorHAnsi" w:cstheme="minorHAnsi"/>
          <w:b/>
          <w:bCs/>
          <w:color w:val="000000"/>
        </w:rPr>
      </w:pPr>
      <w:r w:rsidRPr="002B4067">
        <w:rPr>
          <w:rFonts w:asciiTheme="minorHAnsi" w:hAnsiTheme="minorHAnsi" w:cstheme="minorHAnsi"/>
          <w:b/>
          <w:bCs/>
          <w:color w:val="000000"/>
        </w:rPr>
        <w:t>Emergency Contact Information</w:t>
      </w:r>
    </w:p>
    <w:p w14:paraId="51C7A6EF"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735C095F"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Name: __________________________________ Home Phone: ____________________________</w:t>
      </w:r>
    </w:p>
    <w:p w14:paraId="2CE06697" w14:textId="77777777" w:rsidR="00CF5BF5" w:rsidRPr="002B4067" w:rsidRDefault="00CF5BF5" w:rsidP="00CF5BF5">
      <w:pPr>
        <w:autoSpaceDE w:val="0"/>
        <w:autoSpaceDN w:val="0"/>
        <w:adjustRightInd w:val="0"/>
        <w:rPr>
          <w:rFonts w:asciiTheme="minorHAnsi" w:hAnsiTheme="minorHAnsi" w:cstheme="minorHAnsi"/>
          <w:color w:val="000000"/>
        </w:rPr>
      </w:pPr>
    </w:p>
    <w:p w14:paraId="37CC8A0B"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Cell Phone: ______________________________ Relationship to student: ____________________</w:t>
      </w:r>
    </w:p>
    <w:p w14:paraId="3CD8A402" w14:textId="77777777" w:rsidR="00CF5BF5" w:rsidRPr="002B4067" w:rsidRDefault="00CF5BF5" w:rsidP="00CF5BF5">
      <w:pPr>
        <w:autoSpaceDE w:val="0"/>
        <w:autoSpaceDN w:val="0"/>
        <w:adjustRightInd w:val="0"/>
        <w:rPr>
          <w:rFonts w:asciiTheme="minorHAnsi" w:hAnsiTheme="minorHAnsi" w:cstheme="minorHAnsi"/>
          <w:color w:val="000000"/>
        </w:rPr>
      </w:pPr>
    </w:p>
    <w:p w14:paraId="5E18BCA9"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Address: __________________________________________________________________________________</w:t>
      </w:r>
    </w:p>
    <w:p w14:paraId="760A9AB9" w14:textId="77777777" w:rsidR="00CF5BF5" w:rsidRPr="002B4067" w:rsidRDefault="00CF5BF5" w:rsidP="00CF5BF5">
      <w:pPr>
        <w:autoSpaceDE w:val="0"/>
        <w:autoSpaceDN w:val="0"/>
        <w:adjustRightInd w:val="0"/>
        <w:rPr>
          <w:rFonts w:asciiTheme="minorHAnsi" w:hAnsiTheme="minorHAnsi" w:cstheme="minorHAnsi"/>
          <w:color w:val="00000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F5BF5" w:rsidRPr="002C072A" w14:paraId="340C9CD2" w14:textId="77777777" w:rsidTr="0094637B">
        <w:trPr>
          <w:trHeight w:val="3873"/>
        </w:trPr>
        <w:tc>
          <w:tcPr>
            <w:tcW w:w="10908" w:type="dxa"/>
            <w:shd w:val="clear" w:color="auto" w:fill="auto"/>
          </w:tcPr>
          <w:p w14:paraId="0FDEAAAA" w14:textId="77777777" w:rsidR="00CF5BF5" w:rsidRPr="002B4067" w:rsidRDefault="00CF5BF5" w:rsidP="0094637B">
            <w:pPr>
              <w:autoSpaceDE w:val="0"/>
              <w:autoSpaceDN w:val="0"/>
              <w:adjustRightInd w:val="0"/>
              <w:jc w:val="center"/>
              <w:rPr>
                <w:rFonts w:asciiTheme="minorHAnsi" w:hAnsiTheme="minorHAnsi" w:cstheme="minorHAnsi"/>
                <w:b/>
                <w:bCs/>
                <w:color w:val="000000"/>
                <w:u w:val="single"/>
              </w:rPr>
            </w:pPr>
            <w:r w:rsidRPr="002B4067">
              <w:rPr>
                <w:rFonts w:asciiTheme="minorHAnsi" w:hAnsiTheme="minorHAnsi" w:cstheme="minorHAnsi"/>
                <w:b/>
                <w:bCs/>
                <w:color w:val="000000"/>
                <w:u w:val="single"/>
              </w:rPr>
              <w:lastRenderedPageBreak/>
              <w:t>Authorization for Participation &amp; Access to Student Records</w:t>
            </w:r>
          </w:p>
          <w:p w14:paraId="6C45EE2F" w14:textId="77777777" w:rsidR="00CF5BF5" w:rsidRPr="002B4067" w:rsidRDefault="00CF5BF5" w:rsidP="0094637B">
            <w:pPr>
              <w:autoSpaceDE w:val="0"/>
              <w:autoSpaceDN w:val="0"/>
              <w:adjustRightInd w:val="0"/>
              <w:rPr>
                <w:rFonts w:asciiTheme="minorHAnsi" w:hAnsiTheme="minorHAnsi" w:cstheme="minorHAnsi"/>
                <w:b/>
                <w:bCs/>
                <w:color w:val="000000"/>
              </w:rPr>
            </w:pPr>
          </w:p>
          <w:p w14:paraId="51CF6447" w14:textId="77777777" w:rsidR="00CF5BF5" w:rsidRPr="002B4067" w:rsidRDefault="00CF5BF5" w:rsidP="0094637B">
            <w:pPr>
              <w:autoSpaceDE w:val="0"/>
              <w:autoSpaceDN w:val="0"/>
              <w:adjustRightInd w:val="0"/>
              <w:rPr>
                <w:rFonts w:asciiTheme="minorHAnsi" w:hAnsiTheme="minorHAnsi" w:cstheme="minorHAnsi"/>
                <w:bCs/>
                <w:color w:val="000000"/>
              </w:rPr>
            </w:pPr>
            <w:r w:rsidRPr="002B4067">
              <w:rPr>
                <w:rFonts w:asciiTheme="minorHAnsi" w:hAnsiTheme="minorHAnsi" w:cstheme="minorHAnsi"/>
                <w:bCs/>
                <w:color w:val="000000"/>
              </w:rPr>
              <w:t>By signing this form the student and parent/guardian agree to the following:</w:t>
            </w:r>
          </w:p>
          <w:p w14:paraId="1C46E484" w14:textId="77777777" w:rsidR="00CF5BF5" w:rsidRPr="002B4067" w:rsidRDefault="00CF5BF5" w:rsidP="0094637B">
            <w:pPr>
              <w:autoSpaceDE w:val="0"/>
              <w:autoSpaceDN w:val="0"/>
              <w:adjustRightInd w:val="0"/>
              <w:rPr>
                <w:rFonts w:asciiTheme="minorHAnsi" w:hAnsiTheme="minorHAnsi" w:cstheme="minorHAnsi"/>
                <w:bCs/>
                <w:color w:val="000000"/>
              </w:rPr>
            </w:pPr>
          </w:p>
          <w:p w14:paraId="66B964EE" w14:textId="77777777" w:rsidR="00CF5BF5" w:rsidRPr="002B4067" w:rsidRDefault="00CF5BF5" w:rsidP="0094637B">
            <w:pPr>
              <w:autoSpaceDE w:val="0"/>
              <w:autoSpaceDN w:val="0"/>
              <w:adjustRightInd w:val="0"/>
              <w:rPr>
                <w:rFonts w:asciiTheme="minorHAnsi" w:hAnsiTheme="minorHAnsi" w:cstheme="minorHAnsi"/>
                <w:bCs/>
                <w:color w:val="000000"/>
              </w:rPr>
            </w:pPr>
            <w:r w:rsidRPr="002B4067">
              <w:rPr>
                <w:rFonts w:asciiTheme="minorHAnsi" w:hAnsiTheme="minorHAnsi" w:cstheme="minorHAnsi"/>
                <w:bCs/>
                <w:color w:val="000000"/>
              </w:rPr>
              <w:t xml:space="preserve">I (parent/guardian) ______________________________________ give permission for (student </w:t>
            </w:r>
            <w:proofErr w:type="gramStart"/>
            <w:r w:rsidRPr="002B4067">
              <w:rPr>
                <w:rFonts w:asciiTheme="minorHAnsi" w:hAnsiTheme="minorHAnsi" w:cstheme="minorHAnsi"/>
                <w:bCs/>
                <w:color w:val="000000"/>
              </w:rPr>
              <w:t>name)_</w:t>
            </w:r>
            <w:proofErr w:type="gramEnd"/>
            <w:r w:rsidRPr="002B4067">
              <w:rPr>
                <w:rFonts w:asciiTheme="minorHAnsi" w:hAnsiTheme="minorHAnsi" w:cstheme="minorHAnsi"/>
                <w:bCs/>
                <w:color w:val="000000"/>
              </w:rPr>
              <w:t>______________________ to participate in the Liberty Partnerships Program. I understand that this form grants the Liberty Partnerships Program permission for the following:</w:t>
            </w:r>
          </w:p>
          <w:p w14:paraId="7161FB83" w14:textId="77777777" w:rsidR="00CF5BF5" w:rsidRPr="002B4067" w:rsidRDefault="00CF5BF5" w:rsidP="0094637B">
            <w:pPr>
              <w:autoSpaceDE w:val="0"/>
              <w:autoSpaceDN w:val="0"/>
              <w:adjustRightInd w:val="0"/>
              <w:rPr>
                <w:rFonts w:asciiTheme="minorHAnsi" w:hAnsiTheme="minorHAnsi" w:cstheme="minorHAnsi"/>
                <w:bCs/>
                <w:color w:val="000000"/>
              </w:rPr>
            </w:pPr>
          </w:p>
          <w:p w14:paraId="56FAD6DC" w14:textId="77777777" w:rsidR="00CF5BF5" w:rsidRPr="002B4067" w:rsidRDefault="00CF5BF5" w:rsidP="00CF5BF5">
            <w:pPr>
              <w:pStyle w:val="ListParagraph"/>
              <w:numPr>
                <w:ilvl w:val="0"/>
                <w:numId w:val="74"/>
              </w:numPr>
              <w:autoSpaceDE w:val="0"/>
              <w:autoSpaceDN w:val="0"/>
              <w:adjustRightInd w:val="0"/>
              <w:contextualSpacing/>
              <w:rPr>
                <w:rFonts w:asciiTheme="minorHAnsi" w:hAnsiTheme="minorHAnsi" w:cstheme="minorHAnsi"/>
                <w:bCs/>
                <w:color w:val="000000"/>
              </w:rPr>
            </w:pPr>
            <w:r w:rsidRPr="002B4067">
              <w:rPr>
                <w:rFonts w:asciiTheme="minorHAnsi" w:hAnsiTheme="minorHAnsi" w:cstheme="minorHAnsi"/>
                <w:bCs/>
                <w:color w:val="000000"/>
              </w:rPr>
              <w:t>Obtaining and reviewing, certain confidential educational record (s), information, or data that may be protected under State and Federal law including, but not limited to, the Family Educational Rights and Privacy Act and New York State Education Law §2-d which includes but are not limited to report cards, transcripts, attendance records, discipline referrals and college acceptance letters.</w:t>
            </w:r>
          </w:p>
          <w:p w14:paraId="7011A2F1" w14:textId="77777777" w:rsidR="00CF5BF5" w:rsidRPr="002B4067" w:rsidRDefault="00CF5BF5" w:rsidP="00CF5BF5">
            <w:pPr>
              <w:pStyle w:val="ListParagraph"/>
              <w:numPr>
                <w:ilvl w:val="0"/>
                <w:numId w:val="74"/>
              </w:numPr>
              <w:autoSpaceDE w:val="0"/>
              <w:autoSpaceDN w:val="0"/>
              <w:adjustRightInd w:val="0"/>
              <w:contextualSpacing/>
              <w:rPr>
                <w:rFonts w:asciiTheme="minorHAnsi" w:hAnsiTheme="minorHAnsi" w:cstheme="minorHAnsi"/>
                <w:bCs/>
                <w:color w:val="000000"/>
              </w:rPr>
            </w:pPr>
            <w:r w:rsidRPr="002B4067">
              <w:rPr>
                <w:rFonts w:asciiTheme="minorHAnsi" w:hAnsiTheme="minorHAnsi" w:cstheme="minorHAnsi"/>
                <w:bCs/>
                <w:color w:val="000000"/>
              </w:rPr>
              <w:t>Utilizing such confidential educational record (s)in planning appropriate support services for my son/daughter. I (we) understand that all information obtained will remain confidential.</w:t>
            </w:r>
          </w:p>
          <w:p w14:paraId="6FA4DC67" w14:textId="77777777" w:rsidR="00CF5BF5" w:rsidRPr="002B4067" w:rsidRDefault="00CF5BF5" w:rsidP="00CF5BF5">
            <w:pPr>
              <w:pStyle w:val="ListParagraph"/>
              <w:numPr>
                <w:ilvl w:val="0"/>
                <w:numId w:val="74"/>
              </w:numPr>
              <w:autoSpaceDE w:val="0"/>
              <w:autoSpaceDN w:val="0"/>
              <w:adjustRightInd w:val="0"/>
              <w:contextualSpacing/>
              <w:rPr>
                <w:rFonts w:asciiTheme="minorHAnsi" w:hAnsiTheme="minorHAnsi" w:cstheme="minorHAnsi"/>
                <w:bCs/>
                <w:color w:val="000000"/>
              </w:rPr>
            </w:pPr>
            <w:r w:rsidRPr="002B4067">
              <w:rPr>
                <w:rFonts w:asciiTheme="minorHAnsi" w:hAnsiTheme="minorHAnsi" w:cstheme="minorHAnsi"/>
                <w:bCs/>
                <w:color w:val="000000"/>
              </w:rPr>
              <w:t>I (we) also give permission for our son/daughter to participate in program related activities. Offsite activities will require a signed permission slip.</w:t>
            </w:r>
          </w:p>
          <w:p w14:paraId="22A84824" w14:textId="77777777" w:rsidR="00CF5BF5" w:rsidRPr="002B4067" w:rsidRDefault="00CF5BF5" w:rsidP="0094637B">
            <w:pPr>
              <w:autoSpaceDE w:val="0"/>
              <w:autoSpaceDN w:val="0"/>
              <w:adjustRightInd w:val="0"/>
              <w:rPr>
                <w:rFonts w:asciiTheme="minorHAnsi" w:hAnsiTheme="minorHAnsi" w:cstheme="minorHAnsi"/>
                <w:bCs/>
                <w:color w:val="000000"/>
              </w:rPr>
            </w:pPr>
          </w:p>
          <w:p w14:paraId="2CE45622" w14:textId="77777777" w:rsidR="00CF5BF5" w:rsidRPr="002B4067" w:rsidRDefault="00CF5BF5" w:rsidP="0094637B">
            <w:pPr>
              <w:autoSpaceDE w:val="0"/>
              <w:autoSpaceDN w:val="0"/>
              <w:adjustRightInd w:val="0"/>
              <w:rPr>
                <w:rFonts w:asciiTheme="minorHAnsi" w:hAnsiTheme="minorHAnsi" w:cstheme="minorHAnsi"/>
                <w:bCs/>
                <w:color w:val="000000"/>
              </w:rPr>
            </w:pPr>
            <w:r w:rsidRPr="002B4067">
              <w:rPr>
                <w:rFonts w:asciiTheme="minorHAnsi" w:hAnsiTheme="minorHAnsi" w:cstheme="minorHAnsi"/>
                <w:bCs/>
                <w:color w:val="000000"/>
              </w:rPr>
              <w:t xml:space="preserve">I (student </w:t>
            </w:r>
            <w:proofErr w:type="gramStart"/>
            <w:r w:rsidRPr="002B4067">
              <w:rPr>
                <w:rFonts w:asciiTheme="minorHAnsi" w:hAnsiTheme="minorHAnsi" w:cstheme="minorHAnsi"/>
                <w:bCs/>
                <w:color w:val="000000"/>
              </w:rPr>
              <w:t>name)_</w:t>
            </w:r>
            <w:proofErr w:type="gramEnd"/>
            <w:r w:rsidRPr="002B4067">
              <w:rPr>
                <w:rFonts w:asciiTheme="minorHAnsi" w:hAnsiTheme="minorHAnsi" w:cstheme="minorHAnsi"/>
                <w:bCs/>
                <w:color w:val="000000"/>
              </w:rPr>
              <w:t>________________ have read and been provided a copy my Liberty Partnership Program’s Code of Conduct and will abide by all rules and requirements within it while participating in all Liberty Partnership activities on school property and while attending all off site activities.</w:t>
            </w:r>
          </w:p>
          <w:p w14:paraId="4EC93403" w14:textId="77777777" w:rsidR="00CF5BF5" w:rsidRPr="002B4067" w:rsidRDefault="00CF5BF5" w:rsidP="0094637B">
            <w:pPr>
              <w:autoSpaceDE w:val="0"/>
              <w:autoSpaceDN w:val="0"/>
              <w:adjustRightInd w:val="0"/>
              <w:rPr>
                <w:rFonts w:asciiTheme="minorHAnsi" w:hAnsiTheme="minorHAnsi" w:cstheme="minorHAnsi"/>
                <w:bCs/>
                <w:color w:val="000000"/>
              </w:rPr>
            </w:pPr>
          </w:p>
          <w:p w14:paraId="17DD32E1" w14:textId="77777777" w:rsidR="00CF5BF5" w:rsidRPr="002B4067" w:rsidRDefault="00CF5BF5" w:rsidP="0094637B">
            <w:pPr>
              <w:autoSpaceDE w:val="0"/>
              <w:autoSpaceDN w:val="0"/>
              <w:adjustRightInd w:val="0"/>
              <w:rPr>
                <w:rFonts w:asciiTheme="minorHAnsi" w:hAnsiTheme="minorHAnsi" w:cstheme="minorHAnsi"/>
                <w:bCs/>
                <w:color w:val="000000"/>
              </w:rPr>
            </w:pPr>
            <w:r w:rsidRPr="002B4067">
              <w:rPr>
                <w:rFonts w:asciiTheme="minorHAnsi" w:hAnsiTheme="minorHAnsi" w:cstheme="minorHAnsi"/>
                <w:bCs/>
                <w:color w:val="000000"/>
              </w:rPr>
              <w:t xml:space="preserve">I (student </w:t>
            </w:r>
            <w:proofErr w:type="gramStart"/>
            <w:r w:rsidRPr="002B4067">
              <w:rPr>
                <w:rFonts w:asciiTheme="minorHAnsi" w:hAnsiTheme="minorHAnsi" w:cstheme="minorHAnsi"/>
                <w:bCs/>
                <w:color w:val="000000"/>
              </w:rPr>
              <w:t>name)_</w:t>
            </w:r>
            <w:proofErr w:type="gramEnd"/>
            <w:r w:rsidRPr="002B4067">
              <w:rPr>
                <w:rFonts w:asciiTheme="minorHAnsi" w:hAnsiTheme="minorHAnsi" w:cstheme="minorHAnsi"/>
                <w:bCs/>
                <w:color w:val="000000"/>
              </w:rPr>
              <w:t>______________________ understand that belonging to the Liberty Partnership Program carries with it a commitment of time and hard work. I will fully commit to putting forth my best effort so that I can reach my fullest potential as a student.</w:t>
            </w:r>
          </w:p>
          <w:p w14:paraId="1BF5A8C6" w14:textId="77777777" w:rsidR="00CF5BF5" w:rsidRPr="002B4067" w:rsidRDefault="00CF5BF5" w:rsidP="0094637B">
            <w:pPr>
              <w:autoSpaceDE w:val="0"/>
              <w:autoSpaceDN w:val="0"/>
              <w:adjustRightInd w:val="0"/>
              <w:rPr>
                <w:rFonts w:asciiTheme="minorHAnsi" w:hAnsiTheme="minorHAnsi" w:cstheme="minorHAnsi"/>
                <w:b/>
                <w:bCs/>
                <w:color w:val="000000"/>
              </w:rPr>
            </w:pPr>
          </w:p>
          <w:p w14:paraId="3A586EE6" w14:textId="77777777" w:rsidR="00CF5BF5" w:rsidRPr="002B4067" w:rsidRDefault="00CF5BF5" w:rsidP="0094637B">
            <w:pPr>
              <w:autoSpaceDE w:val="0"/>
              <w:autoSpaceDN w:val="0"/>
              <w:adjustRightInd w:val="0"/>
              <w:rPr>
                <w:rFonts w:asciiTheme="minorHAnsi" w:hAnsiTheme="minorHAnsi" w:cstheme="minorHAnsi"/>
                <w:bCs/>
                <w:color w:val="000000"/>
              </w:rPr>
            </w:pPr>
            <w:r w:rsidRPr="002B4067">
              <w:rPr>
                <w:rFonts w:asciiTheme="minorHAnsi" w:hAnsiTheme="minorHAnsi" w:cstheme="minorHAnsi"/>
                <w:b/>
                <w:bCs/>
                <w:color w:val="000000"/>
              </w:rPr>
              <w:t xml:space="preserve">Student </w:t>
            </w:r>
            <w:proofErr w:type="gramStart"/>
            <w:r w:rsidRPr="002B4067">
              <w:rPr>
                <w:rFonts w:asciiTheme="minorHAnsi" w:hAnsiTheme="minorHAnsi" w:cstheme="minorHAnsi"/>
                <w:b/>
                <w:bCs/>
                <w:color w:val="000000"/>
              </w:rPr>
              <w:t>Signature</w:t>
            </w:r>
            <w:r w:rsidRPr="002B4067">
              <w:rPr>
                <w:rFonts w:asciiTheme="minorHAnsi" w:hAnsiTheme="minorHAnsi" w:cstheme="minorHAnsi"/>
                <w:bCs/>
                <w:color w:val="000000"/>
              </w:rPr>
              <w:t>:_</w:t>
            </w:r>
            <w:proofErr w:type="gramEnd"/>
            <w:r w:rsidRPr="002B4067">
              <w:rPr>
                <w:rFonts w:asciiTheme="minorHAnsi" w:hAnsiTheme="minorHAnsi" w:cstheme="minorHAnsi"/>
                <w:bCs/>
                <w:color w:val="000000"/>
              </w:rPr>
              <w:t xml:space="preserve">______________________________________________ </w:t>
            </w:r>
            <w:r w:rsidRPr="002B4067">
              <w:rPr>
                <w:rFonts w:asciiTheme="minorHAnsi" w:hAnsiTheme="minorHAnsi" w:cstheme="minorHAnsi"/>
                <w:b/>
                <w:bCs/>
                <w:color w:val="000000"/>
              </w:rPr>
              <w:t xml:space="preserve">Date </w:t>
            </w:r>
            <w:r w:rsidRPr="002B4067">
              <w:rPr>
                <w:rFonts w:asciiTheme="minorHAnsi" w:hAnsiTheme="minorHAnsi" w:cstheme="minorHAnsi"/>
                <w:bCs/>
                <w:color w:val="000000"/>
              </w:rPr>
              <w:t>___/___/_______</w:t>
            </w:r>
          </w:p>
          <w:p w14:paraId="6DA34585" w14:textId="77777777" w:rsidR="00CF5BF5" w:rsidRPr="002B4067" w:rsidRDefault="00CF5BF5" w:rsidP="0094637B">
            <w:pPr>
              <w:autoSpaceDE w:val="0"/>
              <w:autoSpaceDN w:val="0"/>
              <w:adjustRightInd w:val="0"/>
              <w:rPr>
                <w:rFonts w:asciiTheme="minorHAnsi" w:hAnsiTheme="minorHAnsi" w:cstheme="minorHAnsi"/>
                <w:b/>
                <w:bCs/>
                <w:color w:val="000000"/>
              </w:rPr>
            </w:pPr>
          </w:p>
          <w:p w14:paraId="2BAEE299" w14:textId="77777777" w:rsidR="00CF5BF5" w:rsidRPr="002B4067" w:rsidRDefault="00CF5BF5" w:rsidP="0094637B">
            <w:pPr>
              <w:autoSpaceDE w:val="0"/>
              <w:autoSpaceDN w:val="0"/>
              <w:adjustRightInd w:val="0"/>
              <w:rPr>
                <w:rFonts w:asciiTheme="minorHAnsi" w:hAnsiTheme="minorHAnsi" w:cstheme="minorHAnsi"/>
                <w:b/>
                <w:bCs/>
                <w:color w:val="000000"/>
              </w:rPr>
            </w:pPr>
            <w:r w:rsidRPr="002B4067">
              <w:rPr>
                <w:rFonts w:asciiTheme="minorHAnsi" w:hAnsiTheme="minorHAnsi" w:cstheme="minorHAnsi"/>
                <w:b/>
                <w:bCs/>
                <w:color w:val="000000"/>
              </w:rPr>
              <w:t>Parent/ Guardian Signature</w:t>
            </w:r>
            <w:r w:rsidRPr="002B4067">
              <w:rPr>
                <w:rFonts w:asciiTheme="minorHAnsi" w:hAnsiTheme="minorHAnsi" w:cstheme="minorHAnsi"/>
                <w:bCs/>
                <w:color w:val="000000"/>
              </w:rPr>
              <w:t>: _______________________________________</w:t>
            </w:r>
            <w:r w:rsidRPr="002B4067">
              <w:rPr>
                <w:rFonts w:asciiTheme="minorHAnsi" w:hAnsiTheme="minorHAnsi" w:cstheme="minorHAnsi"/>
                <w:b/>
                <w:bCs/>
                <w:color w:val="000000"/>
              </w:rPr>
              <w:t xml:space="preserve">Date </w:t>
            </w:r>
            <w:r w:rsidRPr="002B4067">
              <w:rPr>
                <w:rFonts w:asciiTheme="minorHAnsi" w:hAnsiTheme="minorHAnsi" w:cstheme="minorHAnsi"/>
                <w:bCs/>
                <w:color w:val="000000"/>
              </w:rPr>
              <w:t>___/___/_______</w:t>
            </w:r>
          </w:p>
          <w:p w14:paraId="6F37D4FB" w14:textId="77777777" w:rsidR="00CF5BF5" w:rsidRPr="002B4067" w:rsidRDefault="00CF5BF5" w:rsidP="0094637B">
            <w:pPr>
              <w:autoSpaceDE w:val="0"/>
              <w:autoSpaceDN w:val="0"/>
              <w:adjustRightInd w:val="0"/>
              <w:rPr>
                <w:rFonts w:asciiTheme="minorHAnsi" w:hAnsiTheme="minorHAnsi" w:cstheme="minorHAnsi"/>
                <w:color w:val="000000"/>
              </w:rPr>
            </w:pPr>
            <w:r w:rsidRPr="002B4067">
              <w:rPr>
                <w:rFonts w:asciiTheme="minorHAnsi" w:hAnsiTheme="minorHAnsi" w:cstheme="minorHAnsi"/>
                <w:bCs/>
                <w:color w:val="000000"/>
              </w:rPr>
              <w:t>This form must be signed by at least one parent/guardian who is legally responsible for the child.</w:t>
            </w:r>
          </w:p>
          <w:p w14:paraId="4BF29360" w14:textId="77777777" w:rsidR="00CF5BF5" w:rsidRPr="002B4067" w:rsidRDefault="00CF5BF5" w:rsidP="0094637B">
            <w:pPr>
              <w:autoSpaceDE w:val="0"/>
              <w:autoSpaceDN w:val="0"/>
              <w:adjustRightInd w:val="0"/>
              <w:rPr>
                <w:rFonts w:asciiTheme="minorHAnsi" w:hAnsiTheme="minorHAnsi" w:cstheme="minorHAnsi"/>
                <w:b/>
                <w:bCs/>
                <w:color w:val="000000"/>
              </w:rPr>
            </w:pPr>
          </w:p>
        </w:tc>
      </w:tr>
    </w:tbl>
    <w:p w14:paraId="62E9010C" w14:textId="77777777" w:rsidR="00CF5BF5" w:rsidRPr="002B4067" w:rsidRDefault="00CF5BF5" w:rsidP="00CF5BF5">
      <w:pPr>
        <w:autoSpaceDE w:val="0"/>
        <w:autoSpaceDN w:val="0"/>
        <w:adjustRightInd w:val="0"/>
        <w:rPr>
          <w:rFonts w:asciiTheme="minorHAnsi" w:hAnsiTheme="minorHAnsi" w:cstheme="minorHAnsi"/>
          <w:b/>
          <w:bCs/>
          <w:color w:val="000000"/>
        </w:rPr>
      </w:pPr>
    </w:p>
    <w:p w14:paraId="1FDA249E" w14:textId="77777777" w:rsidR="00CF5BF5" w:rsidRPr="002B4067" w:rsidRDefault="00CF5BF5" w:rsidP="00CF5BF5">
      <w:pPr>
        <w:autoSpaceDE w:val="0"/>
        <w:autoSpaceDN w:val="0"/>
        <w:adjustRightInd w:val="0"/>
        <w:rPr>
          <w:rFonts w:asciiTheme="minorHAnsi" w:hAnsiTheme="minorHAnsi" w:cstheme="minorHAnsi"/>
          <w:b/>
          <w:color w:val="000000"/>
        </w:rPr>
      </w:pPr>
      <w:r w:rsidRPr="002B4067">
        <w:rPr>
          <w:rFonts w:asciiTheme="minorHAnsi" w:hAnsiTheme="minorHAnsi" w:cstheme="minorHAnsi"/>
          <w:b/>
          <w:color w:val="000000"/>
        </w:rPr>
        <w:t>________________________________________________________________________________________</w:t>
      </w:r>
    </w:p>
    <w:p w14:paraId="0EBB9386" w14:textId="77777777" w:rsidR="00CF5BF5" w:rsidRPr="002B4067" w:rsidRDefault="00CF5BF5" w:rsidP="00CF5BF5">
      <w:pPr>
        <w:autoSpaceDE w:val="0"/>
        <w:autoSpaceDN w:val="0"/>
        <w:adjustRightInd w:val="0"/>
        <w:rPr>
          <w:rFonts w:asciiTheme="minorHAnsi" w:hAnsiTheme="minorHAnsi" w:cstheme="minorHAnsi"/>
          <w:b/>
          <w:color w:val="000000"/>
        </w:rPr>
      </w:pPr>
    </w:p>
    <w:p w14:paraId="4D173227" w14:textId="77777777" w:rsidR="00CF5BF5" w:rsidRPr="002B4067" w:rsidRDefault="00CF5BF5" w:rsidP="00CF5BF5">
      <w:pPr>
        <w:autoSpaceDE w:val="0"/>
        <w:autoSpaceDN w:val="0"/>
        <w:adjustRightInd w:val="0"/>
        <w:jc w:val="center"/>
        <w:rPr>
          <w:rFonts w:asciiTheme="minorHAnsi" w:hAnsiTheme="minorHAnsi" w:cstheme="minorHAnsi"/>
          <w:b/>
          <w:color w:val="000000"/>
        </w:rPr>
      </w:pPr>
      <w:r w:rsidRPr="002B4067">
        <w:rPr>
          <w:rFonts w:asciiTheme="minorHAnsi" w:hAnsiTheme="minorHAnsi" w:cstheme="minorHAnsi"/>
          <w:b/>
          <w:color w:val="000000"/>
        </w:rPr>
        <w:t>Office Use Only</w:t>
      </w:r>
    </w:p>
    <w:p w14:paraId="0DEBDE09" w14:textId="77777777" w:rsidR="00CF5BF5" w:rsidRPr="002B4067" w:rsidRDefault="00CF5BF5" w:rsidP="00CF5BF5">
      <w:pPr>
        <w:autoSpaceDE w:val="0"/>
        <w:autoSpaceDN w:val="0"/>
        <w:adjustRightInd w:val="0"/>
        <w:rPr>
          <w:rFonts w:asciiTheme="minorHAnsi" w:hAnsiTheme="minorHAnsi" w:cstheme="minorHAnsi"/>
          <w:color w:val="000000"/>
        </w:rPr>
      </w:pPr>
    </w:p>
    <w:p w14:paraId="2CB1A6E8"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 xml:space="preserve">Reviewed by: _____________________________ </w:t>
      </w:r>
      <w:r w:rsidRPr="002B4067">
        <w:rPr>
          <w:rFonts w:asciiTheme="minorHAnsi" w:hAnsiTheme="minorHAnsi" w:cstheme="minorHAnsi"/>
          <w:color w:val="000000"/>
        </w:rPr>
        <w:tab/>
        <w:t>___________________________         _______________</w:t>
      </w:r>
    </w:p>
    <w:p w14:paraId="365CEF7E" w14:textId="77777777" w:rsidR="00CF5BF5" w:rsidRPr="002B4067" w:rsidRDefault="00CF5BF5" w:rsidP="00CF5BF5">
      <w:pPr>
        <w:autoSpaceDE w:val="0"/>
        <w:autoSpaceDN w:val="0"/>
        <w:adjustRightInd w:val="0"/>
        <w:ind w:left="1440" w:firstLine="720"/>
        <w:rPr>
          <w:rFonts w:asciiTheme="minorHAnsi" w:hAnsiTheme="minorHAnsi" w:cstheme="minorHAnsi"/>
          <w:color w:val="000000"/>
        </w:rPr>
      </w:pPr>
      <w:r w:rsidRPr="002B4067">
        <w:rPr>
          <w:rFonts w:asciiTheme="minorHAnsi" w:hAnsiTheme="minorHAnsi" w:cstheme="minorHAnsi"/>
          <w:color w:val="000000"/>
        </w:rPr>
        <w:t xml:space="preserve">   Staff Name   </w:t>
      </w:r>
      <w:r w:rsidRPr="002B4067">
        <w:rPr>
          <w:rFonts w:asciiTheme="minorHAnsi" w:hAnsiTheme="minorHAnsi" w:cstheme="minorHAnsi"/>
          <w:color w:val="000000"/>
        </w:rPr>
        <w:tab/>
      </w:r>
      <w:r w:rsidRPr="002B4067">
        <w:rPr>
          <w:rFonts w:asciiTheme="minorHAnsi" w:hAnsiTheme="minorHAnsi" w:cstheme="minorHAnsi"/>
          <w:color w:val="000000"/>
        </w:rPr>
        <w:tab/>
        <w:t xml:space="preserve"> </w:t>
      </w:r>
      <w:r w:rsidRPr="002B4067">
        <w:rPr>
          <w:rFonts w:asciiTheme="minorHAnsi" w:hAnsiTheme="minorHAnsi" w:cstheme="minorHAnsi"/>
          <w:color w:val="000000"/>
        </w:rPr>
        <w:tab/>
        <w:t xml:space="preserve">           Staff Signature</w:t>
      </w:r>
      <w:r w:rsidRPr="002B4067">
        <w:rPr>
          <w:rFonts w:asciiTheme="minorHAnsi" w:hAnsiTheme="minorHAnsi" w:cstheme="minorHAnsi"/>
          <w:color w:val="000000"/>
        </w:rPr>
        <w:tab/>
      </w:r>
      <w:r w:rsidRPr="002B4067">
        <w:rPr>
          <w:rFonts w:asciiTheme="minorHAnsi" w:hAnsiTheme="minorHAnsi" w:cstheme="minorHAnsi"/>
          <w:color w:val="000000"/>
        </w:rPr>
        <w:tab/>
      </w:r>
      <w:r w:rsidRPr="002B4067">
        <w:rPr>
          <w:rFonts w:asciiTheme="minorHAnsi" w:hAnsiTheme="minorHAnsi" w:cstheme="minorHAnsi"/>
          <w:color w:val="000000"/>
        </w:rPr>
        <w:tab/>
        <w:t xml:space="preserve">             Date</w:t>
      </w:r>
    </w:p>
    <w:p w14:paraId="265C8D1E" w14:textId="77777777" w:rsidR="00CF5BF5" w:rsidRPr="002B4067" w:rsidRDefault="00CF5BF5" w:rsidP="00CF5BF5">
      <w:pPr>
        <w:autoSpaceDE w:val="0"/>
        <w:autoSpaceDN w:val="0"/>
        <w:adjustRightInd w:val="0"/>
        <w:rPr>
          <w:rFonts w:asciiTheme="minorHAnsi" w:hAnsiTheme="minorHAnsi" w:cstheme="minorHAnsi"/>
          <w:color w:val="000000"/>
        </w:rPr>
      </w:pPr>
    </w:p>
    <w:p w14:paraId="479E714B"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Eligibility Factor (circle all that apply):  A     B     C     D     E     F     G     H     I     J     K    L</w:t>
      </w:r>
    </w:p>
    <w:p w14:paraId="246D2955" w14:textId="77777777" w:rsidR="00CF5BF5" w:rsidRPr="002B4067" w:rsidRDefault="00CF5BF5" w:rsidP="00CF5BF5">
      <w:pPr>
        <w:autoSpaceDE w:val="0"/>
        <w:autoSpaceDN w:val="0"/>
        <w:adjustRightInd w:val="0"/>
        <w:rPr>
          <w:rFonts w:asciiTheme="minorHAnsi" w:hAnsiTheme="minorHAnsi" w:cstheme="minorHAnsi"/>
          <w:color w:val="000000"/>
        </w:rPr>
      </w:pPr>
    </w:p>
    <w:p w14:paraId="0AD7689D" w14:textId="77777777" w:rsidR="00CF5BF5" w:rsidRPr="002B4067" w:rsidRDefault="00CF5BF5" w:rsidP="00CF5BF5">
      <w:pPr>
        <w:autoSpaceDE w:val="0"/>
        <w:autoSpaceDN w:val="0"/>
        <w:adjustRightInd w:val="0"/>
        <w:rPr>
          <w:rFonts w:asciiTheme="minorHAnsi" w:hAnsiTheme="minorHAnsi" w:cstheme="minorHAnsi"/>
          <w:color w:val="000000"/>
        </w:rPr>
      </w:pPr>
      <w:r w:rsidRPr="002B4067">
        <w:rPr>
          <w:rFonts w:asciiTheme="minorHAnsi" w:hAnsiTheme="minorHAnsi" w:cstheme="minorHAnsi"/>
          <w:color w:val="000000"/>
        </w:rPr>
        <w:t xml:space="preserve">Accepted [   </w:t>
      </w:r>
      <w:proofErr w:type="gramStart"/>
      <w:r w:rsidRPr="002B4067">
        <w:rPr>
          <w:rFonts w:asciiTheme="minorHAnsi" w:hAnsiTheme="minorHAnsi" w:cstheme="minorHAnsi"/>
          <w:color w:val="000000"/>
        </w:rPr>
        <w:t xml:space="preserve">  ]</w:t>
      </w:r>
      <w:proofErr w:type="gramEnd"/>
      <w:r w:rsidRPr="002B4067">
        <w:rPr>
          <w:rFonts w:asciiTheme="minorHAnsi" w:hAnsiTheme="minorHAnsi" w:cstheme="minorHAnsi"/>
          <w:color w:val="000000"/>
        </w:rPr>
        <w:t xml:space="preserve">   Denied [     ]     Wait List [     ]     </w:t>
      </w:r>
    </w:p>
    <w:p w14:paraId="04D5147F" w14:textId="77777777" w:rsidR="00CF5BF5" w:rsidRPr="002B4067" w:rsidRDefault="00CF5BF5" w:rsidP="00CF5BF5">
      <w:pPr>
        <w:autoSpaceDE w:val="0"/>
        <w:autoSpaceDN w:val="0"/>
        <w:adjustRightInd w:val="0"/>
        <w:rPr>
          <w:rFonts w:asciiTheme="minorHAnsi" w:hAnsiTheme="minorHAnsi" w:cstheme="minorHAnsi"/>
          <w:color w:val="000000"/>
        </w:rPr>
      </w:pPr>
    </w:p>
    <w:p w14:paraId="7D800E38" w14:textId="77777777" w:rsidR="00CF5BF5" w:rsidRPr="002B4067" w:rsidRDefault="00CF5BF5" w:rsidP="00CF5BF5">
      <w:pPr>
        <w:autoSpaceDE w:val="0"/>
        <w:autoSpaceDN w:val="0"/>
        <w:adjustRightInd w:val="0"/>
        <w:rPr>
          <w:rFonts w:asciiTheme="minorHAnsi" w:hAnsiTheme="minorHAnsi" w:cstheme="minorHAnsi"/>
          <w:color w:val="000000"/>
        </w:rPr>
      </w:pPr>
    </w:p>
    <w:p w14:paraId="059F6DFE" w14:textId="34AE827D" w:rsidR="00CF5BF5" w:rsidRPr="002B4067" w:rsidRDefault="00CF5BF5" w:rsidP="00CF5BF5">
      <w:pPr>
        <w:rPr>
          <w:rFonts w:asciiTheme="minorHAnsi" w:hAnsiTheme="minorHAnsi" w:cstheme="minorHAnsi"/>
          <w:color w:val="000000"/>
          <w:sz w:val="28"/>
          <w:szCs w:val="28"/>
        </w:rPr>
      </w:pPr>
      <w:r w:rsidRPr="002B4067">
        <w:rPr>
          <w:rFonts w:asciiTheme="minorHAnsi" w:hAnsiTheme="minorHAnsi" w:cstheme="minorHAnsi"/>
          <w:b/>
          <w:color w:val="000000"/>
        </w:rPr>
        <w:t>Signature (Project Director</w:t>
      </w:r>
      <w:proofErr w:type="gramStart"/>
      <w:r w:rsidRPr="002B4067">
        <w:rPr>
          <w:rFonts w:asciiTheme="minorHAnsi" w:hAnsiTheme="minorHAnsi" w:cstheme="minorHAnsi"/>
          <w:b/>
          <w:color w:val="000000"/>
        </w:rPr>
        <w:t>):_</w:t>
      </w:r>
      <w:proofErr w:type="gramEnd"/>
      <w:r w:rsidRPr="002B4067">
        <w:rPr>
          <w:rFonts w:asciiTheme="minorHAnsi" w:hAnsiTheme="minorHAnsi" w:cstheme="minorHAnsi"/>
          <w:b/>
          <w:color w:val="000000"/>
        </w:rPr>
        <w:t>_____________________________________ Date: _____________________</w:t>
      </w:r>
      <w:r w:rsidRPr="002B4067">
        <w:rPr>
          <w:rFonts w:asciiTheme="minorHAnsi" w:hAnsiTheme="minorHAnsi" w:cstheme="minorHAnsi"/>
          <w:color w:val="000000"/>
          <w:sz w:val="28"/>
          <w:szCs w:val="28"/>
        </w:rPr>
        <w:br w:type="page"/>
      </w:r>
    </w:p>
    <w:p w14:paraId="78649445" w14:textId="4599248F" w:rsidR="00CF5BF5" w:rsidRPr="002B4067" w:rsidRDefault="00CF5BF5" w:rsidP="00BA0170">
      <w:pPr>
        <w:jc w:val="center"/>
        <w:rPr>
          <w:rFonts w:asciiTheme="minorHAnsi" w:hAnsiTheme="minorHAnsi" w:cstheme="minorHAnsi"/>
          <w:color w:val="000000"/>
          <w:sz w:val="28"/>
          <w:szCs w:val="28"/>
        </w:rPr>
      </w:pPr>
    </w:p>
    <w:p w14:paraId="3FA70C43" w14:textId="0D620C93" w:rsidR="00763AFA" w:rsidRPr="002B4067" w:rsidRDefault="00763AFA" w:rsidP="002B4067">
      <w:pPr>
        <w:pStyle w:val="Heading1"/>
        <w:spacing w:before="0" w:line="276" w:lineRule="auto"/>
        <w:ind w:right="680"/>
        <w:rPr>
          <w:rFonts w:asciiTheme="minorHAnsi" w:hAnsiTheme="minorHAnsi" w:cstheme="minorHAnsi"/>
          <w:color w:val="auto"/>
          <w:sz w:val="24"/>
          <w:szCs w:val="24"/>
        </w:rPr>
      </w:pPr>
      <w:r w:rsidRPr="002B4067">
        <w:rPr>
          <w:rFonts w:asciiTheme="minorHAnsi" w:hAnsiTheme="minorHAnsi" w:cstheme="minorHAnsi"/>
          <w:color w:val="auto"/>
          <w:sz w:val="24"/>
          <w:szCs w:val="24"/>
        </w:rPr>
        <w:t xml:space="preserve">Appendix </w:t>
      </w:r>
      <w:r w:rsidR="002378D7" w:rsidRPr="002B4067">
        <w:rPr>
          <w:rFonts w:asciiTheme="minorHAnsi" w:hAnsiTheme="minorHAnsi" w:cstheme="minorHAnsi"/>
          <w:color w:val="auto"/>
          <w:sz w:val="24"/>
          <w:szCs w:val="24"/>
        </w:rPr>
        <w:t>X</w:t>
      </w:r>
    </w:p>
    <w:p w14:paraId="068E4115" w14:textId="77777777" w:rsidR="00763AFA" w:rsidRPr="002B4067" w:rsidRDefault="00763AFA" w:rsidP="00763AFA">
      <w:pPr>
        <w:pStyle w:val="Heading1"/>
        <w:spacing w:before="0" w:line="276" w:lineRule="auto"/>
        <w:ind w:left="966" w:right="680"/>
        <w:jc w:val="center"/>
        <w:rPr>
          <w:rFonts w:asciiTheme="minorHAnsi" w:hAnsiTheme="minorHAnsi" w:cstheme="minorHAnsi"/>
          <w:b w:val="0"/>
          <w:bCs w:val="0"/>
          <w:color w:val="auto"/>
          <w:sz w:val="24"/>
          <w:szCs w:val="24"/>
        </w:rPr>
      </w:pPr>
      <w:r w:rsidRPr="002B4067">
        <w:rPr>
          <w:rFonts w:asciiTheme="minorHAnsi" w:hAnsiTheme="minorHAnsi" w:cstheme="minorHAnsi"/>
          <w:b w:val="0"/>
          <w:bCs w:val="0"/>
          <w:color w:val="auto"/>
          <w:sz w:val="24"/>
          <w:szCs w:val="24"/>
        </w:rPr>
        <w:t>NEW YORK STATE EDUCATION DEPARTMENT’S</w:t>
      </w:r>
    </w:p>
    <w:p w14:paraId="1A6374D5" w14:textId="77777777" w:rsidR="00763AFA" w:rsidRPr="002B4067" w:rsidRDefault="00763AFA" w:rsidP="00763AFA">
      <w:pPr>
        <w:pStyle w:val="Heading1"/>
        <w:spacing w:before="0" w:line="276" w:lineRule="auto"/>
        <w:ind w:left="966" w:right="680"/>
        <w:jc w:val="center"/>
        <w:rPr>
          <w:rFonts w:asciiTheme="minorHAnsi" w:hAnsiTheme="minorHAnsi" w:cstheme="minorHAnsi"/>
          <w:color w:val="auto"/>
          <w:sz w:val="24"/>
          <w:szCs w:val="24"/>
        </w:rPr>
      </w:pPr>
      <w:r w:rsidRPr="002B4067">
        <w:rPr>
          <w:rFonts w:asciiTheme="minorHAnsi" w:hAnsiTheme="minorHAnsi" w:cstheme="minorHAnsi"/>
          <w:b w:val="0"/>
          <w:bCs w:val="0"/>
          <w:color w:val="auto"/>
          <w:sz w:val="24"/>
          <w:szCs w:val="24"/>
        </w:rPr>
        <w:t>DATA PRIVACY APPENDIX FOR GRANT CONTRACTS</w:t>
      </w:r>
    </w:p>
    <w:p w14:paraId="4E962EEE" w14:textId="77777777" w:rsidR="00763AFA" w:rsidRPr="002B4067" w:rsidRDefault="00763AFA" w:rsidP="00763AFA">
      <w:pPr>
        <w:pStyle w:val="Heading1"/>
        <w:spacing w:before="0" w:line="276" w:lineRule="auto"/>
        <w:ind w:right="680"/>
        <w:jc w:val="center"/>
        <w:rPr>
          <w:rFonts w:asciiTheme="minorHAnsi" w:hAnsiTheme="minorHAnsi" w:cstheme="minorHAnsi"/>
          <w:b w:val="0"/>
          <w:bCs w:val="0"/>
          <w:color w:val="auto"/>
          <w:sz w:val="12"/>
          <w:szCs w:val="12"/>
        </w:rPr>
      </w:pPr>
      <w:bookmarkStart w:id="107" w:name="ARTICLE_I:_PURPOSE_AND_SCOPE"/>
      <w:bookmarkEnd w:id="107"/>
    </w:p>
    <w:p w14:paraId="72934EAD" w14:textId="77777777" w:rsidR="00763AFA" w:rsidRPr="002B4067" w:rsidRDefault="00763AFA" w:rsidP="00763AFA">
      <w:pPr>
        <w:pStyle w:val="Heading1"/>
        <w:spacing w:before="0" w:line="276" w:lineRule="auto"/>
        <w:jc w:val="center"/>
        <w:rPr>
          <w:rFonts w:asciiTheme="minorHAnsi" w:hAnsiTheme="minorHAnsi" w:cstheme="minorHAnsi"/>
          <w:b w:val="0"/>
          <w:bCs w:val="0"/>
          <w:color w:val="auto"/>
          <w:sz w:val="22"/>
          <w:szCs w:val="22"/>
        </w:rPr>
      </w:pPr>
      <w:r w:rsidRPr="002B4067">
        <w:rPr>
          <w:rFonts w:asciiTheme="minorHAnsi" w:hAnsiTheme="minorHAnsi" w:cstheme="minorHAnsi"/>
          <w:b w:val="0"/>
          <w:bCs w:val="0"/>
          <w:color w:val="auto"/>
          <w:sz w:val="22"/>
          <w:szCs w:val="22"/>
        </w:rPr>
        <w:t>ARTICLE I: DEFINITIONS</w:t>
      </w:r>
    </w:p>
    <w:p w14:paraId="183E4A78" w14:textId="77777777" w:rsidR="00763AFA" w:rsidRPr="002B4067" w:rsidRDefault="00763AFA" w:rsidP="00763AFA">
      <w:pPr>
        <w:pStyle w:val="Heading1"/>
        <w:spacing w:before="0" w:line="276" w:lineRule="auto"/>
        <w:ind w:right="680"/>
        <w:jc w:val="center"/>
        <w:rPr>
          <w:rFonts w:asciiTheme="minorHAnsi" w:hAnsiTheme="minorHAnsi" w:cstheme="minorHAnsi"/>
          <w:color w:val="auto"/>
          <w:sz w:val="22"/>
          <w:szCs w:val="22"/>
        </w:rPr>
      </w:pPr>
    </w:p>
    <w:p w14:paraId="28BBAEBE" w14:textId="77777777" w:rsidR="00763AFA" w:rsidRPr="002B4067" w:rsidRDefault="00763AFA" w:rsidP="00763AFA">
      <w:pPr>
        <w:spacing w:after="240" w:line="276" w:lineRule="auto"/>
        <w:rPr>
          <w:rFonts w:asciiTheme="minorHAnsi" w:hAnsiTheme="minorHAnsi" w:cstheme="minorHAnsi"/>
          <w:color w:val="auto"/>
          <w:sz w:val="22"/>
          <w:szCs w:val="22"/>
        </w:rPr>
      </w:pPr>
      <w:r w:rsidRPr="002B4067">
        <w:rPr>
          <w:rFonts w:asciiTheme="minorHAnsi" w:hAnsiTheme="minorHAnsi" w:cstheme="minorHAnsi"/>
          <w:color w:val="auto"/>
          <w:sz w:val="22"/>
          <w:szCs w:val="22"/>
        </w:rPr>
        <w:t>As used in this Data Privacy Appendix (“DPA”), the following terms shall have the following meanings:</w:t>
      </w:r>
    </w:p>
    <w:p w14:paraId="432B7DFF" w14:textId="77777777" w:rsidR="00763AFA" w:rsidRPr="002B4067" w:rsidRDefault="00763AFA" w:rsidP="002B4067">
      <w:pPr>
        <w:pStyle w:val="ListParagraph"/>
        <w:numPr>
          <w:ilvl w:val="0"/>
          <w:numId w:val="63"/>
        </w:numPr>
        <w:spacing w:after="240" w:line="276" w:lineRule="auto"/>
        <w:ind w:left="360" w:right="680"/>
        <w:contextualSpacing/>
        <w:rPr>
          <w:rFonts w:asciiTheme="minorHAnsi" w:hAnsiTheme="minorHAnsi" w:cstheme="minorHAnsi"/>
          <w:b/>
          <w:bCs/>
          <w:color w:val="auto"/>
          <w:sz w:val="22"/>
          <w:szCs w:val="22"/>
        </w:rPr>
      </w:pPr>
      <w:r w:rsidRPr="002B4067">
        <w:rPr>
          <w:rFonts w:asciiTheme="minorHAnsi" w:hAnsiTheme="minorHAnsi" w:cstheme="minorHAnsi"/>
          <w:b/>
          <w:bCs/>
          <w:color w:val="auto"/>
          <w:sz w:val="22"/>
          <w:szCs w:val="22"/>
        </w:rPr>
        <w:t>Access:</w:t>
      </w:r>
      <w:r w:rsidRPr="002B4067">
        <w:rPr>
          <w:rFonts w:asciiTheme="minorHAnsi" w:hAnsiTheme="minorHAnsi" w:cstheme="minorHAnsi"/>
          <w:color w:val="auto"/>
          <w:sz w:val="22"/>
          <w:szCs w:val="22"/>
        </w:rPr>
        <w:t xml:space="preserve">  The ability to view or otherwise obtain, but not copy or save, data arising from the on-site use of an information system or from a personal meeting.</w:t>
      </w:r>
    </w:p>
    <w:p w14:paraId="768D8AB5" w14:textId="77777777" w:rsidR="00763AFA" w:rsidRPr="002B4067" w:rsidRDefault="00763AFA" w:rsidP="002B4067">
      <w:pPr>
        <w:pStyle w:val="ListParagraph"/>
        <w:numPr>
          <w:ilvl w:val="0"/>
          <w:numId w:val="63"/>
        </w:numPr>
        <w:spacing w:after="240" w:line="276" w:lineRule="auto"/>
        <w:ind w:left="360" w:right="680"/>
        <w:contextualSpacing/>
        <w:rPr>
          <w:rFonts w:asciiTheme="minorHAnsi" w:hAnsiTheme="minorHAnsi" w:cstheme="minorHAnsi"/>
          <w:color w:val="auto"/>
          <w:sz w:val="22"/>
          <w:szCs w:val="22"/>
        </w:rPr>
      </w:pPr>
      <w:r w:rsidRPr="002B4067">
        <w:rPr>
          <w:rFonts w:asciiTheme="minorHAnsi" w:hAnsiTheme="minorHAnsi" w:cstheme="minorHAnsi"/>
          <w:b/>
          <w:bCs/>
          <w:color w:val="auto"/>
          <w:sz w:val="22"/>
          <w:szCs w:val="22"/>
        </w:rPr>
        <w:t>Breach:</w:t>
      </w:r>
      <w:r w:rsidRPr="002B4067">
        <w:rPr>
          <w:rFonts w:asciiTheme="minorHAnsi" w:hAnsiTheme="minorHAnsi" w:cstheme="minorHAnsi"/>
          <w:color w:val="auto"/>
          <w:sz w:val="22"/>
          <w:szCs w:val="22"/>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destruction, loss, alteration,  Access to or Disclosure of, Personal Information.</w:t>
      </w:r>
    </w:p>
    <w:p w14:paraId="2F0F3140" w14:textId="77777777" w:rsidR="00763AFA" w:rsidRPr="002B4067" w:rsidRDefault="00763AFA" w:rsidP="002B4067">
      <w:pPr>
        <w:pStyle w:val="ListParagraph"/>
        <w:numPr>
          <w:ilvl w:val="0"/>
          <w:numId w:val="63"/>
        </w:numPr>
        <w:spacing w:after="240" w:line="276" w:lineRule="auto"/>
        <w:ind w:left="360" w:right="680"/>
        <w:contextualSpacing/>
        <w:rPr>
          <w:rFonts w:asciiTheme="minorHAnsi" w:hAnsiTheme="minorHAnsi" w:cstheme="minorHAnsi"/>
          <w:i/>
          <w:color w:val="auto"/>
          <w:sz w:val="22"/>
          <w:szCs w:val="22"/>
        </w:rPr>
      </w:pPr>
      <w:r w:rsidRPr="002B4067">
        <w:rPr>
          <w:rFonts w:asciiTheme="minorHAnsi" w:hAnsiTheme="minorHAnsi" w:cstheme="minorHAnsi"/>
          <w:b/>
          <w:bCs/>
          <w:iCs/>
          <w:color w:val="auto"/>
          <w:sz w:val="22"/>
          <w:szCs w:val="22"/>
        </w:rPr>
        <w:t>Disclose or Disclosure</w:t>
      </w:r>
      <w:r w:rsidRPr="002B4067">
        <w:rPr>
          <w:rFonts w:asciiTheme="minorHAnsi" w:hAnsiTheme="minorHAnsi" w:cstheme="minorHAnsi"/>
          <w:color w:val="auto"/>
          <w:sz w:val="22"/>
          <w:szCs w:val="22"/>
        </w:rPr>
        <w:t xml:space="preserve">: The intentional or unintentional release, transfer, or communication of Personal Information by any means, including oral, written, or electronic. </w:t>
      </w:r>
    </w:p>
    <w:p w14:paraId="74E12283" w14:textId="77777777" w:rsidR="00763AFA" w:rsidRPr="002B4067" w:rsidRDefault="00763AFA" w:rsidP="002B4067">
      <w:pPr>
        <w:pStyle w:val="ListParagraph"/>
        <w:numPr>
          <w:ilvl w:val="0"/>
          <w:numId w:val="63"/>
        </w:numPr>
        <w:spacing w:after="240" w:line="276" w:lineRule="auto"/>
        <w:ind w:left="360" w:right="680"/>
        <w:contextualSpacing/>
        <w:rPr>
          <w:rFonts w:asciiTheme="minorHAnsi" w:hAnsiTheme="minorHAnsi" w:cstheme="minorHAnsi"/>
          <w:color w:val="auto"/>
          <w:sz w:val="22"/>
          <w:szCs w:val="22"/>
        </w:rPr>
      </w:pPr>
      <w:r w:rsidRPr="002B4067">
        <w:rPr>
          <w:rFonts w:asciiTheme="minorHAnsi" w:hAnsiTheme="minorHAnsi" w:cstheme="minorHAnsi"/>
          <w:b/>
          <w:bCs/>
          <w:color w:val="auto"/>
          <w:sz w:val="22"/>
          <w:szCs w:val="22"/>
        </w:rPr>
        <w:t xml:space="preserve">Personal Information: </w:t>
      </w:r>
      <w:r w:rsidRPr="002B4067">
        <w:rPr>
          <w:rFonts w:asciiTheme="minorHAnsi" w:hAnsiTheme="minorHAnsi" w:cstheme="minorHAnsi"/>
          <w:color w:val="auto"/>
          <w:sz w:val="22"/>
          <w:szCs w:val="22"/>
        </w:rPr>
        <w:t xml:space="preserve"> Information concerning a natural person which, because of name, number, personal mark, or </w:t>
      </w:r>
      <w:proofErr w:type="gramStart"/>
      <w:r w:rsidRPr="002B4067">
        <w:rPr>
          <w:rFonts w:asciiTheme="minorHAnsi" w:hAnsiTheme="minorHAnsi" w:cstheme="minorHAnsi"/>
          <w:color w:val="auto"/>
          <w:sz w:val="22"/>
          <w:szCs w:val="22"/>
        </w:rPr>
        <w:t>other</w:t>
      </w:r>
      <w:proofErr w:type="gramEnd"/>
      <w:r w:rsidRPr="002B4067">
        <w:rPr>
          <w:rFonts w:asciiTheme="minorHAnsi" w:hAnsiTheme="minorHAnsi" w:cstheme="minorHAnsi"/>
          <w:color w:val="auto"/>
          <w:sz w:val="22"/>
          <w:szCs w:val="22"/>
        </w:rPr>
        <w:t xml:space="preserve"> identifier, can be used to identify such natural person. </w:t>
      </w:r>
    </w:p>
    <w:p w14:paraId="7BF5F99E" w14:textId="77777777" w:rsidR="00763AFA" w:rsidRPr="002B4067" w:rsidRDefault="00763AFA" w:rsidP="002B4067">
      <w:pPr>
        <w:pStyle w:val="ListParagraph"/>
        <w:numPr>
          <w:ilvl w:val="0"/>
          <w:numId w:val="63"/>
        </w:numPr>
        <w:spacing w:after="240" w:line="276" w:lineRule="auto"/>
        <w:ind w:left="360" w:right="680"/>
        <w:contextualSpacing/>
        <w:rPr>
          <w:rFonts w:asciiTheme="minorHAnsi" w:hAnsiTheme="minorHAnsi" w:cstheme="minorHAnsi"/>
          <w:color w:val="auto"/>
          <w:sz w:val="22"/>
          <w:szCs w:val="22"/>
        </w:rPr>
      </w:pPr>
      <w:r w:rsidRPr="002B4067">
        <w:rPr>
          <w:rFonts w:asciiTheme="minorHAnsi" w:hAnsiTheme="minorHAnsi" w:cstheme="minorHAnsi"/>
          <w:b/>
          <w:bCs/>
          <w:color w:val="auto"/>
          <w:sz w:val="22"/>
          <w:szCs w:val="22"/>
        </w:rPr>
        <w:t xml:space="preserve">Services: </w:t>
      </w:r>
      <w:r w:rsidRPr="002B4067">
        <w:rPr>
          <w:rFonts w:asciiTheme="minorHAnsi" w:hAnsiTheme="minorHAnsi" w:cstheme="minorHAnsi"/>
          <w:color w:val="auto"/>
          <w:sz w:val="22"/>
          <w:szCs w:val="22"/>
        </w:rPr>
        <w:t>Services provided by Contractor pursuant to this Contract with the New York State Education Department (“NYSED”) to which this DPA is attached and incorporated.</w:t>
      </w:r>
    </w:p>
    <w:p w14:paraId="26761052" w14:textId="77777777" w:rsidR="00763AFA" w:rsidRPr="002B4067" w:rsidRDefault="00763AFA" w:rsidP="002B4067">
      <w:pPr>
        <w:pStyle w:val="ListParagraph"/>
        <w:numPr>
          <w:ilvl w:val="0"/>
          <w:numId w:val="63"/>
        </w:numPr>
        <w:spacing w:after="80" w:line="276" w:lineRule="auto"/>
        <w:ind w:left="360"/>
        <w:contextualSpacing/>
        <w:rPr>
          <w:rFonts w:asciiTheme="minorHAnsi" w:hAnsiTheme="minorHAnsi" w:cstheme="minorHAnsi"/>
          <w:color w:val="auto"/>
          <w:sz w:val="22"/>
          <w:szCs w:val="22"/>
        </w:rPr>
      </w:pPr>
      <w:r w:rsidRPr="002B4067">
        <w:rPr>
          <w:rFonts w:asciiTheme="minorHAnsi" w:hAnsiTheme="minorHAnsi" w:cstheme="minorHAnsi"/>
          <w:b/>
          <w:bCs/>
          <w:color w:val="auto"/>
          <w:sz w:val="22"/>
          <w:szCs w:val="22"/>
        </w:rPr>
        <w:t>Subcontractor:</w:t>
      </w:r>
      <w:r w:rsidRPr="002B4067">
        <w:rPr>
          <w:rFonts w:asciiTheme="minorHAnsi" w:hAnsiTheme="minorHAnsi" w:cstheme="minorHAnsi"/>
          <w:color w:val="auto"/>
          <w:sz w:val="22"/>
          <w:szCs w:val="22"/>
        </w:rPr>
        <w:t xml:space="preserve"> Contractor’s non-employee agents, consultants, volunteers, including student interns, </w:t>
      </w:r>
      <w:bookmarkStart w:id="108" w:name="_Hlk87622977"/>
      <w:r w:rsidRPr="002B4067">
        <w:rPr>
          <w:rFonts w:asciiTheme="minorHAnsi" w:hAnsiTheme="minorHAnsi" w:cstheme="minorHAnsi"/>
          <w:color w:val="auto"/>
          <w:sz w:val="22"/>
          <w:szCs w:val="22"/>
        </w:rPr>
        <w:t xml:space="preserve">who is </w:t>
      </w:r>
      <w:bookmarkEnd w:id="108"/>
      <w:r w:rsidRPr="002B4067">
        <w:rPr>
          <w:rFonts w:asciiTheme="minorHAnsi" w:hAnsiTheme="minorHAnsi" w:cstheme="minorHAnsi"/>
          <w:color w:val="auto"/>
          <w:sz w:val="22"/>
          <w:szCs w:val="22"/>
        </w:rPr>
        <w:t xml:space="preserve">engaged in the provision of Services </w:t>
      </w:r>
      <w:bookmarkStart w:id="109" w:name="_Hlk87623031"/>
      <w:r w:rsidRPr="002B4067">
        <w:rPr>
          <w:rFonts w:asciiTheme="minorHAnsi" w:hAnsiTheme="minorHAnsi" w:cstheme="minorHAnsi"/>
          <w:color w:val="auto"/>
          <w:sz w:val="22"/>
          <w:szCs w:val="22"/>
        </w:rPr>
        <w:t>pursuant to an agreement with or at the direction of the Contractor</w:t>
      </w:r>
      <w:bookmarkEnd w:id="109"/>
      <w:r w:rsidRPr="002B4067">
        <w:rPr>
          <w:rFonts w:asciiTheme="minorHAnsi" w:hAnsiTheme="minorHAnsi" w:cstheme="minorHAnsi"/>
          <w:color w:val="auto"/>
          <w:sz w:val="22"/>
          <w:szCs w:val="22"/>
        </w:rPr>
        <w:t xml:space="preserve">. </w:t>
      </w:r>
    </w:p>
    <w:p w14:paraId="1A5CDF40" w14:textId="77777777" w:rsidR="00763AFA" w:rsidRPr="002B4067" w:rsidRDefault="00763AFA" w:rsidP="002B4067">
      <w:pPr>
        <w:pStyle w:val="ListParagraph"/>
        <w:spacing w:line="276" w:lineRule="auto"/>
        <w:ind w:left="180"/>
        <w:rPr>
          <w:rFonts w:asciiTheme="minorHAnsi" w:hAnsiTheme="minorHAnsi" w:cstheme="minorHAnsi"/>
          <w:color w:val="auto"/>
          <w:sz w:val="22"/>
          <w:szCs w:val="22"/>
        </w:rPr>
      </w:pPr>
    </w:p>
    <w:p w14:paraId="77ED5C55" w14:textId="77777777" w:rsidR="00763AFA" w:rsidRPr="002B4067" w:rsidRDefault="00763AFA">
      <w:pPr>
        <w:pStyle w:val="Heading1"/>
        <w:spacing w:before="0" w:line="276" w:lineRule="auto"/>
        <w:jc w:val="center"/>
        <w:rPr>
          <w:rFonts w:asciiTheme="minorHAnsi" w:hAnsiTheme="minorHAnsi" w:cstheme="minorHAnsi"/>
          <w:color w:val="auto"/>
          <w:sz w:val="22"/>
          <w:szCs w:val="22"/>
        </w:rPr>
      </w:pPr>
      <w:bookmarkStart w:id="110" w:name="ARTICLE_III:_DUTIES_OF_LEA"/>
      <w:bookmarkEnd w:id="110"/>
      <w:r w:rsidRPr="002B4067">
        <w:rPr>
          <w:rFonts w:asciiTheme="minorHAnsi" w:hAnsiTheme="minorHAnsi" w:cstheme="minorHAnsi"/>
          <w:color w:val="auto"/>
          <w:sz w:val="24"/>
          <w:szCs w:val="24"/>
        </w:rPr>
        <w:t>ARTICLE II: PRIVACY AND SECURITY OF PERSONAL INFORMATION</w:t>
      </w:r>
      <w:r w:rsidRPr="002B4067">
        <w:rPr>
          <w:rFonts w:asciiTheme="minorHAnsi" w:hAnsiTheme="minorHAnsi" w:cstheme="minorHAnsi"/>
          <w:color w:val="auto"/>
          <w:sz w:val="22"/>
          <w:szCs w:val="22"/>
        </w:rPr>
        <w:br/>
      </w:r>
    </w:p>
    <w:p w14:paraId="67FC3106" w14:textId="77777777" w:rsidR="00763AFA" w:rsidRPr="002B4067" w:rsidRDefault="00763AFA" w:rsidP="002B4067">
      <w:pPr>
        <w:pStyle w:val="BodyText"/>
        <w:numPr>
          <w:ilvl w:val="0"/>
          <w:numId w:val="62"/>
        </w:numPr>
        <w:spacing w:after="0" w:line="276" w:lineRule="auto"/>
        <w:ind w:left="380"/>
        <w:rPr>
          <w:rFonts w:asciiTheme="minorHAnsi" w:hAnsiTheme="minorHAnsi" w:cstheme="minorHAnsi"/>
          <w:color w:val="auto"/>
          <w:sz w:val="22"/>
          <w:szCs w:val="22"/>
        </w:rPr>
      </w:pPr>
      <w:bookmarkStart w:id="111" w:name="_Hlk39489106"/>
      <w:r w:rsidRPr="002B4067">
        <w:rPr>
          <w:rFonts w:asciiTheme="minorHAnsi" w:hAnsiTheme="minorHAnsi" w:cstheme="minorHAnsi"/>
          <w:b/>
          <w:bCs/>
          <w:color w:val="auto"/>
          <w:sz w:val="22"/>
          <w:szCs w:val="22"/>
        </w:rPr>
        <w:t>Compliance with Law.</w:t>
      </w:r>
      <w:r w:rsidRPr="002B4067">
        <w:rPr>
          <w:rFonts w:asciiTheme="minorHAnsi" w:hAnsiTheme="minorHAnsi" w:cstheme="minorHAnsi"/>
          <w:color w:val="auto"/>
          <w:sz w:val="22"/>
          <w:szCs w:val="22"/>
        </w:rPr>
        <w:t xml:space="preserve"> </w:t>
      </w:r>
    </w:p>
    <w:p w14:paraId="28AEFF36" w14:textId="77777777" w:rsidR="009A248E" w:rsidRPr="002B4067" w:rsidRDefault="00763AFA" w:rsidP="002B4067">
      <w:pPr>
        <w:pStyle w:val="BodyText"/>
        <w:spacing w:after="0" w:line="276" w:lineRule="auto"/>
        <w:ind w:left="380"/>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When providing Services pursuant to this Contract, Contractor may receive and/or have Access to Personal Information regulated by one or more New York and/or federal laws and regulations, </w:t>
      </w:r>
      <w:bookmarkStart w:id="112" w:name="_Hlk41479513"/>
      <w:r w:rsidRPr="002B4067">
        <w:rPr>
          <w:rFonts w:asciiTheme="minorHAnsi" w:hAnsiTheme="minorHAnsi" w:cstheme="minorHAnsi"/>
          <w:color w:val="auto"/>
          <w:sz w:val="22"/>
          <w:szCs w:val="22"/>
        </w:rPr>
        <w:t>including, but not limited to, the Family Educational Rights and Privacy Act at 12 U.S.C. § 1232g (34 CFR Part 99); Children's Online Privacy Protection Act at 15 U.S.C. §§ 6501-6502 (16 CFR Part 312); Protection of Pupil Rights Amendment at 20 U.S.C. § 1232h (34 CFR Part 98); the Individuals with Disabilities Education Act at 20 U.S.C. § 1400 et seq. (34 CFR Part 300); the New York Education Law at § 2-d (8 NYCRR Part 121); the New York General Business Law at article 39-F; and the New York Personal Privacy Protection Law at Public Officers Law article 6-A.</w:t>
      </w:r>
      <w:bookmarkEnd w:id="112"/>
      <w:r w:rsidRPr="002B4067">
        <w:rPr>
          <w:rFonts w:asciiTheme="minorHAnsi" w:hAnsiTheme="minorHAnsi" w:cstheme="minorHAnsi"/>
          <w:color w:val="auto"/>
          <w:sz w:val="22"/>
          <w:szCs w:val="22"/>
        </w:rPr>
        <w:t xml:space="preserve"> Contractor agrees to maintain the confidentiality and security of Personal Information in accordance with applicable New York, federal and local laws, rules and regulations.   </w:t>
      </w:r>
    </w:p>
    <w:p w14:paraId="50F18EAB" w14:textId="66967A17" w:rsidR="00763AFA" w:rsidRPr="002B4067" w:rsidRDefault="00763AFA" w:rsidP="002B4067">
      <w:pPr>
        <w:pStyle w:val="BodyText"/>
        <w:spacing w:after="0" w:line="276" w:lineRule="auto"/>
        <w:ind w:left="380"/>
        <w:rPr>
          <w:rFonts w:asciiTheme="minorHAnsi" w:hAnsiTheme="minorHAnsi" w:cstheme="minorHAnsi"/>
          <w:color w:val="auto"/>
          <w:sz w:val="22"/>
          <w:szCs w:val="22"/>
        </w:rPr>
      </w:pPr>
    </w:p>
    <w:p w14:paraId="60BEC928" w14:textId="77777777" w:rsidR="00763AFA" w:rsidRPr="002B4067" w:rsidRDefault="00763AFA" w:rsidP="002B4067">
      <w:pPr>
        <w:pStyle w:val="ListParagraph"/>
        <w:numPr>
          <w:ilvl w:val="0"/>
          <w:numId w:val="62"/>
        </w:numPr>
        <w:tabs>
          <w:tab w:val="left" w:pos="921"/>
        </w:tabs>
        <w:spacing w:after="240" w:line="276" w:lineRule="auto"/>
        <w:ind w:left="380" w:right="680"/>
        <w:contextualSpacing/>
        <w:rPr>
          <w:rFonts w:asciiTheme="minorHAnsi" w:hAnsiTheme="minorHAnsi" w:cstheme="minorHAnsi"/>
          <w:color w:val="auto"/>
          <w:sz w:val="22"/>
          <w:szCs w:val="22"/>
        </w:rPr>
      </w:pPr>
      <w:bookmarkStart w:id="113" w:name="_Hlk56438263"/>
      <w:bookmarkEnd w:id="111"/>
      <w:r w:rsidRPr="002B4067">
        <w:rPr>
          <w:rFonts w:asciiTheme="minorHAnsi" w:hAnsiTheme="minorHAnsi" w:cstheme="minorHAnsi"/>
          <w:b/>
          <w:color w:val="auto"/>
          <w:sz w:val="22"/>
          <w:szCs w:val="22"/>
        </w:rPr>
        <w:t>Data Privacy and Security</w:t>
      </w:r>
      <w:r w:rsidRPr="002B4067">
        <w:rPr>
          <w:rFonts w:asciiTheme="minorHAnsi" w:hAnsiTheme="minorHAnsi" w:cstheme="minorHAnsi"/>
          <w:color w:val="auto"/>
          <w:sz w:val="22"/>
          <w:szCs w:val="22"/>
        </w:rPr>
        <w:t xml:space="preserve">. </w:t>
      </w:r>
    </w:p>
    <w:p w14:paraId="1237F4E7" w14:textId="77777777" w:rsidR="00763AFA" w:rsidRPr="002B4067" w:rsidRDefault="00763AFA" w:rsidP="002B4067">
      <w:pPr>
        <w:pStyle w:val="ListParagraph"/>
        <w:numPr>
          <w:ilvl w:val="1"/>
          <w:numId w:val="62"/>
        </w:numPr>
        <w:spacing w:after="80"/>
        <w:ind w:left="1364"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w:t>
      </w:r>
      <w:r w:rsidRPr="002B4067">
        <w:rPr>
          <w:rFonts w:asciiTheme="minorHAnsi" w:hAnsiTheme="minorHAnsi" w:cstheme="minorHAnsi"/>
          <w:color w:val="auto"/>
          <w:sz w:val="22"/>
          <w:szCs w:val="22"/>
        </w:rPr>
        <w:lastRenderedPageBreak/>
        <w:t xml:space="preserve">Information received or </w:t>
      </w:r>
      <w:proofErr w:type="gramStart"/>
      <w:r w:rsidRPr="002B4067">
        <w:rPr>
          <w:rFonts w:asciiTheme="minorHAnsi" w:hAnsiTheme="minorHAnsi" w:cstheme="minorHAnsi"/>
          <w:color w:val="auto"/>
          <w:sz w:val="22"/>
          <w:szCs w:val="22"/>
        </w:rPr>
        <w:t>Accessed</w:t>
      </w:r>
      <w:proofErr w:type="gramEnd"/>
      <w:r w:rsidRPr="002B4067">
        <w:rPr>
          <w:rFonts w:asciiTheme="minorHAnsi" w:hAnsiTheme="minorHAnsi" w:cstheme="minorHAnsi"/>
          <w:color w:val="auto"/>
          <w:sz w:val="22"/>
          <w:szCs w:val="22"/>
        </w:rPr>
        <w:t xml:space="preserve"> by or Disclosed to Subcontractor for the purpose of assisting Contractor in providing Services.</w:t>
      </w:r>
    </w:p>
    <w:p w14:paraId="07BB0595" w14:textId="43E642E6" w:rsidR="00763AFA" w:rsidRPr="002B4067" w:rsidRDefault="00763AFA" w:rsidP="002B4067">
      <w:pPr>
        <w:pStyle w:val="ListParagraph"/>
        <w:numPr>
          <w:ilvl w:val="1"/>
          <w:numId w:val="62"/>
        </w:numPr>
        <w:tabs>
          <w:tab w:val="left" w:pos="921"/>
        </w:tabs>
        <w:spacing w:after="240" w:line="276" w:lineRule="auto"/>
        <w:ind w:left="1364" w:right="680"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w:t>
      </w:r>
      <w:proofErr w:type="gramStart"/>
      <w:r w:rsidRPr="002B4067">
        <w:rPr>
          <w:rFonts w:asciiTheme="minorHAnsi" w:hAnsiTheme="minorHAnsi" w:cstheme="minorHAnsi"/>
          <w:color w:val="auto"/>
          <w:sz w:val="22"/>
          <w:szCs w:val="22"/>
        </w:rPr>
        <w:t>rules</w:t>
      </w:r>
      <w:proofErr w:type="gramEnd"/>
      <w:r w:rsidRPr="002B4067">
        <w:rPr>
          <w:rFonts w:asciiTheme="minorHAnsi" w:hAnsiTheme="minorHAnsi" w:cstheme="minorHAnsi"/>
          <w:color w:val="auto"/>
          <w:sz w:val="22"/>
          <w:szCs w:val="22"/>
        </w:rPr>
        <w:t xml:space="preserve"> and regulations. </w:t>
      </w:r>
      <w:bookmarkEnd w:id="113"/>
    </w:p>
    <w:p w14:paraId="2CD1D96E" w14:textId="77777777" w:rsidR="00763AFA" w:rsidRPr="002B4067" w:rsidRDefault="00763AFA" w:rsidP="002B4067">
      <w:pPr>
        <w:pStyle w:val="ListParagraph"/>
        <w:numPr>
          <w:ilvl w:val="1"/>
          <w:numId w:val="62"/>
        </w:numPr>
        <w:tabs>
          <w:tab w:val="left" w:pos="921"/>
        </w:tabs>
        <w:spacing w:after="240" w:line="276" w:lineRule="auto"/>
        <w:ind w:left="1364" w:right="680"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098F2290" w14:textId="77777777" w:rsidR="00763AFA" w:rsidRPr="002B4067" w:rsidRDefault="00763AFA" w:rsidP="002B4067">
      <w:pPr>
        <w:pStyle w:val="ListParagraph"/>
        <w:tabs>
          <w:tab w:val="left" w:pos="921"/>
        </w:tabs>
        <w:spacing w:after="240" w:line="276" w:lineRule="auto"/>
        <w:ind w:left="380" w:right="680"/>
        <w:rPr>
          <w:rFonts w:asciiTheme="minorHAnsi" w:hAnsiTheme="minorHAnsi" w:cstheme="minorHAnsi"/>
          <w:color w:val="auto"/>
          <w:sz w:val="22"/>
          <w:szCs w:val="22"/>
        </w:rPr>
      </w:pPr>
    </w:p>
    <w:p w14:paraId="532D9A5F" w14:textId="77777777" w:rsidR="00763AFA" w:rsidRPr="002B4067" w:rsidRDefault="00763AFA" w:rsidP="002B4067">
      <w:pPr>
        <w:pStyle w:val="ListParagraph"/>
        <w:numPr>
          <w:ilvl w:val="0"/>
          <w:numId w:val="62"/>
        </w:numPr>
        <w:tabs>
          <w:tab w:val="left" w:pos="921"/>
        </w:tabs>
        <w:spacing w:after="240" w:line="276" w:lineRule="auto"/>
        <w:ind w:left="380" w:right="677"/>
        <w:contextualSpacing/>
        <w:rPr>
          <w:rFonts w:asciiTheme="minorHAnsi" w:hAnsiTheme="minorHAnsi" w:cstheme="minorHAnsi"/>
          <w:color w:val="auto"/>
          <w:sz w:val="22"/>
          <w:szCs w:val="22"/>
        </w:rPr>
      </w:pPr>
      <w:r w:rsidRPr="002B4067">
        <w:rPr>
          <w:rFonts w:asciiTheme="minorHAnsi" w:hAnsiTheme="minorHAnsi" w:cstheme="minorHAnsi"/>
          <w:b/>
          <w:bCs/>
          <w:color w:val="auto"/>
          <w:sz w:val="22"/>
          <w:szCs w:val="22"/>
        </w:rPr>
        <w:t>Contractor’s Employees and Subcontractors</w:t>
      </w:r>
      <w:r w:rsidRPr="002B4067">
        <w:rPr>
          <w:rFonts w:asciiTheme="minorHAnsi" w:hAnsiTheme="minorHAnsi" w:cstheme="minorHAnsi"/>
          <w:color w:val="auto"/>
          <w:sz w:val="22"/>
          <w:szCs w:val="22"/>
        </w:rPr>
        <w:t xml:space="preserve">. </w:t>
      </w:r>
    </w:p>
    <w:p w14:paraId="178800DC" w14:textId="77777777" w:rsidR="00763AFA" w:rsidRPr="002B4067" w:rsidRDefault="00763AFA" w:rsidP="002B4067">
      <w:pPr>
        <w:pStyle w:val="ListParagraph"/>
        <w:numPr>
          <w:ilvl w:val="1"/>
          <w:numId w:val="62"/>
        </w:numPr>
        <w:tabs>
          <w:tab w:val="left" w:pos="921"/>
        </w:tabs>
        <w:spacing w:after="240" w:line="276" w:lineRule="auto"/>
        <w:ind w:left="1364" w:right="677"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Contractor shall ensure that all such employees and Subcontractors comply with the terms of this DPA.</w:t>
      </w:r>
    </w:p>
    <w:p w14:paraId="5795C34C" w14:textId="77777777" w:rsidR="00763AFA" w:rsidRPr="002B4067" w:rsidRDefault="00763AFA" w:rsidP="002B4067">
      <w:pPr>
        <w:pStyle w:val="ListParagraph"/>
        <w:numPr>
          <w:ilvl w:val="1"/>
          <w:numId w:val="62"/>
        </w:numPr>
        <w:tabs>
          <w:tab w:val="left" w:pos="921"/>
        </w:tabs>
        <w:spacing w:after="240" w:line="276" w:lineRule="auto"/>
        <w:ind w:left="1364" w:right="677"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27723079" w14:textId="77777777" w:rsidR="00763AFA" w:rsidRPr="002B4067" w:rsidRDefault="00763AFA" w:rsidP="002B4067">
      <w:pPr>
        <w:pStyle w:val="ListParagraph"/>
        <w:numPr>
          <w:ilvl w:val="1"/>
          <w:numId w:val="62"/>
        </w:numPr>
        <w:tabs>
          <w:tab w:val="left" w:pos="921"/>
        </w:tabs>
        <w:spacing w:after="240" w:line="276" w:lineRule="auto"/>
        <w:ind w:left="1364" w:right="677"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62BA6114" w14:textId="26E08796" w:rsidR="00763AFA" w:rsidRPr="002B4067" w:rsidRDefault="00763AFA" w:rsidP="002B4067">
      <w:pPr>
        <w:pStyle w:val="ListParagraph"/>
        <w:numPr>
          <w:ilvl w:val="1"/>
          <w:numId w:val="62"/>
        </w:numPr>
        <w:tabs>
          <w:tab w:val="left" w:pos="921"/>
        </w:tabs>
        <w:spacing w:after="240" w:line="276" w:lineRule="auto"/>
        <w:ind w:left="1364" w:right="677"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Contractor shall take full responsibility for the acts and omissions of its employees and Subcontractors.</w:t>
      </w:r>
    </w:p>
    <w:p w14:paraId="232B3547" w14:textId="79A3A700" w:rsidR="00763AFA" w:rsidRPr="002B4067" w:rsidRDefault="00763AFA" w:rsidP="002B4067">
      <w:pPr>
        <w:pStyle w:val="ListParagraph"/>
        <w:numPr>
          <w:ilvl w:val="1"/>
          <w:numId w:val="62"/>
        </w:numPr>
        <w:tabs>
          <w:tab w:val="left" w:pos="921"/>
        </w:tabs>
        <w:spacing w:after="240" w:line="276" w:lineRule="auto"/>
        <w:ind w:left="1364" w:right="677" w:hanging="914"/>
        <w:contextualSpacing/>
        <w:rPr>
          <w:rFonts w:asciiTheme="minorHAnsi" w:hAnsiTheme="minorHAnsi" w:cstheme="minorHAnsi"/>
          <w:color w:val="auto"/>
          <w:sz w:val="22"/>
          <w:szCs w:val="22"/>
        </w:rPr>
      </w:pPr>
      <w:bookmarkStart w:id="114" w:name="_Hlk87628497"/>
      <w:r w:rsidRPr="002B4067">
        <w:rPr>
          <w:rFonts w:asciiTheme="minorHAnsi" w:hAnsiTheme="minorHAnsi" w:cstheme="minorHAnsi"/>
          <w:color w:val="auto"/>
          <w:sz w:val="22"/>
          <w:szCs w:val="22"/>
        </w:rPr>
        <w:t xml:space="preserve">Other than Contractor’s employees and Subcontractors who have a need to know the Personal Information, Contractor must not </w:t>
      </w:r>
      <w:bookmarkStart w:id="115" w:name="_Hlk87429990"/>
      <w:r w:rsidRPr="002B4067">
        <w:rPr>
          <w:rFonts w:asciiTheme="minorHAnsi" w:hAnsiTheme="minorHAnsi" w:cstheme="minorHAnsi"/>
          <w:color w:val="auto"/>
          <w:sz w:val="22"/>
          <w:szCs w:val="22"/>
        </w:rPr>
        <w:t xml:space="preserve">provide Access to or Disclose Personal Information to any other party unless such Disclosure is required by statute, court order or subpoena, and Contractor </w:t>
      </w:r>
      <w:bookmarkEnd w:id="115"/>
      <w:r w:rsidRPr="002B4067">
        <w:rPr>
          <w:rFonts w:asciiTheme="minorHAnsi" w:hAnsiTheme="minorHAnsi" w:cstheme="minorHAnsi"/>
          <w:color w:val="auto"/>
          <w:sz w:val="22"/>
          <w:szCs w:val="22"/>
        </w:rPr>
        <w:t>notifies NYSED of the court order or subpoena no later than the time the 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12333F9F" w14:textId="77777777" w:rsidR="002B204A" w:rsidRDefault="00763AFA" w:rsidP="002B204A">
      <w:pPr>
        <w:pStyle w:val="ListParagraph"/>
        <w:numPr>
          <w:ilvl w:val="1"/>
          <w:numId w:val="62"/>
        </w:numPr>
        <w:tabs>
          <w:tab w:val="left" w:pos="921"/>
        </w:tabs>
        <w:spacing w:after="240" w:line="276" w:lineRule="auto"/>
        <w:ind w:left="1364" w:right="677" w:hanging="91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w:t>
      </w:r>
    </w:p>
    <w:p w14:paraId="4BA7A5AE" w14:textId="3D67E060" w:rsidR="00763AFA" w:rsidRPr="002B4067" w:rsidRDefault="00763AFA" w:rsidP="002B4067">
      <w:pPr>
        <w:pStyle w:val="ListParagraph"/>
        <w:tabs>
          <w:tab w:val="left" w:pos="921"/>
        </w:tabs>
        <w:spacing w:after="240" w:line="276" w:lineRule="auto"/>
        <w:ind w:left="1364" w:right="677"/>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Information is Disclosed.  Upon receipt of notice from a Subcontractor, Contractor shall provide notice to NYSED no later than the time that the Subcontractor is scheduled to provide Access to or Disclose the Personal Information. </w:t>
      </w:r>
    </w:p>
    <w:bookmarkEnd w:id="114"/>
    <w:p w14:paraId="798BE996" w14:textId="77777777" w:rsidR="00763AFA" w:rsidRPr="002B4067" w:rsidRDefault="00763AFA" w:rsidP="002B4067">
      <w:pPr>
        <w:pStyle w:val="ListParagraph"/>
        <w:numPr>
          <w:ilvl w:val="1"/>
          <w:numId w:val="62"/>
        </w:numPr>
        <w:tabs>
          <w:tab w:val="left" w:pos="921"/>
        </w:tabs>
        <w:spacing w:after="240" w:line="276" w:lineRule="auto"/>
        <w:ind w:left="1364" w:right="677" w:hanging="914"/>
        <w:contextualSpacing/>
        <w:rPr>
          <w:rFonts w:asciiTheme="minorHAnsi" w:eastAsiaTheme="minorHAnsi" w:hAnsiTheme="minorHAnsi" w:cstheme="minorHAnsi"/>
          <w:color w:val="auto"/>
          <w:sz w:val="22"/>
          <w:szCs w:val="22"/>
        </w:rPr>
      </w:pPr>
      <w:r w:rsidRPr="002B4067">
        <w:rPr>
          <w:rFonts w:asciiTheme="minorHAnsi" w:eastAsiaTheme="minorHAnsi" w:hAnsiTheme="minorHAnsi" w:cstheme="minorHAnsi"/>
          <w:color w:val="auto"/>
          <w:sz w:val="22"/>
          <w:szCs w:val="22"/>
        </w:rPr>
        <w:lastRenderedPageBreak/>
        <w:t>Contactor shall ensure that all its employees and Subcontractors who will receive Personal Information will be trained on the federal and state laws governing confidentiality of such data prior to receipt.</w:t>
      </w:r>
    </w:p>
    <w:p w14:paraId="078D167B" w14:textId="77777777" w:rsidR="00763AFA" w:rsidRPr="002B4067" w:rsidRDefault="00763AFA" w:rsidP="002B4067">
      <w:pPr>
        <w:pStyle w:val="ListParagraph"/>
        <w:tabs>
          <w:tab w:val="left" w:pos="921"/>
        </w:tabs>
        <w:spacing w:after="240" w:line="276" w:lineRule="auto"/>
        <w:ind w:left="380" w:right="680"/>
        <w:rPr>
          <w:rFonts w:asciiTheme="minorHAnsi" w:hAnsiTheme="minorHAnsi" w:cstheme="minorHAnsi"/>
          <w:color w:val="auto"/>
          <w:sz w:val="22"/>
          <w:szCs w:val="22"/>
        </w:rPr>
      </w:pPr>
    </w:p>
    <w:p w14:paraId="4AA4313E" w14:textId="77777777" w:rsidR="00763AFA" w:rsidRPr="002B4067" w:rsidRDefault="00763AFA" w:rsidP="002B4067">
      <w:pPr>
        <w:pStyle w:val="ListParagraph"/>
        <w:numPr>
          <w:ilvl w:val="0"/>
          <w:numId w:val="62"/>
        </w:numPr>
        <w:tabs>
          <w:tab w:val="left" w:pos="921"/>
        </w:tabs>
        <w:spacing w:after="240" w:line="276" w:lineRule="auto"/>
        <w:ind w:left="382" w:right="677"/>
        <w:contextualSpacing/>
        <w:rPr>
          <w:rFonts w:asciiTheme="minorHAnsi" w:hAnsiTheme="minorHAnsi" w:cstheme="minorHAnsi"/>
          <w:color w:val="auto"/>
          <w:sz w:val="22"/>
          <w:szCs w:val="22"/>
        </w:rPr>
      </w:pPr>
      <w:r w:rsidRPr="002B4067">
        <w:rPr>
          <w:rFonts w:asciiTheme="minorHAnsi" w:hAnsiTheme="minorHAnsi" w:cstheme="minorHAnsi"/>
          <w:b/>
          <w:color w:val="auto"/>
          <w:sz w:val="22"/>
          <w:szCs w:val="22"/>
        </w:rPr>
        <w:t>Data Return and Destruction of Data</w:t>
      </w:r>
      <w:r w:rsidRPr="002B4067">
        <w:rPr>
          <w:rFonts w:asciiTheme="minorHAnsi" w:hAnsiTheme="minorHAnsi" w:cstheme="minorHAnsi"/>
          <w:color w:val="auto"/>
          <w:sz w:val="22"/>
          <w:szCs w:val="22"/>
        </w:rPr>
        <w:t xml:space="preserve">. </w:t>
      </w:r>
    </w:p>
    <w:p w14:paraId="1801F915"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is prohibited from retaining  Disclosed Personal Information or continuing to Access Personal Information, including any copy, summary or extract of  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 Personal Information to NYSED, or expressly required by law.  As applicable, upon expiration or termination of this Contract, Contractor shall transfer Personal Information to NYSED in a format agreed to by the Parties.  </w:t>
      </w:r>
    </w:p>
    <w:p w14:paraId="1EBD6124"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When the purpose that necessitated Contractor’s  Access to and/or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 Personal Information (including without limitation, all hard copies, archived copies, electronic versions, electronic imaging of hard copies) retained by Contractor and/or its Subcontractors, including all 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Personal Information cannot be read, or otherwise reconstructed, and electronic media must be securely cleared, purged, or destroyed such that the Personal Information cannot be retrieved, read, or reconstructed. When Personal Information is held in paper form, destruction of such Personal Information, and not redaction, will satisfy the requirements for data destruction. Redaction is specifically excluded as a means of data destruction.  </w:t>
      </w:r>
    </w:p>
    <w:p w14:paraId="624452A1"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Upon request by NYSED, Contractor may be required to provide NYSED with a written certification of (1) revocation of Access to Personal Information granted by Contractor and/or its Subcontractors, and (2) the secure deletion and/or secure destruction of Personal Information held by the Contractor or Subcontractors, at the address for notifications set forth in this Contract.  </w:t>
      </w:r>
    </w:p>
    <w:p w14:paraId="7222DF4C"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4FC39F9D" w14:textId="77777777" w:rsidR="00763AFA" w:rsidRPr="002B4067" w:rsidRDefault="00763AFA" w:rsidP="002B4067">
      <w:pPr>
        <w:pStyle w:val="ListParagraph"/>
        <w:numPr>
          <w:ilvl w:val="0"/>
          <w:numId w:val="62"/>
        </w:numPr>
        <w:tabs>
          <w:tab w:val="left" w:pos="921"/>
        </w:tabs>
        <w:spacing w:after="240" w:line="276" w:lineRule="auto"/>
        <w:ind w:left="382" w:right="677"/>
        <w:contextualSpacing/>
        <w:rPr>
          <w:rFonts w:asciiTheme="minorHAnsi" w:hAnsiTheme="minorHAnsi" w:cstheme="minorHAnsi"/>
          <w:color w:val="auto"/>
          <w:sz w:val="22"/>
          <w:szCs w:val="22"/>
        </w:rPr>
      </w:pPr>
      <w:r w:rsidRPr="002B4067">
        <w:rPr>
          <w:rFonts w:asciiTheme="minorHAnsi" w:hAnsiTheme="minorHAnsi" w:cstheme="minorHAnsi"/>
          <w:b/>
          <w:color w:val="auto"/>
          <w:sz w:val="22"/>
          <w:szCs w:val="22"/>
        </w:rPr>
        <w:t xml:space="preserve"> Breach</w:t>
      </w:r>
      <w:r w:rsidRPr="002B4067">
        <w:rPr>
          <w:rFonts w:asciiTheme="minorHAnsi" w:hAnsiTheme="minorHAnsi" w:cstheme="minorHAnsi"/>
          <w:color w:val="auto"/>
          <w:sz w:val="22"/>
          <w:szCs w:val="22"/>
        </w:rPr>
        <w:t>.</w:t>
      </w:r>
    </w:p>
    <w:p w14:paraId="1ECF39FB"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w:t>
      </w:r>
      <w:r w:rsidRPr="002B4067">
        <w:rPr>
          <w:rFonts w:asciiTheme="minorHAnsi" w:hAnsiTheme="minorHAnsi" w:cstheme="minorHAnsi"/>
          <w:color w:val="auto"/>
          <w:sz w:val="22"/>
          <w:szCs w:val="22"/>
        </w:rPr>
        <w:lastRenderedPageBreak/>
        <w:t xml:space="preserve">affected and the number of records affected; a description of Contractor’s investigation; and the name of a point of contact.  </w:t>
      </w:r>
    </w:p>
    <w:p w14:paraId="0EF013E6"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2B381D7F" w14:textId="77777777" w:rsidR="00763AFA" w:rsidRPr="002B4067" w:rsidRDefault="00763AFA" w:rsidP="002B4067">
      <w:pPr>
        <w:pStyle w:val="ListParagraph"/>
        <w:numPr>
          <w:ilvl w:val="1"/>
          <w:numId w:val="62"/>
        </w:numPr>
        <w:tabs>
          <w:tab w:val="left" w:pos="921"/>
        </w:tabs>
        <w:spacing w:after="240" w:line="276" w:lineRule="auto"/>
        <w:ind w:left="1364" w:right="677" w:hanging="1004"/>
        <w:contextualSpacing/>
        <w:rPr>
          <w:rFonts w:asciiTheme="minorHAnsi" w:hAnsiTheme="minorHAnsi" w:cstheme="minorHAnsi"/>
          <w:color w:val="auto"/>
          <w:sz w:val="22"/>
          <w:szCs w:val="22"/>
        </w:rPr>
      </w:pPr>
      <w:r w:rsidRPr="002B4067">
        <w:rPr>
          <w:rFonts w:asciiTheme="minorHAnsi" w:hAnsiTheme="minorHAnsi" w:cstheme="minorHAnsi"/>
          <w:color w:val="auto"/>
          <w:sz w:val="22"/>
          <w:szCs w:val="22"/>
        </w:rPr>
        <w:t>Contractor shall promptly notify the affected individuals of any Breach, regardless of whether Contractor or a Subcontractor suffered the Breach.  Such notice shall be made using one of the methods prescribed by § 899-aa (5) of the New York General Business Law.  If Contractor requires information from NYSED to perform such notifications, Contractor shall reimburse NYSED for the cost of assembling and providing such information to Contractor.</w:t>
      </w:r>
    </w:p>
    <w:p w14:paraId="22D05ACB" w14:textId="77777777" w:rsidR="00763AFA" w:rsidRPr="002B4067" w:rsidRDefault="00763AFA" w:rsidP="002B4067">
      <w:pPr>
        <w:pStyle w:val="ListParagraph"/>
        <w:tabs>
          <w:tab w:val="left" w:pos="921"/>
        </w:tabs>
        <w:spacing w:after="240" w:line="276" w:lineRule="auto"/>
        <w:ind w:left="382" w:right="677"/>
        <w:rPr>
          <w:rFonts w:asciiTheme="minorHAnsi" w:hAnsiTheme="minorHAnsi" w:cstheme="minorHAnsi"/>
          <w:color w:val="auto"/>
          <w:sz w:val="22"/>
          <w:szCs w:val="22"/>
        </w:rPr>
      </w:pPr>
    </w:p>
    <w:p w14:paraId="737CF6AF" w14:textId="77777777" w:rsidR="00763AFA" w:rsidRPr="002B4067" w:rsidRDefault="00763AFA" w:rsidP="002B4067">
      <w:pPr>
        <w:pStyle w:val="ListParagraph"/>
        <w:numPr>
          <w:ilvl w:val="0"/>
          <w:numId w:val="62"/>
        </w:numPr>
        <w:tabs>
          <w:tab w:val="left" w:pos="921"/>
        </w:tabs>
        <w:spacing w:after="240" w:line="276" w:lineRule="auto"/>
        <w:ind w:left="382" w:right="677"/>
        <w:contextualSpacing/>
        <w:rPr>
          <w:rFonts w:asciiTheme="minorHAnsi" w:hAnsiTheme="minorHAnsi" w:cstheme="minorHAnsi"/>
          <w:color w:val="auto"/>
          <w:sz w:val="22"/>
          <w:szCs w:val="22"/>
        </w:rPr>
      </w:pPr>
      <w:r w:rsidRPr="002B4067">
        <w:rPr>
          <w:rFonts w:asciiTheme="minorHAnsi" w:hAnsiTheme="minorHAnsi" w:cstheme="minorHAnsi"/>
          <w:b/>
          <w:bCs/>
          <w:color w:val="auto"/>
          <w:sz w:val="22"/>
          <w:szCs w:val="22"/>
        </w:rPr>
        <w:t>Termination</w:t>
      </w:r>
      <w:r w:rsidRPr="002B4067">
        <w:rPr>
          <w:rFonts w:asciiTheme="minorHAnsi" w:hAnsiTheme="minorHAnsi" w:cstheme="minorHAnsi"/>
          <w:color w:val="auto"/>
          <w:sz w:val="22"/>
          <w:szCs w:val="22"/>
        </w:rPr>
        <w:t xml:space="preserve">. </w:t>
      </w:r>
    </w:p>
    <w:p w14:paraId="7D36E6B9" w14:textId="27C3C9EF" w:rsidR="00F55FAB" w:rsidRPr="002C072A" w:rsidRDefault="00763AFA" w:rsidP="002B4067">
      <w:pPr>
        <w:pStyle w:val="ListParagraph"/>
        <w:ind w:left="180"/>
        <w:rPr>
          <w:rFonts w:asciiTheme="minorHAnsi" w:hAnsiTheme="minorHAnsi" w:cstheme="minorHAnsi"/>
          <w:sz w:val="22"/>
          <w:szCs w:val="22"/>
        </w:rPr>
      </w:pPr>
      <w:r w:rsidRPr="002B4067">
        <w:rPr>
          <w:rFonts w:asciiTheme="minorHAnsi" w:hAnsiTheme="minorHAnsi" w:cstheme="minorHAnsi"/>
          <w:color w:val="auto"/>
          <w:sz w:val="22"/>
          <w:szCs w:val="22"/>
        </w:rPr>
        <w:t xml:space="preserve">The confidentiality and data security obligations of Contractor under this DPA shall survive any termination of this Contract to which this DPA is attached and shall continue for as long as Contractor or its Subcontractors retain </w:t>
      </w:r>
      <w:bookmarkStart w:id="116" w:name="_Hlk55641297"/>
      <w:r w:rsidRPr="002B4067">
        <w:rPr>
          <w:rFonts w:asciiTheme="minorHAnsi" w:hAnsiTheme="minorHAnsi" w:cstheme="minorHAnsi"/>
          <w:color w:val="auto"/>
          <w:sz w:val="22"/>
          <w:szCs w:val="22"/>
        </w:rPr>
        <w:t>Access to Personal Information.</w:t>
      </w:r>
      <w:bookmarkEnd w:id="116"/>
      <w:r w:rsidRPr="002B4067">
        <w:rPr>
          <w:rFonts w:asciiTheme="minorHAnsi" w:hAnsiTheme="minorHAnsi" w:cstheme="minorHAnsi"/>
          <w:color w:val="auto"/>
          <w:sz w:val="22"/>
          <w:szCs w:val="22"/>
        </w:rPr>
        <w:t xml:space="preserve"> </w:t>
      </w:r>
      <w:bookmarkStart w:id="117" w:name="ARTICLE_IV:_DUTIES_OF_PROVIDER"/>
      <w:bookmarkStart w:id="118" w:name="ARTICLE_V:_DATA_PROVISIONS"/>
      <w:bookmarkEnd w:id="117"/>
      <w:bookmarkEnd w:id="118"/>
    </w:p>
    <w:bookmarkEnd w:id="0"/>
    <w:p w14:paraId="3E3E545F" w14:textId="752403A3" w:rsidR="00F55FAB" w:rsidRPr="002C072A" w:rsidRDefault="00F55FAB" w:rsidP="006D6BC6">
      <w:pPr>
        <w:tabs>
          <w:tab w:val="left" w:pos="1140"/>
        </w:tabs>
        <w:spacing w:line="360" w:lineRule="auto"/>
        <w:rPr>
          <w:rFonts w:asciiTheme="minorHAnsi" w:hAnsiTheme="minorHAnsi" w:cstheme="minorHAnsi"/>
          <w:sz w:val="22"/>
          <w:szCs w:val="22"/>
        </w:rPr>
      </w:pPr>
    </w:p>
    <w:p w14:paraId="01AC8000" w14:textId="77777777" w:rsidR="0031544B" w:rsidRPr="002C072A" w:rsidRDefault="0031544B" w:rsidP="006D6BC6">
      <w:pPr>
        <w:tabs>
          <w:tab w:val="left" w:pos="1140"/>
        </w:tabs>
        <w:spacing w:line="360" w:lineRule="auto"/>
        <w:rPr>
          <w:rFonts w:asciiTheme="minorHAnsi" w:hAnsiTheme="minorHAnsi" w:cstheme="minorHAnsi"/>
          <w:sz w:val="22"/>
          <w:szCs w:val="22"/>
        </w:rPr>
      </w:pPr>
    </w:p>
    <w:p w14:paraId="4F88E964" w14:textId="2ECF7FE6" w:rsidR="00CB02C3" w:rsidRPr="002C072A" w:rsidRDefault="00CB02C3" w:rsidP="006D6BC6">
      <w:pPr>
        <w:tabs>
          <w:tab w:val="left" w:pos="1140"/>
        </w:tabs>
        <w:spacing w:line="360" w:lineRule="auto"/>
        <w:rPr>
          <w:rFonts w:asciiTheme="minorHAnsi" w:hAnsiTheme="minorHAnsi" w:cstheme="minorHAnsi"/>
          <w:sz w:val="22"/>
          <w:szCs w:val="22"/>
        </w:rPr>
      </w:pPr>
    </w:p>
    <w:p w14:paraId="702AD031" w14:textId="77777777" w:rsidR="00CB02C3" w:rsidRPr="002C072A" w:rsidRDefault="00CB02C3" w:rsidP="000A78B3">
      <w:pPr>
        <w:tabs>
          <w:tab w:val="left" w:pos="1140"/>
        </w:tabs>
        <w:spacing w:line="360" w:lineRule="auto"/>
        <w:rPr>
          <w:rFonts w:asciiTheme="minorHAnsi" w:hAnsiTheme="minorHAnsi" w:cstheme="minorHAnsi"/>
          <w:sz w:val="22"/>
          <w:szCs w:val="22"/>
        </w:rPr>
      </w:pPr>
    </w:p>
    <w:sectPr w:rsidR="00CB02C3" w:rsidRPr="002C072A" w:rsidSect="00645650">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EAF1" w14:textId="77777777" w:rsidR="00B74593" w:rsidRDefault="00B74593">
      <w:r>
        <w:separator/>
      </w:r>
    </w:p>
  </w:endnote>
  <w:endnote w:type="continuationSeparator" w:id="0">
    <w:p w14:paraId="76B0A346" w14:textId="77777777" w:rsidR="00B74593" w:rsidRDefault="00B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Palatino Linotype"/>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57268"/>
      <w:docPartObj>
        <w:docPartGallery w:val="Page Numbers (Bottom of Page)"/>
        <w:docPartUnique/>
      </w:docPartObj>
    </w:sdtPr>
    <w:sdtEndPr>
      <w:rPr>
        <w:noProof/>
      </w:rPr>
    </w:sdtEndPr>
    <w:sdtContent>
      <w:p w14:paraId="7878FAA6" w14:textId="3AE71F78" w:rsidR="008329F1" w:rsidRDefault="00832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7AE6E9" w14:textId="77777777" w:rsidR="00761529" w:rsidRDefault="0076152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22A" w14:textId="77777777" w:rsidR="0024210D" w:rsidRDefault="0024210D" w:rsidP="00C3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25CBC4" w14:textId="77777777" w:rsidR="0024210D" w:rsidRDefault="0024210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45799"/>
      <w:docPartObj>
        <w:docPartGallery w:val="Page Numbers (Bottom of Page)"/>
        <w:docPartUnique/>
      </w:docPartObj>
    </w:sdtPr>
    <w:sdtEndPr>
      <w:rPr>
        <w:noProof/>
      </w:rPr>
    </w:sdtEndPr>
    <w:sdtContent>
      <w:p w14:paraId="265F1A35" w14:textId="4295592F" w:rsidR="00B0219A" w:rsidRDefault="00B0219A" w:rsidP="00B0219A">
        <w:pPr>
          <w:pStyle w:val="Footer"/>
          <w:framePr w:w="241" w:h="271" w:hRule="exact" w:wrap="around" w:vAnchor="text" w:hAnchor="page" w:x="6001" w:y="-404"/>
          <w:jc w:val="center"/>
        </w:pPr>
        <w:r>
          <w:fldChar w:fldCharType="begin"/>
        </w:r>
        <w:r>
          <w:instrText xml:space="preserve"> PAGE   \* MERGEFORMAT </w:instrText>
        </w:r>
        <w:r>
          <w:fldChar w:fldCharType="separate"/>
        </w:r>
        <w:r>
          <w:rPr>
            <w:noProof/>
          </w:rPr>
          <w:t>2</w:t>
        </w:r>
        <w:r>
          <w:rPr>
            <w:noProof/>
          </w:rPr>
          <w:fldChar w:fldCharType="end"/>
        </w:r>
      </w:p>
    </w:sdtContent>
  </w:sdt>
  <w:p w14:paraId="7EE84AC5" w14:textId="77777777" w:rsidR="0024210D" w:rsidRDefault="0024210D" w:rsidP="002B4067">
    <w:pPr>
      <w:pStyle w:val="Footer"/>
      <w:framePr w:w="241" w:h="271" w:hRule="exact" w:wrap="around" w:vAnchor="text" w:hAnchor="page" w:x="6001" w:y="-4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71617"/>
      <w:docPartObj>
        <w:docPartGallery w:val="Page Numbers (Bottom of Page)"/>
        <w:docPartUnique/>
      </w:docPartObj>
    </w:sdtPr>
    <w:sdtEndPr>
      <w:rPr>
        <w:noProof/>
      </w:rPr>
    </w:sdtEndPr>
    <w:sdtContent>
      <w:p w14:paraId="14D49955" w14:textId="31E1B9D5" w:rsidR="00B0219A" w:rsidRDefault="00B02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A886E" w14:textId="77777777" w:rsidR="007C090C" w:rsidRDefault="007C0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E311" w14:textId="77777777" w:rsidR="00761529" w:rsidRDefault="00761529" w:rsidP="00B74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7DFA3" w14:textId="77777777" w:rsidR="00761529" w:rsidRDefault="007615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05244"/>
      <w:docPartObj>
        <w:docPartGallery w:val="Page Numbers (Bottom of Page)"/>
        <w:docPartUnique/>
      </w:docPartObj>
    </w:sdtPr>
    <w:sdtEndPr>
      <w:rPr>
        <w:noProof/>
      </w:rPr>
    </w:sdtEndPr>
    <w:sdtContent>
      <w:p w14:paraId="1B7A3977" w14:textId="57F326F4" w:rsidR="007C090C" w:rsidRDefault="007C09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AA3C7" w14:textId="77777777" w:rsidR="00761529" w:rsidRDefault="007615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03D2" w14:textId="77777777" w:rsidR="0024210D" w:rsidRDefault="0024210D" w:rsidP="00226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B71F9" w14:textId="77777777" w:rsidR="0024210D" w:rsidRDefault="0024210D" w:rsidP="00226F4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40300"/>
      <w:docPartObj>
        <w:docPartGallery w:val="Page Numbers (Bottom of Page)"/>
        <w:docPartUnique/>
      </w:docPartObj>
    </w:sdtPr>
    <w:sdtEndPr>
      <w:rPr>
        <w:noProof/>
      </w:rPr>
    </w:sdtEndPr>
    <w:sdtContent>
      <w:p w14:paraId="10F43D29" w14:textId="77777777" w:rsidR="007C090C" w:rsidRDefault="007C09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B19BA" w14:textId="77777777" w:rsidR="007C090C" w:rsidRDefault="007C09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170134"/>
      <w:docPartObj>
        <w:docPartGallery w:val="Page Numbers (Bottom of Page)"/>
        <w:docPartUnique/>
      </w:docPartObj>
    </w:sdtPr>
    <w:sdtEndPr>
      <w:rPr>
        <w:noProof/>
      </w:rPr>
    </w:sdtEndPr>
    <w:sdtContent>
      <w:p w14:paraId="7285354A" w14:textId="50CD39F3" w:rsidR="00B0219A" w:rsidRDefault="00B02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71B42" w14:textId="77777777" w:rsidR="0024210D" w:rsidRDefault="0024210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30872"/>
      <w:docPartObj>
        <w:docPartGallery w:val="Page Numbers (Bottom of Page)"/>
        <w:docPartUnique/>
      </w:docPartObj>
    </w:sdtPr>
    <w:sdtEndPr>
      <w:rPr>
        <w:noProof/>
      </w:rPr>
    </w:sdtEndPr>
    <w:sdtContent>
      <w:p w14:paraId="7DEE3D94" w14:textId="77874559" w:rsidR="00B0219A" w:rsidRDefault="00B02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35172" w14:textId="77777777" w:rsidR="0024210D" w:rsidRPr="008965F8" w:rsidRDefault="0024210D" w:rsidP="00226F4B">
    <w:pPr>
      <w:pStyle w:val="Footer"/>
      <w:ind w:right="360"/>
      <w:jc w:val="right"/>
      <w:rPr>
        <w:rFonts w:ascii="Tw Cen MT" w:hAnsi="Tw Cen MT"/>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292"/>
      <w:docPartObj>
        <w:docPartGallery w:val="Page Numbers (Bottom of Page)"/>
        <w:docPartUnique/>
      </w:docPartObj>
    </w:sdtPr>
    <w:sdtEndPr>
      <w:rPr>
        <w:noProof/>
      </w:rPr>
    </w:sdtEndPr>
    <w:sdtContent>
      <w:p w14:paraId="0F6A3AFD" w14:textId="4C1A853E" w:rsidR="00B0219A" w:rsidRDefault="00B02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EBD67" w14:textId="6C445743" w:rsidR="0024210D" w:rsidRPr="005D7421" w:rsidRDefault="00B0219A" w:rsidP="002B4067">
    <w:pPr>
      <w:tabs>
        <w:tab w:val="left" w:pos="3750"/>
      </w:tabs>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8064" w14:textId="77777777" w:rsidR="00B74593" w:rsidRDefault="00B74593">
      <w:r>
        <w:separator/>
      </w:r>
    </w:p>
  </w:footnote>
  <w:footnote w:type="continuationSeparator" w:id="0">
    <w:p w14:paraId="04E72615" w14:textId="77777777" w:rsidR="00B74593" w:rsidRDefault="00B7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A76F" w14:textId="77777777" w:rsidR="00761529" w:rsidRDefault="007615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07B3" w14:textId="77777777" w:rsidR="0024210D" w:rsidRPr="0089367A" w:rsidRDefault="0024210D" w:rsidP="00226F4B">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1B0FDA"/>
    <w:multiLevelType w:val="hybridMultilevel"/>
    <w:tmpl w:val="1C147482"/>
    <w:lvl w:ilvl="0" w:tplc="1182E3B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D02AE"/>
    <w:multiLevelType w:val="hybridMultilevel"/>
    <w:tmpl w:val="7A6C2790"/>
    <w:lvl w:ilvl="0" w:tplc="093C8BA2">
      <w:start w:val="1"/>
      <w:numFmt w:val="decimal"/>
      <w:lvlText w:val="%1."/>
      <w:lvlJc w:val="left"/>
      <w:pPr>
        <w:tabs>
          <w:tab w:val="num" w:pos="1080"/>
        </w:tabs>
        <w:ind w:left="1080" w:hanging="360"/>
      </w:pPr>
      <w:rPr>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C2454F"/>
    <w:multiLevelType w:val="hybridMultilevel"/>
    <w:tmpl w:val="6DD85C02"/>
    <w:lvl w:ilvl="0" w:tplc="0409000F">
      <w:start w:val="1"/>
      <w:numFmt w:val="decimal"/>
      <w:lvlText w:val="%1."/>
      <w:lvlJc w:val="left"/>
      <w:pPr>
        <w:ind w:left="1080" w:hanging="360"/>
      </w:pPr>
    </w:lvl>
    <w:lvl w:ilvl="1" w:tplc="1EBA1E94">
      <w:start w:val="1"/>
      <w:numFmt w:val="upperLetter"/>
      <w:lvlText w:val="%2."/>
      <w:lvlJc w:val="left"/>
      <w:pPr>
        <w:tabs>
          <w:tab w:val="num" w:pos="1875"/>
        </w:tabs>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993A27"/>
    <w:multiLevelType w:val="hybridMultilevel"/>
    <w:tmpl w:val="C0667F6A"/>
    <w:lvl w:ilvl="0" w:tplc="CDD29098">
      <w:start w:val="5"/>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2D50BF"/>
    <w:multiLevelType w:val="hybridMultilevel"/>
    <w:tmpl w:val="FB1C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74750"/>
    <w:multiLevelType w:val="hybridMultilevel"/>
    <w:tmpl w:val="186A0808"/>
    <w:lvl w:ilvl="0" w:tplc="1D1C303E">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A2F0A"/>
    <w:multiLevelType w:val="hybridMultilevel"/>
    <w:tmpl w:val="B32C20CA"/>
    <w:lvl w:ilvl="0" w:tplc="BF6E7D72">
      <w:start w:val="1"/>
      <w:numFmt w:val="bullet"/>
      <w:lvlText w:val=""/>
      <w:lvlJc w:val="left"/>
      <w:pPr>
        <w:tabs>
          <w:tab w:val="num" w:pos="504"/>
        </w:tabs>
        <w:ind w:left="504" w:hanging="360"/>
      </w:pPr>
      <w:rPr>
        <w:rFonts w:ascii="Symbol" w:hAnsi="Symbol" w:hint="default"/>
        <w:sz w:val="24"/>
        <w:szCs w:val="24"/>
      </w:rPr>
    </w:lvl>
    <w:lvl w:ilvl="1" w:tplc="0BCA90C2">
      <w:start w:val="1"/>
      <w:numFmt w:val="bullet"/>
      <w:lvlText w:val=""/>
      <w:lvlJc w:val="left"/>
      <w:pPr>
        <w:tabs>
          <w:tab w:val="num" w:pos="900"/>
        </w:tabs>
        <w:ind w:left="90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E5A49"/>
    <w:multiLevelType w:val="hybridMultilevel"/>
    <w:tmpl w:val="C846C852"/>
    <w:lvl w:ilvl="0" w:tplc="0409000F">
      <w:start w:val="1"/>
      <w:numFmt w:val="decimal"/>
      <w:lvlText w:val="%1."/>
      <w:lvlJc w:val="left"/>
      <w:pPr>
        <w:tabs>
          <w:tab w:val="num" w:pos="1800"/>
        </w:tabs>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D40A516">
      <w:start w:val="1"/>
      <w:numFmt w:val="lowerRoman"/>
      <w:lvlText w:val="%4)"/>
      <w:lvlJc w:val="left"/>
      <w:pPr>
        <w:ind w:left="4320" w:hanging="72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B92C44"/>
    <w:multiLevelType w:val="hybridMultilevel"/>
    <w:tmpl w:val="AEE2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F4ABB"/>
    <w:multiLevelType w:val="hybridMultilevel"/>
    <w:tmpl w:val="70EA4326"/>
    <w:lvl w:ilvl="0" w:tplc="1EBA1E94">
      <w:start w:val="1"/>
      <w:numFmt w:val="upperLetter"/>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E3F35"/>
    <w:multiLevelType w:val="hybridMultilevel"/>
    <w:tmpl w:val="EC44B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559768A"/>
    <w:multiLevelType w:val="hybridMultilevel"/>
    <w:tmpl w:val="6EA05DE8"/>
    <w:lvl w:ilvl="0" w:tplc="146CF5C0">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25E506D7"/>
    <w:multiLevelType w:val="hybridMultilevel"/>
    <w:tmpl w:val="FC68BE1E"/>
    <w:lvl w:ilvl="0" w:tplc="375401CC">
      <w:start w:val="1"/>
      <w:numFmt w:val="upperLetter"/>
      <w:lvlText w:val="%1."/>
      <w:lvlJc w:val="left"/>
      <w:pPr>
        <w:tabs>
          <w:tab w:val="num" w:pos="1155"/>
        </w:tabs>
        <w:ind w:left="115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C308B7"/>
    <w:multiLevelType w:val="hybridMultilevel"/>
    <w:tmpl w:val="1BB074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9054DD2"/>
    <w:multiLevelType w:val="hybridMultilevel"/>
    <w:tmpl w:val="C0C4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F7099B"/>
    <w:multiLevelType w:val="hybridMultilevel"/>
    <w:tmpl w:val="760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373927"/>
    <w:multiLevelType w:val="hybridMultilevel"/>
    <w:tmpl w:val="B4EC79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FAF01D0"/>
    <w:multiLevelType w:val="hybridMultilevel"/>
    <w:tmpl w:val="61A0C9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0526CDF"/>
    <w:multiLevelType w:val="hybridMultilevel"/>
    <w:tmpl w:val="CF9AF56E"/>
    <w:lvl w:ilvl="0" w:tplc="7B9EEC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20B85"/>
    <w:multiLevelType w:val="hybridMultilevel"/>
    <w:tmpl w:val="CCFA457A"/>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483B"/>
    <w:multiLevelType w:val="hybridMultilevel"/>
    <w:tmpl w:val="6E0C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C53A65"/>
    <w:multiLevelType w:val="hybridMultilevel"/>
    <w:tmpl w:val="08666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E4547F"/>
    <w:multiLevelType w:val="hybridMultilevel"/>
    <w:tmpl w:val="F8509B08"/>
    <w:lvl w:ilvl="0" w:tplc="BF6E7D72">
      <w:start w:val="1"/>
      <w:numFmt w:val="bullet"/>
      <w:lvlText w:val=""/>
      <w:lvlJc w:val="left"/>
      <w:pPr>
        <w:tabs>
          <w:tab w:val="num" w:pos="504"/>
        </w:tabs>
        <w:ind w:left="504" w:hanging="360"/>
      </w:pPr>
      <w:rPr>
        <w:rFonts w:ascii="Symbol" w:hAnsi="Symbol" w:hint="default"/>
        <w:sz w:val="24"/>
        <w:szCs w:val="24"/>
      </w:rPr>
    </w:lvl>
    <w:lvl w:ilvl="1" w:tplc="0BCA90C2">
      <w:start w:val="1"/>
      <w:numFmt w:val="bullet"/>
      <w:lvlText w:val=""/>
      <w:lvlJc w:val="left"/>
      <w:pPr>
        <w:tabs>
          <w:tab w:val="num" w:pos="1440"/>
        </w:tabs>
        <w:ind w:left="1440" w:hanging="360"/>
      </w:pPr>
      <w:rPr>
        <w:rFonts w:ascii="Wingdings" w:hAnsi="Wingdings" w:hint="default"/>
        <w:sz w:val="24"/>
        <w:szCs w:val="24"/>
      </w:rPr>
    </w:lvl>
    <w:lvl w:ilvl="2" w:tplc="EA2E913A">
      <w:start w:val="1"/>
      <w:numFmt w:val="bullet"/>
      <w:lvlText w:val=""/>
      <w:lvlJc w:val="left"/>
      <w:pPr>
        <w:tabs>
          <w:tab w:val="num" w:pos="2160"/>
        </w:tabs>
        <w:ind w:left="2160" w:hanging="360"/>
      </w:pPr>
      <w:rPr>
        <w:rFonts w:ascii="Wingdings" w:hAnsi="Wingdings" w:hint="default"/>
        <w:sz w:val="28"/>
        <w:szCs w:val="24"/>
      </w:rPr>
    </w:lvl>
    <w:lvl w:ilvl="3" w:tplc="04090017">
      <w:start w:val="1"/>
      <w:numFmt w:val="lowerLetter"/>
      <w:lvlText w:val="%4)"/>
      <w:lvlJc w:val="left"/>
      <w:pPr>
        <w:tabs>
          <w:tab w:val="num" w:pos="2880"/>
        </w:tabs>
        <w:ind w:left="2880" w:hanging="360"/>
      </w:pPr>
      <w:rPr>
        <w:rFonts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D22136"/>
    <w:multiLevelType w:val="singleLevel"/>
    <w:tmpl w:val="79960E3A"/>
    <w:lvl w:ilvl="0">
      <w:start w:val="2"/>
      <w:numFmt w:val="decimal"/>
      <w:lvlText w:val="%1."/>
      <w:lvlJc w:val="left"/>
      <w:pPr>
        <w:tabs>
          <w:tab w:val="num" w:pos="720"/>
        </w:tabs>
        <w:ind w:left="720" w:hanging="720"/>
      </w:pPr>
      <w:rPr>
        <w:rFonts w:cs="Times New Roman" w:hint="default"/>
      </w:rPr>
    </w:lvl>
  </w:abstractNum>
  <w:abstractNum w:abstractNumId="3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145637"/>
    <w:multiLevelType w:val="hybridMultilevel"/>
    <w:tmpl w:val="A1DE4280"/>
    <w:lvl w:ilvl="0" w:tplc="04090019">
      <w:start w:val="1"/>
      <w:numFmt w:val="lowerLetter"/>
      <w:lvlText w:val="%1."/>
      <w:lvlJc w:val="left"/>
      <w:pPr>
        <w:tabs>
          <w:tab w:val="num" w:pos="4395"/>
        </w:tabs>
        <w:ind w:left="4395" w:hanging="360"/>
      </w:p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6" w15:restartNumberingAfterBreak="0">
    <w:nsid w:val="3EE47AEC"/>
    <w:multiLevelType w:val="hybridMultilevel"/>
    <w:tmpl w:val="04F21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4E64DC"/>
    <w:multiLevelType w:val="hybridMultilevel"/>
    <w:tmpl w:val="8886E16A"/>
    <w:lvl w:ilvl="0" w:tplc="04090017">
      <w:start w:val="1"/>
      <w:numFmt w:val="lowerLetter"/>
      <w:lvlText w:val="%1)"/>
      <w:lvlJc w:val="left"/>
      <w:pPr>
        <w:tabs>
          <w:tab w:val="num" w:pos="504"/>
        </w:tabs>
        <w:ind w:left="504"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2864CB"/>
    <w:multiLevelType w:val="hybridMultilevel"/>
    <w:tmpl w:val="DF94D94E"/>
    <w:lvl w:ilvl="0" w:tplc="7AB607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450931A3"/>
    <w:multiLevelType w:val="hybridMultilevel"/>
    <w:tmpl w:val="BA9C85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4" w15:restartNumberingAfterBreak="0">
    <w:nsid w:val="4CED77D0"/>
    <w:multiLevelType w:val="hybridMultilevel"/>
    <w:tmpl w:val="B7BAF638"/>
    <w:lvl w:ilvl="0" w:tplc="85F22682">
      <w:start w:val="1"/>
      <w:numFmt w:val="upperLetter"/>
      <w:lvlText w:val="%1."/>
      <w:lvlJc w:val="left"/>
      <w:pPr>
        <w:ind w:left="720" w:hanging="480"/>
      </w:pPr>
      <w:rPr>
        <w:rFonts w:asciiTheme="minorHAnsi" w:hAnsiTheme="minorHAnsi" w:cstheme="minorHAnsi" w:hint="default"/>
        <w:color w:val="auto"/>
        <w:sz w:val="22"/>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5" w15:restartNumberingAfterBreak="0">
    <w:nsid w:val="4D5171B2"/>
    <w:multiLevelType w:val="hybridMultilevel"/>
    <w:tmpl w:val="34B0A63E"/>
    <w:lvl w:ilvl="0" w:tplc="1D1C303E">
      <w:start w:val="1"/>
      <w:numFmt w:val="bullet"/>
      <w:lvlText w:val=""/>
      <w:lvlJc w:val="left"/>
      <w:pPr>
        <w:tabs>
          <w:tab w:val="num" w:pos="720"/>
        </w:tabs>
        <w:ind w:left="576" w:hanging="144"/>
      </w:pPr>
      <w:rPr>
        <w:rFonts w:ascii="Symbol" w:hAnsi="Symbol" w:hint="default"/>
        <w:sz w:val="24"/>
        <w:szCs w:val="20"/>
      </w:rPr>
    </w:lvl>
    <w:lvl w:ilvl="1" w:tplc="04090001">
      <w:start w:val="1"/>
      <w:numFmt w:val="bullet"/>
      <w:lvlText w:val=""/>
      <w:lvlJc w:val="left"/>
      <w:pPr>
        <w:tabs>
          <w:tab w:val="num" w:pos="1800"/>
        </w:tabs>
        <w:ind w:left="1800" w:hanging="360"/>
      </w:pPr>
      <w:rPr>
        <w:rFonts w:ascii="Symbol" w:hAnsi="Symbol" w:hint="default"/>
        <w:sz w:val="24"/>
        <w:szCs w:val="20"/>
      </w:rPr>
    </w:lvl>
    <w:lvl w:ilvl="2" w:tplc="0409001B">
      <w:start w:val="1"/>
      <w:numFmt w:val="lowerRoman"/>
      <w:lvlText w:val="%3."/>
      <w:lvlJc w:val="right"/>
      <w:pPr>
        <w:ind w:left="2340" w:hanging="180"/>
      </w:pPr>
      <w:rPr>
        <w:rFonts w:hint="default"/>
        <w:sz w:val="24"/>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EF14C89"/>
    <w:multiLevelType w:val="hybridMultilevel"/>
    <w:tmpl w:val="DDB4EF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1F5684F"/>
    <w:multiLevelType w:val="hybridMultilevel"/>
    <w:tmpl w:val="F89CFFCA"/>
    <w:lvl w:ilvl="0" w:tplc="1CD46E9A">
      <w:start w:val="1"/>
      <w:numFmt w:val="decimal"/>
      <w:lvlText w:val="%1."/>
      <w:lvlJc w:val="left"/>
      <w:pPr>
        <w:tabs>
          <w:tab w:val="num" w:pos="720"/>
        </w:tabs>
        <w:ind w:left="720" w:hanging="360"/>
      </w:pPr>
      <w:rPr>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4DC4749"/>
    <w:multiLevelType w:val="hybridMultilevel"/>
    <w:tmpl w:val="B53A1A44"/>
    <w:lvl w:ilvl="0" w:tplc="6DC484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9376118"/>
    <w:multiLevelType w:val="hybridMultilevel"/>
    <w:tmpl w:val="EBA2328A"/>
    <w:lvl w:ilvl="0" w:tplc="55E46BBE">
      <w:start w:val="1"/>
      <w:numFmt w:val="lowerLetter"/>
      <w:lvlText w:val="%1)"/>
      <w:lvlJc w:val="left"/>
      <w:pPr>
        <w:ind w:left="720" w:hanging="360"/>
      </w:pPr>
      <w:rPr>
        <w:rFonts w:ascii="Verdana" w:hAnsi="Verdana"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0491C"/>
    <w:multiLevelType w:val="hybridMultilevel"/>
    <w:tmpl w:val="120EEC9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1" w15:restartNumberingAfterBreak="0">
    <w:nsid w:val="5C8639D9"/>
    <w:multiLevelType w:val="hybridMultilevel"/>
    <w:tmpl w:val="FF8AFB06"/>
    <w:lvl w:ilvl="0" w:tplc="899805F4">
      <w:start w:val="1"/>
      <w:numFmt w:val="none"/>
      <w:lvlText w:val="b)"/>
      <w:lvlJc w:val="left"/>
      <w:pPr>
        <w:tabs>
          <w:tab w:val="num" w:pos="1080"/>
        </w:tabs>
        <w:ind w:left="108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2F3BC5"/>
    <w:multiLevelType w:val="hybridMultilevel"/>
    <w:tmpl w:val="83748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790542"/>
    <w:multiLevelType w:val="singleLevel"/>
    <w:tmpl w:val="BAAA9604"/>
    <w:lvl w:ilvl="0">
      <w:start w:val="1"/>
      <w:numFmt w:val="decimal"/>
      <w:lvlText w:val="%1."/>
      <w:legacy w:legacy="1" w:legacySpace="0" w:legacyIndent="360"/>
      <w:lvlJc w:val="left"/>
      <w:pPr>
        <w:ind w:left="360" w:hanging="360"/>
      </w:pPr>
    </w:lvl>
  </w:abstractNum>
  <w:abstractNum w:abstractNumId="55" w15:restartNumberingAfterBreak="0">
    <w:nsid w:val="67916E94"/>
    <w:multiLevelType w:val="hybridMultilevel"/>
    <w:tmpl w:val="FE84D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3058F2"/>
    <w:multiLevelType w:val="hybridMultilevel"/>
    <w:tmpl w:val="EE0003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C8913BE"/>
    <w:multiLevelType w:val="hybridMultilevel"/>
    <w:tmpl w:val="40A215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E1C6AE1"/>
    <w:multiLevelType w:val="hybridMultilevel"/>
    <w:tmpl w:val="5B38C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00D6BD7"/>
    <w:multiLevelType w:val="hybridMultilevel"/>
    <w:tmpl w:val="9B4C434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4" w15:restartNumberingAfterBreak="0">
    <w:nsid w:val="73990667"/>
    <w:multiLevelType w:val="hybridMultilevel"/>
    <w:tmpl w:val="5F022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0B7BD8"/>
    <w:multiLevelType w:val="hybridMultilevel"/>
    <w:tmpl w:val="BF603A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60C0357"/>
    <w:multiLevelType w:val="hybridMultilevel"/>
    <w:tmpl w:val="81A662B4"/>
    <w:lvl w:ilvl="0" w:tplc="04090017">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9165A3"/>
    <w:multiLevelType w:val="hybridMultilevel"/>
    <w:tmpl w:val="C650A1A8"/>
    <w:lvl w:ilvl="0" w:tplc="0409001B">
      <w:start w:val="1"/>
      <w:numFmt w:val="lowerRoman"/>
      <w:lvlText w:val="%1."/>
      <w:lvlJc w:val="right"/>
      <w:pPr>
        <w:ind w:left="720" w:hanging="360"/>
      </w:pPr>
    </w:lvl>
    <w:lvl w:ilvl="1" w:tplc="3B689062">
      <w:start w:val="1"/>
      <w:numFmt w:val="lowerLetter"/>
      <w:lvlText w:val="%2."/>
      <w:lvlJc w:val="left"/>
      <w:pPr>
        <w:ind w:left="1440" w:hanging="360"/>
      </w:pPr>
      <w:rPr>
        <w:rFonts w:ascii="Verdana" w:eastAsia="Times New Roman" w:hAnsi="Verdan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CA74CE"/>
    <w:multiLevelType w:val="hybridMultilevel"/>
    <w:tmpl w:val="D6D8BAA2"/>
    <w:lvl w:ilvl="0" w:tplc="04090017">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9" w15:restartNumberingAfterBreak="0">
    <w:nsid w:val="7E420B72"/>
    <w:multiLevelType w:val="hybridMultilevel"/>
    <w:tmpl w:val="CF020D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8"/>
  </w:num>
  <w:num w:numId="2">
    <w:abstractNumId w:val="63"/>
  </w:num>
  <w:num w:numId="3">
    <w:abstractNumId w:val="29"/>
  </w:num>
  <w:num w:numId="4">
    <w:abstractNumId w:val="24"/>
  </w:num>
  <w:num w:numId="5">
    <w:abstractNumId w:val="5"/>
  </w:num>
  <w:num w:numId="6">
    <w:abstractNumId w:val="49"/>
  </w:num>
  <w:num w:numId="7">
    <w:abstractNumId w:val="13"/>
  </w:num>
  <w:num w:numId="8">
    <w:abstractNumId w:val="7"/>
  </w:num>
  <w:num w:numId="9">
    <w:abstractNumId w:val="15"/>
  </w:num>
  <w:num w:numId="10">
    <w:abstractNumId w:val="22"/>
  </w:num>
  <w:num w:numId="11">
    <w:abstractNumId w:val="66"/>
  </w:num>
  <w:num w:numId="12">
    <w:abstractNumId w:val="69"/>
  </w:num>
  <w:num w:numId="13">
    <w:abstractNumId w:val="58"/>
  </w:num>
  <w:num w:numId="14">
    <w:abstractNumId w:val="3"/>
  </w:num>
  <w:num w:numId="15">
    <w:abstractNumId w:val="39"/>
  </w:num>
  <w:num w:numId="16">
    <w:abstractNumId w:val="43"/>
  </w:num>
  <w:num w:numId="17">
    <w:abstractNumId w:val="6"/>
  </w:num>
  <w:num w:numId="18">
    <w:abstractNumId w:val="51"/>
  </w:num>
  <w:num w:numId="19">
    <w:abstractNumId w:val="2"/>
  </w:num>
  <w:num w:numId="20">
    <w:abstractNumId w:val="12"/>
  </w:num>
  <w:num w:numId="21">
    <w:abstractNumId w:val="32"/>
  </w:num>
  <w:num w:numId="22">
    <w:abstractNumId w:val="37"/>
  </w:num>
  <w:num w:numId="23">
    <w:abstractNumId w:val="16"/>
  </w:num>
  <w:num w:numId="24">
    <w:abstractNumId w:val="8"/>
  </w:num>
  <w:num w:numId="25">
    <w:abstractNumId w:val="62"/>
  </w:num>
  <w:num w:numId="26">
    <w:abstractNumId w:val="47"/>
  </w:num>
  <w:num w:numId="27">
    <w:abstractNumId w:val="27"/>
  </w:num>
  <w:num w:numId="28">
    <w:abstractNumId w:val="40"/>
  </w:num>
  <w:num w:numId="29">
    <w:abstractNumId w:val="48"/>
  </w:num>
  <w:num w:numId="30">
    <w:abstractNumId w:val="26"/>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54"/>
  </w:num>
  <w:num w:numId="33">
    <w:abstractNumId w:val="30"/>
  </w:num>
  <w:num w:numId="34">
    <w:abstractNumId w:val="23"/>
  </w:num>
  <w:num w:numId="35">
    <w:abstractNumId w:val="55"/>
  </w:num>
  <w:num w:numId="36">
    <w:abstractNumId w:val="31"/>
  </w:num>
  <w:num w:numId="37">
    <w:abstractNumId w:val="35"/>
  </w:num>
  <w:num w:numId="38">
    <w:abstractNumId w:val="65"/>
  </w:num>
  <w:num w:numId="39">
    <w:abstractNumId w:val="45"/>
  </w:num>
  <w:num w:numId="40">
    <w:abstractNumId w:val="1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9"/>
  </w:num>
  <w:num w:numId="46">
    <w:abstractNumId w:val="17"/>
  </w:num>
  <w:num w:numId="47">
    <w:abstractNumId w:val="33"/>
  </w:num>
  <w:num w:numId="48">
    <w:abstractNumId w:val="61"/>
  </w:num>
  <w:num w:numId="49">
    <w:abstractNumId w:val="34"/>
  </w:num>
  <w:num w:numId="50">
    <w:abstractNumId w:val="11"/>
  </w:num>
  <w:num w:numId="51">
    <w:abstractNumId w:val="53"/>
  </w:num>
  <w:num w:numId="52">
    <w:abstractNumId w:val="36"/>
  </w:num>
  <w:num w:numId="53">
    <w:abstractNumId w:val="10"/>
  </w:num>
  <w:num w:numId="54">
    <w:abstractNumId w:val="44"/>
  </w:num>
  <w:num w:numId="55">
    <w:abstractNumId w:val="52"/>
  </w:num>
  <w:num w:numId="56">
    <w:abstractNumId w:val="57"/>
    <w:lvlOverride w:ilvl="0">
      <w:startOverride w:val="1"/>
    </w:lvlOverride>
  </w:num>
  <w:num w:numId="57">
    <w:abstractNumId w:val="57"/>
    <w:lvlOverride w:ilvl="0">
      <w:startOverride w:val="2"/>
    </w:lvlOverride>
  </w:num>
  <w:num w:numId="58">
    <w:abstractNumId w:val="57"/>
    <w:lvlOverride w:ilvl="0">
      <w:startOverride w:val="3"/>
    </w:lvlOverride>
  </w:num>
  <w:num w:numId="59">
    <w:abstractNumId w:val="41"/>
    <w:lvlOverride w:ilvl="0">
      <w:startOverride w:val="1"/>
    </w:lvlOverride>
  </w:num>
  <w:num w:numId="60">
    <w:abstractNumId w:val="41"/>
    <w:lvlOverride w:ilvl="0">
      <w:startOverride w:val="2"/>
    </w:lvlOverride>
  </w:num>
  <w:num w:numId="61">
    <w:abstractNumId w:val="41"/>
    <w:lvlOverride w:ilvl="0">
      <w:startOverride w:val="3"/>
    </w:lvlOverride>
  </w:num>
  <w:num w:numId="62">
    <w:abstractNumId w:val="21"/>
  </w:num>
  <w:num w:numId="63">
    <w:abstractNumId w:val="42"/>
  </w:num>
  <w:num w:numId="64">
    <w:abstractNumId w:val="1"/>
  </w:num>
  <w:num w:numId="65">
    <w:abstractNumId w:val="38"/>
  </w:num>
  <w:num w:numId="66">
    <w:abstractNumId w:val="14"/>
  </w:num>
  <w:num w:numId="67">
    <w:abstractNumId w:val="50"/>
  </w:num>
  <w:num w:numId="68">
    <w:abstractNumId w:val="46"/>
  </w:num>
  <w:num w:numId="69">
    <w:abstractNumId w:val="67"/>
  </w:num>
  <w:num w:numId="70">
    <w:abstractNumId w:val="56"/>
  </w:num>
  <w:num w:numId="71">
    <w:abstractNumId w:val="9"/>
  </w:num>
  <w:num w:numId="72">
    <w:abstractNumId w:val="60"/>
  </w:num>
  <w:num w:numId="73">
    <w:abstractNumId w:val="28"/>
  </w:num>
  <w:num w:numId="74">
    <w:abstractNumId w:val="25"/>
  </w:num>
  <w:num w:numId="75">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05"/>
    <w:rsid w:val="00000208"/>
    <w:rsid w:val="00001EA4"/>
    <w:rsid w:val="00002643"/>
    <w:rsid w:val="00003170"/>
    <w:rsid w:val="000032E8"/>
    <w:rsid w:val="000048C6"/>
    <w:rsid w:val="00004D13"/>
    <w:rsid w:val="00007AE0"/>
    <w:rsid w:val="00011460"/>
    <w:rsid w:val="000116B0"/>
    <w:rsid w:val="00012966"/>
    <w:rsid w:val="000142BC"/>
    <w:rsid w:val="000152B9"/>
    <w:rsid w:val="00015BCE"/>
    <w:rsid w:val="00016171"/>
    <w:rsid w:val="00020D4B"/>
    <w:rsid w:val="00020E9D"/>
    <w:rsid w:val="00022477"/>
    <w:rsid w:val="00023C88"/>
    <w:rsid w:val="00024326"/>
    <w:rsid w:val="00026B05"/>
    <w:rsid w:val="0003297A"/>
    <w:rsid w:val="00033B17"/>
    <w:rsid w:val="00034305"/>
    <w:rsid w:val="00036295"/>
    <w:rsid w:val="00040661"/>
    <w:rsid w:val="00040D43"/>
    <w:rsid w:val="00041BA2"/>
    <w:rsid w:val="0004200E"/>
    <w:rsid w:val="0004253A"/>
    <w:rsid w:val="00042FBD"/>
    <w:rsid w:val="000455C3"/>
    <w:rsid w:val="000457FD"/>
    <w:rsid w:val="00045A43"/>
    <w:rsid w:val="00046F31"/>
    <w:rsid w:val="00050D8A"/>
    <w:rsid w:val="000515D3"/>
    <w:rsid w:val="0005355D"/>
    <w:rsid w:val="00055445"/>
    <w:rsid w:val="00055A1E"/>
    <w:rsid w:val="000604C2"/>
    <w:rsid w:val="00062237"/>
    <w:rsid w:val="00063A54"/>
    <w:rsid w:val="00063FF3"/>
    <w:rsid w:val="00064BA9"/>
    <w:rsid w:val="0006580E"/>
    <w:rsid w:val="00066564"/>
    <w:rsid w:val="0007003B"/>
    <w:rsid w:val="00070EA9"/>
    <w:rsid w:val="00071C0C"/>
    <w:rsid w:val="00071F0A"/>
    <w:rsid w:val="00072A5D"/>
    <w:rsid w:val="00072F0D"/>
    <w:rsid w:val="000737C4"/>
    <w:rsid w:val="000745F8"/>
    <w:rsid w:val="00074A22"/>
    <w:rsid w:val="00074A30"/>
    <w:rsid w:val="00076E62"/>
    <w:rsid w:val="00077B09"/>
    <w:rsid w:val="00080458"/>
    <w:rsid w:val="0008114B"/>
    <w:rsid w:val="00081188"/>
    <w:rsid w:val="00081705"/>
    <w:rsid w:val="00082573"/>
    <w:rsid w:val="00084343"/>
    <w:rsid w:val="00086694"/>
    <w:rsid w:val="00091251"/>
    <w:rsid w:val="000915FD"/>
    <w:rsid w:val="00096AA7"/>
    <w:rsid w:val="00096DDA"/>
    <w:rsid w:val="00097B99"/>
    <w:rsid w:val="000A0465"/>
    <w:rsid w:val="000A2A7E"/>
    <w:rsid w:val="000A6510"/>
    <w:rsid w:val="000A70AE"/>
    <w:rsid w:val="000A78B3"/>
    <w:rsid w:val="000B142D"/>
    <w:rsid w:val="000B1791"/>
    <w:rsid w:val="000B51E6"/>
    <w:rsid w:val="000B5444"/>
    <w:rsid w:val="000C322F"/>
    <w:rsid w:val="000C3C09"/>
    <w:rsid w:val="000C4242"/>
    <w:rsid w:val="000C52B7"/>
    <w:rsid w:val="000C5702"/>
    <w:rsid w:val="000C60D1"/>
    <w:rsid w:val="000C6B69"/>
    <w:rsid w:val="000C7323"/>
    <w:rsid w:val="000D3577"/>
    <w:rsid w:val="000D40B6"/>
    <w:rsid w:val="000D579A"/>
    <w:rsid w:val="000D7CC9"/>
    <w:rsid w:val="000E12FF"/>
    <w:rsid w:val="000E1702"/>
    <w:rsid w:val="000E2115"/>
    <w:rsid w:val="000E27AD"/>
    <w:rsid w:val="000E2B77"/>
    <w:rsid w:val="000E4518"/>
    <w:rsid w:val="000E6BE6"/>
    <w:rsid w:val="000F1070"/>
    <w:rsid w:val="000F1E51"/>
    <w:rsid w:val="000F51AB"/>
    <w:rsid w:val="000F57C6"/>
    <w:rsid w:val="000F6A67"/>
    <w:rsid w:val="000F748E"/>
    <w:rsid w:val="00101E94"/>
    <w:rsid w:val="00102026"/>
    <w:rsid w:val="00102616"/>
    <w:rsid w:val="001030F0"/>
    <w:rsid w:val="001035FD"/>
    <w:rsid w:val="001039AF"/>
    <w:rsid w:val="00111587"/>
    <w:rsid w:val="00112752"/>
    <w:rsid w:val="00120C42"/>
    <w:rsid w:val="00121E17"/>
    <w:rsid w:val="00122A89"/>
    <w:rsid w:val="001237D6"/>
    <w:rsid w:val="00124472"/>
    <w:rsid w:val="00126577"/>
    <w:rsid w:val="00126D0F"/>
    <w:rsid w:val="001301DF"/>
    <w:rsid w:val="00133C41"/>
    <w:rsid w:val="00134403"/>
    <w:rsid w:val="00134690"/>
    <w:rsid w:val="0013723B"/>
    <w:rsid w:val="001405B9"/>
    <w:rsid w:val="00141D0A"/>
    <w:rsid w:val="00142053"/>
    <w:rsid w:val="00144B3C"/>
    <w:rsid w:val="00150002"/>
    <w:rsid w:val="00150F3B"/>
    <w:rsid w:val="0015100F"/>
    <w:rsid w:val="001510E5"/>
    <w:rsid w:val="001518F4"/>
    <w:rsid w:val="00151CB5"/>
    <w:rsid w:val="00152032"/>
    <w:rsid w:val="001532FD"/>
    <w:rsid w:val="00153BE4"/>
    <w:rsid w:val="001541CE"/>
    <w:rsid w:val="0015599B"/>
    <w:rsid w:val="00161525"/>
    <w:rsid w:val="00161CF2"/>
    <w:rsid w:val="00162578"/>
    <w:rsid w:val="00162678"/>
    <w:rsid w:val="00162F81"/>
    <w:rsid w:val="001634CF"/>
    <w:rsid w:val="001659F3"/>
    <w:rsid w:val="00166B66"/>
    <w:rsid w:val="00173177"/>
    <w:rsid w:val="0017551A"/>
    <w:rsid w:val="001769BD"/>
    <w:rsid w:val="00180607"/>
    <w:rsid w:val="001811C4"/>
    <w:rsid w:val="00181FA6"/>
    <w:rsid w:val="00182A9D"/>
    <w:rsid w:val="00183414"/>
    <w:rsid w:val="0018435E"/>
    <w:rsid w:val="001858BE"/>
    <w:rsid w:val="001864CD"/>
    <w:rsid w:val="00187819"/>
    <w:rsid w:val="00193F22"/>
    <w:rsid w:val="00194791"/>
    <w:rsid w:val="001A3572"/>
    <w:rsid w:val="001A35DB"/>
    <w:rsid w:val="001A3C25"/>
    <w:rsid w:val="001A42A5"/>
    <w:rsid w:val="001A483D"/>
    <w:rsid w:val="001A5266"/>
    <w:rsid w:val="001A5D03"/>
    <w:rsid w:val="001A6FDD"/>
    <w:rsid w:val="001B0C86"/>
    <w:rsid w:val="001B29B6"/>
    <w:rsid w:val="001B4E51"/>
    <w:rsid w:val="001B515E"/>
    <w:rsid w:val="001B5F02"/>
    <w:rsid w:val="001B64EA"/>
    <w:rsid w:val="001C1493"/>
    <w:rsid w:val="001C1D8D"/>
    <w:rsid w:val="001C3740"/>
    <w:rsid w:val="001C5232"/>
    <w:rsid w:val="001C61E3"/>
    <w:rsid w:val="001C6A06"/>
    <w:rsid w:val="001C6EB7"/>
    <w:rsid w:val="001C773A"/>
    <w:rsid w:val="001C78DC"/>
    <w:rsid w:val="001D1017"/>
    <w:rsid w:val="001D1AD4"/>
    <w:rsid w:val="001D2AB4"/>
    <w:rsid w:val="001D4628"/>
    <w:rsid w:val="001D5D19"/>
    <w:rsid w:val="001D79A3"/>
    <w:rsid w:val="001E1A79"/>
    <w:rsid w:val="001E2979"/>
    <w:rsid w:val="001E3AFB"/>
    <w:rsid w:val="001E48A0"/>
    <w:rsid w:val="001E774F"/>
    <w:rsid w:val="001E7E71"/>
    <w:rsid w:val="001F022F"/>
    <w:rsid w:val="001F0BCA"/>
    <w:rsid w:val="001F1025"/>
    <w:rsid w:val="001F1ED6"/>
    <w:rsid w:val="001F57B5"/>
    <w:rsid w:val="001F5839"/>
    <w:rsid w:val="001F72AE"/>
    <w:rsid w:val="0020310C"/>
    <w:rsid w:val="00203AED"/>
    <w:rsid w:val="00205AC8"/>
    <w:rsid w:val="002075E5"/>
    <w:rsid w:val="00207B3E"/>
    <w:rsid w:val="002128AE"/>
    <w:rsid w:val="002144E4"/>
    <w:rsid w:val="00214B90"/>
    <w:rsid w:val="00215888"/>
    <w:rsid w:val="00217B37"/>
    <w:rsid w:val="00221ABA"/>
    <w:rsid w:val="00221FF3"/>
    <w:rsid w:val="00223755"/>
    <w:rsid w:val="00224AAD"/>
    <w:rsid w:val="0022511B"/>
    <w:rsid w:val="00225C54"/>
    <w:rsid w:val="00226EC2"/>
    <w:rsid w:val="00226F4B"/>
    <w:rsid w:val="0022727C"/>
    <w:rsid w:val="002274AE"/>
    <w:rsid w:val="00230FA8"/>
    <w:rsid w:val="00231E09"/>
    <w:rsid w:val="0023210C"/>
    <w:rsid w:val="002328B3"/>
    <w:rsid w:val="002336E2"/>
    <w:rsid w:val="00233AAF"/>
    <w:rsid w:val="002341A1"/>
    <w:rsid w:val="002348CC"/>
    <w:rsid w:val="00234956"/>
    <w:rsid w:val="00235675"/>
    <w:rsid w:val="00235DA7"/>
    <w:rsid w:val="00236700"/>
    <w:rsid w:val="002377C1"/>
    <w:rsid w:val="002378D7"/>
    <w:rsid w:val="002414CC"/>
    <w:rsid w:val="0024210D"/>
    <w:rsid w:val="0024232E"/>
    <w:rsid w:val="00242440"/>
    <w:rsid w:val="00244C46"/>
    <w:rsid w:val="002451AA"/>
    <w:rsid w:val="002464E4"/>
    <w:rsid w:val="00246731"/>
    <w:rsid w:val="00246CCC"/>
    <w:rsid w:val="002506B3"/>
    <w:rsid w:val="002515C2"/>
    <w:rsid w:val="00253692"/>
    <w:rsid w:val="00253801"/>
    <w:rsid w:val="00254766"/>
    <w:rsid w:val="002607DF"/>
    <w:rsid w:val="00262499"/>
    <w:rsid w:val="00263E8D"/>
    <w:rsid w:val="002664F3"/>
    <w:rsid w:val="0027327C"/>
    <w:rsid w:val="0027762D"/>
    <w:rsid w:val="00281A1F"/>
    <w:rsid w:val="00282DDA"/>
    <w:rsid w:val="0028333E"/>
    <w:rsid w:val="00283B0A"/>
    <w:rsid w:val="00285745"/>
    <w:rsid w:val="00286C53"/>
    <w:rsid w:val="00287692"/>
    <w:rsid w:val="002912E2"/>
    <w:rsid w:val="00291B8D"/>
    <w:rsid w:val="00293B4C"/>
    <w:rsid w:val="00293EA3"/>
    <w:rsid w:val="002945C8"/>
    <w:rsid w:val="00294623"/>
    <w:rsid w:val="002949DF"/>
    <w:rsid w:val="00296F4A"/>
    <w:rsid w:val="002A0904"/>
    <w:rsid w:val="002A1D05"/>
    <w:rsid w:val="002A258F"/>
    <w:rsid w:val="002A3A26"/>
    <w:rsid w:val="002A3D40"/>
    <w:rsid w:val="002A6562"/>
    <w:rsid w:val="002B204A"/>
    <w:rsid w:val="002B4067"/>
    <w:rsid w:val="002B51A2"/>
    <w:rsid w:val="002B5C7B"/>
    <w:rsid w:val="002B5C7F"/>
    <w:rsid w:val="002B5F12"/>
    <w:rsid w:val="002B7508"/>
    <w:rsid w:val="002B7CD4"/>
    <w:rsid w:val="002C0294"/>
    <w:rsid w:val="002C072A"/>
    <w:rsid w:val="002C0BD5"/>
    <w:rsid w:val="002C179E"/>
    <w:rsid w:val="002C2ABF"/>
    <w:rsid w:val="002C4BBE"/>
    <w:rsid w:val="002C750B"/>
    <w:rsid w:val="002D1F3B"/>
    <w:rsid w:val="002D2081"/>
    <w:rsid w:val="002D3445"/>
    <w:rsid w:val="002D4A54"/>
    <w:rsid w:val="002D5967"/>
    <w:rsid w:val="002D70C3"/>
    <w:rsid w:val="002D7F2C"/>
    <w:rsid w:val="002D7FDC"/>
    <w:rsid w:val="002E1187"/>
    <w:rsid w:val="002E1C43"/>
    <w:rsid w:val="002E5F61"/>
    <w:rsid w:val="002F176E"/>
    <w:rsid w:val="002F26FA"/>
    <w:rsid w:val="002F2B02"/>
    <w:rsid w:val="002F3421"/>
    <w:rsid w:val="002F3A1F"/>
    <w:rsid w:val="002F5185"/>
    <w:rsid w:val="002F5B9D"/>
    <w:rsid w:val="002F6302"/>
    <w:rsid w:val="002F7EF3"/>
    <w:rsid w:val="003003E5"/>
    <w:rsid w:val="00312810"/>
    <w:rsid w:val="00313B95"/>
    <w:rsid w:val="00314996"/>
    <w:rsid w:val="00314BEB"/>
    <w:rsid w:val="0031544B"/>
    <w:rsid w:val="00316A7E"/>
    <w:rsid w:val="00323172"/>
    <w:rsid w:val="00323B2C"/>
    <w:rsid w:val="003244B5"/>
    <w:rsid w:val="00324A11"/>
    <w:rsid w:val="00324AE4"/>
    <w:rsid w:val="00324DFD"/>
    <w:rsid w:val="003260D6"/>
    <w:rsid w:val="00327E3C"/>
    <w:rsid w:val="00330052"/>
    <w:rsid w:val="003309F6"/>
    <w:rsid w:val="00330A70"/>
    <w:rsid w:val="00332C85"/>
    <w:rsid w:val="0033366F"/>
    <w:rsid w:val="00333813"/>
    <w:rsid w:val="003345AE"/>
    <w:rsid w:val="00335918"/>
    <w:rsid w:val="0033781D"/>
    <w:rsid w:val="00342504"/>
    <w:rsid w:val="00342E1C"/>
    <w:rsid w:val="003437B1"/>
    <w:rsid w:val="00343C90"/>
    <w:rsid w:val="0034409A"/>
    <w:rsid w:val="00346E94"/>
    <w:rsid w:val="003475E0"/>
    <w:rsid w:val="0034762F"/>
    <w:rsid w:val="00347E61"/>
    <w:rsid w:val="00350B87"/>
    <w:rsid w:val="003511F4"/>
    <w:rsid w:val="00351234"/>
    <w:rsid w:val="0036097B"/>
    <w:rsid w:val="00361201"/>
    <w:rsid w:val="003614A7"/>
    <w:rsid w:val="00361D5E"/>
    <w:rsid w:val="0036246F"/>
    <w:rsid w:val="00362842"/>
    <w:rsid w:val="00363D96"/>
    <w:rsid w:val="00366DE1"/>
    <w:rsid w:val="003703E4"/>
    <w:rsid w:val="00371213"/>
    <w:rsid w:val="003752C7"/>
    <w:rsid w:val="003758A4"/>
    <w:rsid w:val="00376391"/>
    <w:rsid w:val="00377679"/>
    <w:rsid w:val="00377AAB"/>
    <w:rsid w:val="003809C6"/>
    <w:rsid w:val="0038113F"/>
    <w:rsid w:val="00383125"/>
    <w:rsid w:val="0038566E"/>
    <w:rsid w:val="003865B6"/>
    <w:rsid w:val="00391188"/>
    <w:rsid w:val="003917A9"/>
    <w:rsid w:val="003925DA"/>
    <w:rsid w:val="00392BD5"/>
    <w:rsid w:val="00392DCF"/>
    <w:rsid w:val="003943D8"/>
    <w:rsid w:val="00394DEC"/>
    <w:rsid w:val="003A1171"/>
    <w:rsid w:val="003A118F"/>
    <w:rsid w:val="003B24D4"/>
    <w:rsid w:val="003B3903"/>
    <w:rsid w:val="003B3A5C"/>
    <w:rsid w:val="003B4810"/>
    <w:rsid w:val="003B50C6"/>
    <w:rsid w:val="003B576B"/>
    <w:rsid w:val="003B6E88"/>
    <w:rsid w:val="003B6F80"/>
    <w:rsid w:val="003B7436"/>
    <w:rsid w:val="003C18CD"/>
    <w:rsid w:val="003C24FF"/>
    <w:rsid w:val="003C28B5"/>
    <w:rsid w:val="003C3DB4"/>
    <w:rsid w:val="003C433F"/>
    <w:rsid w:val="003C5C3B"/>
    <w:rsid w:val="003C6793"/>
    <w:rsid w:val="003C6980"/>
    <w:rsid w:val="003C6A44"/>
    <w:rsid w:val="003C6E83"/>
    <w:rsid w:val="003C7DEA"/>
    <w:rsid w:val="003C7EEE"/>
    <w:rsid w:val="003D0513"/>
    <w:rsid w:val="003D1747"/>
    <w:rsid w:val="003D22A2"/>
    <w:rsid w:val="003D41FD"/>
    <w:rsid w:val="003E0ACF"/>
    <w:rsid w:val="003E4BF4"/>
    <w:rsid w:val="003E4F8A"/>
    <w:rsid w:val="003F13AC"/>
    <w:rsid w:val="003F1BD9"/>
    <w:rsid w:val="003F5A0A"/>
    <w:rsid w:val="003F5AE8"/>
    <w:rsid w:val="004032FB"/>
    <w:rsid w:val="00403311"/>
    <w:rsid w:val="00403CF8"/>
    <w:rsid w:val="00405364"/>
    <w:rsid w:val="004054C0"/>
    <w:rsid w:val="0040595A"/>
    <w:rsid w:val="00407A87"/>
    <w:rsid w:val="00410299"/>
    <w:rsid w:val="0041102C"/>
    <w:rsid w:val="00411D46"/>
    <w:rsid w:val="00413708"/>
    <w:rsid w:val="004142E6"/>
    <w:rsid w:val="00415067"/>
    <w:rsid w:val="004169D2"/>
    <w:rsid w:val="0041718D"/>
    <w:rsid w:val="004174D9"/>
    <w:rsid w:val="004218B4"/>
    <w:rsid w:val="00422C75"/>
    <w:rsid w:val="00425898"/>
    <w:rsid w:val="00427230"/>
    <w:rsid w:val="004277A6"/>
    <w:rsid w:val="00431BD4"/>
    <w:rsid w:val="004353E0"/>
    <w:rsid w:val="00435D22"/>
    <w:rsid w:val="00437B09"/>
    <w:rsid w:val="004405C4"/>
    <w:rsid w:val="0044085B"/>
    <w:rsid w:val="00440A56"/>
    <w:rsid w:val="00440B85"/>
    <w:rsid w:val="004411D2"/>
    <w:rsid w:val="00441C0E"/>
    <w:rsid w:val="0044242B"/>
    <w:rsid w:val="004462D8"/>
    <w:rsid w:val="00447BF7"/>
    <w:rsid w:val="00447C46"/>
    <w:rsid w:val="004510D1"/>
    <w:rsid w:val="00451176"/>
    <w:rsid w:val="004512DD"/>
    <w:rsid w:val="00451B54"/>
    <w:rsid w:val="00451EB6"/>
    <w:rsid w:val="004520ED"/>
    <w:rsid w:val="0045380F"/>
    <w:rsid w:val="00453CF2"/>
    <w:rsid w:val="004554AC"/>
    <w:rsid w:val="00456370"/>
    <w:rsid w:val="00457BBB"/>
    <w:rsid w:val="004615F5"/>
    <w:rsid w:val="00462D41"/>
    <w:rsid w:val="00462D5B"/>
    <w:rsid w:val="00463D05"/>
    <w:rsid w:val="004642E7"/>
    <w:rsid w:val="0046528B"/>
    <w:rsid w:val="00467143"/>
    <w:rsid w:val="004716F5"/>
    <w:rsid w:val="00471DD0"/>
    <w:rsid w:val="00472648"/>
    <w:rsid w:val="00472D20"/>
    <w:rsid w:val="0047411D"/>
    <w:rsid w:val="004741F7"/>
    <w:rsid w:val="00474647"/>
    <w:rsid w:val="00474976"/>
    <w:rsid w:val="00474B9B"/>
    <w:rsid w:val="00474EE4"/>
    <w:rsid w:val="00475D9D"/>
    <w:rsid w:val="0048217B"/>
    <w:rsid w:val="0048351C"/>
    <w:rsid w:val="004862E3"/>
    <w:rsid w:val="00487198"/>
    <w:rsid w:val="004875CB"/>
    <w:rsid w:val="00494D4A"/>
    <w:rsid w:val="004A1474"/>
    <w:rsid w:val="004A4C59"/>
    <w:rsid w:val="004A7BD7"/>
    <w:rsid w:val="004B12AE"/>
    <w:rsid w:val="004B2340"/>
    <w:rsid w:val="004B32DB"/>
    <w:rsid w:val="004B4247"/>
    <w:rsid w:val="004B5DEB"/>
    <w:rsid w:val="004B7EDF"/>
    <w:rsid w:val="004C0F47"/>
    <w:rsid w:val="004C2172"/>
    <w:rsid w:val="004C334C"/>
    <w:rsid w:val="004C5538"/>
    <w:rsid w:val="004C5982"/>
    <w:rsid w:val="004C6CBB"/>
    <w:rsid w:val="004C7F6B"/>
    <w:rsid w:val="004D023B"/>
    <w:rsid w:val="004D25C5"/>
    <w:rsid w:val="004D273B"/>
    <w:rsid w:val="004D4D22"/>
    <w:rsid w:val="004D7791"/>
    <w:rsid w:val="004E0204"/>
    <w:rsid w:val="004E0774"/>
    <w:rsid w:val="004E0B02"/>
    <w:rsid w:val="004E11A0"/>
    <w:rsid w:val="004E1655"/>
    <w:rsid w:val="004E1FC5"/>
    <w:rsid w:val="004E55FE"/>
    <w:rsid w:val="004E59D1"/>
    <w:rsid w:val="004F07FC"/>
    <w:rsid w:val="004F0DDE"/>
    <w:rsid w:val="004F3408"/>
    <w:rsid w:val="004F3AF0"/>
    <w:rsid w:val="004F546C"/>
    <w:rsid w:val="004F6275"/>
    <w:rsid w:val="004F6C29"/>
    <w:rsid w:val="004F6C3E"/>
    <w:rsid w:val="004F7509"/>
    <w:rsid w:val="00502F0C"/>
    <w:rsid w:val="00504991"/>
    <w:rsid w:val="00505C7A"/>
    <w:rsid w:val="0050620D"/>
    <w:rsid w:val="00506B98"/>
    <w:rsid w:val="00510074"/>
    <w:rsid w:val="005109B4"/>
    <w:rsid w:val="005114A5"/>
    <w:rsid w:val="0051247A"/>
    <w:rsid w:val="00513AAF"/>
    <w:rsid w:val="0051551B"/>
    <w:rsid w:val="00515BBB"/>
    <w:rsid w:val="005174C1"/>
    <w:rsid w:val="005174FC"/>
    <w:rsid w:val="00521EC7"/>
    <w:rsid w:val="00524519"/>
    <w:rsid w:val="00524FE0"/>
    <w:rsid w:val="0052721A"/>
    <w:rsid w:val="0052751E"/>
    <w:rsid w:val="00533082"/>
    <w:rsid w:val="005334EF"/>
    <w:rsid w:val="00534848"/>
    <w:rsid w:val="00534FD0"/>
    <w:rsid w:val="0053551A"/>
    <w:rsid w:val="00536248"/>
    <w:rsid w:val="0054093B"/>
    <w:rsid w:val="00540E45"/>
    <w:rsid w:val="0054246F"/>
    <w:rsid w:val="00542490"/>
    <w:rsid w:val="00542A41"/>
    <w:rsid w:val="005452AC"/>
    <w:rsid w:val="0054633F"/>
    <w:rsid w:val="00550B3D"/>
    <w:rsid w:val="0055252F"/>
    <w:rsid w:val="00553AEC"/>
    <w:rsid w:val="00553FAE"/>
    <w:rsid w:val="00557504"/>
    <w:rsid w:val="0056060B"/>
    <w:rsid w:val="00560C90"/>
    <w:rsid w:val="00561AB5"/>
    <w:rsid w:val="00563884"/>
    <w:rsid w:val="00564177"/>
    <w:rsid w:val="005645DE"/>
    <w:rsid w:val="00567639"/>
    <w:rsid w:val="00567C38"/>
    <w:rsid w:val="00567E25"/>
    <w:rsid w:val="005701D7"/>
    <w:rsid w:val="0057108C"/>
    <w:rsid w:val="0057323C"/>
    <w:rsid w:val="00574BC8"/>
    <w:rsid w:val="0057529A"/>
    <w:rsid w:val="00575BAC"/>
    <w:rsid w:val="00576DB9"/>
    <w:rsid w:val="005813DC"/>
    <w:rsid w:val="00582C77"/>
    <w:rsid w:val="0058378C"/>
    <w:rsid w:val="00584558"/>
    <w:rsid w:val="00584AD6"/>
    <w:rsid w:val="005856C8"/>
    <w:rsid w:val="00586606"/>
    <w:rsid w:val="0058674C"/>
    <w:rsid w:val="00587107"/>
    <w:rsid w:val="00587900"/>
    <w:rsid w:val="0059012A"/>
    <w:rsid w:val="00590CBF"/>
    <w:rsid w:val="00595E7C"/>
    <w:rsid w:val="0059647B"/>
    <w:rsid w:val="00596A73"/>
    <w:rsid w:val="00597618"/>
    <w:rsid w:val="00597904"/>
    <w:rsid w:val="005A0069"/>
    <w:rsid w:val="005A088E"/>
    <w:rsid w:val="005A3086"/>
    <w:rsid w:val="005A77F6"/>
    <w:rsid w:val="005A7803"/>
    <w:rsid w:val="005B04FB"/>
    <w:rsid w:val="005B0C0C"/>
    <w:rsid w:val="005B262C"/>
    <w:rsid w:val="005B281D"/>
    <w:rsid w:val="005B3A0B"/>
    <w:rsid w:val="005B5527"/>
    <w:rsid w:val="005B6283"/>
    <w:rsid w:val="005B6C99"/>
    <w:rsid w:val="005B711B"/>
    <w:rsid w:val="005B79C3"/>
    <w:rsid w:val="005C0F3A"/>
    <w:rsid w:val="005C1A73"/>
    <w:rsid w:val="005C4977"/>
    <w:rsid w:val="005C6176"/>
    <w:rsid w:val="005D1682"/>
    <w:rsid w:val="005D22DF"/>
    <w:rsid w:val="005D4A2E"/>
    <w:rsid w:val="005D4ACB"/>
    <w:rsid w:val="005D54B4"/>
    <w:rsid w:val="005D5F43"/>
    <w:rsid w:val="005D67BD"/>
    <w:rsid w:val="005D6AFB"/>
    <w:rsid w:val="005E11A9"/>
    <w:rsid w:val="005E1F07"/>
    <w:rsid w:val="005E45BC"/>
    <w:rsid w:val="005E5746"/>
    <w:rsid w:val="005E57C9"/>
    <w:rsid w:val="005E65A3"/>
    <w:rsid w:val="005F2B5A"/>
    <w:rsid w:val="005F35B9"/>
    <w:rsid w:val="005F505B"/>
    <w:rsid w:val="005F55F4"/>
    <w:rsid w:val="005F7989"/>
    <w:rsid w:val="0060088C"/>
    <w:rsid w:val="00601716"/>
    <w:rsid w:val="00602839"/>
    <w:rsid w:val="00606C90"/>
    <w:rsid w:val="00612229"/>
    <w:rsid w:val="00613188"/>
    <w:rsid w:val="00616088"/>
    <w:rsid w:val="0061681C"/>
    <w:rsid w:val="006168CF"/>
    <w:rsid w:val="00620831"/>
    <w:rsid w:val="0062273D"/>
    <w:rsid w:val="00622DB0"/>
    <w:rsid w:val="0062568B"/>
    <w:rsid w:val="00625DD8"/>
    <w:rsid w:val="00627CD5"/>
    <w:rsid w:val="00630A47"/>
    <w:rsid w:val="00631A27"/>
    <w:rsid w:val="00631AB2"/>
    <w:rsid w:val="00631FC7"/>
    <w:rsid w:val="006334FF"/>
    <w:rsid w:val="00635445"/>
    <w:rsid w:val="00635EB1"/>
    <w:rsid w:val="0064129B"/>
    <w:rsid w:val="00643F3F"/>
    <w:rsid w:val="0064559E"/>
    <w:rsid w:val="00645650"/>
    <w:rsid w:val="00650C9A"/>
    <w:rsid w:val="00651E63"/>
    <w:rsid w:val="00655C01"/>
    <w:rsid w:val="00657B2B"/>
    <w:rsid w:val="00660D18"/>
    <w:rsid w:val="00660E17"/>
    <w:rsid w:val="00661670"/>
    <w:rsid w:val="00663F09"/>
    <w:rsid w:val="00665AE5"/>
    <w:rsid w:val="00670BB0"/>
    <w:rsid w:val="006736C0"/>
    <w:rsid w:val="00674652"/>
    <w:rsid w:val="00676EAE"/>
    <w:rsid w:val="006776E0"/>
    <w:rsid w:val="00680EAD"/>
    <w:rsid w:val="006823E0"/>
    <w:rsid w:val="006827C4"/>
    <w:rsid w:val="00683BA0"/>
    <w:rsid w:val="0068427B"/>
    <w:rsid w:val="00690FAC"/>
    <w:rsid w:val="00694834"/>
    <w:rsid w:val="00695A7B"/>
    <w:rsid w:val="0069775F"/>
    <w:rsid w:val="006A296C"/>
    <w:rsid w:val="006A2D76"/>
    <w:rsid w:val="006A3E41"/>
    <w:rsid w:val="006A65DA"/>
    <w:rsid w:val="006A7D72"/>
    <w:rsid w:val="006B15D4"/>
    <w:rsid w:val="006B15FB"/>
    <w:rsid w:val="006B2FD5"/>
    <w:rsid w:val="006B3694"/>
    <w:rsid w:val="006B3F8E"/>
    <w:rsid w:val="006B46E4"/>
    <w:rsid w:val="006B7BC6"/>
    <w:rsid w:val="006C091D"/>
    <w:rsid w:val="006C1B16"/>
    <w:rsid w:val="006C4343"/>
    <w:rsid w:val="006C603A"/>
    <w:rsid w:val="006C63C9"/>
    <w:rsid w:val="006C6405"/>
    <w:rsid w:val="006C75F5"/>
    <w:rsid w:val="006C7C62"/>
    <w:rsid w:val="006D1F06"/>
    <w:rsid w:val="006D3A99"/>
    <w:rsid w:val="006D63A3"/>
    <w:rsid w:val="006D6BC6"/>
    <w:rsid w:val="006D75D7"/>
    <w:rsid w:val="006D76E6"/>
    <w:rsid w:val="006D7EAE"/>
    <w:rsid w:val="006E3147"/>
    <w:rsid w:val="006E553E"/>
    <w:rsid w:val="006E557F"/>
    <w:rsid w:val="006E6759"/>
    <w:rsid w:val="006E79B5"/>
    <w:rsid w:val="006F0161"/>
    <w:rsid w:val="006F3CD3"/>
    <w:rsid w:val="006F5041"/>
    <w:rsid w:val="006F6AC5"/>
    <w:rsid w:val="007010BA"/>
    <w:rsid w:val="00701ED0"/>
    <w:rsid w:val="0070228F"/>
    <w:rsid w:val="00703ECF"/>
    <w:rsid w:val="00704150"/>
    <w:rsid w:val="00706D9F"/>
    <w:rsid w:val="00711638"/>
    <w:rsid w:val="00711757"/>
    <w:rsid w:val="00711C2E"/>
    <w:rsid w:val="007138CC"/>
    <w:rsid w:val="00715799"/>
    <w:rsid w:val="00715BD5"/>
    <w:rsid w:val="007160B2"/>
    <w:rsid w:val="00717826"/>
    <w:rsid w:val="0071782A"/>
    <w:rsid w:val="00717BF7"/>
    <w:rsid w:val="00721605"/>
    <w:rsid w:val="00721901"/>
    <w:rsid w:val="007239B5"/>
    <w:rsid w:val="00724ED9"/>
    <w:rsid w:val="00726119"/>
    <w:rsid w:val="00727A18"/>
    <w:rsid w:val="00732D1D"/>
    <w:rsid w:val="007349E6"/>
    <w:rsid w:val="0073550A"/>
    <w:rsid w:val="0073567E"/>
    <w:rsid w:val="007357A0"/>
    <w:rsid w:val="00736CFE"/>
    <w:rsid w:val="00741903"/>
    <w:rsid w:val="00741D69"/>
    <w:rsid w:val="007426F1"/>
    <w:rsid w:val="00745E0C"/>
    <w:rsid w:val="0074661D"/>
    <w:rsid w:val="00746F3C"/>
    <w:rsid w:val="00750233"/>
    <w:rsid w:val="007507D9"/>
    <w:rsid w:val="00754360"/>
    <w:rsid w:val="007545BE"/>
    <w:rsid w:val="00757226"/>
    <w:rsid w:val="00760968"/>
    <w:rsid w:val="00760A72"/>
    <w:rsid w:val="0076105E"/>
    <w:rsid w:val="00761529"/>
    <w:rsid w:val="00761557"/>
    <w:rsid w:val="0076156F"/>
    <w:rsid w:val="00762CF8"/>
    <w:rsid w:val="00763AFA"/>
    <w:rsid w:val="00764E5E"/>
    <w:rsid w:val="00765461"/>
    <w:rsid w:val="007655A9"/>
    <w:rsid w:val="00765C71"/>
    <w:rsid w:val="00766B5B"/>
    <w:rsid w:val="007678EA"/>
    <w:rsid w:val="00770BFE"/>
    <w:rsid w:val="00772F4B"/>
    <w:rsid w:val="00776A9C"/>
    <w:rsid w:val="00777E7E"/>
    <w:rsid w:val="00780ABF"/>
    <w:rsid w:val="00780DEF"/>
    <w:rsid w:val="00781927"/>
    <w:rsid w:val="00781BCF"/>
    <w:rsid w:val="007828B7"/>
    <w:rsid w:val="00783BEA"/>
    <w:rsid w:val="007855B3"/>
    <w:rsid w:val="007858F4"/>
    <w:rsid w:val="00786C4A"/>
    <w:rsid w:val="00794288"/>
    <w:rsid w:val="00794FA1"/>
    <w:rsid w:val="00795D14"/>
    <w:rsid w:val="007978CE"/>
    <w:rsid w:val="00797A88"/>
    <w:rsid w:val="007A183F"/>
    <w:rsid w:val="007A5532"/>
    <w:rsid w:val="007A637F"/>
    <w:rsid w:val="007A6391"/>
    <w:rsid w:val="007B11F8"/>
    <w:rsid w:val="007B3DD1"/>
    <w:rsid w:val="007B4062"/>
    <w:rsid w:val="007B5511"/>
    <w:rsid w:val="007B5CDF"/>
    <w:rsid w:val="007B5E56"/>
    <w:rsid w:val="007C090C"/>
    <w:rsid w:val="007C0B3C"/>
    <w:rsid w:val="007C1742"/>
    <w:rsid w:val="007C2CF8"/>
    <w:rsid w:val="007C57DF"/>
    <w:rsid w:val="007C7755"/>
    <w:rsid w:val="007D150D"/>
    <w:rsid w:val="007D2F71"/>
    <w:rsid w:val="007D36BD"/>
    <w:rsid w:val="007D4C0E"/>
    <w:rsid w:val="007D582B"/>
    <w:rsid w:val="007D76BF"/>
    <w:rsid w:val="007E0AF5"/>
    <w:rsid w:val="007E3870"/>
    <w:rsid w:val="007E3CEE"/>
    <w:rsid w:val="007E46E3"/>
    <w:rsid w:val="007E52BE"/>
    <w:rsid w:val="007E5718"/>
    <w:rsid w:val="007E578C"/>
    <w:rsid w:val="007E59C9"/>
    <w:rsid w:val="007E6A4F"/>
    <w:rsid w:val="007F063E"/>
    <w:rsid w:val="007F0A86"/>
    <w:rsid w:val="007F2E6E"/>
    <w:rsid w:val="007F2F22"/>
    <w:rsid w:val="007F3856"/>
    <w:rsid w:val="007F405F"/>
    <w:rsid w:val="007F58B3"/>
    <w:rsid w:val="007F72CA"/>
    <w:rsid w:val="007F777F"/>
    <w:rsid w:val="00801D61"/>
    <w:rsid w:val="00802A1A"/>
    <w:rsid w:val="008054FD"/>
    <w:rsid w:val="008058F6"/>
    <w:rsid w:val="008066A0"/>
    <w:rsid w:val="00806F19"/>
    <w:rsid w:val="00807349"/>
    <w:rsid w:val="00807E27"/>
    <w:rsid w:val="00812C75"/>
    <w:rsid w:val="00812F18"/>
    <w:rsid w:val="00812F75"/>
    <w:rsid w:val="0081406E"/>
    <w:rsid w:val="0081584A"/>
    <w:rsid w:val="008218E0"/>
    <w:rsid w:val="00821FCD"/>
    <w:rsid w:val="008229DA"/>
    <w:rsid w:val="00823098"/>
    <w:rsid w:val="00823F35"/>
    <w:rsid w:val="00824F87"/>
    <w:rsid w:val="0082507D"/>
    <w:rsid w:val="008256F5"/>
    <w:rsid w:val="00827AC9"/>
    <w:rsid w:val="00827D87"/>
    <w:rsid w:val="008329F1"/>
    <w:rsid w:val="00833817"/>
    <w:rsid w:val="00834EFF"/>
    <w:rsid w:val="00834F7B"/>
    <w:rsid w:val="00837B3C"/>
    <w:rsid w:val="00843049"/>
    <w:rsid w:val="00844300"/>
    <w:rsid w:val="008453C1"/>
    <w:rsid w:val="00846CF9"/>
    <w:rsid w:val="008502AB"/>
    <w:rsid w:val="00850D67"/>
    <w:rsid w:val="00851C5D"/>
    <w:rsid w:val="0085275B"/>
    <w:rsid w:val="008535F3"/>
    <w:rsid w:val="008542DA"/>
    <w:rsid w:val="008569E8"/>
    <w:rsid w:val="00860EDF"/>
    <w:rsid w:val="00861BF1"/>
    <w:rsid w:val="0086306B"/>
    <w:rsid w:val="0086351E"/>
    <w:rsid w:val="008642F3"/>
    <w:rsid w:val="008649FA"/>
    <w:rsid w:val="00864AF9"/>
    <w:rsid w:val="008653B0"/>
    <w:rsid w:val="008655CC"/>
    <w:rsid w:val="00871730"/>
    <w:rsid w:val="00871BE6"/>
    <w:rsid w:val="00873AB8"/>
    <w:rsid w:val="008740AC"/>
    <w:rsid w:val="0087529E"/>
    <w:rsid w:val="00880567"/>
    <w:rsid w:val="00882650"/>
    <w:rsid w:val="008867DA"/>
    <w:rsid w:val="00886B53"/>
    <w:rsid w:val="00887230"/>
    <w:rsid w:val="0088785C"/>
    <w:rsid w:val="00896A4D"/>
    <w:rsid w:val="008A1DE4"/>
    <w:rsid w:val="008A1E0C"/>
    <w:rsid w:val="008A6808"/>
    <w:rsid w:val="008A77BF"/>
    <w:rsid w:val="008B006E"/>
    <w:rsid w:val="008B16FE"/>
    <w:rsid w:val="008B43D1"/>
    <w:rsid w:val="008B5F30"/>
    <w:rsid w:val="008B74DC"/>
    <w:rsid w:val="008C0F3D"/>
    <w:rsid w:val="008C1595"/>
    <w:rsid w:val="008C29AE"/>
    <w:rsid w:val="008C46E4"/>
    <w:rsid w:val="008C4FC2"/>
    <w:rsid w:val="008C5CAE"/>
    <w:rsid w:val="008C6227"/>
    <w:rsid w:val="008C66B9"/>
    <w:rsid w:val="008C6A28"/>
    <w:rsid w:val="008D0C54"/>
    <w:rsid w:val="008D1466"/>
    <w:rsid w:val="008D1907"/>
    <w:rsid w:val="008D245F"/>
    <w:rsid w:val="008D3607"/>
    <w:rsid w:val="008D5437"/>
    <w:rsid w:val="008D5838"/>
    <w:rsid w:val="008D5DF1"/>
    <w:rsid w:val="008D5F31"/>
    <w:rsid w:val="008D6825"/>
    <w:rsid w:val="008D6AAC"/>
    <w:rsid w:val="008D6F12"/>
    <w:rsid w:val="008D7DD3"/>
    <w:rsid w:val="008E1341"/>
    <w:rsid w:val="008E134A"/>
    <w:rsid w:val="008E2B82"/>
    <w:rsid w:val="008E3F6B"/>
    <w:rsid w:val="008E459B"/>
    <w:rsid w:val="008E5E3E"/>
    <w:rsid w:val="008E65B8"/>
    <w:rsid w:val="008F382D"/>
    <w:rsid w:val="008F40D7"/>
    <w:rsid w:val="008F508B"/>
    <w:rsid w:val="008F6EB8"/>
    <w:rsid w:val="008F7672"/>
    <w:rsid w:val="009016A0"/>
    <w:rsid w:val="00901808"/>
    <w:rsid w:val="00901DB7"/>
    <w:rsid w:val="00904C8B"/>
    <w:rsid w:val="009078F6"/>
    <w:rsid w:val="009079DC"/>
    <w:rsid w:val="00910FBE"/>
    <w:rsid w:val="0091636B"/>
    <w:rsid w:val="0092085B"/>
    <w:rsid w:val="00921D4B"/>
    <w:rsid w:val="00922F64"/>
    <w:rsid w:val="00923BE3"/>
    <w:rsid w:val="009246D2"/>
    <w:rsid w:val="00925DAD"/>
    <w:rsid w:val="009276D9"/>
    <w:rsid w:val="009302DC"/>
    <w:rsid w:val="00931CE5"/>
    <w:rsid w:val="009328D7"/>
    <w:rsid w:val="00933C55"/>
    <w:rsid w:val="009344B8"/>
    <w:rsid w:val="00936C80"/>
    <w:rsid w:val="009377AC"/>
    <w:rsid w:val="0094098B"/>
    <w:rsid w:val="00940D1A"/>
    <w:rsid w:val="00941B78"/>
    <w:rsid w:val="00942672"/>
    <w:rsid w:val="00942F3E"/>
    <w:rsid w:val="009453DE"/>
    <w:rsid w:val="00946633"/>
    <w:rsid w:val="00951987"/>
    <w:rsid w:val="00952F37"/>
    <w:rsid w:val="009532A1"/>
    <w:rsid w:val="00953D6B"/>
    <w:rsid w:val="0095532D"/>
    <w:rsid w:val="009602A9"/>
    <w:rsid w:val="00961923"/>
    <w:rsid w:val="00961CE8"/>
    <w:rsid w:val="00962A13"/>
    <w:rsid w:val="00963016"/>
    <w:rsid w:val="00965FEF"/>
    <w:rsid w:val="009677AD"/>
    <w:rsid w:val="00967844"/>
    <w:rsid w:val="00972263"/>
    <w:rsid w:val="00974A1F"/>
    <w:rsid w:val="00974B0C"/>
    <w:rsid w:val="0097581C"/>
    <w:rsid w:val="009764FE"/>
    <w:rsid w:val="00976736"/>
    <w:rsid w:val="00977746"/>
    <w:rsid w:val="009809A7"/>
    <w:rsid w:val="0098174B"/>
    <w:rsid w:val="0098481D"/>
    <w:rsid w:val="00984B64"/>
    <w:rsid w:val="009860ED"/>
    <w:rsid w:val="00987D73"/>
    <w:rsid w:val="00991D82"/>
    <w:rsid w:val="00992F44"/>
    <w:rsid w:val="00993130"/>
    <w:rsid w:val="00994087"/>
    <w:rsid w:val="0099461D"/>
    <w:rsid w:val="00994931"/>
    <w:rsid w:val="009956A5"/>
    <w:rsid w:val="00995E44"/>
    <w:rsid w:val="009962E2"/>
    <w:rsid w:val="0099674A"/>
    <w:rsid w:val="00996C02"/>
    <w:rsid w:val="0099778D"/>
    <w:rsid w:val="009A248E"/>
    <w:rsid w:val="009A30BD"/>
    <w:rsid w:val="009A34D9"/>
    <w:rsid w:val="009A3A83"/>
    <w:rsid w:val="009A482A"/>
    <w:rsid w:val="009A599F"/>
    <w:rsid w:val="009A684C"/>
    <w:rsid w:val="009A69F4"/>
    <w:rsid w:val="009A6A31"/>
    <w:rsid w:val="009A7D75"/>
    <w:rsid w:val="009B081D"/>
    <w:rsid w:val="009B2215"/>
    <w:rsid w:val="009B2288"/>
    <w:rsid w:val="009B2B9E"/>
    <w:rsid w:val="009B3C31"/>
    <w:rsid w:val="009B4EB0"/>
    <w:rsid w:val="009B7AE8"/>
    <w:rsid w:val="009C0468"/>
    <w:rsid w:val="009C16DF"/>
    <w:rsid w:val="009C339C"/>
    <w:rsid w:val="009C3B7E"/>
    <w:rsid w:val="009C3E2A"/>
    <w:rsid w:val="009C3E95"/>
    <w:rsid w:val="009C4860"/>
    <w:rsid w:val="009C67C6"/>
    <w:rsid w:val="009C74F0"/>
    <w:rsid w:val="009C7BB1"/>
    <w:rsid w:val="009D01F0"/>
    <w:rsid w:val="009D0DD1"/>
    <w:rsid w:val="009D345E"/>
    <w:rsid w:val="009D5E38"/>
    <w:rsid w:val="009D6446"/>
    <w:rsid w:val="009E00D5"/>
    <w:rsid w:val="009E0A97"/>
    <w:rsid w:val="009E1D6A"/>
    <w:rsid w:val="009E4740"/>
    <w:rsid w:val="009E4E94"/>
    <w:rsid w:val="009E4EF8"/>
    <w:rsid w:val="009E51DC"/>
    <w:rsid w:val="009E5268"/>
    <w:rsid w:val="009E53D4"/>
    <w:rsid w:val="009F19B2"/>
    <w:rsid w:val="009F2AF4"/>
    <w:rsid w:val="009F3EBC"/>
    <w:rsid w:val="009F4DBC"/>
    <w:rsid w:val="009F62E0"/>
    <w:rsid w:val="009F6ADC"/>
    <w:rsid w:val="00A022D3"/>
    <w:rsid w:val="00A02738"/>
    <w:rsid w:val="00A02A6B"/>
    <w:rsid w:val="00A02F00"/>
    <w:rsid w:val="00A0423C"/>
    <w:rsid w:val="00A04818"/>
    <w:rsid w:val="00A06CF9"/>
    <w:rsid w:val="00A06D95"/>
    <w:rsid w:val="00A10880"/>
    <w:rsid w:val="00A10DEA"/>
    <w:rsid w:val="00A17877"/>
    <w:rsid w:val="00A17941"/>
    <w:rsid w:val="00A200F4"/>
    <w:rsid w:val="00A20FA4"/>
    <w:rsid w:val="00A21306"/>
    <w:rsid w:val="00A237A5"/>
    <w:rsid w:val="00A237F7"/>
    <w:rsid w:val="00A23D0D"/>
    <w:rsid w:val="00A25B1D"/>
    <w:rsid w:val="00A27D56"/>
    <w:rsid w:val="00A30668"/>
    <w:rsid w:val="00A30C53"/>
    <w:rsid w:val="00A32048"/>
    <w:rsid w:val="00A32094"/>
    <w:rsid w:val="00A33870"/>
    <w:rsid w:val="00A33E9B"/>
    <w:rsid w:val="00A34076"/>
    <w:rsid w:val="00A3439F"/>
    <w:rsid w:val="00A410FD"/>
    <w:rsid w:val="00A41D7F"/>
    <w:rsid w:val="00A46FBB"/>
    <w:rsid w:val="00A547D4"/>
    <w:rsid w:val="00A56551"/>
    <w:rsid w:val="00A57394"/>
    <w:rsid w:val="00A612D4"/>
    <w:rsid w:val="00A70637"/>
    <w:rsid w:val="00A801B7"/>
    <w:rsid w:val="00A8055B"/>
    <w:rsid w:val="00A82E06"/>
    <w:rsid w:val="00A8793C"/>
    <w:rsid w:val="00A9071D"/>
    <w:rsid w:val="00A94043"/>
    <w:rsid w:val="00A94477"/>
    <w:rsid w:val="00A95250"/>
    <w:rsid w:val="00A97568"/>
    <w:rsid w:val="00A9782C"/>
    <w:rsid w:val="00AA029F"/>
    <w:rsid w:val="00AA0FC9"/>
    <w:rsid w:val="00AA6F40"/>
    <w:rsid w:val="00AA7126"/>
    <w:rsid w:val="00AA7508"/>
    <w:rsid w:val="00AA75CD"/>
    <w:rsid w:val="00AB2A5E"/>
    <w:rsid w:val="00AB2C0E"/>
    <w:rsid w:val="00AB37F0"/>
    <w:rsid w:val="00AB5A4F"/>
    <w:rsid w:val="00AB6A7A"/>
    <w:rsid w:val="00AB76F4"/>
    <w:rsid w:val="00AB79A6"/>
    <w:rsid w:val="00AB7A46"/>
    <w:rsid w:val="00AC042F"/>
    <w:rsid w:val="00AC14D3"/>
    <w:rsid w:val="00AC1991"/>
    <w:rsid w:val="00AC2A01"/>
    <w:rsid w:val="00AC2D3F"/>
    <w:rsid w:val="00AC30C7"/>
    <w:rsid w:val="00AC5D10"/>
    <w:rsid w:val="00AC6934"/>
    <w:rsid w:val="00AD0872"/>
    <w:rsid w:val="00AD136C"/>
    <w:rsid w:val="00AD1C3F"/>
    <w:rsid w:val="00AD1C8C"/>
    <w:rsid w:val="00AD1EE8"/>
    <w:rsid w:val="00AD284B"/>
    <w:rsid w:val="00AD2A8E"/>
    <w:rsid w:val="00AD36EB"/>
    <w:rsid w:val="00AD555B"/>
    <w:rsid w:val="00AD6B7E"/>
    <w:rsid w:val="00AE003B"/>
    <w:rsid w:val="00AE05CB"/>
    <w:rsid w:val="00AE12FC"/>
    <w:rsid w:val="00AE2A69"/>
    <w:rsid w:val="00AE33A2"/>
    <w:rsid w:val="00AE366E"/>
    <w:rsid w:val="00AE478D"/>
    <w:rsid w:val="00AE6197"/>
    <w:rsid w:val="00AE6FB7"/>
    <w:rsid w:val="00AF23C7"/>
    <w:rsid w:val="00AF4A49"/>
    <w:rsid w:val="00AF7F47"/>
    <w:rsid w:val="00B00A46"/>
    <w:rsid w:val="00B01261"/>
    <w:rsid w:val="00B01A76"/>
    <w:rsid w:val="00B01D38"/>
    <w:rsid w:val="00B01E1D"/>
    <w:rsid w:val="00B01FD4"/>
    <w:rsid w:val="00B0219A"/>
    <w:rsid w:val="00B024EA"/>
    <w:rsid w:val="00B02AD7"/>
    <w:rsid w:val="00B035F8"/>
    <w:rsid w:val="00B0411C"/>
    <w:rsid w:val="00B04898"/>
    <w:rsid w:val="00B05F3E"/>
    <w:rsid w:val="00B065BA"/>
    <w:rsid w:val="00B10D31"/>
    <w:rsid w:val="00B14FC3"/>
    <w:rsid w:val="00B155E3"/>
    <w:rsid w:val="00B15715"/>
    <w:rsid w:val="00B16746"/>
    <w:rsid w:val="00B1674A"/>
    <w:rsid w:val="00B23ABA"/>
    <w:rsid w:val="00B240B0"/>
    <w:rsid w:val="00B255F7"/>
    <w:rsid w:val="00B26F2C"/>
    <w:rsid w:val="00B2715D"/>
    <w:rsid w:val="00B27DC7"/>
    <w:rsid w:val="00B31567"/>
    <w:rsid w:val="00B324CD"/>
    <w:rsid w:val="00B3295C"/>
    <w:rsid w:val="00B33B99"/>
    <w:rsid w:val="00B35149"/>
    <w:rsid w:val="00B35937"/>
    <w:rsid w:val="00B36135"/>
    <w:rsid w:val="00B41A03"/>
    <w:rsid w:val="00B41E68"/>
    <w:rsid w:val="00B42743"/>
    <w:rsid w:val="00B438E8"/>
    <w:rsid w:val="00B43973"/>
    <w:rsid w:val="00B4595B"/>
    <w:rsid w:val="00B474DE"/>
    <w:rsid w:val="00B47ED6"/>
    <w:rsid w:val="00B51325"/>
    <w:rsid w:val="00B51FAC"/>
    <w:rsid w:val="00B5249F"/>
    <w:rsid w:val="00B562F1"/>
    <w:rsid w:val="00B57A87"/>
    <w:rsid w:val="00B60E0A"/>
    <w:rsid w:val="00B610BA"/>
    <w:rsid w:val="00B61CD8"/>
    <w:rsid w:val="00B6268C"/>
    <w:rsid w:val="00B64FBC"/>
    <w:rsid w:val="00B65D3A"/>
    <w:rsid w:val="00B66EAE"/>
    <w:rsid w:val="00B67343"/>
    <w:rsid w:val="00B70650"/>
    <w:rsid w:val="00B71EB3"/>
    <w:rsid w:val="00B74593"/>
    <w:rsid w:val="00B745F4"/>
    <w:rsid w:val="00B7540D"/>
    <w:rsid w:val="00B75806"/>
    <w:rsid w:val="00B760D2"/>
    <w:rsid w:val="00B768D7"/>
    <w:rsid w:val="00B7765B"/>
    <w:rsid w:val="00B81186"/>
    <w:rsid w:val="00B86173"/>
    <w:rsid w:val="00B93651"/>
    <w:rsid w:val="00B94777"/>
    <w:rsid w:val="00B94FD4"/>
    <w:rsid w:val="00B9511C"/>
    <w:rsid w:val="00B960F5"/>
    <w:rsid w:val="00B96FE1"/>
    <w:rsid w:val="00B9721B"/>
    <w:rsid w:val="00BA0170"/>
    <w:rsid w:val="00BA10C6"/>
    <w:rsid w:val="00BA2CA6"/>
    <w:rsid w:val="00BA3D86"/>
    <w:rsid w:val="00BA40EC"/>
    <w:rsid w:val="00BA5C44"/>
    <w:rsid w:val="00BA7213"/>
    <w:rsid w:val="00BB2F9C"/>
    <w:rsid w:val="00BB36D1"/>
    <w:rsid w:val="00BB3D7E"/>
    <w:rsid w:val="00BB4856"/>
    <w:rsid w:val="00BB4B8A"/>
    <w:rsid w:val="00BB5322"/>
    <w:rsid w:val="00BB67A5"/>
    <w:rsid w:val="00BB783D"/>
    <w:rsid w:val="00BC0A1D"/>
    <w:rsid w:val="00BC0C6C"/>
    <w:rsid w:val="00BC19FB"/>
    <w:rsid w:val="00BC464F"/>
    <w:rsid w:val="00BC5CF3"/>
    <w:rsid w:val="00BC71F0"/>
    <w:rsid w:val="00BC7B64"/>
    <w:rsid w:val="00BC7F20"/>
    <w:rsid w:val="00BD0445"/>
    <w:rsid w:val="00BD1037"/>
    <w:rsid w:val="00BD1121"/>
    <w:rsid w:val="00BD1363"/>
    <w:rsid w:val="00BD1577"/>
    <w:rsid w:val="00BE0D1B"/>
    <w:rsid w:val="00BE2269"/>
    <w:rsid w:val="00BE32F9"/>
    <w:rsid w:val="00BE34D3"/>
    <w:rsid w:val="00BE63A0"/>
    <w:rsid w:val="00BE6DDE"/>
    <w:rsid w:val="00BE7400"/>
    <w:rsid w:val="00BF3034"/>
    <w:rsid w:val="00BF353B"/>
    <w:rsid w:val="00BF4DA9"/>
    <w:rsid w:val="00BF54ED"/>
    <w:rsid w:val="00BF7677"/>
    <w:rsid w:val="00BF7BAE"/>
    <w:rsid w:val="00C011BB"/>
    <w:rsid w:val="00C012E3"/>
    <w:rsid w:val="00C0139C"/>
    <w:rsid w:val="00C021AE"/>
    <w:rsid w:val="00C03EC9"/>
    <w:rsid w:val="00C0578C"/>
    <w:rsid w:val="00C05C3D"/>
    <w:rsid w:val="00C07B4A"/>
    <w:rsid w:val="00C07B95"/>
    <w:rsid w:val="00C07CC3"/>
    <w:rsid w:val="00C1353A"/>
    <w:rsid w:val="00C156D6"/>
    <w:rsid w:val="00C15D5F"/>
    <w:rsid w:val="00C16669"/>
    <w:rsid w:val="00C202F5"/>
    <w:rsid w:val="00C204F1"/>
    <w:rsid w:val="00C20E9D"/>
    <w:rsid w:val="00C21423"/>
    <w:rsid w:val="00C227FE"/>
    <w:rsid w:val="00C260A4"/>
    <w:rsid w:val="00C27C74"/>
    <w:rsid w:val="00C30146"/>
    <w:rsid w:val="00C319BE"/>
    <w:rsid w:val="00C32047"/>
    <w:rsid w:val="00C32160"/>
    <w:rsid w:val="00C3496C"/>
    <w:rsid w:val="00C34EDE"/>
    <w:rsid w:val="00C35296"/>
    <w:rsid w:val="00C35709"/>
    <w:rsid w:val="00C36332"/>
    <w:rsid w:val="00C36477"/>
    <w:rsid w:val="00C36FDE"/>
    <w:rsid w:val="00C3771E"/>
    <w:rsid w:val="00C42340"/>
    <w:rsid w:val="00C423CA"/>
    <w:rsid w:val="00C4243A"/>
    <w:rsid w:val="00C4462A"/>
    <w:rsid w:val="00C4492F"/>
    <w:rsid w:val="00C44F87"/>
    <w:rsid w:val="00C471C8"/>
    <w:rsid w:val="00C50BDE"/>
    <w:rsid w:val="00C51A49"/>
    <w:rsid w:val="00C51BCC"/>
    <w:rsid w:val="00C52A41"/>
    <w:rsid w:val="00C55EA9"/>
    <w:rsid w:val="00C57D4C"/>
    <w:rsid w:val="00C60A80"/>
    <w:rsid w:val="00C634B1"/>
    <w:rsid w:val="00C637DE"/>
    <w:rsid w:val="00C65ACB"/>
    <w:rsid w:val="00C67F7C"/>
    <w:rsid w:val="00C70B5D"/>
    <w:rsid w:val="00C74885"/>
    <w:rsid w:val="00C751E3"/>
    <w:rsid w:val="00C76C79"/>
    <w:rsid w:val="00C805D1"/>
    <w:rsid w:val="00C84526"/>
    <w:rsid w:val="00C84A47"/>
    <w:rsid w:val="00C858C1"/>
    <w:rsid w:val="00C85AC2"/>
    <w:rsid w:val="00C86235"/>
    <w:rsid w:val="00C91B6A"/>
    <w:rsid w:val="00C91D6C"/>
    <w:rsid w:val="00C93A20"/>
    <w:rsid w:val="00C93B25"/>
    <w:rsid w:val="00C94818"/>
    <w:rsid w:val="00C963F1"/>
    <w:rsid w:val="00C973AB"/>
    <w:rsid w:val="00C9761C"/>
    <w:rsid w:val="00CA07BC"/>
    <w:rsid w:val="00CA0F94"/>
    <w:rsid w:val="00CA2141"/>
    <w:rsid w:val="00CA2D27"/>
    <w:rsid w:val="00CA4054"/>
    <w:rsid w:val="00CA55EC"/>
    <w:rsid w:val="00CA66C3"/>
    <w:rsid w:val="00CA7245"/>
    <w:rsid w:val="00CB02C3"/>
    <w:rsid w:val="00CB1615"/>
    <w:rsid w:val="00CB1722"/>
    <w:rsid w:val="00CB2D6F"/>
    <w:rsid w:val="00CB4E9A"/>
    <w:rsid w:val="00CB57FF"/>
    <w:rsid w:val="00CB6220"/>
    <w:rsid w:val="00CB65E2"/>
    <w:rsid w:val="00CB6760"/>
    <w:rsid w:val="00CB7708"/>
    <w:rsid w:val="00CC0E01"/>
    <w:rsid w:val="00CC23E5"/>
    <w:rsid w:val="00CC3F31"/>
    <w:rsid w:val="00CC457E"/>
    <w:rsid w:val="00CC6805"/>
    <w:rsid w:val="00CC796A"/>
    <w:rsid w:val="00CD198E"/>
    <w:rsid w:val="00CD2E1E"/>
    <w:rsid w:val="00CD35C2"/>
    <w:rsid w:val="00CD7491"/>
    <w:rsid w:val="00CD7FEE"/>
    <w:rsid w:val="00CE0950"/>
    <w:rsid w:val="00CE1502"/>
    <w:rsid w:val="00CE3DA1"/>
    <w:rsid w:val="00CE4678"/>
    <w:rsid w:val="00CE60DD"/>
    <w:rsid w:val="00CE67BF"/>
    <w:rsid w:val="00CE6D30"/>
    <w:rsid w:val="00CE7AFF"/>
    <w:rsid w:val="00CE7B4F"/>
    <w:rsid w:val="00CF1F8A"/>
    <w:rsid w:val="00CF25E8"/>
    <w:rsid w:val="00CF2D43"/>
    <w:rsid w:val="00CF465F"/>
    <w:rsid w:val="00CF5BF5"/>
    <w:rsid w:val="00CF6B60"/>
    <w:rsid w:val="00D00EF7"/>
    <w:rsid w:val="00D01FDE"/>
    <w:rsid w:val="00D025D3"/>
    <w:rsid w:val="00D057C6"/>
    <w:rsid w:val="00D05F74"/>
    <w:rsid w:val="00D0726E"/>
    <w:rsid w:val="00D07AA5"/>
    <w:rsid w:val="00D07F97"/>
    <w:rsid w:val="00D100DC"/>
    <w:rsid w:val="00D12DAF"/>
    <w:rsid w:val="00D13A0C"/>
    <w:rsid w:val="00D13A8E"/>
    <w:rsid w:val="00D14D2D"/>
    <w:rsid w:val="00D174AD"/>
    <w:rsid w:val="00D17D2C"/>
    <w:rsid w:val="00D2164A"/>
    <w:rsid w:val="00D21DAA"/>
    <w:rsid w:val="00D24466"/>
    <w:rsid w:val="00D24C17"/>
    <w:rsid w:val="00D26903"/>
    <w:rsid w:val="00D27A8C"/>
    <w:rsid w:val="00D30359"/>
    <w:rsid w:val="00D3391C"/>
    <w:rsid w:val="00D34101"/>
    <w:rsid w:val="00D361A1"/>
    <w:rsid w:val="00D36D06"/>
    <w:rsid w:val="00D36DC5"/>
    <w:rsid w:val="00D40FAA"/>
    <w:rsid w:val="00D473CF"/>
    <w:rsid w:val="00D5055F"/>
    <w:rsid w:val="00D538DA"/>
    <w:rsid w:val="00D55D2A"/>
    <w:rsid w:val="00D56C31"/>
    <w:rsid w:val="00D5755C"/>
    <w:rsid w:val="00D575E5"/>
    <w:rsid w:val="00D6087C"/>
    <w:rsid w:val="00D61635"/>
    <w:rsid w:val="00D61952"/>
    <w:rsid w:val="00D63998"/>
    <w:rsid w:val="00D668B1"/>
    <w:rsid w:val="00D66FC5"/>
    <w:rsid w:val="00D67C66"/>
    <w:rsid w:val="00D7065E"/>
    <w:rsid w:val="00D70C85"/>
    <w:rsid w:val="00D7248F"/>
    <w:rsid w:val="00D73F99"/>
    <w:rsid w:val="00D7471F"/>
    <w:rsid w:val="00D757B5"/>
    <w:rsid w:val="00D759D7"/>
    <w:rsid w:val="00D762A3"/>
    <w:rsid w:val="00D77564"/>
    <w:rsid w:val="00D80082"/>
    <w:rsid w:val="00D82435"/>
    <w:rsid w:val="00D83334"/>
    <w:rsid w:val="00D83B15"/>
    <w:rsid w:val="00D83FA9"/>
    <w:rsid w:val="00D86AEA"/>
    <w:rsid w:val="00D872EE"/>
    <w:rsid w:val="00D874F3"/>
    <w:rsid w:val="00D879A0"/>
    <w:rsid w:val="00D87A11"/>
    <w:rsid w:val="00D90837"/>
    <w:rsid w:val="00D9106A"/>
    <w:rsid w:val="00D925F3"/>
    <w:rsid w:val="00D936C3"/>
    <w:rsid w:val="00D93C3B"/>
    <w:rsid w:val="00D947B5"/>
    <w:rsid w:val="00D958A1"/>
    <w:rsid w:val="00D9653E"/>
    <w:rsid w:val="00DA0DDD"/>
    <w:rsid w:val="00DA3459"/>
    <w:rsid w:val="00DA3767"/>
    <w:rsid w:val="00DA54EA"/>
    <w:rsid w:val="00DA59B4"/>
    <w:rsid w:val="00DA7DA5"/>
    <w:rsid w:val="00DB0816"/>
    <w:rsid w:val="00DB1C39"/>
    <w:rsid w:val="00DB203A"/>
    <w:rsid w:val="00DB2329"/>
    <w:rsid w:val="00DB3273"/>
    <w:rsid w:val="00DB41C2"/>
    <w:rsid w:val="00DB4943"/>
    <w:rsid w:val="00DB6B53"/>
    <w:rsid w:val="00DC0AA0"/>
    <w:rsid w:val="00DC198E"/>
    <w:rsid w:val="00DC1B33"/>
    <w:rsid w:val="00DC3395"/>
    <w:rsid w:val="00DC383E"/>
    <w:rsid w:val="00DC670D"/>
    <w:rsid w:val="00DD03CB"/>
    <w:rsid w:val="00DD0946"/>
    <w:rsid w:val="00DD0C8C"/>
    <w:rsid w:val="00DD26A4"/>
    <w:rsid w:val="00DD5DE7"/>
    <w:rsid w:val="00DD68CD"/>
    <w:rsid w:val="00DD7E5E"/>
    <w:rsid w:val="00DE02D0"/>
    <w:rsid w:val="00DE1153"/>
    <w:rsid w:val="00DE1733"/>
    <w:rsid w:val="00DE1DFE"/>
    <w:rsid w:val="00DE2D97"/>
    <w:rsid w:val="00DE3006"/>
    <w:rsid w:val="00DE338C"/>
    <w:rsid w:val="00DE43B0"/>
    <w:rsid w:val="00DE4855"/>
    <w:rsid w:val="00DE568F"/>
    <w:rsid w:val="00DE6EBD"/>
    <w:rsid w:val="00DF40D8"/>
    <w:rsid w:val="00DF42BD"/>
    <w:rsid w:val="00DF4CFE"/>
    <w:rsid w:val="00DF751E"/>
    <w:rsid w:val="00DF794A"/>
    <w:rsid w:val="00E00765"/>
    <w:rsid w:val="00E02319"/>
    <w:rsid w:val="00E039E1"/>
    <w:rsid w:val="00E04EFC"/>
    <w:rsid w:val="00E060B5"/>
    <w:rsid w:val="00E067D0"/>
    <w:rsid w:val="00E0720A"/>
    <w:rsid w:val="00E10F0C"/>
    <w:rsid w:val="00E11F3F"/>
    <w:rsid w:val="00E1327A"/>
    <w:rsid w:val="00E13CEC"/>
    <w:rsid w:val="00E13EA1"/>
    <w:rsid w:val="00E1441A"/>
    <w:rsid w:val="00E16E26"/>
    <w:rsid w:val="00E174DC"/>
    <w:rsid w:val="00E21589"/>
    <w:rsid w:val="00E2162D"/>
    <w:rsid w:val="00E21A1C"/>
    <w:rsid w:val="00E25F65"/>
    <w:rsid w:val="00E2645B"/>
    <w:rsid w:val="00E26C83"/>
    <w:rsid w:val="00E273A5"/>
    <w:rsid w:val="00E30498"/>
    <w:rsid w:val="00E3077C"/>
    <w:rsid w:val="00E30AC0"/>
    <w:rsid w:val="00E3148B"/>
    <w:rsid w:val="00E31993"/>
    <w:rsid w:val="00E32370"/>
    <w:rsid w:val="00E3526D"/>
    <w:rsid w:val="00E36B9C"/>
    <w:rsid w:val="00E3703F"/>
    <w:rsid w:val="00E400E5"/>
    <w:rsid w:val="00E43ED1"/>
    <w:rsid w:val="00E448BE"/>
    <w:rsid w:val="00E45409"/>
    <w:rsid w:val="00E45668"/>
    <w:rsid w:val="00E45A91"/>
    <w:rsid w:val="00E46FF8"/>
    <w:rsid w:val="00E478D8"/>
    <w:rsid w:val="00E47DCC"/>
    <w:rsid w:val="00E5157E"/>
    <w:rsid w:val="00E51B8A"/>
    <w:rsid w:val="00E533F1"/>
    <w:rsid w:val="00E55645"/>
    <w:rsid w:val="00E5583E"/>
    <w:rsid w:val="00E56742"/>
    <w:rsid w:val="00E56B1B"/>
    <w:rsid w:val="00E57682"/>
    <w:rsid w:val="00E57A00"/>
    <w:rsid w:val="00E6056E"/>
    <w:rsid w:val="00E60B86"/>
    <w:rsid w:val="00E60D56"/>
    <w:rsid w:val="00E61EC8"/>
    <w:rsid w:val="00E63C00"/>
    <w:rsid w:val="00E65839"/>
    <w:rsid w:val="00E659E4"/>
    <w:rsid w:val="00E65C2C"/>
    <w:rsid w:val="00E65E49"/>
    <w:rsid w:val="00E6627D"/>
    <w:rsid w:val="00E66DB5"/>
    <w:rsid w:val="00E66F5D"/>
    <w:rsid w:val="00E67312"/>
    <w:rsid w:val="00E70592"/>
    <w:rsid w:val="00E71BD6"/>
    <w:rsid w:val="00E72762"/>
    <w:rsid w:val="00E72FEB"/>
    <w:rsid w:val="00E73BFF"/>
    <w:rsid w:val="00E744AE"/>
    <w:rsid w:val="00E744DD"/>
    <w:rsid w:val="00E76088"/>
    <w:rsid w:val="00E767DA"/>
    <w:rsid w:val="00E81A8C"/>
    <w:rsid w:val="00E82639"/>
    <w:rsid w:val="00E82D82"/>
    <w:rsid w:val="00E85CED"/>
    <w:rsid w:val="00E864E6"/>
    <w:rsid w:val="00E87594"/>
    <w:rsid w:val="00E92822"/>
    <w:rsid w:val="00E96366"/>
    <w:rsid w:val="00E96A68"/>
    <w:rsid w:val="00EA010D"/>
    <w:rsid w:val="00EA0962"/>
    <w:rsid w:val="00EA0D80"/>
    <w:rsid w:val="00EA134B"/>
    <w:rsid w:val="00EA1ACC"/>
    <w:rsid w:val="00EA1BBE"/>
    <w:rsid w:val="00EA1C3C"/>
    <w:rsid w:val="00EA429C"/>
    <w:rsid w:val="00EA478E"/>
    <w:rsid w:val="00EA5162"/>
    <w:rsid w:val="00EB24DC"/>
    <w:rsid w:val="00EB53A4"/>
    <w:rsid w:val="00EB543E"/>
    <w:rsid w:val="00EB59C5"/>
    <w:rsid w:val="00EB6ABF"/>
    <w:rsid w:val="00EC0271"/>
    <w:rsid w:val="00EC0BE2"/>
    <w:rsid w:val="00EC2E66"/>
    <w:rsid w:val="00EC4763"/>
    <w:rsid w:val="00EC4B72"/>
    <w:rsid w:val="00EC5FB7"/>
    <w:rsid w:val="00EC65B8"/>
    <w:rsid w:val="00EC6AB4"/>
    <w:rsid w:val="00ED0105"/>
    <w:rsid w:val="00ED1EB8"/>
    <w:rsid w:val="00ED2058"/>
    <w:rsid w:val="00ED3AB5"/>
    <w:rsid w:val="00ED434D"/>
    <w:rsid w:val="00ED48F3"/>
    <w:rsid w:val="00ED53A7"/>
    <w:rsid w:val="00ED5B72"/>
    <w:rsid w:val="00ED67B4"/>
    <w:rsid w:val="00ED775B"/>
    <w:rsid w:val="00EE0EB2"/>
    <w:rsid w:val="00EE317C"/>
    <w:rsid w:val="00EE366C"/>
    <w:rsid w:val="00EE57C2"/>
    <w:rsid w:val="00EF0776"/>
    <w:rsid w:val="00EF23DF"/>
    <w:rsid w:val="00EF40F5"/>
    <w:rsid w:val="00EF497D"/>
    <w:rsid w:val="00EF54CB"/>
    <w:rsid w:val="00EF5F1F"/>
    <w:rsid w:val="00EF7715"/>
    <w:rsid w:val="00F0035C"/>
    <w:rsid w:val="00F014CC"/>
    <w:rsid w:val="00F01C3E"/>
    <w:rsid w:val="00F01CD2"/>
    <w:rsid w:val="00F02A7B"/>
    <w:rsid w:val="00F036B2"/>
    <w:rsid w:val="00F04924"/>
    <w:rsid w:val="00F04EF0"/>
    <w:rsid w:val="00F07320"/>
    <w:rsid w:val="00F0775A"/>
    <w:rsid w:val="00F116CE"/>
    <w:rsid w:val="00F13658"/>
    <w:rsid w:val="00F209F2"/>
    <w:rsid w:val="00F20D77"/>
    <w:rsid w:val="00F21A6C"/>
    <w:rsid w:val="00F21B63"/>
    <w:rsid w:val="00F23BBE"/>
    <w:rsid w:val="00F257FD"/>
    <w:rsid w:val="00F25AE8"/>
    <w:rsid w:val="00F269D3"/>
    <w:rsid w:val="00F30323"/>
    <w:rsid w:val="00F30E20"/>
    <w:rsid w:val="00F31897"/>
    <w:rsid w:val="00F3318E"/>
    <w:rsid w:val="00F33F72"/>
    <w:rsid w:val="00F40E18"/>
    <w:rsid w:val="00F40EC6"/>
    <w:rsid w:val="00F41588"/>
    <w:rsid w:val="00F41BBC"/>
    <w:rsid w:val="00F42D52"/>
    <w:rsid w:val="00F46FF2"/>
    <w:rsid w:val="00F47F18"/>
    <w:rsid w:val="00F47FE5"/>
    <w:rsid w:val="00F50E88"/>
    <w:rsid w:val="00F5140B"/>
    <w:rsid w:val="00F51596"/>
    <w:rsid w:val="00F52756"/>
    <w:rsid w:val="00F52964"/>
    <w:rsid w:val="00F55CFF"/>
    <w:rsid w:val="00F55FAB"/>
    <w:rsid w:val="00F57931"/>
    <w:rsid w:val="00F6106C"/>
    <w:rsid w:val="00F612D3"/>
    <w:rsid w:val="00F614B2"/>
    <w:rsid w:val="00F62CD1"/>
    <w:rsid w:val="00F63A50"/>
    <w:rsid w:val="00F65721"/>
    <w:rsid w:val="00F65A45"/>
    <w:rsid w:val="00F65B57"/>
    <w:rsid w:val="00F65CFC"/>
    <w:rsid w:val="00F6798F"/>
    <w:rsid w:val="00F67FC9"/>
    <w:rsid w:val="00F70312"/>
    <w:rsid w:val="00F7216A"/>
    <w:rsid w:val="00F73A12"/>
    <w:rsid w:val="00F7526D"/>
    <w:rsid w:val="00F7582E"/>
    <w:rsid w:val="00F75BAA"/>
    <w:rsid w:val="00F761D5"/>
    <w:rsid w:val="00F76854"/>
    <w:rsid w:val="00F80ACB"/>
    <w:rsid w:val="00F8105A"/>
    <w:rsid w:val="00F82822"/>
    <w:rsid w:val="00F82EAA"/>
    <w:rsid w:val="00F84D66"/>
    <w:rsid w:val="00F91943"/>
    <w:rsid w:val="00F93BAD"/>
    <w:rsid w:val="00FA070B"/>
    <w:rsid w:val="00FA4964"/>
    <w:rsid w:val="00FA58E4"/>
    <w:rsid w:val="00FB0E0C"/>
    <w:rsid w:val="00FB2186"/>
    <w:rsid w:val="00FB5E3F"/>
    <w:rsid w:val="00FB604D"/>
    <w:rsid w:val="00FB6CBC"/>
    <w:rsid w:val="00FC06E1"/>
    <w:rsid w:val="00FC0781"/>
    <w:rsid w:val="00FC3281"/>
    <w:rsid w:val="00FC5988"/>
    <w:rsid w:val="00FD1304"/>
    <w:rsid w:val="00FD2027"/>
    <w:rsid w:val="00FD6815"/>
    <w:rsid w:val="00FE0F34"/>
    <w:rsid w:val="00FE1171"/>
    <w:rsid w:val="00FE18A8"/>
    <w:rsid w:val="00FE38BC"/>
    <w:rsid w:val="00FE566C"/>
    <w:rsid w:val="00FE6741"/>
    <w:rsid w:val="00FE7A6F"/>
    <w:rsid w:val="00FF093D"/>
    <w:rsid w:val="00FF147F"/>
    <w:rsid w:val="00FF2A2F"/>
    <w:rsid w:val="00FF4045"/>
    <w:rsid w:val="00FF713A"/>
    <w:rsid w:val="00FF71E5"/>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42D60E20"/>
  <w15:chartTrackingRefBased/>
  <w15:docId w15:val="{3D634710-C43D-48F7-BE0F-642EB54C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B05"/>
    <w:rPr>
      <w:rFonts w:ascii="Tahoma" w:hAnsi="Tahoma" w:cs="Tahoma"/>
      <w:color w:val="666666"/>
      <w:sz w:val="24"/>
      <w:szCs w:val="24"/>
    </w:rPr>
  </w:style>
  <w:style w:type="paragraph" w:styleId="Heading1">
    <w:name w:val="heading 1"/>
    <w:basedOn w:val="Normal"/>
    <w:next w:val="Normal"/>
    <w:link w:val="Heading1Char"/>
    <w:qFormat/>
    <w:rsid w:val="00DB494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871BE6"/>
    <w:pPr>
      <w:keepNext/>
      <w:spacing w:before="240" w:after="60"/>
      <w:outlineLvl w:val="1"/>
    </w:pPr>
    <w:rPr>
      <w:rFonts w:ascii="Arial" w:hAnsi="Arial"/>
      <w:b/>
      <w:bCs/>
      <w:i/>
      <w:iCs/>
      <w:sz w:val="28"/>
      <w:szCs w:val="28"/>
    </w:rPr>
  </w:style>
  <w:style w:type="paragraph" w:styleId="Heading3">
    <w:name w:val="heading 3"/>
    <w:basedOn w:val="Normal"/>
    <w:next w:val="Normal"/>
    <w:qFormat/>
    <w:rsid w:val="00871BE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D0946"/>
    <w:pPr>
      <w:keepNext/>
      <w:widowControl w:val="0"/>
      <w:outlineLvl w:val="3"/>
    </w:pPr>
    <w:rPr>
      <w:rFonts w:ascii="Times New Roman" w:hAnsi="Times New Roman" w:cs="Times New Roman"/>
      <w:snapToGrid w:val="0"/>
      <w:color w:val="auto"/>
      <w:szCs w:val="20"/>
    </w:rPr>
  </w:style>
  <w:style w:type="paragraph" w:styleId="Heading5">
    <w:name w:val="heading 5"/>
    <w:basedOn w:val="Normal"/>
    <w:next w:val="Normal"/>
    <w:link w:val="Heading5Char"/>
    <w:qFormat/>
    <w:rsid w:val="00DD0946"/>
    <w:pPr>
      <w:keepNext/>
      <w:widowControl w:val="0"/>
      <w:tabs>
        <w:tab w:val="left" w:pos="0"/>
        <w:tab w:val="center" w:pos="4860"/>
        <w:tab w:val="left" w:pos="5040"/>
      </w:tabs>
      <w:suppressAutoHyphens/>
      <w:ind w:right="360"/>
      <w:jc w:val="center"/>
      <w:outlineLvl w:val="4"/>
    </w:pPr>
    <w:rPr>
      <w:rFonts w:ascii="Times New Roman" w:hAnsi="Times New Roman" w:cs="Times New Roman"/>
      <w:snapToGrid w:val="0"/>
      <w:color w:val="auto"/>
      <w:spacing w:val="-3"/>
      <w:szCs w:val="20"/>
    </w:rPr>
  </w:style>
  <w:style w:type="paragraph" w:styleId="Heading6">
    <w:name w:val="heading 6"/>
    <w:basedOn w:val="Normal"/>
    <w:next w:val="Normal"/>
    <w:qFormat/>
    <w:rsid w:val="000C570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D0946"/>
    <w:pPr>
      <w:keepNext/>
      <w:widowControl w:val="0"/>
      <w:tabs>
        <w:tab w:val="left" w:pos="0"/>
        <w:tab w:val="center" w:pos="4860"/>
        <w:tab w:val="left" w:pos="5040"/>
      </w:tabs>
      <w:suppressAutoHyphens/>
      <w:ind w:right="360"/>
      <w:outlineLvl w:val="6"/>
    </w:pPr>
    <w:rPr>
      <w:rFonts w:ascii="Times New Roman" w:hAnsi="Times New Roman" w:cs="Times New Roman"/>
      <w:b/>
      <w:snapToGrid w:val="0"/>
      <w:color w:val="auto"/>
      <w:spacing w:val="-3"/>
      <w:szCs w:val="20"/>
    </w:rPr>
  </w:style>
  <w:style w:type="paragraph" w:styleId="Heading8">
    <w:name w:val="heading 8"/>
    <w:basedOn w:val="Normal"/>
    <w:next w:val="Normal"/>
    <w:qFormat/>
    <w:rsid w:val="00EF54CB"/>
    <w:pPr>
      <w:spacing w:before="240" w:after="60"/>
      <w:outlineLvl w:val="7"/>
    </w:pPr>
    <w:rPr>
      <w:rFonts w:ascii="Times New Roman" w:hAnsi="Times New Roman" w:cs="Times New Roman"/>
      <w:i/>
      <w:iCs/>
      <w:color w:val="auto"/>
    </w:rPr>
  </w:style>
  <w:style w:type="paragraph" w:styleId="Heading9">
    <w:name w:val="heading 9"/>
    <w:basedOn w:val="Normal"/>
    <w:next w:val="Normal"/>
    <w:link w:val="Heading9Char"/>
    <w:qFormat/>
    <w:rsid w:val="00DD0946"/>
    <w:pPr>
      <w:keepNext/>
      <w:widowControl w:val="0"/>
      <w:jc w:val="center"/>
      <w:outlineLvl w:val="8"/>
    </w:pPr>
    <w:rPr>
      <w:rFonts w:ascii="Times New Roman" w:hAnsi="Times New Roman" w:cs="Times New Roman"/>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6B05"/>
    <w:rPr>
      <w:color w:val="0000FF"/>
      <w:u w:val="single"/>
    </w:rPr>
  </w:style>
  <w:style w:type="paragraph" w:styleId="NormalWeb">
    <w:name w:val="Normal (Web)"/>
    <w:basedOn w:val="Normal"/>
    <w:link w:val="NormalWebChar"/>
    <w:rsid w:val="00026B05"/>
    <w:pPr>
      <w:spacing w:before="100" w:beforeAutospacing="1" w:after="100" w:afterAutospacing="1"/>
    </w:pPr>
    <w:rPr>
      <w:rFonts w:ascii="Times New Roman" w:hAnsi="Times New Roman" w:cs="Times New Roman"/>
      <w:color w:val="auto"/>
    </w:rPr>
  </w:style>
  <w:style w:type="character" w:styleId="FollowedHyperlink">
    <w:name w:val="FollowedHyperlink"/>
    <w:rsid w:val="00071F0A"/>
    <w:rPr>
      <w:color w:val="606420"/>
      <w:u w:val="single"/>
    </w:rPr>
  </w:style>
  <w:style w:type="table" w:styleId="TableGrid">
    <w:name w:val="Table Grid"/>
    <w:basedOn w:val="TableNormal"/>
    <w:uiPriority w:val="39"/>
    <w:rsid w:val="00E45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597618"/>
    <w:rPr>
      <w:b/>
      <w:bCs/>
    </w:rPr>
  </w:style>
  <w:style w:type="character" w:styleId="Strong">
    <w:name w:val="Strong"/>
    <w:qFormat/>
    <w:rsid w:val="00C27C74"/>
    <w:rPr>
      <w:b/>
      <w:bCs/>
    </w:rPr>
  </w:style>
  <w:style w:type="paragraph" w:styleId="ListContinue">
    <w:name w:val="List Continue"/>
    <w:basedOn w:val="Normal"/>
    <w:rsid w:val="00F47F18"/>
    <w:pPr>
      <w:spacing w:after="120"/>
      <w:ind w:left="360"/>
    </w:pPr>
    <w:rPr>
      <w:rFonts w:ascii="Times New Roman" w:hAnsi="Times New Roman" w:cs="Times New Roman"/>
      <w:color w:val="auto"/>
      <w:szCs w:val="20"/>
    </w:rPr>
  </w:style>
  <w:style w:type="paragraph" w:styleId="List2">
    <w:name w:val="List 2"/>
    <w:basedOn w:val="Normal"/>
    <w:rsid w:val="00D025D3"/>
    <w:pPr>
      <w:ind w:left="720" w:hanging="360"/>
      <w:contextualSpacing/>
    </w:pPr>
  </w:style>
  <w:style w:type="paragraph" w:customStyle="1" w:styleId="21stindent">
    <w:name w:val="21st indent"/>
    <w:basedOn w:val="PlainText"/>
    <w:rsid w:val="00D025D3"/>
    <w:pPr>
      <w:spacing w:after="40"/>
      <w:ind w:left="907" w:hanging="360"/>
    </w:pPr>
    <w:rPr>
      <w:rFonts w:ascii="Arial" w:eastAsia="Times" w:hAnsi="Arial" w:cs="Times New Roman"/>
      <w:color w:val="auto"/>
    </w:rPr>
  </w:style>
  <w:style w:type="paragraph" w:styleId="PlainText">
    <w:name w:val="Plain Text"/>
    <w:basedOn w:val="Normal"/>
    <w:link w:val="PlainTextChar1"/>
    <w:uiPriority w:val="99"/>
    <w:rsid w:val="00D025D3"/>
    <w:rPr>
      <w:rFonts w:ascii="Courier New" w:hAnsi="Courier New" w:cs="Courier New"/>
      <w:sz w:val="20"/>
      <w:szCs w:val="20"/>
    </w:rPr>
  </w:style>
  <w:style w:type="character" w:customStyle="1" w:styleId="PlainTextChar1">
    <w:name w:val="Plain Text Char1"/>
    <w:link w:val="PlainText"/>
    <w:rsid w:val="00D025D3"/>
    <w:rPr>
      <w:rFonts w:ascii="Courier New" w:hAnsi="Courier New" w:cs="Courier New"/>
      <w:color w:val="666666"/>
    </w:rPr>
  </w:style>
  <w:style w:type="paragraph" w:styleId="ListParagraph">
    <w:name w:val="List Paragraph"/>
    <w:basedOn w:val="Normal"/>
    <w:uiPriority w:val="34"/>
    <w:qFormat/>
    <w:rsid w:val="00D025D3"/>
    <w:pPr>
      <w:ind w:left="720"/>
    </w:pPr>
  </w:style>
  <w:style w:type="paragraph" w:styleId="NoSpacing">
    <w:name w:val="No Spacing"/>
    <w:uiPriority w:val="1"/>
    <w:qFormat/>
    <w:rsid w:val="00230FA8"/>
    <w:rPr>
      <w:rFonts w:ascii="Tahoma" w:hAnsi="Tahoma" w:cs="Tahoma"/>
      <w:color w:val="666666"/>
      <w:sz w:val="24"/>
      <w:szCs w:val="24"/>
    </w:rPr>
  </w:style>
  <w:style w:type="paragraph" w:styleId="BalloonText">
    <w:name w:val="Balloon Text"/>
    <w:basedOn w:val="Normal"/>
    <w:semiHidden/>
    <w:rsid w:val="00D86AEA"/>
    <w:rPr>
      <w:sz w:val="16"/>
      <w:szCs w:val="16"/>
    </w:rPr>
  </w:style>
  <w:style w:type="character" w:styleId="CommentReference">
    <w:name w:val="annotation reference"/>
    <w:semiHidden/>
    <w:rsid w:val="00612229"/>
    <w:rPr>
      <w:sz w:val="16"/>
      <w:szCs w:val="16"/>
    </w:rPr>
  </w:style>
  <w:style w:type="paragraph" w:styleId="CommentText">
    <w:name w:val="annotation text"/>
    <w:basedOn w:val="Normal"/>
    <w:link w:val="CommentTextChar"/>
    <w:semiHidden/>
    <w:rsid w:val="00612229"/>
    <w:rPr>
      <w:sz w:val="20"/>
      <w:szCs w:val="20"/>
    </w:rPr>
  </w:style>
  <w:style w:type="paragraph" w:styleId="CommentSubject">
    <w:name w:val="annotation subject"/>
    <w:basedOn w:val="CommentText"/>
    <w:next w:val="CommentText"/>
    <w:semiHidden/>
    <w:rsid w:val="00612229"/>
    <w:rPr>
      <w:b/>
      <w:bCs/>
    </w:rPr>
  </w:style>
  <w:style w:type="character" w:customStyle="1" w:styleId="Heading1Char">
    <w:name w:val="Heading 1 Char"/>
    <w:link w:val="Heading1"/>
    <w:rsid w:val="00DB4943"/>
    <w:rPr>
      <w:rFonts w:ascii="Cambria" w:eastAsia="Times New Roman" w:hAnsi="Cambria" w:cs="Times New Roman"/>
      <w:b/>
      <w:bCs/>
      <w:color w:val="666666"/>
      <w:kern w:val="32"/>
      <w:sz w:val="32"/>
      <w:szCs w:val="32"/>
    </w:rPr>
  </w:style>
  <w:style w:type="paragraph" w:styleId="Header">
    <w:name w:val="header"/>
    <w:basedOn w:val="Normal"/>
    <w:link w:val="HeaderChar1"/>
    <w:uiPriority w:val="99"/>
    <w:rsid w:val="00F612D3"/>
    <w:pPr>
      <w:tabs>
        <w:tab w:val="center" w:pos="4320"/>
        <w:tab w:val="right" w:pos="8640"/>
      </w:tabs>
    </w:pPr>
    <w:rPr>
      <w:rFonts w:ascii="Times New Roman" w:hAnsi="Times New Roman" w:cs="Times New Roman"/>
      <w:color w:val="auto"/>
      <w:szCs w:val="20"/>
    </w:rPr>
  </w:style>
  <w:style w:type="character" w:customStyle="1" w:styleId="HeaderChar1">
    <w:name w:val="Header Char1"/>
    <w:link w:val="Header"/>
    <w:rsid w:val="00F612D3"/>
    <w:rPr>
      <w:sz w:val="24"/>
    </w:rPr>
  </w:style>
  <w:style w:type="paragraph" w:customStyle="1" w:styleId="Default">
    <w:name w:val="Default"/>
    <w:rsid w:val="00F612D3"/>
    <w:pPr>
      <w:autoSpaceDE w:val="0"/>
      <w:autoSpaceDN w:val="0"/>
      <w:adjustRightInd w:val="0"/>
    </w:pPr>
    <w:rPr>
      <w:rFonts w:ascii="Arial" w:hAnsi="Arial" w:cs="Arial"/>
      <w:color w:val="000000"/>
      <w:sz w:val="24"/>
      <w:szCs w:val="24"/>
    </w:rPr>
  </w:style>
  <w:style w:type="paragraph" w:styleId="MessageHeader">
    <w:name w:val="Message Header"/>
    <w:basedOn w:val="BodyText"/>
    <w:link w:val="MessageHeaderChar"/>
    <w:rsid w:val="00074A30"/>
    <w:pPr>
      <w:keepLines/>
      <w:spacing w:line="180" w:lineRule="atLeast"/>
      <w:ind w:left="720" w:hanging="720"/>
    </w:pPr>
    <w:rPr>
      <w:rFonts w:ascii="Arial" w:hAnsi="Arial" w:cs="Times New Roman"/>
      <w:color w:val="auto"/>
      <w:spacing w:val="-5"/>
      <w:szCs w:val="20"/>
    </w:rPr>
  </w:style>
  <w:style w:type="character" w:customStyle="1" w:styleId="MessageHeaderChar">
    <w:name w:val="Message Header Char"/>
    <w:link w:val="MessageHeader"/>
    <w:rsid w:val="00074A30"/>
    <w:rPr>
      <w:rFonts w:ascii="Arial" w:hAnsi="Arial"/>
      <w:spacing w:val="-5"/>
      <w:sz w:val="24"/>
    </w:rPr>
  </w:style>
  <w:style w:type="paragraph" w:styleId="BodyText">
    <w:name w:val="Body Text"/>
    <w:basedOn w:val="Normal"/>
    <w:link w:val="BodyTextChar"/>
    <w:rsid w:val="00074A30"/>
    <w:pPr>
      <w:spacing w:after="120"/>
    </w:pPr>
  </w:style>
  <w:style w:type="character" w:customStyle="1" w:styleId="BodyTextChar">
    <w:name w:val="Body Text Char"/>
    <w:link w:val="BodyText"/>
    <w:rsid w:val="00074A30"/>
    <w:rPr>
      <w:rFonts w:ascii="Tahoma" w:hAnsi="Tahoma" w:cs="Tahoma"/>
      <w:color w:val="666666"/>
      <w:sz w:val="24"/>
      <w:szCs w:val="24"/>
    </w:rPr>
  </w:style>
  <w:style w:type="paragraph" w:styleId="BodyTextIndent">
    <w:name w:val="Body Text Indent"/>
    <w:basedOn w:val="Normal"/>
    <w:link w:val="BodyTextIndentChar"/>
    <w:rsid w:val="00E60D56"/>
    <w:pPr>
      <w:spacing w:after="120"/>
      <w:ind w:left="360"/>
    </w:pPr>
  </w:style>
  <w:style w:type="character" w:customStyle="1" w:styleId="BodyTextIndentChar">
    <w:name w:val="Body Text Indent Char"/>
    <w:link w:val="BodyTextIndent"/>
    <w:rsid w:val="00E60D56"/>
    <w:rPr>
      <w:rFonts w:ascii="Tahoma" w:hAnsi="Tahoma" w:cs="Tahoma"/>
      <w:color w:val="666666"/>
      <w:sz w:val="24"/>
      <w:szCs w:val="24"/>
    </w:rPr>
  </w:style>
  <w:style w:type="paragraph" w:styleId="Footer">
    <w:name w:val="footer"/>
    <w:basedOn w:val="Normal"/>
    <w:link w:val="FooterChar"/>
    <w:uiPriority w:val="99"/>
    <w:rsid w:val="00E60D56"/>
    <w:pPr>
      <w:tabs>
        <w:tab w:val="center" w:pos="4320"/>
        <w:tab w:val="right" w:pos="8640"/>
      </w:tabs>
    </w:pPr>
    <w:rPr>
      <w:rFonts w:ascii="Times New Roman" w:hAnsi="Times New Roman" w:cs="Times New Roman"/>
      <w:color w:val="auto"/>
      <w:szCs w:val="20"/>
    </w:rPr>
  </w:style>
  <w:style w:type="character" w:customStyle="1" w:styleId="FooterChar">
    <w:name w:val="Footer Char"/>
    <w:link w:val="Footer"/>
    <w:uiPriority w:val="99"/>
    <w:rsid w:val="00E60D56"/>
    <w:rPr>
      <w:sz w:val="24"/>
    </w:rPr>
  </w:style>
  <w:style w:type="paragraph" w:styleId="BodyTextIndent3">
    <w:name w:val="Body Text Indent 3"/>
    <w:basedOn w:val="Normal"/>
    <w:link w:val="BodyTextIndent3Char"/>
    <w:rsid w:val="004C334C"/>
    <w:pPr>
      <w:spacing w:after="120"/>
      <w:ind w:left="360"/>
    </w:pPr>
    <w:rPr>
      <w:sz w:val="16"/>
      <w:szCs w:val="16"/>
    </w:rPr>
  </w:style>
  <w:style w:type="character" w:customStyle="1" w:styleId="BodyTextIndent3Char">
    <w:name w:val="Body Text Indent 3 Char"/>
    <w:link w:val="BodyTextIndent3"/>
    <w:rsid w:val="004C334C"/>
    <w:rPr>
      <w:rFonts w:ascii="Tahoma" w:hAnsi="Tahoma" w:cs="Tahoma"/>
      <w:color w:val="666666"/>
      <w:sz w:val="16"/>
      <w:szCs w:val="16"/>
    </w:rPr>
  </w:style>
  <w:style w:type="paragraph" w:styleId="HTMLPreformatted">
    <w:name w:val="HTML Preformatted"/>
    <w:basedOn w:val="Normal"/>
    <w:link w:val="HTMLPreformattedChar"/>
    <w:uiPriority w:val="99"/>
    <w:rsid w:val="009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paragraph" w:styleId="BodyText3">
    <w:name w:val="Body Text 3"/>
    <w:basedOn w:val="Normal"/>
    <w:rsid w:val="000C5702"/>
    <w:pPr>
      <w:spacing w:after="120"/>
    </w:pPr>
    <w:rPr>
      <w:sz w:val="16"/>
      <w:szCs w:val="16"/>
    </w:rPr>
  </w:style>
  <w:style w:type="paragraph" w:styleId="Caption">
    <w:name w:val="caption"/>
    <w:basedOn w:val="Normal"/>
    <w:next w:val="Normal"/>
    <w:qFormat/>
    <w:rsid w:val="000C5702"/>
    <w:pPr>
      <w:autoSpaceDE w:val="0"/>
      <w:autoSpaceDN w:val="0"/>
      <w:adjustRightInd w:val="0"/>
    </w:pPr>
    <w:rPr>
      <w:rFonts w:ascii="Times New Roman" w:hAnsi="Times New Roman" w:cs="Times New Roman"/>
      <w:b/>
      <w:bCs/>
      <w:color w:val="auto"/>
      <w:sz w:val="36"/>
      <w:szCs w:val="20"/>
    </w:rPr>
  </w:style>
  <w:style w:type="paragraph" w:styleId="FootnoteText">
    <w:name w:val="footnote text"/>
    <w:basedOn w:val="Normal"/>
    <w:link w:val="FootnoteTextChar"/>
    <w:uiPriority w:val="99"/>
    <w:rsid w:val="00B86173"/>
    <w:rPr>
      <w:sz w:val="20"/>
      <w:szCs w:val="20"/>
    </w:rPr>
  </w:style>
  <w:style w:type="character" w:styleId="FootnoteReference">
    <w:name w:val="footnote reference"/>
    <w:uiPriority w:val="99"/>
    <w:rsid w:val="00B86173"/>
    <w:rPr>
      <w:vertAlign w:val="superscript"/>
    </w:rPr>
  </w:style>
  <w:style w:type="character" w:styleId="PageNumber">
    <w:name w:val="page number"/>
    <w:basedOn w:val="DefaultParagraphFont"/>
    <w:rsid w:val="00B86173"/>
  </w:style>
  <w:style w:type="paragraph" w:styleId="BlockText">
    <w:name w:val="Block Text"/>
    <w:basedOn w:val="Normal"/>
    <w:rsid w:val="005A77F6"/>
    <w:pPr>
      <w:tabs>
        <w:tab w:val="left" w:pos="-720"/>
        <w:tab w:val="left" w:pos="-360"/>
      </w:tabs>
      <w:suppressAutoHyphens/>
      <w:ind w:left="990" w:right="1152"/>
      <w:jc w:val="both"/>
    </w:pPr>
    <w:rPr>
      <w:rFonts w:cs="Times New Roman"/>
      <w:b/>
      <w:color w:val="auto"/>
      <w:sz w:val="28"/>
      <w:szCs w:val="20"/>
    </w:rPr>
  </w:style>
  <w:style w:type="paragraph" w:styleId="TOC3">
    <w:name w:val="toc 3"/>
    <w:basedOn w:val="Normal"/>
    <w:next w:val="Normal"/>
    <w:autoRedefine/>
    <w:uiPriority w:val="39"/>
    <w:rsid w:val="00E21A1C"/>
    <w:pPr>
      <w:tabs>
        <w:tab w:val="left" w:pos="1200"/>
        <w:tab w:val="right" w:leader="dot" w:pos="10790"/>
      </w:tabs>
    </w:pPr>
  </w:style>
  <w:style w:type="paragraph" w:styleId="TOC1">
    <w:name w:val="toc 1"/>
    <w:basedOn w:val="Normal"/>
    <w:next w:val="Normal"/>
    <w:autoRedefine/>
    <w:uiPriority w:val="39"/>
    <w:rsid w:val="00542A41"/>
    <w:pPr>
      <w:tabs>
        <w:tab w:val="left" w:pos="720"/>
        <w:tab w:val="right" w:leader="dot" w:pos="10790"/>
      </w:tabs>
    </w:pPr>
    <w:rPr>
      <w:rFonts w:asciiTheme="minorHAnsi" w:hAnsiTheme="minorHAnsi" w:cstheme="minorHAnsi"/>
      <w:b/>
      <w:bCs/>
      <w:color w:val="auto"/>
      <w:sz w:val="22"/>
      <w:szCs w:val="22"/>
      <w:lang w:val="en"/>
    </w:rPr>
  </w:style>
  <w:style w:type="paragraph" w:styleId="TOC2">
    <w:name w:val="toc 2"/>
    <w:basedOn w:val="Normal"/>
    <w:next w:val="Normal"/>
    <w:autoRedefine/>
    <w:uiPriority w:val="39"/>
    <w:rsid w:val="00542A41"/>
    <w:pPr>
      <w:tabs>
        <w:tab w:val="left" w:pos="720"/>
        <w:tab w:val="left" w:pos="960"/>
        <w:tab w:val="right" w:leader="dot" w:pos="10790"/>
      </w:tabs>
      <w:ind w:left="240"/>
    </w:pPr>
  </w:style>
  <w:style w:type="character" w:customStyle="1" w:styleId="HeaderChar">
    <w:name w:val="Header Char"/>
    <w:uiPriority w:val="99"/>
    <w:locked/>
    <w:rsid w:val="00EB24DC"/>
    <w:rPr>
      <w:sz w:val="24"/>
      <w:lang w:val="en-US" w:eastAsia="en-US" w:bidi="ar-SA"/>
    </w:rPr>
  </w:style>
  <w:style w:type="character" w:customStyle="1" w:styleId="PlainTextChar">
    <w:name w:val="Plain Text Char"/>
    <w:uiPriority w:val="99"/>
    <w:locked/>
    <w:rsid w:val="00EB24DC"/>
    <w:rPr>
      <w:rFonts w:ascii="Consolas" w:hAnsi="Consolas"/>
      <w:sz w:val="21"/>
      <w:szCs w:val="21"/>
      <w:lang w:val="en-US" w:eastAsia="en-US" w:bidi="ar-SA"/>
    </w:rPr>
  </w:style>
  <w:style w:type="character" w:customStyle="1" w:styleId="HTMLMarkup">
    <w:name w:val="HTML Markup"/>
    <w:rsid w:val="00A97568"/>
    <w:rPr>
      <w:vanish/>
      <w:color w:val="FF0000"/>
    </w:rPr>
  </w:style>
  <w:style w:type="paragraph" w:styleId="Title">
    <w:name w:val="Title"/>
    <w:basedOn w:val="Normal"/>
    <w:link w:val="TitleChar"/>
    <w:qFormat/>
    <w:rsid w:val="0088785C"/>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pPr>
    <w:rPr>
      <w:rFonts w:ascii="Palatino" w:hAnsi="Palatino" w:cs="Times New Roman"/>
      <w:b/>
      <w:color w:val="auto"/>
    </w:rPr>
  </w:style>
  <w:style w:type="character" w:customStyle="1" w:styleId="Heading4Char">
    <w:name w:val="Heading 4 Char"/>
    <w:link w:val="Heading4"/>
    <w:rsid w:val="00DD0946"/>
    <w:rPr>
      <w:snapToGrid w:val="0"/>
      <w:sz w:val="24"/>
    </w:rPr>
  </w:style>
  <w:style w:type="character" w:customStyle="1" w:styleId="Heading5Char">
    <w:name w:val="Heading 5 Char"/>
    <w:link w:val="Heading5"/>
    <w:rsid w:val="00DD0946"/>
    <w:rPr>
      <w:snapToGrid w:val="0"/>
      <w:spacing w:val="-3"/>
      <w:sz w:val="24"/>
    </w:rPr>
  </w:style>
  <w:style w:type="character" w:customStyle="1" w:styleId="Heading7Char">
    <w:name w:val="Heading 7 Char"/>
    <w:link w:val="Heading7"/>
    <w:rsid w:val="00DD0946"/>
    <w:rPr>
      <w:b/>
      <w:snapToGrid w:val="0"/>
      <w:spacing w:val="-3"/>
      <w:sz w:val="24"/>
    </w:rPr>
  </w:style>
  <w:style w:type="character" w:customStyle="1" w:styleId="Heading9Char">
    <w:name w:val="Heading 9 Char"/>
    <w:link w:val="Heading9"/>
    <w:rsid w:val="00DD0946"/>
    <w:rPr>
      <w:snapToGrid w:val="0"/>
      <w:sz w:val="24"/>
    </w:rPr>
  </w:style>
  <w:style w:type="paragraph" w:styleId="TOAHeading">
    <w:name w:val="toa heading"/>
    <w:basedOn w:val="Normal"/>
    <w:next w:val="Normal"/>
    <w:rsid w:val="00DD0946"/>
    <w:pPr>
      <w:widowControl w:val="0"/>
      <w:tabs>
        <w:tab w:val="right" w:pos="9360"/>
      </w:tabs>
      <w:suppressAutoHyphens/>
    </w:pPr>
    <w:rPr>
      <w:rFonts w:ascii="Times New Roman" w:hAnsi="Times New Roman" w:cs="Times New Roman"/>
      <w:snapToGrid w:val="0"/>
      <w:color w:val="auto"/>
      <w:sz w:val="20"/>
      <w:szCs w:val="20"/>
    </w:rPr>
  </w:style>
  <w:style w:type="paragraph" w:styleId="BodyTextIndent2">
    <w:name w:val="Body Text Indent 2"/>
    <w:basedOn w:val="Normal"/>
    <w:link w:val="BodyTextIndent2Char"/>
    <w:rsid w:val="00DD0946"/>
    <w:pPr>
      <w:widowControl w:val="0"/>
      <w:ind w:left="2160" w:hanging="720"/>
    </w:pPr>
    <w:rPr>
      <w:rFonts w:ascii="Times New Roman" w:hAnsi="Times New Roman" w:cs="Times New Roman"/>
      <w:snapToGrid w:val="0"/>
      <w:color w:val="auto"/>
      <w:szCs w:val="20"/>
    </w:rPr>
  </w:style>
  <w:style w:type="character" w:customStyle="1" w:styleId="BodyTextIndent2Char">
    <w:name w:val="Body Text Indent 2 Char"/>
    <w:link w:val="BodyTextIndent2"/>
    <w:rsid w:val="00DD0946"/>
    <w:rPr>
      <w:snapToGrid w:val="0"/>
      <w:sz w:val="24"/>
    </w:rPr>
  </w:style>
  <w:style w:type="paragraph" w:styleId="EndnoteText">
    <w:name w:val="endnote text"/>
    <w:basedOn w:val="Normal"/>
    <w:link w:val="EndnoteTextChar"/>
    <w:rsid w:val="00DD0946"/>
    <w:pPr>
      <w:widowControl w:val="0"/>
    </w:pPr>
    <w:rPr>
      <w:rFonts w:ascii="Times New Roman" w:hAnsi="Times New Roman" w:cs="Times New Roman"/>
      <w:snapToGrid w:val="0"/>
      <w:color w:val="auto"/>
      <w:szCs w:val="20"/>
    </w:rPr>
  </w:style>
  <w:style w:type="character" w:customStyle="1" w:styleId="EndnoteTextChar">
    <w:name w:val="Endnote Text Char"/>
    <w:link w:val="EndnoteText"/>
    <w:rsid w:val="00DD0946"/>
    <w:rPr>
      <w:snapToGrid w:val="0"/>
      <w:sz w:val="24"/>
    </w:rPr>
  </w:style>
  <w:style w:type="paragraph" w:customStyle="1" w:styleId="H2">
    <w:name w:val="H2"/>
    <w:basedOn w:val="Normal"/>
    <w:next w:val="Normal"/>
    <w:rsid w:val="00DD0946"/>
    <w:pPr>
      <w:keepNext/>
      <w:spacing w:before="100" w:after="100"/>
      <w:outlineLvl w:val="2"/>
    </w:pPr>
    <w:rPr>
      <w:rFonts w:ascii="Times New Roman" w:hAnsi="Times New Roman" w:cs="Times New Roman"/>
      <w:b/>
      <w:snapToGrid w:val="0"/>
      <w:color w:val="auto"/>
      <w:sz w:val="36"/>
      <w:szCs w:val="20"/>
    </w:rPr>
  </w:style>
  <w:style w:type="paragraph" w:customStyle="1" w:styleId="H3">
    <w:name w:val="H3"/>
    <w:basedOn w:val="Normal"/>
    <w:next w:val="Normal"/>
    <w:rsid w:val="00DD0946"/>
    <w:pPr>
      <w:keepNext/>
      <w:spacing w:before="100" w:after="100"/>
      <w:outlineLvl w:val="3"/>
    </w:pPr>
    <w:rPr>
      <w:rFonts w:ascii="Times New Roman" w:hAnsi="Times New Roman" w:cs="Times New Roman"/>
      <w:b/>
      <w:snapToGrid w:val="0"/>
      <w:color w:val="auto"/>
      <w:sz w:val="28"/>
      <w:szCs w:val="20"/>
    </w:rPr>
  </w:style>
  <w:style w:type="paragraph" w:customStyle="1" w:styleId="H4">
    <w:name w:val="H4"/>
    <w:basedOn w:val="Normal"/>
    <w:next w:val="Normal"/>
    <w:rsid w:val="00DD0946"/>
    <w:pPr>
      <w:keepNext/>
      <w:spacing w:before="100" w:after="100"/>
      <w:outlineLvl w:val="4"/>
    </w:pPr>
    <w:rPr>
      <w:rFonts w:ascii="Times New Roman" w:hAnsi="Times New Roman" w:cs="Times New Roman"/>
      <w:b/>
      <w:snapToGrid w:val="0"/>
      <w:color w:val="auto"/>
      <w:szCs w:val="20"/>
    </w:rPr>
  </w:style>
  <w:style w:type="paragraph" w:customStyle="1" w:styleId="Blockquote">
    <w:name w:val="Blockquote"/>
    <w:basedOn w:val="Normal"/>
    <w:rsid w:val="00DD0946"/>
    <w:pPr>
      <w:spacing w:before="100" w:after="100"/>
      <w:ind w:left="360" w:right="360"/>
    </w:pPr>
    <w:rPr>
      <w:rFonts w:ascii="Times New Roman" w:hAnsi="Times New Roman" w:cs="Times New Roman"/>
      <w:snapToGrid w:val="0"/>
      <w:color w:val="auto"/>
      <w:szCs w:val="20"/>
    </w:rPr>
  </w:style>
  <w:style w:type="paragraph" w:customStyle="1" w:styleId="xl22">
    <w:name w:val="xl22"/>
    <w:basedOn w:val="Normal"/>
    <w:rsid w:val="00DD0946"/>
    <w:pPr>
      <w:spacing w:before="100" w:beforeAutospacing="1" w:after="100" w:afterAutospacing="1"/>
    </w:pPr>
    <w:rPr>
      <w:rFonts w:ascii="Times New Roman" w:hAnsi="Times New Roman" w:cs="Times New Roman"/>
      <w:b/>
      <w:bCs/>
      <w:color w:val="auto"/>
      <w:sz w:val="28"/>
      <w:szCs w:val="28"/>
    </w:rPr>
  </w:style>
  <w:style w:type="paragraph" w:customStyle="1" w:styleId="xl23">
    <w:name w:val="xl23"/>
    <w:basedOn w:val="Normal"/>
    <w:rsid w:val="00DD0946"/>
    <w:pPr>
      <w:spacing w:before="100" w:beforeAutospacing="1" w:after="100" w:afterAutospacing="1"/>
    </w:pPr>
    <w:rPr>
      <w:rFonts w:ascii="Times New Roman" w:hAnsi="Times New Roman" w:cs="Times New Roman"/>
      <w:b/>
      <w:bCs/>
      <w:color w:val="auto"/>
    </w:rPr>
  </w:style>
  <w:style w:type="paragraph" w:customStyle="1" w:styleId="xl24">
    <w:name w:val="xl24"/>
    <w:basedOn w:val="Normal"/>
    <w:rsid w:val="00DD0946"/>
    <w:pPr>
      <w:pBdr>
        <w:top w:val="single" w:sz="4" w:space="0" w:color="000000"/>
        <w:left w:val="single" w:sz="4" w:space="0" w:color="000000"/>
        <w:bottom w:val="single" w:sz="4" w:space="0" w:color="000000"/>
      </w:pBdr>
      <w:shd w:val="pct12" w:color="000000" w:fill="auto"/>
      <w:spacing w:before="100" w:beforeAutospacing="1" w:after="100" w:afterAutospacing="1"/>
    </w:pPr>
    <w:rPr>
      <w:rFonts w:ascii="Times New Roman" w:hAnsi="Times New Roman" w:cs="Times New Roman"/>
      <w:b/>
      <w:bCs/>
      <w:color w:val="auto"/>
    </w:rPr>
  </w:style>
  <w:style w:type="paragraph" w:customStyle="1" w:styleId="xl25">
    <w:name w:val="xl25"/>
    <w:basedOn w:val="Normal"/>
    <w:rsid w:val="00DD0946"/>
    <w:pPr>
      <w:pBdr>
        <w:top w:val="single" w:sz="4" w:space="0" w:color="000000"/>
        <w:bottom w:val="single" w:sz="4" w:space="0" w:color="000000"/>
      </w:pBdr>
      <w:shd w:val="pct12" w:color="000000" w:fill="auto"/>
      <w:spacing w:before="100" w:beforeAutospacing="1" w:after="100" w:afterAutospacing="1"/>
    </w:pPr>
    <w:rPr>
      <w:rFonts w:ascii="Times New Roman" w:hAnsi="Times New Roman" w:cs="Times New Roman"/>
      <w:color w:val="auto"/>
    </w:rPr>
  </w:style>
  <w:style w:type="paragraph" w:customStyle="1" w:styleId="xl26">
    <w:name w:val="xl26"/>
    <w:basedOn w:val="Normal"/>
    <w:rsid w:val="00DD094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cs="Times New Roman"/>
      <w:color w:val="auto"/>
    </w:rPr>
  </w:style>
  <w:style w:type="paragraph" w:customStyle="1" w:styleId="xl27">
    <w:name w:val="xl27"/>
    <w:basedOn w:val="Normal"/>
    <w:rsid w:val="00DD0946"/>
    <w:pPr>
      <w:spacing w:before="100" w:beforeAutospacing="1" w:after="100" w:afterAutospacing="1"/>
    </w:pPr>
    <w:rPr>
      <w:rFonts w:ascii="Times New Roman" w:hAnsi="Times New Roman" w:cs="Times New Roman"/>
      <w:b/>
      <w:bCs/>
      <w:color w:val="auto"/>
    </w:rPr>
  </w:style>
  <w:style w:type="paragraph" w:customStyle="1" w:styleId="xl28">
    <w:name w:val="xl28"/>
    <w:basedOn w:val="Normal"/>
    <w:rsid w:val="00DD0946"/>
    <w:pPr>
      <w:spacing w:before="100" w:beforeAutospacing="1" w:after="100" w:afterAutospacing="1"/>
    </w:pPr>
    <w:rPr>
      <w:rFonts w:ascii="Times New Roman" w:hAnsi="Times New Roman" w:cs="Times New Roman"/>
      <w:b/>
      <w:bCs/>
      <w:color w:val="auto"/>
    </w:rPr>
  </w:style>
  <w:style w:type="paragraph" w:customStyle="1" w:styleId="xl29">
    <w:name w:val="xl29"/>
    <w:basedOn w:val="Normal"/>
    <w:rsid w:val="00DD0946"/>
    <w:pPr>
      <w:pBdr>
        <w:top w:val="single" w:sz="4" w:space="0" w:color="000000"/>
        <w:bottom w:val="single" w:sz="4" w:space="0" w:color="000000"/>
      </w:pBdr>
      <w:shd w:val="pct12" w:color="000000" w:fill="auto"/>
      <w:spacing w:before="100" w:beforeAutospacing="1" w:after="100" w:afterAutospacing="1"/>
    </w:pPr>
    <w:rPr>
      <w:rFonts w:ascii="Times New Roman" w:hAnsi="Times New Roman" w:cs="Times New Roman"/>
      <w:b/>
      <w:bCs/>
      <w:color w:val="auto"/>
    </w:rPr>
  </w:style>
  <w:style w:type="paragraph" w:customStyle="1" w:styleId="xl30">
    <w:name w:val="xl30"/>
    <w:basedOn w:val="Normal"/>
    <w:rsid w:val="00DD094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cs="Times New Roman"/>
      <w:b/>
      <w:bCs/>
      <w:color w:val="auto"/>
    </w:rPr>
  </w:style>
  <w:style w:type="paragraph" w:customStyle="1" w:styleId="xl31">
    <w:name w:val="xl31"/>
    <w:basedOn w:val="Normal"/>
    <w:rsid w:val="00DD0946"/>
    <w:pPr>
      <w:pBdr>
        <w:left w:val="single" w:sz="4" w:space="0" w:color="000000"/>
      </w:pBdr>
      <w:spacing w:before="100" w:beforeAutospacing="1" w:after="100" w:afterAutospacing="1"/>
    </w:pPr>
    <w:rPr>
      <w:rFonts w:ascii="Times New Roman" w:hAnsi="Times New Roman" w:cs="Times New Roman"/>
      <w:b/>
      <w:bCs/>
      <w:color w:val="auto"/>
    </w:rPr>
  </w:style>
  <w:style w:type="paragraph" w:customStyle="1" w:styleId="xl32">
    <w:name w:val="xl32"/>
    <w:basedOn w:val="Normal"/>
    <w:rsid w:val="00DD0946"/>
    <w:pPr>
      <w:spacing w:before="100" w:beforeAutospacing="1" w:after="100" w:afterAutospacing="1"/>
    </w:pPr>
    <w:rPr>
      <w:rFonts w:ascii="Times New Roman" w:hAnsi="Times New Roman" w:cs="Times New Roman"/>
      <w:b/>
      <w:bCs/>
      <w:color w:val="auto"/>
    </w:rPr>
  </w:style>
  <w:style w:type="paragraph" w:customStyle="1" w:styleId="xl33">
    <w:name w:val="xl33"/>
    <w:basedOn w:val="Normal"/>
    <w:rsid w:val="00DD0946"/>
    <w:pPr>
      <w:pBdr>
        <w:right w:val="single" w:sz="4" w:space="0" w:color="000000"/>
      </w:pBdr>
      <w:spacing w:before="100" w:beforeAutospacing="1" w:after="100" w:afterAutospacing="1"/>
    </w:pPr>
    <w:rPr>
      <w:rFonts w:ascii="Times New Roman" w:hAnsi="Times New Roman" w:cs="Times New Roman"/>
      <w:b/>
      <w:bCs/>
      <w:color w:val="auto"/>
    </w:rPr>
  </w:style>
  <w:style w:type="paragraph" w:customStyle="1" w:styleId="xl34">
    <w:name w:val="xl34"/>
    <w:basedOn w:val="Normal"/>
    <w:rsid w:val="00DD0946"/>
    <w:pPr>
      <w:pBdr>
        <w:right w:val="single" w:sz="4" w:space="0" w:color="000000"/>
      </w:pBdr>
      <w:spacing w:before="100" w:beforeAutospacing="1" w:after="100" w:afterAutospacing="1"/>
    </w:pPr>
    <w:rPr>
      <w:rFonts w:ascii="Times New Roman" w:hAnsi="Times New Roman" w:cs="Times New Roman"/>
      <w:color w:val="auto"/>
    </w:rPr>
  </w:style>
  <w:style w:type="paragraph" w:customStyle="1" w:styleId="xl35">
    <w:name w:val="xl35"/>
    <w:basedOn w:val="Normal"/>
    <w:rsid w:val="00DD0946"/>
    <w:pPr>
      <w:pBdr>
        <w:left w:val="single" w:sz="4" w:space="0" w:color="000000"/>
        <w:bottom w:val="single" w:sz="4" w:space="0" w:color="000000"/>
      </w:pBdr>
      <w:spacing w:before="100" w:beforeAutospacing="1" w:after="100" w:afterAutospacing="1"/>
    </w:pPr>
    <w:rPr>
      <w:rFonts w:ascii="Times New Roman" w:hAnsi="Times New Roman" w:cs="Times New Roman"/>
      <w:b/>
      <w:bCs/>
      <w:color w:val="auto"/>
    </w:rPr>
  </w:style>
  <w:style w:type="paragraph" w:customStyle="1" w:styleId="xl36">
    <w:name w:val="xl36"/>
    <w:basedOn w:val="Normal"/>
    <w:rsid w:val="00DD0946"/>
    <w:pPr>
      <w:pBdr>
        <w:bottom w:val="single" w:sz="4" w:space="0" w:color="000000"/>
      </w:pBdr>
      <w:spacing w:before="100" w:beforeAutospacing="1" w:after="100" w:afterAutospacing="1"/>
    </w:pPr>
    <w:rPr>
      <w:rFonts w:ascii="Times New Roman" w:hAnsi="Times New Roman" w:cs="Times New Roman"/>
      <w:b/>
      <w:bCs/>
      <w:color w:val="auto"/>
    </w:rPr>
  </w:style>
  <w:style w:type="paragraph" w:customStyle="1" w:styleId="xl37">
    <w:name w:val="xl37"/>
    <w:basedOn w:val="Normal"/>
    <w:rsid w:val="00DD0946"/>
    <w:pPr>
      <w:pBdr>
        <w:bottom w:val="single" w:sz="4" w:space="0" w:color="000000"/>
        <w:right w:val="single" w:sz="4" w:space="0" w:color="000000"/>
      </w:pBdr>
      <w:spacing w:before="100" w:beforeAutospacing="1" w:after="100" w:afterAutospacing="1"/>
    </w:pPr>
    <w:rPr>
      <w:rFonts w:ascii="Times New Roman" w:hAnsi="Times New Roman" w:cs="Times New Roman"/>
      <w:b/>
      <w:bCs/>
      <w:color w:val="auto"/>
    </w:rPr>
  </w:style>
  <w:style w:type="paragraph" w:customStyle="1" w:styleId="xl38">
    <w:name w:val="xl38"/>
    <w:basedOn w:val="Normal"/>
    <w:rsid w:val="00DD0946"/>
    <w:pPr>
      <w:pBdr>
        <w:bottom w:val="single" w:sz="4" w:space="0" w:color="000000"/>
      </w:pBdr>
      <w:spacing w:before="100" w:beforeAutospacing="1" w:after="100" w:afterAutospacing="1"/>
    </w:pPr>
    <w:rPr>
      <w:rFonts w:ascii="Times New Roman" w:hAnsi="Times New Roman" w:cs="Times New Roman"/>
      <w:b/>
      <w:bCs/>
      <w:color w:val="auto"/>
    </w:rPr>
  </w:style>
  <w:style w:type="paragraph" w:customStyle="1" w:styleId="xl39">
    <w:name w:val="xl39"/>
    <w:basedOn w:val="Normal"/>
    <w:rsid w:val="00DD0946"/>
    <w:pPr>
      <w:pBdr>
        <w:bottom w:val="single" w:sz="4" w:space="0" w:color="000000"/>
      </w:pBdr>
      <w:spacing w:before="100" w:beforeAutospacing="1" w:after="100" w:afterAutospacing="1"/>
    </w:pPr>
    <w:rPr>
      <w:rFonts w:ascii="Times New Roman" w:hAnsi="Times New Roman" w:cs="Times New Roman"/>
      <w:color w:val="auto"/>
    </w:rPr>
  </w:style>
  <w:style w:type="paragraph" w:customStyle="1" w:styleId="xl40">
    <w:name w:val="xl40"/>
    <w:basedOn w:val="Normal"/>
    <w:rsid w:val="00DD0946"/>
    <w:pPr>
      <w:pBdr>
        <w:bottom w:val="single" w:sz="4" w:space="0" w:color="000000"/>
        <w:right w:val="single" w:sz="4" w:space="0" w:color="000000"/>
      </w:pBdr>
      <w:spacing w:before="100" w:beforeAutospacing="1" w:after="100" w:afterAutospacing="1"/>
    </w:pPr>
    <w:rPr>
      <w:rFonts w:ascii="Times New Roman" w:hAnsi="Times New Roman" w:cs="Times New Roman"/>
      <w:color w:val="auto"/>
    </w:rPr>
  </w:style>
  <w:style w:type="paragraph" w:customStyle="1" w:styleId="xl41">
    <w:name w:val="xl41"/>
    <w:basedOn w:val="Normal"/>
    <w:rsid w:val="00DD0946"/>
    <w:pPr>
      <w:pBdr>
        <w:left w:val="single" w:sz="4" w:space="0" w:color="000000"/>
        <w:bottom w:val="single" w:sz="4" w:space="0" w:color="000000"/>
      </w:pBdr>
      <w:shd w:val="pct12" w:color="000000" w:fill="auto"/>
      <w:spacing w:before="100" w:beforeAutospacing="1" w:after="100" w:afterAutospacing="1"/>
    </w:pPr>
    <w:rPr>
      <w:rFonts w:ascii="Times New Roman" w:hAnsi="Times New Roman" w:cs="Times New Roman"/>
      <w:b/>
      <w:bCs/>
      <w:color w:val="auto"/>
    </w:rPr>
  </w:style>
  <w:style w:type="paragraph" w:customStyle="1" w:styleId="xl42">
    <w:name w:val="xl42"/>
    <w:basedOn w:val="Normal"/>
    <w:rsid w:val="00DD0946"/>
    <w:pPr>
      <w:pBdr>
        <w:bottom w:val="single" w:sz="4" w:space="0" w:color="000000"/>
      </w:pBdr>
      <w:shd w:val="pct12" w:color="000000" w:fill="auto"/>
      <w:spacing w:before="100" w:beforeAutospacing="1" w:after="100" w:afterAutospacing="1"/>
    </w:pPr>
    <w:rPr>
      <w:rFonts w:ascii="Times New Roman" w:hAnsi="Times New Roman" w:cs="Times New Roman"/>
      <w:b/>
      <w:bCs/>
      <w:color w:val="auto"/>
    </w:rPr>
  </w:style>
  <w:style w:type="paragraph" w:customStyle="1" w:styleId="xl43">
    <w:name w:val="xl43"/>
    <w:basedOn w:val="Normal"/>
    <w:rsid w:val="00DD0946"/>
    <w:pPr>
      <w:pBdr>
        <w:bottom w:val="single" w:sz="4" w:space="0" w:color="000000"/>
        <w:right w:val="single" w:sz="4" w:space="0" w:color="000000"/>
      </w:pBdr>
      <w:shd w:val="pct12" w:color="000000" w:fill="auto"/>
      <w:spacing w:before="100" w:beforeAutospacing="1" w:after="100" w:afterAutospacing="1"/>
    </w:pPr>
    <w:rPr>
      <w:rFonts w:ascii="Times New Roman" w:hAnsi="Times New Roman" w:cs="Times New Roman"/>
      <w:color w:val="auto"/>
    </w:rPr>
  </w:style>
  <w:style w:type="paragraph" w:customStyle="1" w:styleId="xl44">
    <w:name w:val="xl44"/>
    <w:basedOn w:val="Normal"/>
    <w:rsid w:val="00DD0946"/>
    <w:pPr>
      <w:pBdr>
        <w:top w:val="single" w:sz="4" w:space="0" w:color="000000"/>
        <w:bottom w:val="single" w:sz="4" w:space="0" w:color="000000"/>
      </w:pBdr>
      <w:shd w:val="pct12" w:color="000000" w:fill="auto"/>
      <w:spacing w:before="100" w:beforeAutospacing="1" w:after="100" w:afterAutospacing="1"/>
    </w:pPr>
    <w:rPr>
      <w:rFonts w:ascii="Times New Roman" w:hAnsi="Times New Roman" w:cs="Times New Roman"/>
      <w:b/>
      <w:bCs/>
      <w:color w:val="auto"/>
    </w:rPr>
  </w:style>
  <w:style w:type="paragraph" w:customStyle="1" w:styleId="xl45">
    <w:name w:val="xl45"/>
    <w:basedOn w:val="Normal"/>
    <w:rsid w:val="00DD0946"/>
    <w:pPr>
      <w:pBdr>
        <w:left w:val="single" w:sz="4" w:space="0" w:color="000000"/>
        <w:bottom w:val="single" w:sz="4" w:space="0" w:color="000000"/>
      </w:pBdr>
      <w:spacing w:before="100" w:beforeAutospacing="1" w:after="100" w:afterAutospacing="1"/>
    </w:pPr>
    <w:rPr>
      <w:rFonts w:ascii="Times New Roman" w:hAnsi="Times New Roman" w:cs="Times New Roman"/>
      <w:color w:val="auto"/>
    </w:rPr>
  </w:style>
  <w:style w:type="paragraph" w:customStyle="1" w:styleId="xl46">
    <w:name w:val="xl46"/>
    <w:basedOn w:val="Normal"/>
    <w:rsid w:val="00DD0946"/>
    <w:pPr>
      <w:spacing w:before="100" w:beforeAutospacing="1" w:after="100" w:afterAutospacing="1"/>
    </w:pPr>
    <w:rPr>
      <w:rFonts w:ascii="Times New Roman" w:hAnsi="Times New Roman" w:cs="Times New Roman"/>
      <w:b/>
      <w:bCs/>
      <w:color w:val="auto"/>
    </w:rPr>
  </w:style>
  <w:style w:type="paragraph" w:customStyle="1" w:styleId="xl47">
    <w:name w:val="xl47"/>
    <w:basedOn w:val="Normal"/>
    <w:rsid w:val="00DD0946"/>
    <w:pPr>
      <w:spacing w:before="100" w:beforeAutospacing="1" w:after="100" w:afterAutospacing="1"/>
    </w:pPr>
    <w:rPr>
      <w:rFonts w:ascii="Times New Roman" w:hAnsi="Times New Roman" w:cs="Times New Roman"/>
      <w:b/>
      <w:bCs/>
      <w:color w:val="auto"/>
      <w:sz w:val="28"/>
      <w:szCs w:val="28"/>
    </w:rPr>
  </w:style>
  <w:style w:type="paragraph" w:customStyle="1" w:styleId="xl48">
    <w:name w:val="xl48"/>
    <w:basedOn w:val="Normal"/>
    <w:rsid w:val="00DD0946"/>
    <w:pPr>
      <w:pBdr>
        <w:top w:val="single" w:sz="4" w:space="0" w:color="000000"/>
        <w:left w:val="single" w:sz="4" w:space="0" w:color="000000"/>
        <w:bottom w:val="single" w:sz="4" w:space="0" w:color="000000"/>
      </w:pBdr>
      <w:shd w:val="clear" w:color="000000" w:fill="C0C0C0"/>
      <w:spacing w:before="100" w:beforeAutospacing="1" w:after="100" w:afterAutospacing="1"/>
    </w:pPr>
    <w:rPr>
      <w:rFonts w:ascii="Times New Roman" w:hAnsi="Times New Roman" w:cs="Times New Roman"/>
      <w:b/>
      <w:bCs/>
      <w:color w:val="auto"/>
    </w:rPr>
  </w:style>
  <w:style w:type="paragraph" w:customStyle="1" w:styleId="xl49">
    <w:name w:val="xl49"/>
    <w:basedOn w:val="Normal"/>
    <w:rsid w:val="00DD0946"/>
    <w:pPr>
      <w:spacing w:before="100" w:beforeAutospacing="1" w:after="100" w:afterAutospacing="1"/>
    </w:pPr>
    <w:rPr>
      <w:rFonts w:ascii="Times New Roman" w:hAnsi="Times New Roman" w:cs="Times New Roman"/>
      <w:b/>
      <w:bCs/>
      <w:color w:val="auto"/>
    </w:rPr>
  </w:style>
  <w:style w:type="paragraph" w:customStyle="1" w:styleId="xl50">
    <w:name w:val="xl50"/>
    <w:basedOn w:val="Normal"/>
    <w:rsid w:val="00DD0946"/>
    <w:pPr>
      <w:spacing w:before="100" w:beforeAutospacing="1" w:after="100" w:afterAutospacing="1"/>
    </w:pPr>
    <w:rPr>
      <w:rFonts w:ascii="Times New Roman" w:hAnsi="Times New Roman" w:cs="Times New Roman"/>
      <w:color w:val="auto"/>
    </w:rPr>
  </w:style>
  <w:style w:type="paragraph" w:customStyle="1" w:styleId="xl51">
    <w:name w:val="xl51"/>
    <w:basedOn w:val="Normal"/>
    <w:rsid w:val="00DD0946"/>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ascii="Times New Roman" w:hAnsi="Times New Roman" w:cs="Times New Roman"/>
      <w:b/>
      <w:bCs/>
      <w:color w:val="auto"/>
    </w:rPr>
  </w:style>
  <w:style w:type="paragraph" w:customStyle="1" w:styleId="xl52">
    <w:name w:val="xl52"/>
    <w:basedOn w:val="Normal"/>
    <w:rsid w:val="00DD0946"/>
    <w:pPr>
      <w:spacing w:before="100" w:beforeAutospacing="1" w:after="100" w:afterAutospacing="1"/>
    </w:pPr>
    <w:rPr>
      <w:rFonts w:ascii="Times New Roman" w:hAnsi="Times New Roman" w:cs="Times New Roman"/>
      <w:b/>
      <w:bCs/>
      <w:color w:val="auto"/>
    </w:rPr>
  </w:style>
  <w:style w:type="paragraph" w:styleId="BodyText2">
    <w:name w:val="Body Text 2"/>
    <w:basedOn w:val="Normal"/>
    <w:link w:val="BodyText2Char"/>
    <w:rsid w:val="00DD0946"/>
    <w:rPr>
      <w:rFonts w:ascii="Times New Roman" w:hAnsi="Times New Roman" w:cs="Times New Roman"/>
      <w:color w:val="auto"/>
      <w:sz w:val="22"/>
      <w:szCs w:val="20"/>
    </w:rPr>
  </w:style>
  <w:style w:type="character" w:customStyle="1" w:styleId="BodyText2Char">
    <w:name w:val="Body Text 2 Char"/>
    <w:link w:val="BodyText2"/>
    <w:rsid w:val="00DD0946"/>
    <w:rPr>
      <w:sz w:val="22"/>
    </w:rPr>
  </w:style>
  <w:style w:type="paragraph" w:customStyle="1" w:styleId="content">
    <w:name w:val="content"/>
    <w:basedOn w:val="Normal"/>
    <w:rsid w:val="00DD0946"/>
    <w:pPr>
      <w:shd w:val="clear" w:color="auto" w:fill="FFFFFF"/>
      <w:spacing w:before="100" w:beforeAutospacing="1" w:after="100" w:afterAutospacing="1"/>
      <w:ind w:left="200" w:right="140"/>
    </w:pPr>
    <w:rPr>
      <w:rFonts w:ascii="Arial" w:hAnsi="Arial" w:cs="Arial"/>
      <w:color w:val="000000"/>
      <w:sz w:val="22"/>
      <w:szCs w:val="22"/>
    </w:rPr>
  </w:style>
  <w:style w:type="paragraph" w:styleId="Revision">
    <w:name w:val="Revision"/>
    <w:hidden/>
    <w:uiPriority w:val="99"/>
    <w:semiHidden/>
    <w:rsid w:val="00DD0946"/>
    <w:rPr>
      <w:sz w:val="24"/>
    </w:rPr>
  </w:style>
  <w:style w:type="character" w:customStyle="1" w:styleId="CommentTextChar">
    <w:name w:val="Comment Text Char"/>
    <w:link w:val="CommentText"/>
    <w:semiHidden/>
    <w:rsid w:val="00DD0946"/>
    <w:rPr>
      <w:rFonts w:ascii="Tahoma" w:hAnsi="Tahoma" w:cs="Tahoma"/>
      <w:color w:val="666666"/>
    </w:rPr>
  </w:style>
  <w:style w:type="character" w:customStyle="1" w:styleId="TitleChar">
    <w:name w:val="Title Char"/>
    <w:link w:val="Title"/>
    <w:rsid w:val="00DD0946"/>
    <w:rPr>
      <w:rFonts w:ascii="Palatino" w:hAnsi="Palatino"/>
      <w:b/>
      <w:sz w:val="24"/>
      <w:szCs w:val="24"/>
    </w:rPr>
  </w:style>
  <w:style w:type="character" w:customStyle="1" w:styleId="FootnoteTextChar">
    <w:name w:val="Footnote Text Char"/>
    <w:link w:val="FootnoteText"/>
    <w:uiPriority w:val="99"/>
    <w:rsid w:val="00DD0946"/>
    <w:rPr>
      <w:rFonts w:ascii="Tahoma" w:hAnsi="Tahoma" w:cs="Tahoma"/>
      <w:color w:val="666666"/>
    </w:rPr>
  </w:style>
  <w:style w:type="character" w:customStyle="1" w:styleId="HTMLPreformattedChar">
    <w:name w:val="HTML Preformatted Char"/>
    <w:link w:val="HTMLPreformatted"/>
    <w:uiPriority w:val="99"/>
    <w:rsid w:val="00DD0946"/>
    <w:rPr>
      <w:rFonts w:ascii="Courier New" w:hAnsi="Courier New" w:cs="Courier New"/>
    </w:rPr>
  </w:style>
  <w:style w:type="character" w:styleId="UnresolvedMention">
    <w:name w:val="Unresolved Mention"/>
    <w:uiPriority w:val="99"/>
    <w:semiHidden/>
    <w:unhideWhenUsed/>
    <w:rsid w:val="00991D82"/>
    <w:rPr>
      <w:color w:val="605E5C"/>
      <w:shd w:val="clear" w:color="auto" w:fill="E1DFDD"/>
    </w:rPr>
  </w:style>
  <w:style w:type="table" w:customStyle="1" w:styleId="TableGrid1">
    <w:name w:val="Table Grid1"/>
    <w:basedOn w:val="TableNormal"/>
    <w:next w:val="TableGrid"/>
    <w:uiPriority w:val="39"/>
    <w:rsid w:val="00A02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E82639"/>
    <w:rPr>
      <w:sz w:val="24"/>
      <w:szCs w:val="24"/>
    </w:rPr>
  </w:style>
  <w:style w:type="character" w:customStyle="1" w:styleId="Heading2Char">
    <w:name w:val="Heading 2 Char"/>
    <w:basedOn w:val="DefaultParagraphFont"/>
    <w:link w:val="Heading2"/>
    <w:rsid w:val="0099461D"/>
    <w:rPr>
      <w:rFonts w:ascii="Arial" w:hAnsi="Arial" w:cs="Tahoma"/>
      <w:b/>
      <w:bCs/>
      <w:i/>
      <w:iCs/>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130">
      <w:bodyDiv w:val="1"/>
      <w:marLeft w:val="0"/>
      <w:marRight w:val="0"/>
      <w:marTop w:val="0"/>
      <w:marBottom w:val="0"/>
      <w:divBdr>
        <w:top w:val="none" w:sz="0" w:space="0" w:color="auto"/>
        <w:left w:val="none" w:sz="0" w:space="0" w:color="auto"/>
        <w:bottom w:val="none" w:sz="0" w:space="0" w:color="auto"/>
        <w:right w:val="none" w:sz="0" w:space="0" w:color="auto"/>
      </w:divBdr>
    </w:div>
    <w:div w:id="23554350">
      <w:bodyDiv w:val="1"/>
      <w:marLeft w:val="0"/>
      <w:marRight w:val="0"/>
      <w:marTop w:val="0"/>
      <w:marBottom w:val="0"/>
      <w:divBdr>
        <w:top w:val="none" w:sz="0" w:space="0" w:color="auto"/>
        <w:left w:val="none" w:sz="0" w:space="0" w:color="auto"/>
        <w:bottom w:val="none" w:sz="0" w:space="0" w:color="auto"/>
        <w:right w:val="none" w:sz="0" w:space="0" w:color="auto"/>
      </w:divBdr>
    </w:div>
    <w:div w:id="31423795">
      <w:bodyDiv w:val="1"/>
      <w:marLeft w:val="0"/>
      <w:marRight w:val="0"/>
      <w:marTop w:val="0"/>
      <w:marBottom w:val="0"/>
      <w:divBdr>
        <w:top w:val="none" w:sz="0" w:space="0" w:color="auto"/>
        <w:left w:val="none" w:sz="0" w:space="0" w:color="auto"/>
        <w:bottom w:val="none" w:sz="0" w:space="0" w:color="auto"/>
        <w:right w:val="none" w:sz="0" w:space="0" w:color="auto"/>
      </w:divBdr>
      <w:divsChild>
        <w:div w:id="7949419">
          <w:marLeft w:val="0"/>
          <w:marRight w:val="0"/>
          <w:marTop w:val="0"/>
          <w:marBottom w:val="0"/>
          <w:divBdr>
            <w:top w:val="none" w:sz="0" w:space="0" w:color="auto"/>
            <w:left w:val="none" w:sz="0" w:space="0" w:color="auto"/>
            <w:bottom w:val="none" w:sz="0" w:space="0" w:color="auto"/>
            <w:right w:val="none" w:sz="0" w:space="0" w:color="auto"/>
          </w:divBdr>
        </w:div>
        <w:div w:id="37584240">
          <w:marLeft w:val="0"/>
          <w:marRight w:val="0"/>
          <w:marTop w:val="0"/>
          <w:marBottom w:val="0"/>
          <w:divBdr>
            <w:top w:val="none" w:sz="0" w:space="0" w:color="auto"/>
            <w:left w:val="none" w:sz="0" w:space="0" w:color="auto"/>
            <w:bottom w:val="none" w:sz="0" w:space="0" w:color="auto"/>
            <w:right w:val="none" w:sz="0" w:space="0" w:color="auto"/>
          </w:divBdr>
        </w:div>
        <w:div w:id="68355546">
          <w:marLeft w:val="0"/>
          <w:marRight w:val="0"/>
          <w:marTop w:val="0"/>
          <w:marBottom w:val="0"/>
          <w:divBdr>
            <w:top w:val="none" w:sz="0" w:space="0" w:color="auto"/>
            <w:left w:val="none" w:sz="0" w:space="0" w:color="auto"/>
            <w:bottom w:val="none" w:sz="0" w:space="0" w:color="auto"/>
            <w:right w:val="none" w:sz="0" w:space="0" w:color="auto"/>
          </w:divBdr>
        </w:div>
        <w:div w:id="101069282">
          <w:marLeft w:val="0"/>
          <w:marRight w:val="0"/>
          <w:marTop w:val="0"/>
          <w:marBottom w:val="0"/>
          <w:divBdr>
            <w:top w:val="none" w:sz="0" w:space="0" w:color="auto"/>
            <w:left w:val="none" w:sz="0" w:space="0" w:color="auto"/>
            <w:bottom w:val="none" w:sz="0" w:space="0" w:color="auto"/>
            <w:right w:val="none" w:sz="0" w:space="0" w:color="auto"/>
          </w:divBdr>
        </w:div>
        <w:div w:id="368334573">
          <w:marLeft w:val="0"/>
          <w:marRight w:val="0"/>
          <w:marTop w:val="0"/>
          <w:marBottom w:val="0"/>
          <w:divBdr>
            <w:top w:val="none" w:sz="0" w:space="0" w:color="auto"/>
            <w:left w:val="none" w:sz="0" w:space="0" w:color="auto"/>
            <w:bottom w:val="none" w:sz="0" w:space="0" w:color="auto"/>
            <w:right w:val="none" w:sz="0" w:space="0" w:color="auto"/>
          </w:divBdr>
        </w:div>
        <w:div w:id="588273804">
          <w:marLeft w:val="0"/>
          <w:marRight w:val="0"/>
          <w:marTop w:val="0"/>
          <w:marBottom w:val="0"/>
          <w:divBdr>
            <w:top w:val="none" w:sz="0" w:space="0" w:color="auto"/>
            <w:left w:val="none" w:sz="0" w:space="0" w:color="auto"/>
            <w:bottom w:val="none" w:sz="0" w:space="0" w:color="auto"/>
            <w:right w:val="none" w:sz="0" w:space="0" w:color="auto"/>
          </w:divBdr>
        </w:div>
        <w:div w:id="983849654">
          <w:marLeft w:val="0"/>
          <w:marRight w:val="0"/>
          <w:marTop w:val="0"/>
          <w:marBottom w:val="0"/>
          <w:divBdr>
            <w:top w:val="none" w:sz="0" w:space="0" w:color="auto"/>
            <w:left w:val="none" w:sz="0" w:space="0" w:color="auto"/>
            <w:bottom w:val="none" w:sz="0" w:space="0" w:color="auto"/>
            <w:right w:val="none" w:sz="0" w:space="0" w:color="auto"/>
          </w:divBdr>
        </w:div>
        <w:div w:id="1064140178">
          <w:marLeft w:val="0"/>
          <w:marRight w:val="0"/>
          <w:marTop w:val="0"/>
          <w:marBottom w:val="0"/>
          <w:divBdr>
            <w:top w:val="none" w:sz="0" w:space="0" w:color="auto"/>
            <w:left w:val="none" w:sz="0" w:space="0" w:color="auto"/>
            <w:bottom w:val="none" w:sz="0" w:space="0" w:color="auto"/>
            <w:right w:val="none" w:sz="0" w:space="0" w:color="auto"/>
          </w:divBdr>
        </w:div>
        <w:div w:id="1081101199">
          <w:marLeft w:val="0"/>
          <w:marRight w:val="0"/>
          <w:marTop w:val="0"/>
          <w:marBottom w:val="0"/>
          <w:divBdr>
            <w:top w:val="none" w:sz="0" w:space="0" w:color="auto"/>
            <w:left w:val="none" w:sz="0" w:space="0" w:color="auto"/>
            <w:bottom w:val="none" w:sz="0" w:space="0" w:color="auto"/>
            <w:right w:val="none" w:sz="0" w:space="0" w:color="auto"/>
          </w:divBdr>
        </w:div>
        <w:div w:id="1114517250">
          <w:marLeft w:val="0"/>
          <w:marRight w:val="0"/>
          <w:marTop w:val="0"/>
          <w:marBottom w:val="0"/>
          <w:divBdr>
            <w:top w:val="none" w:sz="0" w:space="0" w:color="auto"/>
            <w:left w:val="none" w:sz="0" w:space="0" w:color="auto"/>
            <w:bottom w:val="none" w:sz="0" w:space="0" w:color="auto"/>
            <w:right w:val="none" w:sz="0" w:space="0" w:color="auto"/>
          </w:divBdr>
        </w:div>
        <w:div w:id="1310742073">
          <w:marLeft w:val="0"/>
          <w:marRight w:val="0"/>
          <w:marTop w:val="0"/>
          <w:marBottom w:val="0"/>
          <w:divBdr>
            <w:top w:val="none" w:sz="0" w:space="0" w:color="auto"/>
            <w:left w:val="none" w:sz="0" w:space="0" w:color="auto"/>
            <w:bottom w:val="none" w:sz="0" w:space="0" w:color="auto"/>
            <w:right w:val="none" w:sz="0" w:space="0" w:color="auto"/>
          </w:divBdr>
        </w:div>
        <w:div w:id="1414007460">
          <w:marLeft w:val="0"/>
          <w:marRight w:val="0"/>
          <w:marTop w:val="0"/>
          <w:marBottom w:val="0"/>
          <w:divBdr>
            <w:top w:val="none" w:sz="0" w:space="0" w:color="auto"/>
            <w:left w:val="none" w:sz="0" w:space="0" w:color="auto"/>
            <w:bottom w:val="none" w:sz="0" w:space="0" w:color="auto"/>
            <w:right w:val="none" w:sz="0" w:space="0" w:color="auto"/>
          </w:divBdr>
        </w:div>
        <w:div w:id="1427726810">
          <w:marLeft w:val="0"/>
          <w:marRight w:val="0"/>
          <w:marTop w:val="0"/>
          <w:marBottom w:val="0"/>
          <w:divBdr>
            <w:top w:val="none" w:sz="0" w:space="0" w:color="auto"/>
            <w:left w:val="none" w:sz="0" w:space="0" w:color="auto"/>
            <w:bottom w:val="none" w:sz="0" w:space="0" w:color="auto"/>
            <w:right w:val="none" w:sz="0" w:space="0" w:color="auto"/>
          </w:divBdr>
        </w:div>
        <w:div w:id="1433434677">
          <w:marLeft w:val="0"/>
          <w:marRight w:val="0"/>
          <w:marTop w:val="0"/>
          <w:marBottom w:val="0"/>
          <w:divBdr>
            <w:top w:val="none" w:sz="0" w:space="0" w:color="auto"/>
            <w:left w:val="none" w:sz="0" w:space="0" w:color="auto"/>
            <w:bottom w:val="none" w:sz="0" w:space="0" w:color="auto"/>
            <w:right w:val="none" w:sz="0" w:space="0" w:color="auto"/>
          </w:divBdr>
        </w:div>
        <w:div w:id="1782916094">
          <w:marLeft w:val="0"/>
          <w:marRight w:val="0"/>
          <w:marTop w:val="0"/>
          <w:marBottom w:val="0"/>
          <w:divBdr>
            <w:top w:val="none" w:sz="0" w:space="0" w:color="auto"/>
            <w:left w:val="none" w:sz="0" w:space="0" w:color="auto"/>
            <w:bottom w:val="none" w:sz="0" w:space="0" w:color="auto"/>
            <w:right w:val="none" w:sz="0" w:space="0" w:color="auto"/>
          </w:divBdr>
        </w:div>
        <w:div w:id="1815416425">
          <w:marLeft w:val="0"/>
          <w:marRight w:val="0"/>
          <w:marTop w:val="0"/>
          <w:marBottom w:val="0"/>
          <w:divBdr>
            <w:top w:val="none" w:sz="0" w:space="0" w:color="auto"/>
            <w:left w:val="none" w:sz="0" w:space="0" w:color="auto"/>
            <w:bottom w:val="none" w:sz="0" w:space="0" w:color="auto"/>
            <w:right w:val="none" w:sz="0" w:space="0" w:color="auto"/>
          </w:divBdr>
        </w:div>
        <w:div w:id="1900634187">
          <w:marLeft w:val="0"/>
          <w:marRight w:val="0"/>
          <w:marTop w:val="0"/>
          <w:marBottom w:val="0"/>
          <w:divBdr>
            <w:top w:val="none" w:sz="0" w:space="0" w:color="auto"/>
            <w:left w:val="none" w:sz="0" w:space="0" w:color="auto"/>
            <w:bottom w:val="none" w:sz="0" w:space="0" w:color="auto"/>
            <w:right w:val="none" w:sz="0" w:space="0" w:color="auto"/>
          </w:divBdr>
        </w:div>
        <w:div w:id="1919170787">
          <w:marLeft w:val="0"/>
          <w:marRight w:val="0"/>
          <w:marTop w:val="0"/>
          <w:marBottom w:val="0"/>
          <w:divBdr>
            <w:top w:val="none" w:sz="0" w:space="0" w:color="auto"/>
            <w:left w:val="none" w:sz="0" w:space="0" w:color="auto"/>
            <w:bottom w:val="none" w:sz="0" w:space="0" w:color="auto"/>
            <w:right w:val="none" w:sz="0" w:space="0" w:color="auto"/>
          </w:divBdr>
        </w:div>
        <w:div w:id="2064138672">
          <w:marLeft w:val="0"/>
          <w:marRight w:val="0"/>
          <w:marTop w:val="0"/>
          <w:marBottom w:val="0"/>
          <w:divBdr>
            <w:top w:val="none" w:sz="0" w:space="0" w:color="auto"/>
            <w:left w:val="none" w:sz="0" w:space="0" w:color="auto"/>
            <w:bottom w:val="none" w:sz="0" w:space="0" w:color="auto"/>
            <w:right w:val="none" w:sz="0" w:space="0" w:color="auto"/>
          </w:divBdr>
        </w:div>
      </w:divsChild>
    </w:div>
    <w:div w:id="44530046">
      <w:bodyDiv w:val="1"/>
      <w:marLeft w:val="0"/>
      <w:marRight w:val="0"/>
      <w:marTop w:val="0"/>
      <w:marBottom w:val="0"/>
      <w:divBdr>
        <w:top w:val="none" w:sz="0" w:space="0" w:color="auto"/>
        <w:left w:val="none" w:sz="0" w:space="0" w:color="auto"/>
        <w:bottom w:val="none" w:sz="0" w:space="0" w:color="auto"/>
        <w:right w:val="none" w:sz="0" w:space="0" w:color="auto"/>
      </w:divBdr>
      <w:divsChild>
        <w:div w:id="1240601004">
          <w:marLeft w:val="0"/>
          <w:marRight w:val="0"/>
          <w:marTop w:val="0"/>
          <w:marBottom w:val="0"/>
          <w:divBdr>
            <w:top w:val="none" w:sz="0" w:space="0" w:color="auto"/>
            <w:left w:val="none" w:sz="0" w:space="0" w:color="auto"/>
            <w:bottom w:val="none" w:sz="0" w:space="0" w:color="auto"/>
            <w:right w:val="none" w:sz="0" w:space="0" w:color="auto"/>
          </w:divBdr>
          <w:divsChild>
            <w:div w:id="77872181">
              <w:marLeft w:val="450"/>
              <w:marRight w:val="0"/>
              <w:marTop w:val="0"/>
              <w:marBottom w:val="0"/>
              <w:divBdr>
                <w:top w:val="none" w:sz="0" w:space="0" w:color="auto"/>
                <w:left w:val="none" w:sz="0" w:space="0" w:color="auto"/>
                <w:bottom w:val="none" w:sz="0" w:space="0" w:color="auto"/>
                <w:right w:val="none" w:sz="0" w:space="0" w:color="auto"/>
              </w:divBdr>
              <w:divsChild>
                <w:div w:id="202057207">
                  <w:marLeft w:val="0"/>
                  <w:marRight w:val="0"/>
                  <w:marTop w:val="0"/>
                  <w:marBottom w:val="300"/>
                  <w:divBdr>
                    <w:top w:val="none" w:sz="0" w:space="0" w:color="auto"/>
                    <w:left w:val="none" w:sz="0" w:space="0" w:color="auto"/>
                    <w:bottom w:val="none" w:sz="0" w:space="0" w:color="auto"/>
                    <w:right w:val="none" w:sz="0" w:space="0" w:color="auto"/>
                  </w:divBdr>
                  <w:divsChild>
                    <w:div w:id="1901624396">
                      <w:marLeft w:val="0"/>
                      <w:marRight w:val="0"/>
                      <w:marTop w:val="0"/>
                      <w:marBottom w:val="525"/>
                      <w:divBdr>
                        <w:top w:val="none" w:sz="0" w:space="0" w:color="auto"/>
                        <w:left w:val="none" w:sz="0" w:space="0" w:color="auto"/>
                        <w:bottom w:val="none" w:sz="0" w:space="0" w:color="auto"/>
                        <w:right w:val="none" w:sz="0" w:space="0" w:color="auto"/>
                      </w:divBdr>
                      <w:divsChild>
                        <w:div w:id="845899409">
                          <w:marLeft w:val="225"/>
                          <w:marRight w:val="0"/>
                          <w:marTop w:val="0"/>
                          <w:marBottom w:val="0"/>
                          <w:divBdr>
                            <w:top w:val="none" w:sz="0" w:space="0" w:color="auto"/>
                            <w:left w:val="none" w:sz="0" w:space="0" w:color="auto"/>
                            <w:bottom w:val="none" w:sz="0" w:space="0" w:color="auto"/>
                            <w:right w:val="none" w:sz="0" w:space="0" w:color="auto"/>
                          </w:divBdr>
                          <w:divsChild>
                            <w:div w:id="16681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0826">
      <w:bodyDiv w:val="1"/>
      <w:marLeft w:val="0"/>
      <w:marRight w:val="0"/>
      <w:marTop w:val="0"/>
      <w:marBottom w:val="0"/>
      <w:divBdr>
        <w:top w:val="none" w:sz="0" w:space="0" w:color="auto"/>
        <w:left w:val="none" w:sz="0" w:space="0" w:color="auto"/>
        <w:bottom w:val="none" w:sz="0" w:space="0" w:color="auto"/>
        <w:right w:val="none" w:sz="0" w:space="0" w:color="auto"/>
      </w:divBdr>
      <w:divsChild>
        <w:div w:id="1638755162">
          <w:marLeft w:val="0"/>
          <w:marRight w:val="0"/>
          <w:marTop w:val="0"/>
          <w:marBottom w:val="0"/>
          <w:divBdr>
            <w:top w:val="none" w:sz="0" w:space="0" w:color="auto"/>
            <w:left w:val="none" w:sz="0" w:space="0" w:color="auto"/>
            <w:bottom w:val="none" w:sz="0" w:space="0" w:color="auto"/>
            <w:right w:val="none" w:sz="0" w:space="0" w:color="auto"/>
          </w:divBdr>
          <w:divsChild>
            <w:div w:id="603079460">
              <w:marLeft w:val="0"/>
              <w:marRight w:val="0"/>
              <w:marTop w:val="0"/>
              <w:marBottom w:val="0"/>
              <w:divBdr>
                <w:top w:val="none" w:sz="0" w:space="0" w:color="auto"/>
                <w:left w:val="single" w:sz="6" w:space="0" w:color="DDDDDD"/>
                <w:bottom w:val="single" w:sz="6" w:space="0" w:color="DDDDDD"/>
                <w:right w:val="single" w:sz="6" w:space="0" w:color="DDDDDD"/>
              </w:divBdr>
              <w:divsChild>
                <w:div w:id="1621916521">
                  <w:marLeft w:val="0"/>
                  <w:marRight w:val="0"/>
                  <w:marTop w:val="0"/>
                  <w:marBottom w:val="0"/>
                  <w:divBdr>
                    <w:top w:val="none" w:sz="0" w:space="0" w:color="auto"/>
                    <w:left w:val="none" w:sz="0" w:space="0" w:color="auto"/>
                    <w:bottom w:val="none" w:sz="0" w:space="0" w:color="auto"/>
                    <w:right w:val="none" w:sz="0" w:space="0" w:color="auto"/>
                  </w:divBdr>
                  <w:divsChild>
                    <w:div w:id="1622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454">
      <w:bodyDiv w:val="1"/>
      <w:marLeft w:val="0"/>
      <w:marRight w:val="0"/>
      <w:marTop w:val="0"/>
      <w:marBottom w:val="0"/>
      <w:divBdr>
        <w:top w:val="none" w:sz="0" w:space="0" w:color="auto"/>
        <w:left w:val="none" w:sz="0" w:space="0" w:color="auto"/>
        <w:bottom w:val="none" w:sz="0" w:space="0" w:color="auto"/>
        <w:right w:val="none" w:sz="0" w:space="0" w:color="auto"/>
      </w:divBdr>
      <w:divsChild>
        <w:div w:id="662201678">
          <w:marLeft w:val="0"/>
          <w:marRight w:val="0"/>
          <w:marTop w:val="0"/>
          <w:marBottom w:val="0"/>
          <w:divBdr>
            <w:top w:val="none" w:sz="0" w:space="0" w:color="auto"/>
            <w:left w:val="none" w:sz="0" w:space="0" w:color="auto"/>
            <w:bottom w:val="none" w:sz="0" w:space="0" w:color="auto"/>
            <w:right w:val="none" w:sz="0" w:space="0" w:color="auto"/>
          </w:divBdr>
          <w:divsChild>
            <w:div w:id="983698420">
              <w:marLeft w:val="0"/>
              <w:marRight w:val="0"/>
              <w:marTop w:val="0"/>
              <w:marBottom w:val="0"/>
              <w:divBdr>
                <w:top w:val="none" w:sz="0" w:space="0" w:color="auto"/>
                <w:left w:val="none" w:sz="0" w:space="0" w:color="auto"/>
                <w:bottom w:val="none" w:sz="0" w:space="0" w:color="auto"/>
                <w:right w:val="none" w:sz="0" w:space="0" w:color="auto"/>
              </w:divBdr>
              <w:divsChild>
                <w:div w:id="691147539">
                  <w:marLeft w:val="-3150"/>
                  <w:marRight w:val="0"/>
                  <w:marTop w:val="0"/>
                  <w:marBottom w:val="0"/>
                  <w:divBdr>
                    <w:top w:val="none" w:sz="0" w:space="0" w:color="auto"/>
                    <w:left w:val="none" w:sz="0" w:space="0" w:color="auto"/>
                    <w:bottom w:val="none" w:sz="0" w:space="0" w:color="auto"/>
                    <w:right w:val="none" w:sz="0" w:space="0" w:color="auto"/>
                  </w:divBdr>
                  <w:divsChild>
                    <w:div w:id="506679733">
                      <w:marLeft w:val="3150"/>
                      <w:marRight w:val="0"/>
                      <w:marTop w:val="0"/>
                      <w:marBottom w:val="0"/>
                      <w:divBdr>
                        <w:top w:val="none" w:sz="0" w:space="0" w:color="auto"/>
                        <w:left w:val="none" w:sz="0" w:space="0" w:color="auto"/>
                        <w:bottom w:val="none" w:sz="0" w:space="0" w:color="auto"/>
                        <w:right w:val="none" w:sz="0" w:space="0" w:color="auto"/>
                      </w:divBdr>
                      <w:divsChild>
                        <w:div w:id="193344603">
                          <w:marLeft w:val="0"/>
                          <w:marRight w:val="0"/>
                          <w:marTop w:val="0"/>
                          <w:marBottom w:val="0"/>
                          <w:divBdr>
                            <w:top w:val="none" w:sz="0" w:space="0" w:color="auto"/>
                            <w:left w:val="none" w:sz="0" w:space="0" w:color="auto"/>
                            <w:bottom w:val="none" w:sz="0" w:space="0" w:color="auto"/>
                            <w:right w:val="none" w:sz="0" w:space="0" w:color="auto"/>
                          </w:divBdr>
                          <w:divsChild>
                            <w:div w:id="1383137537">
                              <w:marLeft w:val="-150"/>
                              <w:marRight w:val="0"/>
                              <w:marTop w:val="0"/>
                              <w:marBottom w:val="0"/>
                              <w:divBdr>
                                <w:top w:val="none" w:sz="0" w:space="0" w:color="auto"/>
                                <w:left w:val="none" w:sz="0" w:space="0" w:color="auto"/>
                                <w:bottom w:val="none" w:sz="0" w:space="0" w:color="auto"/>
                                <w:right w:val="none" w:sz="0" w:space="0" w:color="auto"/>
                              </w:divBdr>
                              <w:divsChild>
                                <w:div w:id="991525338">
                                  <w:marLeft w:val="0"/>
                                  <w:marRight w:val="0"/>
                                  <w:marTop w:val="0"/>
                                  <w:marBottom w:val="0"/>
                                  <w:divBdr>
                                    <w:top w:val="none" w:sz="0" w:space="0" w:color="auto"/>
                                    <w:left w:val="none" w:sz="0" w:space="0" w:color="auto"/>
                                    <w:bottom w:val="none" w:sz="0" w:space="0" w:color="auto"/>
                                    <w:right w:val="none" w:sz="0" w:space="0" w:color="auto"/>
                                  </w:divBdr>
                                  <w:divsChild>
                                    <w:div w:id="1891762694">
                                      <w:marLeft w:val="-390"/>
                                      <w:marRight w:val="-390"/>
                                      <w:marTop w:val="0"/>
                                      <w:marBottom w:val="360"/>
                                      <w:divBdr>
                                        <w:top w:val="none" w:sz="0" w:space="0" w:color="auto"/>
                                        <w:left w:val="none" w:sz="0" w:space="0" w:color="auto"/>
                                        <w:bottom w:val="single" w:sz="6" w:space="18" w:color="F3F2F7"/>
                                        <w:right w:val="none" w:sz="0" w:space="0" w:color="auto"/>
                                      </w:divBdr>
                                      <w:divsChild>
                                        <w:div w:id="4514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1864">
      <w:bodyDiv w:val="1"/>
      <w:marLeft w:val="0"/>
      <w:marRight w:val="0"/>
      <w:marTop w:val="0"/>
      <w:marBottom w:val="0"/>
      <w:divBdr>
        <w:top w:val="none" w:sz="0" w:space="0" w:color="auto"/>
        <w:left w:val="none" w:sz="0" w:space="0" w:color="auto"/>
        <w:bottom w:val="none" w:sz="0" w:space="0" w:color="auto"/>
        <w:right w:val="none" w:sz="0" w:space="0" w:color="auto"/>
      </w:divBdr>
      <w:divsChild>
        <w:div w:id="1395927483">
          <w:marLeft w:val="0"/>
          <w:marRight w:val="0"/>
          <w:marTop w:val="0"/>
          <w:marBottom w:val="0"/>
          <w:divBdr>
            <w:top w:val="none" w:sz="0" w:space="0" w:color="auto"/>
            <w:left w:val="none" w:sz="0" w:space="0" w:color="auto"/>
            <w:bottom w:val="none" w:sz="0" w:space="0" w:color="auto"/>
            <w:right w:val="none" w:sz="0" w:space="0" w:color="auto"/>
          </w:divBdr>
          <w:divsChild>
            <w:div w:id="105466257">
              <w:marLeft w:val="0"/>
              <w:marRight w:val="0"/>
              <w:marTop w:val="0"/>
              <w:marBottom w:val="0"/>
              <w:divBdr>
                <w:top w:val="none" w:sz="0" w:space="0" w:color="auto"/>
                <w:left w:val="single" w:sz="6" w:space="0" w:color="DDDDDD"/>
                <w:bottom w:val="single" w:sz="6" w:space="0" w:color="DDDDDD"/>
                <w:right w:val="single" w:sz="6" w:space="0" w:color="DDDDDD"/>
              </w:divBdr>
              <w:divsChild>
                <w:div w:id="235551114">
                  <w:marLeft w:val="0"/>
                  <w:marRight w:val="0"/>
                  <w:marTop w:val="0"/>
                  <w:marBottom w:val="0"/>
                  <w:divBdr>
                    <w:top w:val="none" w:sz="0" w:space="0" w:color="auto"/>
                    <w:left w:val="none" w:sz="0" w:space="0" w:color="auto"/>
                    <w:bottom w:val="none" w:sz="0" w:space="0" w:color="auto"/>
                    <w:right w:val="none" w:sz="0" w:space="0" w:color="auto"/>
                  </w:divBdr>
                  <w:divsChild>
                    <w:div w:id="1372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8757">
      <w:bodyDiv w:val="1"/>
      <w:marLeft w:val="0"/>
      <w:marRight w:val="0"/>
      <w:marTop w:val="0"/>
      <w:marBottom w:val="0"/>
      <w:divBdr>
        <w:top w:val="none" w:sz="0" w:space="0" w:color="auto"/>
        <w:left w:val="none" w:sz="0" w:space="0" w:color="auto"/>
        <w:bottom w:val="none" w:sz="0" w:space="0" w:color="auto"/>
        <w:right w:val="none" w:sz="0" w:space="0" w:color="auto"/>
      </w:divBdr>
      <w:divsChild>
        <w:div w:id="938804271">
          <w:marLeft w:val="0"/>
          <w:marRight w:val="0"/>
          <w:marTop w:val="0"/>
          <w:marBottom w:val="0"/>
          <w:divBdr>
            <w:top w:val="none" w:sz="0" w:space="0" w:color="auto"/>
            <w:left w:val="none" w:sz="0" w:space="0" w:color="auto"/>
            <w:bottom w:val="none" w:sz="0" w:space="0" w:color="auto"/>
            <w:right w:val="none" w:sz="0" w:space="0" w:color="auto"/>
          </w:divBdr>
          <w:divsChild>
            <w:div w:id="1570726086">
              <w:marLeft w:val="0"/>
              <w:marRight w:val="0"/>
              <w:marTop w:val="0"/>
              <w:marBottom w:val="0"/>
              <w:divBdr>
                <w:top w:val="none" w:sz="0" w:space="0" w:color="auto"/>
                <w:left w:val="single" w:sz="6" w:space="0" w:color="DDDDDD"/>
                <w:bottom w:val="single" w:sz="6" w:space="0" w:color="DDDDDD"/>
                <w:right w:val="single" w:sz="6" w:space="0" w:color="DDDDDD"/>
              </w:divBdr>
              <w:divsChild>
                <w:div w:id="897394943">
                  <w:marLeft w:val="0"/>
                  <w:marRight w:val="0"/>
                  <w:marTop w:val="0"/>
                  <w:marBottom w:val="0"/>
                  <w:divBdr>
                    <w:top w:val="none" w:sz="0" w:space="0" w:color="auto"/>
                    <w:left w:val="none" w:sz="0" w:space="0" w:color="auto"/>
                    <w:bottom w:val="none" w:sz="0" w:space="0" w:color="auto"/>
                    <w:right w:val="none" w:sz="0" w:space="0" w:color="auto"/>
                  </w:divBdr>
                  <w:divsChild>
                    <w:div w:id="1791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5401">
      <w:bodyDiv w:val="1"/>
      <w:marLeft w:val="0"/>
      <w:marRight w:val="0"/>
      <w:marTop w:val="0"/>
      <w:marBottom w:val="0"/>
      <w:divBdr>
        <w:top w:val="none" w:sz="0" w:space="0" w:color="auto"/>
        <w:left w:val="none" w:sz="0" w:space="0" w:color="auto"/>
        <w:bottom w:val="none" w:sz="0" w:space="0" w:color="auto"/>
        <w:right w:val="none" w:sz="0" w:space="0" w:color="auto"/>
      </w:divBdr>
    </w:div>
    <w:div w:id="203563935">
      <w:bodyDiv w:val="1"/>
      <w:marLeft w:val="0"/>
      <w:marRight w:val="0"/>
      <w:marTop w:val="0"/>
      <w:marBottom w:val="0"/>
      <w:divBdr>
        <w:top w:val="none" w:sz="0" w:space="0" w:color="auto"/>
        <w:left w:val="none" w:sz="0" w:space="0" w:color="auto"/>
        <w:bottom w:val="none" w:sz="0" w:space="0" w:color="auto"/>
        <w:right w:val="none" w:sz="0" w:space="0" w:color="auto"/>
      </w:divBdr>
    </w:div>
    <w:div w:id="263147416">
      <w:bodyDiv w:val="1"/>
      <w:marLeft w:val="0"/>
      <w:marRight w:val="0"/>
      <w:marTop w:val="0"/>
      <w:marBottom w:val="0"/>
      <w:divBdr>
        <w:top w:val="none" w:sz="0" w:space="0" w:color="auto"/>
        <w:left w:val="none" w:sz="0" w:space="0" w:color="auto"/>
        <w:bottom w:val="none" w:sz="0" w:space="0" w:color="auto"/>
        <w:right w:val="none" w:sz="0" w:space="0" w:color="auto"/>
      </w:divBdr>
      <w:divsChild>
        <w:div w:id="366293102">
          <w:marLeft w:val="0"/>
          <w:marRight w:val="0"/>
          <w:marTop w:val="0"/>
          <w:marBottom w:val="0"/>
          <w:divBdr>
            <w:top w:val="none" w:sz="0" w:space="0" w:color="auto"/>
            <w:left w:val="none" w:sz="0" w:space="0" w:color="auto"/>
            <w:bottom w:val="none" w:sz="0" w:space="0" w:color="auto"/>
            <w:right w:val="none" w:sz="0" w:space="0" w:color="auto"/>
          </w:divBdr>
        </w:div>
        <w:div w:id="489488890">
          <w:marLeft w:val="0"/>
          <w:marRight w:val="0"/>
          <w:marTop w:val="0"/>
          <w:marBottom w:val="0"/>
          <w:divBdr>
            <w:top w:val="none" w:sz="0" w:space="0" w:color="auto"/>
            <w:left w:val="none" w:sz="0" w:space="0" w:color="auto"/>
            <w:bottom w:val="none" w:sz="0" w:space="0" w:color="auto"/>
            <w:right w:val="none" w:sz="0" w:space="0" w:color="auto"/>
          </w:divBdr>
        </w:div>
        <w:div w:id="545145881">
          <w:marLeft w:val="0"/>
          <w:marRight w:val="0"/>
          <w:marTop w:val="0"/>
          <w:marBottom w:val="0"/>
          <w:divBdr>
            <w:top w:val="none" w:sz="0" w:space="0" w:color="auto"/>
            <w:left w:val="none" w:sz="0" w:space="0" w:color="auto"/>
            <w:bottom w:val="none" w:sz="0" w:space="0" w:color="auto"/>
            <w:right w:val="none" w:sz="0" w:space="0" w:color="auto"/>
          </w:divBdr>
        </w:div>
        <w:div w:id="778647283">
          <w:marLeft w:val="0"/>
          <w:marRight w:val="0"/>
          <w:marTop w:val="0"/>
          <w:marBottom w:val="0"/>
          <w:divBdr>
            <w:top w:val="none" w:sz="0" w:space="0" w:color="auto"/>
            <w:left w:val="none" w:sz="0" w:space="0" w:color="auto"/>
            <w:bottom w:val="none" w:sz="0" w:space="0" w:color="auto"/>
            <w:right w:val="none" w:sz="0" w:space="0" w:color="auto"/>
          </w:divBdr>
        </w:div>
        <w:div w:id="946082987">
          <w:marLeft w:val="0"/>
          <w:marRight w:val="0"/>
          <w:marTop w:val="0"/>
          <w:marBottom w:val="0"/>
          <w:divBdr>
            <w:top w:val="none" w:sz="0" w:space="0" w:color="auto"/>
            <w:left w:val="none" w:sz="0" w:space="0" w:color="auto"/>
            <w:bottom w:val="none" w:sz="0" w:space="0" w:color="auto"/>
            <w:right w:val="none" w:sz="0" w:space="0" w:color="auto"/>
          </w:divBdr>
        </w:div>
        <w:div w:id="1390304160">
          <w:marLeft w:val="0"/>
          <w:marRight w:val="0"/>
          <w:marTop w:val="0"/>
          <w:marBottom w:val="0"/>
          <w:divBdr>
            <w:top w:val="none" w:sz="0" w:space="0" w:color="auto"/>
            <w:left w:val="none" w:sz="0" w:space="0" w:color="auto"/>
            <w:bottom w:val="none" w:sz="0" w:space="0" w:color="auto"/>
            <w:right w:val="none" w:sz="0" w:space="0" w:color="auto"/>
          </w:divBdr>
        </w:div>
        <w:div w:id="1956909265">
          <w:marLeft w:val="0"/>
          <w:marRight w:val="0"/>
          <w:marTop w:val="0"/>
          <w:marBottom w:val="0"/>
          <w:divBdr>
            <w:top w:val="none" w:sz="0" w:space="0" w:color="auto"/>
            <w:left w:val="none" w:sz="0" w:space="0" w:color="auto"/>
            <w:bottom w:val="none" w:sz="0" w:space="0" w:color="auto"/>
            <w:right w:val="none" w:sz="0" w:space="0" w:color="auto"/>
          </w:divBdr>
        </w:div>
        <w:div w:id="1994796870">
          <w:marLeft w:val="0"/>
          <w:marRight w:val="0"/>
          <w:marTop w:val="0"/>
          <w:marBottom w:val="0"/>
          <w:divBdr>
            <w:top w:val="none" w:sz="0" w:space="0" w:color="auto"/>
            <w:left w:val="none" w:sz="0" w:space="0" w:color="auto"/>
            <w:bottom w:val="none" w:sz="0" w:space="0" w:color="auto"/>
            <w:right w:val="none" w:sz="0" w:space="0" w:color="auto"/>
          </w:divBdr>
        </w:div>
      </w:divsChild>
    </w:div>
    <w:div w:id="420951389">
      <w:bodyDiv w:val="1"/>
      <w:marLeft w:val="0"/>
      <w:marRight w:val="0"/>
      <w:marTop w:val="0"/>
      <w:marBottom w:val="0"/>
      <w:divBdr>
        <w:top w:val="none" w:sz="0" w:space="0" w:color="auto"/>
        <w:left w:val="none" w:sz="0" w:space="0" w:color="auto"/>
        <w:bottom w:val="none" w:sz="0" w:space="0" w:color="auto"/>
        <w:right w:val="none" w:sz="0" w:space="0" w:color="auto"/>
      </w:divBdr>
      <w:divsChild>
        <w:div w:id="2069450768">
          <w:marLeft w:val="0"/>
          <w:marRight w:val="0"/>
          <w:marTop w:val="0"/>
          <w:marBottom w:val="0"/>
          <w:divBdr>
            <w:top w:val="none" w:sz="0" w:space="0" w:color="auto"/>
            <w:left w:val="none" w:sz="0" w:space="0" w:color="auto"/>
            <w:bottom w:val="none" w:sz="0" w:space="0" w:color="auto"/>
            <w:right w:val="none" w:sz="0" w:space="0" w:color="auto"/>
          </w:divBdr>
          <w:divsChild>
            <w:div w:id="219174961">
              <w:marLeft w:val="0"/>
              <w:marRight w:val="0"/>
              <w:marTop w:val="0"/>
              <w:marBottom w:val="0"/>
              <w:divBdr>
                <w:top w:val="none" w:sz="0" w:space="0" w:color="auto"/>
                <w:left w:val="single" w:sz="6" w:space="0" w:color="DDDDDD"/>
                <w:bottom w:val="single" w:sz="6" w:space="0" w:color="DDDDDD"/>
                <w:right w:val="single" w:sz="6" w:space="0" w:color="DDDDDD"/>
              </w:divBdr>
              <w:divsChild>
                <w:div w:id="1541015086">
                  <w:marLeft w:val="0"/>
                  <w:marRight w:val="0"/>
                  <w:marTop w:val="0"/>
                  <w:marBottom w:val="0"/>
                  <w:divBdr>
                    <w:top w:val="none" w:sz="0" w:space="0" w:color="auto"/>
                    <w:left w:val="none" w:sz="0" w:space="0" w:color="auto"/>
                    <w:bottom w:val="none" w:sz="0" w:space="0" w:color="auto"/>
                    <w:right w:val="none" w:sz="0" w:space="0" w:color="auto"/>
                  </w:divBdr>
                  <w:divsChild>
                    <w:div w:id="6975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367138">
      <w:bodyDiv w:val="1"/>
      <w:marLeft w:val="0"/>
      <w:marRight w:val="0"/>
      <w:marTop w:val="0"/>
      <w:marBottom w:val="0"/>
      <w:divBdr>
        <w:top w:val="none" w:sz="0" w:space="0" w:color="auto"/>
        <w:left w:val="none" w:sz="0" w:space="0" w:color="auto"/>
        <w:bottom w:val="none" w:sz="0" w:space="0" w:color="auto"/>
        <w:right w:val="none" w:sz="0" w:space="0" w:color="auto"/>
      </w:divBdr>
    </w:div>
    <w:div w:id="587471400">
      <w:bodyDiv w:val="1"/>
      <w:marLeft w:val="0"/>
      <w:marRight w:val="0"/>
      <w:marTop w:val="0"/>
      <w:marBottom w:val="0"/>
      <w:divBdr>
        <w:top w:val="none" w:sz="0" w:space="0" w:color="auto"/>
        <w:left w:val="none" w:sz="0" w:space="0" w:color="auto"/>
        <w:bottom w:val="none" w:sz="0" w:space="0" w:color="auto"/>
        <w:right w:val="none" w:sz="0" w:space="0" w:color="auto"/>
      </w:divBdr>
      <w:divsChild>
        <w:div w:id="177044609">
          <w:marLeft w:val="0"/>
          <w:marRight w:val="0"/>
          <w:marTop w:val="0"/>
          <w:marBottom w:val="0"/>
          <w:divBdr>
            <w:top w:val="none" w:sz="0" w:space="0" w:color="auto"/>
            <w:left w:val="none" w:sz="0" w:space="0" w:color="auto"/>
            <w:bottom w:val="none" w:sz="0" w:space="0" w:color="auto"/>
            <w:right w:val="none" w:sz="0" w:space="0" w:color="auto"/>
          </w:divBdr>
        </w:div>
        <w:div w:id="327252248">
          <w:marLeft w:val="0"/>
          <w:marRight w:val="0"/>
          <w:marTop w:val="0"/>
          <w:marBottom w:val="0"/>
          <w:divBdr>
            <w:top w:val="none" w:sz="0" w:space="0" w:color="auto"/>
            <w:left w:val="none" w:sz="0" w:space="0" w:color="auto"/>
            <w:bottom w:val="none" w:sz="0" w:space="0" w:color="auto"/>
            <w:right w:val="none" w:sz="0" w:space="0" w:color="auto"/>
          </w:divBdr>
        </w:div>
        <w:div w:id="543175391">
          <w:marLeft w:val="0"/>
          <w:marRight w:val="0"/>
          <w:marTop w:val="0"/>
          <w:marBottom w:val="0"/>
          <w:divBdr>
            <w:top w:val="none" w:sz="0" w:space="0" w:color="auto"/>
            <w:left w:val="none" w:sz="0" w:space="0" w:color="auto"/>
            <w:bottom w:val="none" w:sz="0" w:space="0" w:color="auto"/>
            <w:right w:val="none" w:sz="0" w:space="0" w:color="auto"/>
          </w:divBdr>
        </w:div>
        <w:div w:id="578517323">
          <w:marLeft w:val="0"/>
          <w:marRight w:val="0"/>
          <w:marTop w:val="0"/>
          <w:marBottom w:val="0"/>
          <w:divBdr>
            <w:top w:val="none" w:sz="0" w:space="0" w:color="auto"/>
            <w:left w:val="none" w:sz="0" w:space="0" w:color="auto"/>
            <w:bottom w:val="none" w:sz="0" w:space="0" w:color="auto"/>
            <w:right w:val="none" w:sz="0" w:space="0" w:color="auto"/>
          </w:divBdr>
        </w:div>
        <w:div w:id="682588838">
          <w:marLeft w:val="0"/>
          <w:marRight w:val="0"/>
          <w:marTop w:val="0"/>
          <w:marBottom w:val="0"/>
          <w:divBdr>
            <w:top w:val="none" w:sz="0" w:space="0" w:color="auto"/>
            <w:left w:val="none" w:sz="0" w:space="0" w:color="auto"/>
            <w:bottom w:val="none" w:sz="0" w:space="0" w:color="auto"/>
            <w:right w:val="none" w:sz="0" w:space="0" w:color="auto"/>
          </w:divBdr>
        </w:div>
        <w:div w:id="823007110">
          <w:marLeft w:val="0"/>
          <w:marRight w:val="0"/>
          <w:marTop w:val="0"/>
          <w:marBottom w:val="0"/>
          <w:divBdr>
            <w:top w:val="none" w:sz="0" w:space="0" w:color="auto"/>
            <w:left w:val="none" w:sz="0" w:space="0" w:color="auto"/>
            <w:bottom w:val="none" w:sz="0" w:space="0" w:color="auto"/>
            <w:right w:val="none" w:sz="0" w:space="0" w:color="auto"/>
          </w:divBdr>
        </w:div>
        <w:div w:id="843056736">
          <w:marLeft w:val="0"/>
          <w:marRight w:val="0"/>
          <w:marTop w:val="0"/>
          <w:marBottom w:val="0"/>
          <w:divBdr>
            <w:top w:val="none" w:sz="0" w:space="0" w:color="auto"/>
            <w:left w:val="none" w:sz="0" w:space="0" w:color="auto"/>
            <w:bottom w:val="none" w:sz="0" w:space="0" w:color="auto"/>
            <w:right w:val="none" w:sz="0" w:space="0" w:color="auto"/>
          </w:divBdr>
        </w:div>
        <w:div w:id="1287659250">
          <w:marLeft w:val="0"/>
          <w:marRight w:val="0"/>
          <w:marTop w:val="0"/>
          <w:marBottom w:val="0"/>
          <w:divBdr>
            <w:top w:val="none" w:sz="0" w:space="0" w:color="auto"/>
            <w:left w:val="none" w:sz="0" w:space="0" w:color="auto"/>
            <w:bottom w:val="none" w:sz="0" w:space="0" w:color="auto"/>
            <w:right w:val="none" w:sz="0" w:space="0" w:color="auto"/>
          </w:divBdr>
        </w:div>
        <w:div w:id="1302930666">
          <w:marLeft w:val="0"/>
          <w:marRight w:val="0"/>
          <w:marTop w:val="0"/>
          <w:marBottom w:val="0"/>
          <w:divBdr>
            <w:top w:val="none" w:sz="0" w:space="0" w:color="auto"/>
            <w:left w:val="none" w:sz="0" w:space="0" w:color="auto"/>
            <w:bottom w:val="none" w:sz="0" w:space="0" w:color="auto"/>
            <w:right w:val="none" w:sz="0" w:space="0" w:color="auto"/>
          </w:divBdr>
        </w:div>
        <w:div w:id="1411735715">
          <w:marLeft w:val="0"/>
          <w:marRight w:val="0"/>
          <w:marTop w:val="0"/>
          <w:marBottom w:val="0"/>
          <w:divBdr>
            <w:top w:val="none" w:sz="0" w:space="0" w:color="auto"/>
            <w:left w:val="none" w:sz="0" w:space="0" w:color="auto"/>
            <w:bottom w:val="none" w:sz="0" w:space="0" w:color="auto"/>
            <w:right w:val="none" w:sz="0" w:space="0" w:color="auto"/>
          </w:divBdr>
        </w:div>
        <w:div w:id="1619294080">
          <w:marLeft w:val="0"/>
          <w:marRight w:val="0"/>
          <w:marTop w:val="0"/>
          <w:marBottom w:val="0"/>
          <w:divBdr>
            <w:top w:val="none" w:sz="0" w:space="0" w:color="auto"/>
            <w:left w:val="none" w:sz="0" w:space="0" w:color="auto"/>
            <w:bottom w:val="none" w:sz="0" w:space="0" w:color="auto"/>
            <w:right w:val="none" w:sz="0" w:space="0" w:color="auto"/>
          </w:divBdr>
        </w:div>
        <w:div w:id="1975408400">
          <w:marLeft w:val="0"/>
          <w:marRight w:val="0"/>
          <w:marTop w:val="0"/>
          <w:marBottom w:val="0"/>
          <w:divBdr>
            <w:top w:val="none" w:sz="0" w:space="0" w:color="auto"/>
            <w:left w:val="none" w:sz="0" w:space="0" w:color="auto"/>
            <w:bottom w:val="none" w:sz="0" w:space="0" w:color="auto"/>
            <w:right w:val="none" w:sz="0" w:space="0" w:color="auto"/>
          </w:divBdr>
        </w:div>
        <w:div w:id="2075734507">
          <w:marLeft w:val="0"/>
          <w:marRight w:val="0"/>
          <w:marTop w:val="0"/>
          <w:marBottom w:val="0"/>
          <w:divBdr>
            <w:top w:val="none" w:sz="0" w:space="0" w:color="auto"/>
            <w:left w:val="none" w:sz="0" w:space="0" w:color="auto"/>
            <w:bottom w:val="none" w:sz="0" w:space="0" w:color="auto"/>
            <w:right w:val="none" w:sz="0" w:space="0" w:color="auto"/>
          </w:divBdr>
        </w:div>
        <w:div w:id="2076124071">
          <w:marLeft w:val="0"/>
          <w:marRight w:val="0"/>
          <w:marTop w:val="0"/>
          <w:marBottom w:val="0"/>
          <w:divBdr>
            <w:top w:val="none" w:sz="0" w:space="0" w:color="auto"/>
            <w:left w:val="none" w:sz="0" w:space="0" w:color="auto"/>
            <w:bottom w:val="none" w:sz="0" w:space="0" w:color="auto"/>
            <w:right w:val="none" w:sz="0" w:space="0" w:color="auto"/>
          </w:divBdr>
        </w:div>
        <w:div w:id="2088572228">
          <w:marLeft w:val="0"/>
          <w:marRight w:val="0"/>
          <w:marTop w:val="0"/>
          <w:marBottom w:val="0"/>
          <w:divBdr>
            <w:top w:val="none" w:sz="0" w:space="0" w:color="auto"/>
            <w:left w:val="none" w:sz="0" w:space="0" w:color="auto"/>
            <w:bottom w:val="none" w:sz="0" w:space="0" w:color="auto"/>
            <w:right w:val="none" w:sz="0" w:space="0" w:color="auto"/>
          </w:divBdr>
        </w:div>
      </w:divsChild>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237737">
      <w:bodyDiv w:val="1"/>
      <w:marLeft w:val="0"/>
      <w:marRight w:val="0"/>
      <w:marTop w:val="0"/>
      <w:marBottom w:val="0"/>
      <w:divBdr>
        <w:top w:val="none" w:sz="0" w:space="0" w:color="auto"/>
        <w:left w:val="none" w:sz="0" w:space="0" w:color="auto"/>
        <w:bottom w:val="none" w:sz="0" w:space="0" w:color="auto"/>
        <w:right w:val="none" w:sz="0" w:space="0" w:color="auto"/>
      </w:divBdr>
      <w:divsChild>
        <w:div w:id="1684167277">
          <w:marLeft w:val="0"/>
          <w:marRight w:val="0"/>
          <w:marTop w:val="0"/>
          <w:marBottom w:val="0"/>
          <w:divBdr>
            <w:top w:val="none" w:sz="0" w:space="0" w:color="auto"/>
            <w:left w:val="none" w:sz="0" w:space="0" w:color="auto"/>
            <w:bottom w:val="none" w:sz="0" w:space="0" w:color="auto"/>
            <w:right w:val="none" w:sz="0" w:space="0" w:color="auto"/>
          </w:divBdr>
          <w:divsChild>
            <w:div w:id="1646668228">
              <w:marLeft w:val="0"/>
              <w:marRight w:val="0"/>
              <w:marTop w:val="0"/>
              <w:marBottom w:val="0"/>
              <w:divBdr>
                <w:top w:val="none" w:sz="0" w:space="0" w:color="auto"/>
                <w:left w:val="single" w:sz="6" w:space="0" w:color="DDDDDD"/>
                <w:bottom w:val="single" w:sz="6" w:space="0" w:color="DDDDDD"/>
                <w:right w:val="single" w:sz="6" w:space="0" w:color="DDDDDD"/>
              </w:divBdr>
              <w:divsChild>
                <w:div w:id="185141788">
                  <w:marLeft w:val="0"/>
                  <w:marRight w:val="0"/>
                  <w:marTop w:val="0"/>
                  <w:marBottom w:val="0"/>
                  <w:divBdr>
                    <w:top w:val="none" w:sz="0" w:space="0" w:color="auto"/>
                    <w:left w:val="none" w:sz="0" w:space="0" w:color="auto"/>
                    <w:bottom w:val="none" w:sz="0" w:space="0" w:color="auto"/>
                    <w:right w:val="none" w:sz="0" w:space="0" w:color="auto"/>
                  </w:divBdr>
                  <w:divsChild>
                    <w:div w:id="11179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48408">
      <w:bodyDiv w:val="1"/>
      <w:marLeft w:val="0"/>
      <w:marRight w:val="0"/>
      <w:marTop w:val="0"/>
      <w:marBottom w:val="0"/>
      <w:divBdr>
        <w:top w:val="none" w:sz="0" w:space="0" w:color="auto"/>
        <w:left w:val="none" w:sz="0" w:space="0" w:color="auto"/>
        <w:bottom w:val="none" w:sz="0" w:space="0" w:color="auto"/>
        <w:right w:val="none" w:sz="0" w:space="0" w:color="auto"/>
      </w:divBdr>
      <w:divsChild>
        <w:div w:id="50464156">
          <w:marLeft w:val="0"/>
          <w:marRight w:val="0"/>
          <w:marTop w:val="0"/>
          <w:marBottom w:val="0"/>
          <w:divBdr>
            <w:top w:val="none" w:sz="0" w:space="0" w:color="auto"/>
            <w:left w:val="none" w:sz="0" w:space="0" w:color="auto"/>
            <w:bottom w:val="none" w:sz="0" w:space="0" w:color="auto"/>
            <w:right w:val="none" w:sz="0" w:space="0" w:color="auto"/>
          </w:divBdr>
        </w:div>
        <w:div w:id="402609381">
          <w:marLeft w:val="0"/>
          <w:marRight w:val="0"/>
          <w:marTop w:val="0"/>
          <w:marBottom w:val="0"/>
          <w:divBdr>
            <w:top w:val="none" w:sz="0" w:space="0" w:color="auto"/>
            <w:left w:val="none" w:sz="0" w:space="0" w:color="auto"/>
            <w:bottom w:val="none" w:sz="0" w:space="0" w:color="auto"/>
            <w:right w:val="none" w:sz="0" w:space="0" w:color="auto"/>
          </w:divBdr>
        </w:div>
        <w:div w:id="570502590">
          <w:marLeft w:val="0"/>
          <w:marRight w:val="0"/>
          <w:marTop w:val="0"/>
          <w:marBottom w:val="0"/>
          <w:divBdr>
            <w:top w:val="none" w:sz="0" w:space="0" w:color="auto"/>
            <w:left w:val="none" w:sz="0" w:space="0" w:color="auto"/>
            <w:bottom w:val="none" w:sz="0" w:space="0" w:color="auto"/>
            <w:right w:val="none" w:sz="0" w:space="0" w:color="auto"/>
          </w:divBdr>
        </w:div>
        <w:div w:id="668404469">
          <w:marLeft w:val="0"/>
          <w:marRight w:val="0"/>
          <w:marTop w:val="0"/>
          <w:marBottom w:val="0"/>
          <w:divBdr>
            <w:top w:val="none" w:sz="0" w:space="0" w:color="auto"/>
            <w:left w:val="none" w:sz="0" w:space="0" w:color="auto"/>
            <w:bottom w:val="none" w:sz="0" w:space="0" w:color="auto"/>
            <w:right w:val="none" w:sz="0" w:space="0" w:color="auto"/>
          </w:divBdr>
        </w:div>
        <w:div w:id="673341349">
          <w:marLeft w:val="0"/>
          <w:marRight w:val="0"/>
          <w:marTop w:val="0"/>
          <w:marBottom w:val="0"/>
          <w:divBdr>
            <w:top w:val="none" w:sz="0" w:space="0" w:color="auto"/>
            <w:left w:val="none" w:sz="0" w:space="0" w:color="auto"/>
            <w:bottom w:val="none" w:sz="0" w:space="0" w:color="auto"/>
            <w:right w:val="none" w:sz="0" w:space="0" w:color="auto"/>
          </w:divBdr>
        </w:div>
        <w:div w:id="729352265">
          <w:marLeft w:val="0"/>
          <w:marRight w:val="0"/>
          <w:marTop w:val="0"/>
          <w:marBottom w:val="0"/>
          <w:divBdr>
            <w:top w:val="none" w:sz="0" w:space="0" w:color="auto"/>
            <w:left w:val="none" w:sz="0" w:space="0" w:color="auto"/>
            <w:bottom w:val="none" w:sz="0" w:space="0" w:color="auto"/>
            <w:right w:val="none" w:sz="0" w:space="0" w:color="auto"/>
          </w:divBdr>
        </w:div>
        <w:div w:id="810437709">
          <w:marLeft w:val="0"/>
          <w:marRight w:val="0"/>
          <w:marTop w:val="0"/>
          <w:marBottom w:val="0"/>
          <w:divBdr>
            <w:top w:val="none" w:sz="0" w:space="0" w:color="auto"/>
            <w:left w:val="none" w:sz="0" w:space="0" w:color="auto"/>
            <w:bottom w:val="none" w:sz="0" w:space="0" w:color="auto"/>
            <w:right w:val="none" w:sz="0" w:space="0" w:color="auto"/>
          </w:divBdr>
        </w:div>
        <w:div w:id="814570632">
          <w:marLeft w:val="0"/>
          <w:marRight w:val="0"/>
          <w:marTop w:val="0"/>
          <w:marBottom w:val="0"/>
          <w:divBdr>
            <w:top w:val="none" w:sz="0" w:space="0" w:color="auto"/>
            <w:left w:val="none" w:sz="0" w:space="0" w:color="auto"/>
            <w:bottom w:val="none" w:sz="0" w:space="0" w:color="auto"/>
            <w:right w:val="none" w:sz="0" w:space="0" w:color="auto"/>
          </w:divBdr>
        </w:div>
        <w:div w:id="816144690">
          <w:marLeft w:val="0"/>
          <w:marRight w:val="0"/>
          <w:marTop w:val="0"/>
          <w:marBottom w:val="0"/>
          <w:divBdr>
            <w:top w:val="none" w:sz="0" w:space="0" w:color="auto"/>
            <w:left w:val="none" w:sz="0" w:space="0" w:color="auto"/>
            <w:bottom w:val="none" w:sz="0" w:space="0" w:color="auto"/>
            <w:right w:val="none" w:sz="0" w:space="0" w:color="auto"/>
          </w:divBdr>
        </w:div>
        <w:div w:id="907032365">
          <w:marLeft w:val="0"/>
          <w:marRight w:val="0"/>
          <w:marTop w:val="0"/>
          <w:marBottom w:val="0"/>
          <w:divBdr>
            <w:top w:val="none" w:sz="0" w:space="0" w:color="auto"/>
            <w:left w:val="none" w:sz="0" w:space="0" w:color="auto"/>
            <w:bottom w:val="none" w:sz="0" w:space="0" w:color="auto"/>
            <w:right w:val="none" w:sz="0" w:space="0" w:color="auto"/>
          </w:divBdr>
        </w:div>
        <w:div w:id="912666228">
          <w:marLeft w:val="0"/>
          <w:marRight w:val="0"/>
          <w:marTop w:val="0"/>
          <w:marBottom w:val="0"/>
          <w:divBdr>
            <w:top w:val="none" w:sz="0" w:space="0" w:color="auto"/>
            <w:left w:val="none" w:sz="0" w:space="0" w:color="auto"/>
            <w:bottom w:val="none" w:sz="0" w:space="0" w:color="auto"/>
            <w:right w:val="none" w:sz="0" w:space="0" w:color="auto"/>
          </w:divBdr>
        </w:div>
        <w:div w:id="1289622969">
          <w:marLeft w:val="0"/>
          <w:marRight w:val="0"/>
          <w:marTop w:val="0"/>
          <w:marBottom w:val="0"/>
          <w:divBdr>
            <w:top w:val="none" w:sz="0" w:space="0" w:color="auto"/>
            <w:left w:val="none" w:sz="0" w:space="0" w:color="auto"/>
            <w:bottom w:val="none" w:sz="0" w:space="0" w:color="auto"/>
            <w:right w:val="none" w:sz="0" w:space="0" w:color="auto"/>
          </w:divBdr>
        </w:div>
        <w:div w:id="1352956216">
          <w:marLeft w:val="0"/>
          <w:marRight w:val="0"/>
          <w:marTop w:val="0"/>
          <w:marBottom w:val="0"/>
          <w:divBdr>
            <w:top w:val="none" w:sz="0" w:space="0" w:color="auto"/>
            <w:left w:val="none" w:sz="0" w:space="0" w:color="auto"/>
            <w:bottom w:val="none" w:sz="0" w:space="0" w:color="auto"/>
            <w:right w:val="none" w:sz="0" w:space="0" w:color="auto"/>
          </w:divBdr>
        </w:div>
        <w:div w:id="1353722977">
          <w:marLeft w:val="0"/>
          <w:marRight w:val="0"/>
          <w:marTop w:val="0"/>
          <w:marBottom w:val="0"/>
          <w:divBdr>
            <w:top w:val="none" w:sz="0" w:space="0" w:color="auto"/>
            <w:left w:val="none" w:sz="0" w:space="0" w:color="auto"/>
            <w:bottom w:val="none" w:sz="0" w:space="0" w:color="auto"/>
            <w:right w:val="none" w:sz="0" w:space="0" w:color="auto"/>
          </w:divBdr>
        </w:div>
        <w:div w:id="1476868621">
          <w:marLeft w:val="0"/>
          <w:marRight w:val="0"/>
          <w:marTop w:val="0"/>
          <w:marBottom w:val="0"/>
          <w:divBdr>
            <w:top w:val="none" w:sz="0" w:space="0" w:color="auto"/>
            <w:left w:val="none" w:sz="0" w:space="0" w:color="auto"/>
            <w:bottom w:val="none" w:sz="0" w:space="0" w:color="auto"/>
            <w:right w:val="none" w:sz="0" w:space="0" w:color="auto"/>
          </w:divBdr>
        </w:div>
        <w:div w:id="1493716088">
          <w:marLeft w:val="0"/>
          <w:marRight w:val="0"/>
          <w:marTop w:val="0"/>
          <w:marBottom w:val="0"/>
          <w:divBdr>
            <w:top w:val="none" w:sz="0" w:space="0" w:color="auto"/>
            <w:left w:val="none" w:sz="0" w:space="0" w:color="auto"/>
            <w:bottom w:val="none" w:sz="0" w:space="0" w:color="auto"/>
            <w:right w:val="none" w:sz="0" w:space="0" w:color="auto"/>
          </w:divBdr>
        </w:div>
        <w:div w:id="1584952790">
          <w:marLeft w:val="0"/>
          <w:marRight w:val="0"/>
          <w:marTop w:val="0"/>
          <w:marBottom w:val="0"/>
          <w:divBdr>
            <w:top w:val="none" w:sz="0" w:space="0" w:color="auto"/>
            <w:left w:val="none" w:sz="0" w:space="0" w:color="auto"/>
            <w:bottom w:val="none" w:sz="0" w:space="0" w:color="auto"/>
            <w:right w:val="none" w:sz="0" w:space="0" w:color="auto"/>
          </w:divBdr>
        </w:div>
        <w:div w:id="1615552951">
          <w:marLeft w:val="0"/>
          <w:marRight w:val="0"/>
          <w:marTop w:val="0"/>
          <w:marBottom w:val="0"/>
          <w:divBdr>
            <w:top w:val="none" w:sz="0" w:space="0" w:color="auto"/>
            <w:left w:val="none" w:sz="0" w:space="0" w:color="auto"/>
            <w:bottom w:val="none" w:sz="0" w:space="0" w:color="auto"/>
            <w:right w:val="none" w:sz="0" w:space="0" w:color="auto"/>
          </w:divBdr>
        </w:div>
        <w:div w:id="1638410622">
          <w:marLeft w:val="0"/>
          <w:marRight w:val="0"/>
          <w:marTop w:val="0"/>
          <w:marBottom w:val="0"/>
          <w:divBdr>
            <w:top w:val="none" w:sz="0" w:space="0" w:color="auto"/>
            <w:left w:val="none" w:sz="0" w:space="0" w:color="auto"/>
            <w:bottom w:val="none" w:sz="0" w:space="0" w:color="auto"/>
            <w:right w:val="none" w:sz="0" w:space="0" w:color="auto"/>
          </w:divBdr>
        </w:div>
        <w:div w:id="1660770409">
          <w:marLeft w:val="0"/>
          <w:marRight w:val="0"/>
          <w:marTop w:val="0"/>
          <w:marBottom w:val="0"/>
          <w:divBdr>
            <w:top w:val="none" w:sz="0" w:space="0" w:color="auto"/>
            <w:left w:val="none" w:sz="0" w:space="0" w:color="auto"/>
            <w:bottom w:val="none" w:sz="0" w:space="0" w:color="auto"/>
            <w:right w:val="none" w:sz="0" w:space="0" w:color="auto"/>
          </w:divBdr>
        </w:div>
        <w:div w:id="1681351664">
          <w:marLeft w:val="0"/>
          <w:marRight w:val="0"/>
          <w:marTop w:val="0"/>
          <w:marBottom w:val="0"/>
          <w:divBdr>
            <w:top w:val="none" w:sz="0" w:space="0" w:color="auto"/>
            <w:left w:val="none" w:sz="0" w:space="0" w:color="auto"/>
            <w:bottom w:val="none" w:sz="0" w:space="0" w:color="auto"/>
            <w:right w:val="none" w:sz="0" w:space="0" w:color="auto"/>
          </w:divBdr>
        </w:div>
        <w:div w:id="1705986663">
          <w:marLeft w:val="0"/>
          <w:marRight w:val="0"/>
          <w:marTop w:val="0"/>
          <w:marBottom w:val="0"/>
          <w:divBdr>
            <w:top w:val="none" w:sz="0" w:space="0" w:color="auto"/>
            <w:left w:val="none" w:sz="0" w:space="0" w:color="auto"/>
            <w:bottom w:val="none" w:sz="0" w:space="0" w:color="auto"/>
            <w:right w:val="none" w:sz="0" w:space="0" w:color="auto"/>
          </w:divBdr>
        </w:div>
        <w:div w:id="1746416968">
          <w:marLeft w:val="0"/>
          <w:marRight w:val="0"/>
          <w:marTop w:val="0"/>
          <w:marBottom w:val="0"/>
          <w:divBdr>
            <w:top w:val="none" w:sz="0" w:space="0" w:color="auto"/>
            <w:left w:val="none" w:sz="0" w:space="0" w:color="auto"/>
            <w:bottom w:val="none" w:sz="0" w:space="0" w:color="auto"/>
            <w:right w:val="none" w:sz="0" w:space="0" w:color="auto"/>
          </w:divBdr>
        </w:div>
        <w:div w:id="1774352507">
          <w:marLeft w:val="0"/>
          <w:marRight w:val="0"/>
          <w:marTop w:val="0"/>
          <w:marBottom w:val="0"/>
          <w:divBdr>
            <w:top w:val="none" w:sz="0" w:space="0" w:color="auto"/>
            <w:left w:val="none" w:sz="0" w:space="0" w:color="auto"/>
            <w:bottom w:val="none" w:sz="0" w:space="0" w:color="auto"/>
            <w:right w:val="none" w:sz="0" w:space="0" w:color="auto"/>
          </w:divBdr>
        </w:div>
        <w:div w:id="1857040415">
          <w:marLeft w:val="0"/>
          <w:marRight w:val="0"/>
          <w:marTop w:val="0"/>
          <w:marBottom w:val="0"/>
          <w:divBdr>
            <w:top w:val="none" w:sz="0" w:space="0" w:color="auto"/>
            <w:left w:val="none" w:sz="0" w:space="0" w:color="auto"/>
            <w:bottom w:val="none" w:sz="0" w:space="0" w:color="auto"/>
            <w:right w:val="none" w:sz="0" w:space="0" w:color="auto"/>
          </w:divBdr>
        </w:div>
        <w:div w:id="1921794749">
          <w:marLeft w:val="0"/>
          <w:marRight w:val="0"/>
          <w:marTop w:val="0"/>
          <w:marBottom w:val="0"/>
          <w:divBdr>
            <w:top w:val="none" w:sz="0" w:space="0" w:color="auto"/>
            <w:left w:val="none" w:sz="0" w:space="0" w:color="auto"/>
            <w:bottom w:val="none" w:sz="0" w:space="0" w:color="auto"/>
            <w:right w:val="none" w:sz="0" w:space="0" w:color="auto"/>
          </w:divBdr>
        </w:div>
        <w:div w:id="2066756636">
          <w:marLeft w:val="0"/>
          <w:marRight w:val="0"/>
          <w:marTop w:val="0"/>
          <w:marBottom w:val="0"/>
          <w:divBdr>
            <w:top w:val="none" w:sz="0" w:space="0" w:color="auto"/>
            <w:left w:val="none" w:sz="0" w:space="0" w:color="auto"/>
            <w:bottom w:val="none" w:sz="0" w:space="0" w:color="auto"/>
            <w:right w:val="none" w:sz="0" w:space="0" w:color="auto"/>
          </w:divBdr>
        </w:div>
      </w:divsChild>
    </w:div>
    <w:div w:id="682631285">
      <w:bodyDiv w:val="1"/>
      <w:marLeft w:val="0"/>
      <w:marRight w:val="0"/>
      <w:marTop w:val="0"/>
      <w:marBottom w:val="0"/>
      <w:divBdr>
        <w:top w:val="none" w:sz="0" w:space="0" w:color="auto"/>
        <w:left w:val="none" w:sz="0" w:space="0" w:color="auto"/>
        <w:bottom w:val="none" w:sz="0" w:space="0" w:color="auto"/>
        <w:right w:val="none" w:sz="0" w:space="0" w:color="auto"/>
      </w:divBdr>
      <w:divsChild>
        <w:div w:id="602229176">
          <w:marLeft w:val="0"/>
          <w:marRight w:val="0"/>
          <w:marTop w:val="0"/>
          <w:marBottom w:val="0"/>
          <w:divBdr>
            <w:top w:val="none" w:sz="0" w:space="0" w:color="auto"/>
            <w:left w:val="none" w:sz="0" w:space="0" w:color="auto"/>
            <w:bottom w:val="none" w:sz="0" w:space="0" w:color="auto"/>
            <w:right w:val="none" w:sz="0" w:space="0" w:color="auto"/>
          </w:divBdr>
          <w:divsChild>
            <w:div w:id="1837723089">
              <w:marLeft w:val="0"/>
              <w:marRight w:val="0"/>
              <w:marTop w:val="0"/>
              <w:marBottom w:val="0"/>
              <w:divBdr>
                <w:top w:val="none" w:sz="0" w:space="0" w:color="auto"/>
                <w:left w:val="single" w:sz="6" w:space="0" w:color="DDDDDD"/>
                <w:bottom w:val="single" w:sz="6" w:space="0" w:color="DDDDDD"/>
                <w:right w:val="single" w:sz="6" w:space="0" w:color="DDDDDD"/>
              </w:divBdr>
              <w:divsChild>
                <w:div w:id="529416376">
                  <w:marLeft w:val="0"/>
                  <w:marRight w:val="0"/>
                  <w:marTop w:val="0"/>
                  <w:marBottom w:val="0"/>
                  <w:divBdr>
                    <w:top w:val="none" w:sz="0" w:space="0" w:color="auto"/>
                    <w:left w:val="none" w:sz="0" w:space="0" w:color="auto"/>
                    <w:bottom w:val="none" w:sz="0" w:space="0" w:color="auto"/>
                    <w:right w:val="none" w:sz="0" w:space="0" w:color="auto"/>
                  </w:divBdr>
                  <w:divsChild>
                    <w:div w:id="20222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472">
      <w:bodyDiv w:val="1"/>
      <w:marLeft w:val="0"/>
      <w:marRight w:val="0"/>
      <w:marTop w:val="0"/>
      <w:marBottom w:val="0"/>
      <w:divBdr>
        <w:top w:val="none" w:sz="0" w:space="0" w:color="auto"/>
        <w:left w:val="none" w:sz="0" w:space="0" w:color="auto"/>
        <w:bottom w:val="none" w:sz="0" w:space="0" w:color="auto"/>
        <w:right w:val="none" w:sz="0" w:space="0" w:color="auto"/>
      </w:divBdr>
      <w:divsChild>
        <w:div w:id="758018864">
          <w:marLeft w:val="0"/>
          <w:marRight w:val="0"/>
          <w:marTop w:val="0"/>
          <w:marBottom w:val="0"/>
          <w:divBdr>
            <w:top w:val="none" w:sz="0" w:space="0" w:color="auto"/>
            <w:left w:val="none" w:sz="0" w:space="0" w:color="auto"/>
            <w:bottom w:val="none" w:sz="0" w:space="0" w:color="auto"/>
            <w:right w:val="none" w:sz="0" w:space="0" w:color="auto"/>
          </w:divBdr>
          <w:divsChild>
            <w:div w:id="1890606845">
              <w:marLeft w:val="0"/>
              <w:marRight w:val="0"/>
              <w:marTop w:val="0"/>
              <w:marBottom w:val="0"/>
              <w:divBdr>
                <w:top w:val="none" w:sz="0" w:space="0" w:color="auto"/>
                <w:left w:val="single" w:sz="6" w:space="0" w:color="DDDDDD"/>
                <w:bottom w:val="single" w:sz="6" w:space="0" w:color="DDDDDD"/>
                <w:right w:val="single" w:sz="6" w:space="0" w:color="DDDDDD"/>
              </w:divBdr>
              <w:divsChild>
                <w:div w:id="554854116">
                  <w:marLeft w:val="0"/>
                  <w:marRight w:val="0"/>
                  <w:marTop w:val="0"/>
                  <w:marBottom w:val="0"/>
                  <w:divBdr>
                    <w:top w:val="none" w:sz="0" w:space="0" w:color="auto"/>
                    <w:left w:val="none" w:sz="0" w:space="0" w:color="auto"/>
                    <w:bottom w:val="none" w:sz="0" w:space="0" w:color="auto"/>
                    <w:right w:val="none" w:sz="0" w:space="0" w:color="auto"/>
                  </w:divBdr>
                  <w:divsChild>
                    <w:div w:id="2680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07295">
      <w:bodyDiv w:val="1"/>
      <w:marLeft w:val="53"/>
      <w:marRight w:val="53"/>
      <w:marTop w:val="53"/>
      <w:marBottom w:val="13"/>
      <w:divBdr>
        <w:top w:val="none" w:sz="0" w:space="0" w:color="auto"/>
        <w:left w:val="none" w:sz="0" w:space="0" w:color="auto"/>
        <w:bottom w:val="none" w:sz="0" w:space="0" w:color="auto"/>
        <w:right w:val="none" w:sz="0" w:space="0" w:color="auto"/>
      </w:divBdr>
      <w:divsChild>
        <w:div w:id="53624251">
          <w:marLeft w:val="0"/>
          <w:marRight w:val="0"/>
          <w:marTop w:val="0"/>
          <w:marBottom w:val="0"/>
          <w:divBdr>
            <w:top w:val="none" w:sz="0" w:space="0" w:color="auto"/>
            <w:left w:val="none" w:sz="0" w:space="0" w:color="auto"/>
            <w:bottom w:val="none" w:sz="0" w:space="0" w:color="auto"/>
            <w:right w:val="none" w:sz="0" w:space="0" w:color="auto"/>
          </w:divBdr>
        </w:div>
        <w:div w:id="278533297">
          <w:marLeft w:val="0"/>
          <w:marRight w:val="0"/>
          <w:marTop w:val="0"/>
          <w:marBottom w:val="0"/>
          <w:divBdr>
            <w:top w:val="none" w:sz="0" w:space="0" w:color="auto"/>
            <w:left w:val="none" w:sz="0" w:space="0" w:color="auto"/>
            <w:bottom w:val="none" w:sz="0" w:space="0" w:color="auto"/>
            <w:right w:val="none" w:sz="0" w:space="0" w:color="auto"/>
          </w:divBdr>
        </w:div>
        <w:div w:id="679548322">
          <w:marLeft w:val="0"/>
          <w:marRight w:val="0"/>
          <w:marTop w:val="0"/>
          <w:marBottom w:val="0"/>
          <w:divBdr>
            <w:top w:val="none" w:sz="0" w:space="0" w:color="auto"/>
            <w:left w:val="none" w:sz="0" w:space="0" w:color="auto"/>
            <w:bottom w:val="none" w:sz="0" w:space="0" w:color="auto"/>
            <w:right w:val="none" w:sz="0" w:space="0" w:color="auto"/>
          </w:divBdr>
        </w:div>
        <w:div w:id="1115828749">
          <w:marLeft w:val="0"/>
          <w:marRight w:val="0"/>
          <w:marTop w:val="0"/>
          <w:marBottom w:val="0"/>
          <w:divBdr>
            <w:top w:val="none" w:sz="0" w:space="0" w:color="auto"/>
            <w:left w:val="none" w:sz="0" w:space="0" w:color="auto"/>
            <w:bottom w:val="none" w:sz="0" w:space="0" w:color="auto"/>
            <w:right w:val="none" w:sz="0" w:space="0" w:color="auto"/>
          </w:divBdr>
        </w:div>
        <w:div w:id="1332679604">
          <w:marLeft w:val="0"/>
          <w:marRight w:val="0"/>
          <w:marTop w:val="0"/>
          <w:marBottom w:val="0"/>
          <w:divBdr>
            <w:top w:val="none" w:sz="0" w:space="0" w:color="auto"/>
            <w:left w:val="none" w:sz="0" w:space="0" w:color="auto"/>
            <w:bottom w:val="none" w:sz="0" w:space="0" w:color="auto"/>
            <w:right w:val="none" w:sz="0" w:space="0" w:color="auto"/>
          </w:divBdr>
        </w:div>
        <w:div w:id="1883131333">
          <w:marLeft w:val="0"/>
          <w:marRight w:val="0"/>
          <w:marTop w:val="0"/>
          <w:marBottom w:val="0"/>
          <w:divBdr>
            <w:top w:val="none" w:sz="0" w:space="0" w:color="auto"/>
            <w:left w:val="none" w:sz="0" w:space="0" w:color="auto"/>
            <w:bottom w:val="none" w:sz="0" w:space="0" w:color="auto"/>
            <w:right w:val="none" w:sz="0" w:space="0" w:color="auto"/>
          </w:divBdr>
        </w:div>
      </w:divsChild>
    </w:div>
    <w:div w:id="810902494">
      <w:bodyDiv w:val="1"/>
      <w:marLeft w:val="0"/>
      <w:marRight w:val="0"/>
      <w:marTop w:val="0"/>
      <w:marBottom w:val="0"/>
      <w:divBdr>
        <w:top w:val="none" w:sz="0" w:space="0" w:color="auto"/>
        <w:left w:val="none" w:sz="0" w:space="0" w:color="auto"/>
        <w:bottom w:val="none" w:sz="0" w:space="0" w:color="auto"/>
        <w:right w:val="none" w:sz="0" w:space="0" w:color="auto"/>
      </w:divBdr>
      <w:divsChild>
        <w:div w:id="1141197156">
          <w:marLeft w:val="0"/>
          <w:marRight w:val="0"/>
          <w:marTop w:val="0"/>
          <w:marBottom w:val="0"/>
          <w:divBdr>
            <w:top w:val="none" w:sz="0" w:space="0" w:color="auto"/>
            <w:left w:val="none" w:sz="0" w:space="0" w:color="auto"/>
            <w:bottom w:val="none" w:sz="0" w:space="0" w:color="auto"/>
            <w:right w:val="none" w:sz="0" w:space="0" w:color="auto"/>
          </w:divBdr>
          <w:divsChild>
            <w:div w:id="542981219">
              <w:marLeft w:val="0"/>
              <w:marRight w:val="0"/>
              <w:marTop w:val="0"/>
              <w:marBottom w:val="0"/>
              <w:divBdr>
                <w:top w:val="none" w:sz="0" w:space="0" w:color="auto"/>
                <w:left w:val="single" w:sz="6" w:space="0" w:color="DDDDDD"/>
                <w:bottom w:val="single" w:sz="6" w:space="0" w:color="DDDDDD"/>
                <w:right w:val="single" w:sz="6" w:space="0" w:color="DDDDDD"/>
              </w:divBdr>
              <w:divsChild>
                <w:div w:id="2005207655">
                  <w:marLeft w:val="0"/>
                  <w:marRight w:val="0"/>
                  <w:marTop w:val="0"/>
                  <w:marBottom w:val="0"/>
                  <w:divBdr>
                    <w:top w:val="none" w:sz="0" w:space="0" w:color="auto"/>
                    <w:left w:val="none" w:sz="0" w:space="0" w:color="auto"/>
                    <w:bottom w:val="none" w:sz="0" w:space="0" w:color="auto"/>
                    <w:right w:val="none" w:sz="0" w:space="0" w:color="auto"/>
                  </w:divBdr>
                  <w:divsChild>
                    <w:div w:id="1329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7199">
      <w:bodyDiv w:val="1"/>
      <w:marLeft w:val="0"/>
      <w:marRight w:val="0"/>
      <w:marTop w:val="0"/>
      <w:marBottom w:val="0"/>
      <w:divBdr>
        <w:top w:val="none" w:sz="0" w:space="0" w:color="auto"/>
        <w:left w:val="none" w:sz="0" w:space="0" w:color="auto"/>
        <w:bottom w:val="none" w:sz="0" w:space="0" w:color="auto"/>
        <w:right w:val="none" w:sz="0" w:space="0" w:color="auto"/>
      </w:divBdr>
      <w:divsChild>
        <w:div w:id="1042247465">
          <w:marLeft w:val="0"/>
          <w:marRight w:val="0"/>
          <w:marTop w:val="0"/>
          <w:marBottom w:val="0"/>
          <w:divBdr>
            <w:top w:val="none" w:sz="0" w:space="0" w:color="auto"/>
            <w:left w:val="none" w:sz="0" w:space="0" w:color="auto"/>
            <w:bottom w:val="none" w:sz="0" w:space="0" w:color="auto"/>
            <w:right w:val="none" w:sz="0" w:space="0" w:color="auto"/>
          </w:divBdr>
          <w:divsChild>
            <w:div w:id="21638489">
              <w:marLeft w:val="0"/>
              <w:marRight w:val="0"/>
              <w:marTop w:val="0"/>
              <w:marBottom w:val="0"/>
              <w:divBdr>
                <w:top w:val="none" w:sz="0" w:space="0" w:color="auto"/>
                <w:left w:val="single" w:sz="6" w:space="0" w:color="DDDDDD"/>
                <w:bottom w:val="single" w:sz="6" w:space="0" w:color="DDDDDD"/>
                <w:right w:val="single" w:sz="6" w:space="0" w:color="DDDDDD"/>
              </w:divBdr>
              <w:divsChild>
                <w:div w:id="1908570988">
                  <w:marLeft w:val="0"/>
                  <w:marRight w:val="0"/>
                  <w:marTop w:val="0"/>
                  <w:marBottom w:val="0"/>
                  <w:divBdr>
                    <w:top w:val="none" w:sz="0" w:space="0" w:color="auto"/>
                    <w:left w:val="none" w:sz="0" w:space="0" w:color="auto"/>
                    <w:bottom w:val="none" w:sz="0" w:space="0" w:color="auto"/>
                    <w:right w:val="none" w:sz="0" w:space="0" w:color="auto"/>
                  </w:divBdr>
                  <w:divsChild>
                    <w:div w:id="987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6873">
      <w:bodyDiv w:val="1"/>
      <w:marLeft w:val="0"/>
      <w:marRight w:val="0"/>
      <w:marTop w:val="0"/>
      <w:marBottom w:val="0"/>
      <w:divBdr>
        <w:top w:val="none" w:sz="0" w:space="0" w:color="auto"/>
        <w:left w:val="none" w:sz="0" w:space="0" w:color="auto"/>
        <w:bottom w:val="none" w:sz="0" w:space="0" w:color="auto"/>
        <w:right w:val="none" w:sz="0" w:space="0" w:color="auto"/>
      </w:divBdr>
      <w:divsChild>
        <w:div w:id="1025058079">
          <w:marLeft w:val="0"/>
          <w:marRight w:val="0"/>
          <w:marTop w:val="0"/>
          <w:marBottom w:val="0"/>
          <w:divBdr>
            <w:top w:val="none" w:sz="0" w:space="0" w:color="auto"/>
            <w:left w:val="none" w:sz="0" w:space="0" w:color="auto"/>
            <w:bottom w:val="none" w:sz="0" w:space="0" w:color="auto"/>
            <w:right w:val="none" w:sz="0" w:space="0" w:color="auto"/>
          </w:divBdr>
          <w:divsChild>
            <w:div w:id="798454363">
              <w:marLeft w:val="0"/>
              <w:marRight w:val="0"/>
              <w:marTop w:val="0"/>
              <w:marBottom w:val="0"/>
              <w:divBdr>
                <w:top w:val="none" w:sz="0" w:space="0" w:color="auto"/>
                <w:left w:val="none" w:sz="0" w:space="0" w:color="auto"/>
                <w:bottom w:val="none" w:sz="0" w:space="0" w:color="auto"/>
                <w:right w:val="none" w:sz="0" w:space="0" w:color="auto"/>
              </w:divBdr>
              <w:divsChild>
                <w:div w:id="1509369816">
                  <w:marLeft w:val="-3150"/>
                  <w:marRight w:val="0"/>
                  <w:marTop w:val="0"/>
                  <w:marBottom w:val="0"/>
                  <w:divBdr>
                    <w:top w:val="none" w:sz="0" w:space="0" w:color="auto"/>
                    <w:left w:val="none" w:sz="0" w:space="0" w:color="auto"/>
                    <w:bottom w:val="none" w:sz="0" w:space="0" w:color="auto"/>
                    <w:right w:val="none" w:sz="0" w:space="0" w:color="auto"/>
                  </w:divBdr>
                  <w:divsChild>
                    <w:div w:id="1684933125">
                      <w:marLeft w:val="3150"/>
                      <w:marRight w:val="0"/>
                      <w:marTop w:val="0"/>
                      <w:marBottom w:val="0"/>
                      <w:divBdr>
                        <w:top w:val="none" w:sz="0" w:space="0" w:color="auto"/>
                        <w:left w:val="none" w:sz="0" w:space="0" w:color="auto"/>
                        <w:bottom w:val="none" w:sz="0" w:space="0" w:color="auto"/>
                        <w:right w:val="none" w:sz="0" w:space="0" w:color="auto"/>
                      </w:divBdr>
                      <w:divsChild>
                        <w:div w:id="306590923">
                          <w:marLeft w:val="0"/>
                          <w:marRight w:val="0"/>
                          <w:marTop w:val="0"/>
                          <w:marBottom w:val="0"/>
                          <w:divBdr>
                            <w:top w:val="none" w:sz="0" w:space="0" w:color="auto"/>
                            <w:left w:val="none" w:sz="0" w:space="0" w:color="auto"/>
                            <w:bottom w:val="none" w:sz="0" w:space="0" w:color="auto"/>
                            <w:right w:val="none" w:sz="0" w:space="0" w:color="auto"/>
                          </w:divBdr>
                          <w:divsChild>
                            <w:div w:id="254480796">
                              <w:marLeft w:val="-150"/>
                              <w:marRight w:val="0"/>
                              <w:marTop w:val="0"/>
                              <w:marBottom w:val="0"/>
                              <w:divBdr>
                                <w:top w:val="none" w:sz="0" w:space="0" w:color="auto"/>
                                <w:left w:val="none" w:sz="0" w:space="0" w:color="auto"/>
                                <w:bottom w:val="none" w:sz="0" w:space="0" w:color="auto"/>
                                <w:right w:val="none" w:sz="0" w:space="0" w:color="auto"/>
                              </w:divBdr>
                              <w:divsChild>
                                <w:div w:id="421413132">
                                  <w:marLeft w:val="0"/>
                                  <w:marRight w:val="0"/>
                                  <w:marTop w:val="0"/>
                                  <w:marBottom w:val="0"/>
                                  <w:divBdr>
                                    <w:top w:val="none" w:sz="0" w:space="0" w:color="auto"/>
                                    <w:left w:val="none" w:sz="0" w:space="0" w:color="auto"/>
                                    <w:bottom w:val="none" w:sz="0" w:space="0" w:color="auto"/>
                                    <w:right w:val="none" w:sz="0" w:space="0" w:color="auto"/>
                                  </w:divBdr>
                                  <w:divsChild>
                                    <w:div w:id="1764954597">
                                      <w:marLeft w:val="-390"/>
                                      <w:marRight w:val="-390"/>
                                      <w:marTop w:val="0"/>
                                      <w:marBottom w:val="360"/>
                                      <w:divBdr>
                                        <w:top w:val="none" w:sz="0" w:space="0" w:color="auto"/>
                                        <w:left w:val="none" w:sz="0" w:space="0" w:color="auto"/>
                                        <w:bottom w:val="single" w:sz="6" w:space="18" w:color="F3F2F7"/>
                                        <w:right w:val="none" w:sz="0" w:space="0" w:color="auto"/>
                                      </w:divBdr>
                                      <w:divsChild>
                                        <w:div w:id="1437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96129">
      <w:bodyDiv w:val="1"/>
      <w:marLeft w:val="0"/>
      <w:marRight w:val="0"/>
      <w:marTop w:val="0"/>
      <w:marBottom w:val="0"/>
      <w:divBdr>
        <w:top w:val="none" w:sz="0" w:space="0" w:color="auto"/>
        <w:left w:val="none" w:sz="0" w:space="0" w:color="auto"/>
        <w:bottom w:val="none" w:sz="0" w:space="0" w:color="auto"/>
        <w:right w:val="none" w:sz="0" w:space="0" w:color="auto"/>
      </w:divBdr>
    </w:div>
    <w:div w:id="963196044">
      <w:bodyDiv w:val="1"/>
      <w:marLeft w:val="0"/>
      <w:marRight w:val="0"/>
      <w:marTop w:val="0"/>
      <w:marBottom w:val="0"/>
      <w:divBdr>
        <w:top w:val="none" w:sz="0" w:space="0" w:color="auto"/>
        <w:left w:val="none" w:sz="0" w:space="0" w:color="auto"/>
        <w:bottom w:val="none" w:sz="0" w:space="0" w:color="auto"/>
        <w:right w:val="none" w:sz="0" w:space="0" w:color="auto"/>
      </w:divBdr>
    </w:div>
    <w:div w:id="986468829">
      <w:bodyDiv w:val="1"/>
      <w:marLeft w:val="0"/>
      <w:marRight w:val="0"/>
      <w:marTop w:val="0"/>
      <w:marBottom w:val="0"/>
      <w:divBdr>
        <w:top w:val="none" w:sz="0" w:space="0" w:color="auto"/>
        <w:left w:val="none" w:sz="0" w:space="0" w:color="auto"/>
        <w:bottom w:val="none" w:sz="0" w:space="0" w:color="auto"/>
        <w:right w:val="none" w:sz="0" w:space="0" w:color="auto"/>
      </w:divBdr>
      <w:divsChild>
        <w:div w:id="735206381">
          <w:marLeft w:val="0"/>
          <w:marRight w:val="0"/>
          <w:marTop w:val="0"/>
          <w:marBottom w:val="0"/>
          <w:divBdr>
            <w:top w:val="none" w:sz="0" w:space="0" w:color="auto"/>
            <w:left w:val="none" w:sz="0" w:space="0" w:color="auto"/>
            <w:bottom w:val="none" w:sz="0" w:space="0" w:color="auto"/>
            <w:right w:val="none" w:sz="0" w:space="0" w:color="auto"/>
          </w:divBdr>
        </w:div>
        <w:div w:id="952637770">
          <w:marLeft w:val="0"/>
          <w:marRight w:val="0"/>
          <w:marTop w:val="0"/>
          <w:marBottom w:val="0"/>
          <w:divBdr>
            <w:top w:val="none" w:sz="0" w:space="0" w:color="auto"/>
            <w:left w:val="none" w:sz="0" w:space="0" w:color="auto"/>
            <w:bottom w:val="none" w:sz="0" w:space="0" w:color="auto"/>
            <w:right w:val="none" w:sz="0" w:space="0" w:color="auto"/>
          </w:divBdr>
        </w:div>
        <w:div w:id="1207983350">
          <w:marLeft w:val="0"/>
          <w:marRight w:val="0"/>
          <w:marTop w:val="0"/>
          <w:marBottom w:val="0"/>
          <w:divBdr>
            <w:top w:val="none" w:sz="0" w:space="0" w:color="auto"/>
            <w:left w:val="none" w:sz="0" w:space="0" w:color="auto"/>
            <w:bottom w:val="none" w:sz="0" w:space="0" w:color="auto"/>
            <w:right w:val="none" w:sz="0" w:space="0" w:color="auto"/>
          </w:divBdr>
        </w:div>
        <w:div w:id="1626547050">
          <w:marLeft w:val="0"/>
          <w:marRight w:val="0"/>
          <w:marTop w:val="0"/>
          <w:marBottom w:val="0"/>
          <w:divBdr>
            <w:top w:val="none" w:sz="0" w:space="0" w:color="auto"/>
            <w:left w:val="none" w:sz="0" w:space="0" w:color="auto"/>
            <w:bottom w:val="none" w:sz="0" w:space="0" w:color="auto"/>
            <w:right w:val="none" w:sz="0" w:space="0" w:color="auto"/>
          </w:divBdr>
        </w:div>
        <w:div w:id="1878003846">
          <w:marLeft w:val="0"/>
          <w:marRight w:val="0"/>
          <w:marTop w:val="0"/>
          <w:marBottom w:val="0"/>
          <w:divBdr>
            <w:top w:val="none" w:sz="0" w:space="0" w:color="auto"/>
            <w:left w:val="none" w:sz="0" w:space="0" w:color="auto"/>
            <w:bottom w:val="none" w:sz="0" w:space="0" w:color="auto"/>
            <w:right w:val="none" w:sz="0" w:space="0" w:color="auto"/>
          </w:divBdr>
        </w:div>
        <w:div w:id="2087145540">
          <w:marLeft w:val="0"/>
          <w:marRight w:val="0"/>
          <w:marTop w:val="0"/>
          <w:marBottom w:val="0"/>
          <w:divBdr>
            <w:top w:val="none" w:sz="0" w:space="0" w:color="auto"/>
            <w:left w:val="none" w:sz="0" w:space="0" w:color="auto"/>
            <w:bottom w:val="none" w:sz="0" w:space="0" w:color="auto"/>
            <w:right w:val="none" w:sz="0" w:space="0" w:color="auto"/>
          </w:divBdr>
        </w:div>
      </w:divsChild>
    </w:div>
    <w:div w:id="1013607098">
      <w:bodyDiv w:val="1"/>
      <w:marLeft w:val="0"/>
      <w:marRight w:val="0"/>
      <w:marTop w:val="0"/>
      <w:marBottom w:val="0"/>
      <w:divBdr>
        <w:top w:val="none" w:sz="0" w:space="0" w:color="auto"/>
        <w:left w:val="none" w:sz="0" w:space="0" w:color="auto"/>
        <w:bottom w:val="none" w:sz="0" w:space="0" w:color="auto"/>
        <w:right w:val="none" w:sz="0" w:space="0" w:color="auto"/>
      </w:divBdr>
    </w:div>
    <w:div w:id="1108353990">
      <w:bodyDiv w:val="1"/>
      <w:marLeft w:val="0"/>
      <w:marRight w:val="0"/>
      <w:marTop w:val="0"/>
      <w:marBottom w:val="0"/>
      <w:divBdr>
        <w:top w:val="none" w:sz="0" w:space="0" w:color="auto"/>
        <w:left w:val="none" w:sz="0" w:space="0" w:color="auto"/>
        <w:bottom w:val="none" w:sz="0" w:space="0" w:color="auto"/>
        <w:right w:val="none" w:sz="0" w:space="0" w:color="auto"/>
      </w:divBdr>
      <w:divsChild>
        <w:div w:id="1740399121">
          <w:marLeft w:val="0"/>
          <w:marRight w:val="0"/>
          <w:marTop w:val="0"/>
          <w:marBottom w:val="0"/>
          <w:divBdr>
            <w:top w:val="none" w:sz="0" w:space="0" w:color="auto"/>
            <w:left w:val="none" w:sz="0" w:space="0" w:color="auto"/>
            <w:bottom w:val="none" w:sz="0" w:space="0" w:color="auto"/>
            <w:right w:val="none" w:sz="0" w:space="0" w:color="auto"/>
          </w:divBdr>
          <w:divsChild>
            <w:div w:id="1381705637">
              <w:marLeft w:val="0"/>
              <w:marRight w:val="0"/>
              <w:marTop w:val="0"/>
              <w:marBottom w:val="0"/>
              <w:divBdr>
                <w:top w:val="none" w:sz="0" w:space="0" w:color="auto"/>
                <w:left w:val="single" w:sz="6" w:space="0" w:color="DDDDDD"/>
                <w:bottom w:val="single" w:sz="6" w:space="0" w:color="DDDDDD"/>
                <w:right w:val="single" w:sz="6" w:space="0" w:color="DDDDDD"/>
              </w:divBdr>
              <w:divsChild>
                <w:div w:id="1377317437">
                  <w:marLeft w:val="0"/>
                  <w:marRight w:val="0"/>
                  <w:marTop w:val="0"/>
                  <w:marBottom w:val="0"/>
                  <w:divBdr>
                    <w:top w:val="none" w:sz="0" w:space="0" w:color="auto"/>
                    <w:left w:val="none" w:sz="0" w:space="0" w:color="auto"/>
                    <w:bottom w:val="none" w:sz="0" w:space="0" w:color="auto"/>
                    <w:right w:val="none" w:sz="0" w:space="0" w:color="auto"/>
                  </w:divBdr>
                  <w:divsChild>
                    <w:div w:id="1534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2575">
      <w:bodyDiv w:val="1"/>
      <w:marLeft w:val="0"/>
      <w:marRight w:val="0"/>
      <w:marTop w:val="0"/>
      <w:marBottom w:val="0"/>
      <w:divBdr>
        <w:top w:val="none" w:sz="0" w:space="0" w:color="auto"/>
        <w:left w:val="none" w:sz="0" w:space="0" w:color="auto"/>
        <w:bottom w:val="none" w:sz="0" w:space="0" w:color="auto"/>
        <w:right w:val="none" w:sz="0" w:space="0" w:color="auto"/>
      </w:divBdr>
    </w:div>
    <w:div w:id="1143237529">
      <w:bodyDiv w:val="1"/>
      <w:marLeft w:val="0"/>
      <w:marRight w:val="0"/>
      <w:marTop w:val="0"/>
      <w:marBottom w:val="0"/>
      <w:divBdr>
        <w:top w:val="none" w:sz="0" w:space="0" w:color="auto"/>
        <w:left w:val="none" w:sz="0" w:space="0" w:color="auto"/>
        <w:bottom w:val="none" w:sz="0" w:space="0" w:color="auto"/>
        <w:right w:val="none" w:sz="0" w:space="0" w:color="auto"/>
      </w:divBdr>
    </w:div>
    <w:div w:id="1195852628">
      <w:bodyDiv w:val="1"/>
      <w:marLeft w:val="0"/>
      <w:marRight w:val="0"/>
      <w:marTop w:val="0"/>
      <w:marBottom w:val="0"/>
      <w:divBdr>
        <w:top w:val="none" w:sz="0" w:space="0" w:color="auto"/>
        <w:left w:val="none" w:sz="0" w:space="0" w:color="auto"/>
        <w:bottom w:val="none" w:sz="0" w:space="0" w:color="auto"/>
        <w:right w:val="none" w:sz="0" w:space="0" w:color="auto"/>
      </w:divBdr>
      <w:divsChild>
        <w:div w:id="2094619239">
          <w:marLeft w:val="0"/>
          <w:marRight w:val="0"/>
          <w:marTop w:val="0"/>
          <w:marBottom w:val="0"/>
          <w:divBdr>
            <w:top w:val="none" w:sz="0" w:space="0" w:color="auto"/>
            <w:left w:val="none" w:sz="0" w:space="0" w:color="auto"/>
            <w:bottom w:val="none" w:sz="0" w:space="0" w:color="auto"/>
            <w:right w:val="none" w:sz="0" w:space="0" w:color="auto"/>
          </w:divBdr>
          <w:divsChild>
            <w:div w:id="1317952388">
              <w:marLeft w:val="0"/>
              <w:marRight w:val="0"/>
              <w:marTop w:val="0"/>
              <w:marBottom w:val="0"/>
              <w:divBdr>
                <w:top w:val="none" w:sz="0" w:space="0" w:color="auto"/>
                <w:left w:val="single" w:sz="6" w:space="0" w:color="DDDDDD"/>
                <w:bottom w:val="single" w:sz="6" w:space="0" w:color="DDDDDD"/>
                <w:right w:val="single" w:sz="6" w:space="0" w:color="DDDDDD"/>
              </w:divBdr>
              <w:divsChild>
                <w:div w:id="742140072">
                  <w:marLeft w:val="0"/>
                  <w:marRight w:val="0"/>
                  <w:marTop w:val="0"/>
                  <w:marBottom w:val="0"/>
                  <w:divBdr>
                    <w:top w:val="none" w:sz="0" w:space="0" w:color="auto"/>
                    <w:left w:val="none" w:sz="0" w:space="0" w:color="auto"/>
                    <w:bottom w:val="none" w:sz="0" w:space="0" w:color="auto"/>
                    <w:right w:val="none" w:sz="0" w:space="0" w:color="auto"/>
                  </w:divBdr>
                  <w:divsChild>
                    <w:div w:id="10826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78028">
      <w:bodyDiv w:val="1"/>
      <w:marLeft w:val="0"/>
      <w:marRight w:val="0"/>
      <w:marTop w:val="0"/>
      <w:marBottom w:val="0"/>
      <w:divBdr>
        <w:top w:val="none" w:sz="0" w:space="0" w:color="auto"/>
        <w:left w:val="none" w:sz="0" w:space="0" w:color="auto"/>
        <w:bottom w:val="none" w:sz="0" w:space="0" w:color="auto"/>
        <w:right w:val="none" w:sz="0" w:space="0" w:color="auto"/>
      </w:divBdr>
    </w:div>
    <w:div w:id="1221864232">
      <w:bodyDiv w:val="1"/>
      <w:marLeft w:val="60"/>
      <w:marRight w:val="60"/>
      <w:marTop w:val="60"/>
      <w:marBottom w:val="15"/>
      <w:divBdr>
        <w:top w:val="none" w:sz="0" w:space="0" w:color="auto"/>
        <w:left w:val="none" w:sz="0" w:space="0" w:color="auto"/>
        <w:bottom w:val="none" w:sz="0" w:space="0" w:color="auto"/>
        <w:right w:val="none" w:sz="0" w:space="0" w:color="auto"/>
      </w:divBdr>
      <w:divsChild>
        <w:div w:id="203373344">
          <w:marLeft w:val="0"/>
          <w:marRight w:val="0"/>
          <w:marTop w:val="0"/>
          <w:marBottom w:val="0"/>
          <w:divBdr>
            <w:top w:val="none" w:sz="0" w:space="0" w:color="auto"/>
            <w:left w:val="none" w:sz="0" w:space="0" w:color="auto"/>
            <w:bottom w:val="none" w:sz="0" w:space="0" w:color="auto"/>
            <w:right w:val="none" w:sz="0" w:space="0" w:color="auto"/>
          </w:divBdr>
        </w:div>
      </w:divsChild>
    </w:div>
    <w:div w:id="1228304438">
      <w:bodyDiv w:val="1"/>
      <w:marLeft w:val="0"/>
      <w:marRight w:val="0"/>
      <w:marTop w:val="0"/>
      <w:marBottom w:val="0"/>
      <w:divBdr>
        <w:top w:val="none" w:sz="0" w:space="0" w:color="auto"/>
        <w:left w:val="none" w:sz="0" w:space="0" w:color="auto"/>
        <w:bottom w:val="none" w:sz="0" w:space="0" w:color="auto"/>
        <w:right w:val="none" w:sz="0" w:space="0" w:color="auto"/>
      </w:divBdr>
      <w:divsChild>
        <w:div w:id="1035540530">
          <w:marLeft w:val="0"/>
          <w:marRight w:val="0"/>
          <w:marTop w:val="0"/>
          <w:marBottom w:val="0"/>
          <w:divBdr>
            <w:top w:val="none" w:sz="0" w:space="0" w:color="auto"/>
            <w:left w:val="none" w:sz="0" w:space="0" w:color="auto"/>
            <w:bottom w:val="none" w:sz="0" w:space="0" w:color="auto"/>
            <w:right w:val="none" w:sz="0" w:space="0" w:color="auto"/>
          </w:divBdr>
          <w:divsChild>
            <w:div w:id="87622397">
              <w:marLeft w:val="0"/>
              <w:marRight w:val="0"/>
              <w:marTop w:val="0"/>
              <w:marBottom w:val="0"/>
              <w:divBdr>
                <w:top w:val="none" w:sz="0" w:space="0" w:color="auto"/>
                <w:left w:val="single" w:sz="6" w:space="0" w:color="DDDDDD"/>
                <w:bottom w:val="single" w:sz="6" w:space="0" w:color="DDDDDD"/>
                <w:right w:val="single" w:sz="6" w:space="0" w:color="DDDDDD"/>
              </w:divBdr>
              <w:divsChild>
                <w:div w:id="1904556139">
                  <w:marLeft w:val="0"/>
                  <w:marRight w:val="0"/>
                  <w:marTop w:val="0"/>
                  <w:marBottom w:val="0"/>
                  <w:divBdr>
                    <w:top w:val="none" w:sz="0" w:space="0" w:color="auto"/>
                    <w:left w:val="none" w:sz="0" w:space="0" w:color="auto"/>
                    <w:bottom w:val="none" w:sz="0" w:space="0" w:color="auto"/>
                    <w:right w:val="none" w:sz="0" w:space="0" w:color="auto"/>
                  </w:divBdr>
                  <w:divsChild>
                    <w:div w:id="18613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73083">
      <w:bodyDiv w:val="1"/>
      <w:marLeft w:val="0"/>
      <w:marRight w:val="0"/>
      <w:marTop w:val="0"/>
      <w:marBottom w:val="0"/>
      <w:divBdr>
        <w:top w:val="none" w:sz="0" w:space="0" w:color="auto"/>
        <w:left w:val="none" w:sz="0" w:space="0" w:color="auto"/>
        <w:bottom w:val="none" w:sz="0" w:space="0" w:color="auto"/>
        <w:right w:val="none" w:sz="0" w:space="0" w:color="auto"/>
      </w:divBdr>
    </w:div>
    <w:div w:id="1235969458">
      <w:bodyDiv w:val="1"/>
      <w:marLeft w:val="0"/>
      <w:marRight w:val="0"/>
      <w:marTop w:val="0"/>
      <w:marBottom w:val="0"/>
      <w:divBdr>
        <w:top w:val="none" w:sz="0" w:space="0" w:color="auto"/>
        <w:left w:val="none" w:sz="0" w:space="0" w:color="auto"/>
        <w:bottom w:val="none" w:sz="0" w:space="0" w:color="auto"/>
        <w:right w:val="none" w:sz="0" w:space="0" w:color="auto"/>
      </w:divBdr>
    </w:div>
    <w:div w:id="1354107893">
      <w:bodyDiv w:val="1"/>
      <w:marLeft w:val="0"/>
      <w:marRight w:val="0"/>
      <w:marTop w:val="0"/>
      <w:marBottom w:val="0"/>
      <w:divBdr>
        <w:top w:val="none" w:sz="0" w:space="0" w:color="auto"/>
        <w:left w:val="none" w:sz="0" w:space="0" w:color="auto"/>
        <w:bottom w:val="none" w:sz="0" w:space="0" w:color="auto"/>
        <w:right w:val="none" w:sz="0" w:space="0" w:color="auto"/>
      </w:divBdr>
    </w:div>
    <w:div w:id="1362708811">
      <w:bodyDiv w:val="1"/>
      <w:marLeft w:val="0"/>
      <w:marRight w:val="0"/>
      <w:marTop w:val="0"/>
      <w:marBottom w:val="0"/>
      <w:divBdr>
        <w:top w:val="none" w:sz="0" w:space="0" w:color="auto"/>
        <w:left w:val="none" w:sz="0" w:space="0" w:color="auto"/>
        <w:bottom w:val="none" w:sz="0" w:space="0" w:color="auto"/>
        <w:right w:val="none" w:sz="0" w:space="0" w:color="auto"/>
      </w:divBdr>
      <w:divsChild>
        <w:div w:id="733351896">
          <w:marLeft w:val="0"/>
          <w:marRight w:val="0"/>
          <w:marTop w:val="0"/>
          <w:marBottom w:val="0"/>
          <w:divBdr>
            <w:top w:val="none" w:sz="0" w:space="0" w:color="auto"/>
            <w:left w:val="none" w:sz="0" w:space="0" w:color="auto"/>
            <w:bottom w:val="none" w:sz="0" w:space="0" w:color="auto"/>
            <w:right w:val="none" w:sz="0" w:space="0" w:color="auto"/>
          </w:divBdr>
          <w:divsChild>
            <w:div w:id="4146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1815">
      <w:bodyDiv w:val="1"/>
      <w:marLeft w:val="0"/>
      <w:marRight w:val="0"/>
      <w:marTop w:val="0"/>
      <w:marBottom w:val="0"/>
      <w:divBdr>
        <w:top w:val="none" w:sz="0" w:space="0" w:color="auto"/>
        <w:left w:val="none" w:sz="0" w:space="0" w:color="auto"/>
        <w:bottom w:val="none" w:sz="0" w:space="0" w:color="auto"/>
        <w:right w:val="none" w:sz="0" w:space="0" w:color="auto"/>
      </w:divBdr>
      <w:divsChild>
        <w:div w:id="1011684365">
          <w:marLeft w:val="0"/>
          <w:marRight w:val="0"/>
          <w:marTop w:val="0"/>
          <w:marBottom w:val="0"/>
          <w:divBdr>
            <w:top w:val="none" w:sz="0" w:space="0" w:color="auto"/>
            <w:left w:val="none" w:sz="0" w:space="0" w:color="auto"/>
            <w:bottom w:val="none" w:sz="0" w:space="0" w:color="auto"/>
            <w:right w:val="none" w:sz="0" w:space="0" w:color="auto"/>
          </w:divBdr>
          <w:divsChild>
            <w:div w:id="94372512">
              <w:marLeft w:val="450"/>
              <w:marRight w:val="0"/>
              <w:marTop w:val="0"/>
              <w:marBottom w:val="0"/>
              <w:divBdr>
                <w:top w:val="none" w:sz="0" w:space="0" w:color="auto"/>
                <w:left w:val="none" w:sz="0" w:space="0" w:color="auto"/>
                <w:bottom w:val="none" w:sz="0" w:space="0" w:color="auto"/>
                <w:right w:val="none" w:sz="0" w:space="0" w:color="auto"/>
              </w:divBdr>
              <w:divsChild>
                <w:div w:id="1138378463">
                  <w:marLeft w:val="0"/>
                  <w:marRight w:val="0"/>
                  <w:marTop w:val="0"/>
                  <w:marBottom w:val="300"/>
                  <w:divBdr>
                    <w:top w:val="none" w:sz="0" w:space="0" w:color="auto"/>
                    <w:left w:val="none" w:sz="0" w:space="0" w:color="auto"/>
                    <w:bottom w:val="none" w:sz="0" w:space="0" w:color="auto"/>
                    <w:right w:val="none" w:sz="0" w:space="0" w:color="auto"/>
                  </w:divBdr>
                  <w:divsChild>
                    <w:div w:id="1007946384">
                      <w:marLeft w:val="0"/>
                      <w:marRight w:val="0"/>
                      <w:marTop w:val="0"/>
                      <w:marBottom w:val="525"/>
                      <w:divBdr>
                        <w:top w:val="none" w:sz="0" w:space="0" w:color="auto"/>
                        <w:left w:val="none" w:sz="0" w:space="0" w:color="auto"/>
                        <w:bottom w:val="none" w:sz="0" w:space="0" w:color="auto"/>
                        <w:right w:val="none" w:sz="0" w:space="0" w:color="auto"/>
                      </w:divBdr>
                      <w:divsChild>
                        <w:div w:id="74590262">
                          <w:marLeft w:val="225"/>
                          <w:marRight w:val="0"/>
                          <w:marTop w:val="0"/>
                          <w:marBottom w:val="0"/>
                          <w:divBdr>
                            <w:top w:val="none" w:sz="0" w:space="0" w:color="auto"/>
                            <w:left w:val="none" w:sz="0" w:space="0" w:color="auto"/>
                            <w:bottom w:val="none" w:sz="0" w:space="0" w:color="auto"/>
                            <w:right w:val="none" w:sz="0" w:space="0" w:color="auto"/>
                          </w:divBdr>
                          <w:divsChild>
                            <w:div w:id="1273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8523">
      <w:bodyDiv w:val="1"/>
      <w:marLeft w:val="0"/>
      <w:marRight w:val="0"/>
      <w:marTop w:val="0"/>
      <w:marBottom w:val="0"/>
      <w:divBdr>
        <w:top w:val="none" w:sz="0" w:space="0" w:color="auto"/>
        <w:left w:val="none" w:sz="0" w:space="0" w:color="auto"/>
        <w:bottom w:val="none" w:sz="0" w:space="0" w:color="auto"/>
        <w:right w:val="none" w:sz="0" w:space="0" w:color="auto"/>
      </w:divBdr>
      <w:divsChild>
        <w:div w:id="1866864197">
          <w:marLeft w:val="0"/>
          <w:marRight w:val="0"/>
          <w:marTop w:val="0"/>
          <w:marBottom w:val="0"/>
          <w:divBdr>
            <w:top w:val="none" w:sz="0" w:space="0" w:color="auto"/>
            <w:left w:val="none" w:sz="0" w:space="0" w:color="auto"/>
            <w:bottom w:val="none" w:sz="0" w:space="0" w:color="auto"/>
            <w:right w:val="none" w:sz="0" w:space="0" w:color="auto"/>
          </w:divBdr>
          <w:divsChild>
            <w:div w:id="1321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9722">
      <w:bodyDiv w:val="1"/>
      <w:marLeft w:val="0"/>
      <w:marRight w:val="0"/>
      <w:marTop w:val="0"/>
      <w:marBottom w:val="0"/>
      <w:divBdr>
        <w:top w:val="none" w:sz="0" w:space="0" w:color="auto"/>
        <w:left w:val="none" w:sz="0" w:space="0" w:color="auto"/>
        <w:bottom w:val="none" w:sz="0" w:space="0" w:color="auto"/>
        <w:right w:val="none" w:sz="0" w:space="0" w:color="auto"/>
      </w:divBdr>
      <w:divsChild>
        <w:div w:id="182937201">
          <w:marLeft w:val="0"/>
          <w:marRight w:val="0"/>
          <w:marTop w:val="0"/>
          <w:marBottom w:val="0"/>
          <w:divBdr>
            <w:top w:val="none" w:sz="0" w:space="0" w:color="auto"/>
            <w:left w:val="none" w:sz="0" w:space="0" w:color="auto"/>
            <w:bottom w:val="none" w:sz="0" w:space="0" w:color="auto"/>
            <w:right w:val="none" w:sz="0" w:space="0" w:color="auto"/>
          </w:divBdr>
        </w:div>
        <w:div w:id="422577641">
          <w:marLeft w:val="0"/>
          <w:marRight w:val="0"/>
          <w:marTop w:val="0"/>
          <w:marBottom w:val="0"/>
          <w:divBdr>
            <w:top w:val="none" w:sz="0" w:space="0" w:color="auto"/>
            <w:left w:val="none" w:sz="0" w:space="0" w:color="auto"/>
            <w:bottom w:val="none" w:sz="0" w:space="0" w:color="auto"/>
            <w:right w:val="none" w:sz="0" w:space="0" w:color="auto"/>
          </w:divBdr>
        </w:div>
        <w:div w:id="842938462">
          <w:marLeft w:val="0"/>
          <w:marRight w:val="0"/>
          <w:marTop w:val="0"/>
          <w:marBottom w:val="0"/>
          <w:divBdr>
            <w:top w:val="none" w:sz="0" w:space="0" w:color="auto"/>
            <w:left w:val="none" w:sz="0" w:space="0" w:color="auto"/>
            <w:bottom w:val="none" w:sz="0" w:space="0" w:color="auto"/>
            <w:right w:val="none" w:sz="0" w:space="0" w:color="auto"/>
          </w:divBdr>
        </w:div>
        <w:div w:id="955989026">
          <w:marLeft w:val="0"/>
          <w:marRight w:val="0"/>
          <w:marTop w:val="0"/>
          <w:marBottom w:val="0"/>
          <w:divBdr>
            <w:top w:val="none" w:sz="0" w:space="0" w:color="auto"/>
            <w:left w:val="none" w:sz="0" w:space="0" w:color="auto"/>
            <w:bottom w:val="none" w:sz="0" w:space="0" w:color="auto"/>
            <w:right w:val="none" w:sz="0" w:space="0" w:color="auto"/>
          </w:divBdr>
        </w:div>
        <w:div w:id="992371881">
          <w:marLeft w:val="0"/>
          <w:marRight w:val="0"/>
          <w:marTop w:val="0"/>
          <w:marBottom w:val="0"/>
          <w:divBdr>
            <w:top w:val="none" w:sz="0" w:space="0" w:color="auto"/>
            <w:left w:val="none" w:sz="0" w:space="0" w:color="auto"/>
            <w:bottom w:val="none" w:sz="0" w:space="0" w:color="auto"/>
            <w:right w:val="none" w:sz="0" w:space="0" w:color="auto"/>
          </w:divBdr>
        </w:div>
        <w:div w:id="1075274828">
          <w:marLeft w:val="0"/>
          <w:marRight w:val="0"/>
          <w:marTop w:val="0"/>
          <w:marBottom w:val="0"/>
          <w:divBdr>
            <w:top w:val="none" w:sz="0" w:space="0" w:color="auto"/>
            <w:left w:val="none" w:sz="0" w:space="0" w:color="auto"/>
            <w:bottom w:val="none" w:sz="0" w:space="0" w:color="auto"/>
            <w:right w:val="none" w:sz="0" w:space="0" w:color="auto"/>
          </w:divBdr>
        </w:div>
        <w:div w:id="1468474327">
          <w:marLeft w:val="0"/>
          <w:marRight w:val="0"/>
          <w:marTop w:val="0"/>
          <w:marBottom w:val="0"/>
          <w:divBdr>
            <w:top w:val="none" w:sz="0" w:space="0" w:color="auto"/>
            <w:left w:val="none" w:sz="0" w:space="0" w:color="auto"/>
            <w:bottom w:val="none" w:sz="0" w:space="0" w:color="auto"/>
            <w:right w:val="none" w:sz="0" w:space="0" w:color="auto"/>
          </w:divBdr>
        </w:div>
        <w:div w:id="1998532623">
          <w:marLeft w:val="0"/>
          <w:marRight w:val="0"/>
          <w:marTop w:val="0"/>
          <w:marBottom w:val="0"/>
          <w:divBdr>
            <w:top w:val="none" w:sz="0" w:space="0" w:color="auto"/>
            <w:left w:val="none" w:sz="0" w:space="0" w:color="auto"/>
            <w:bottom w:val="none" w:sz="0" w:space="0" w:color="auto"/>
            <w:right w:val="none" w:sz="0" w:space="0" w:color="auto"/>
          </w:divBdr>
        </w:div>
      </w:divsChild>
    </w:div>
    <w:div w:id="1540319935">
      <w:bodyDiv w:val="1"/>
      <w:marLeft w:val="0"/>
      <w:marRight w:val="0"/>
      <w:marTop w:val="0"/>
      <w:marBottom w:val="0"/>
      <w:divBdr>
        <w:top w:val="none" w:sz="0" w:space="0" w:color="auto"/>
        <w:left w:val="none" w:sz="0" w:space="0" w:color="auto"/>
        <w:bottom w:val="none" w:sz="0" w:space="0" w:color="auto"/>
        <w:right w:val="none" w:sz="0" w:space="0" w:color="auto"/>
      </w:divBdr>
      <w:divsChild>
        <w:div w:id="1815290815">
          <w:marLeft w:val="0"/>
          <w:marRight w:val="0"/>
          <w:marTop w:val="0"/>
          <w:marBottom w:val="0"/>
          <w:divBdr>
            <w:top w:val="none" w:sz="0" w:space="0" w:color="auto"/>
            <w:left w:val="none" w:sz="0" w:space="0" w:color="auto"/>
            <w:bottom w:val="none" w:sz="0" w:space="0" w:color="auto"/>
            <w:right w:val="none" w:sz="0" w:space="0" w:color="auto"/>
          </w:divBdr>
          <w:divsChild>
            <w:div w:id="1054621696">
              <w:marLeft w:val="0"/>
              <w:marRight w:val="0"/>
              <w:marTop w:val="0"/>
              <w:marBottom w:val="0"/>
              <w:divBdr>
                <w:top w:val="none" w:sz="0" w:space="0" w:color="auto"/>
                <w:left w:val="single" w:sz="6" w:space="0" w:color="DDDDDD"/>
                <w:bottom w:val="single" w:sz="6" w:space="0" w:color="DDDDDD"/>
                <w:right w:val="single" w:sz="6" w:space="0" w:color="DDDDDD"/>
              </w:divBdr>
              <w:divsChild>
                <w:div w:id="1794247002">
                  <w:marLeft w:val="0"/>
                  <w:marRight w:val="0"/>
                  <w:marTop w:val="0"/>
                  <w:marBottom w:val="0"/>
                  <w:divBdr>
                    <w:top w:val="none" w:sz="0" w:space="0" w:color="auto"/>
                    <w:left w:val="none" w:sz="0" w:space="0" w:color="auto"/>
                    <w:bottom w:val="none" w:sz="0" w:space="0" w:color="auto"/>
                    <w:right w:val="none" w:sz="0" w:space="0" w:color="auto"/>
                  </w:divBdr>
                  <w:divsChild>
                    <w:div w:id="1892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09062">
      <w:bodyDiv w:val="1"/>
      <w:marLeft w:val="0"/>
      <w:marRight w:val="0"/>
      <w:marTop w:val="0"/>
      <w:marBottom w:val="0"/>
      <w:divBdr>
        <w:top w:val="none" w:sz="0" w:space="0" w:color="auto"/>
        <w:left w:val="none" w:sz="0" w:space="0" w:color="auto"/>
        <w:bottom w:val="none" w:sz="0" w:space="0" w:color="auto"/>
        <w:right w:val="none" w:sz="0" w:space="0" w:color="auto"/>
      </w:divBdr>
      <w:divsChild>
        <w:div w:id="405499080">
          <w:marLeft w:val="0"/>
          <w:marRight w:val="0"/>
          <w:marTop w:val="0"/>
          <w:marBottom w:val="0"/>
          <w:divBdr>
            <w:top w:val="none" w:sz="0" w:space="0" w:color="auto"/>
            <w:left w:val="none" w:sz="0" w:space="0" w:color="auto"/>
            <w:bottom w:val="none" w:sz="0" w:space="0" w:color="auto"/>
            <w:right w:val="none" w:sz="0" w:space="0" w:color="auto"/>
          </w:divBdr>
        </w:div>
      </w:divsChild>
    </w:div>
    <w:div w:id="1669213315">
      <w:bodyDiv w:val="1"/>
      <w:marLeft w:val="0"/>
      <w:marRight w:val="0"/>
      <w:marTop w:val="0"/>
      <w:marBottom w:val="0"/>
      <w:divBdr>
        <w:top w:val="none" w:sz="0" w:space="0" w:color="auto"/>
        <w:left w:val="none" w:sz="0" w:space="0" w:color="auto"/>
        <w:bottom w:val="none" w:sz="0" w:space="0" w:color="auto"/>
        <w:right w:val="none" w:sz="0" w:space="0" w:color="auto"/>
      </w:divBdr>
      <w:divsChild>
        <w:div w:id="11223367">
          <w:marLeft w:val="0"/>
          <w:marRight w:val="0"/>
          <w:marTop w:val="0"/>
          <w:marBottom w:val="0"/>
          <w:divBdr>
            <w:top w:val="none" w:sz="0" w:space="0" w:color="auto"/>
            <w:left w:val="none" w:sz="0" w:space="0" w:color="auto"/>
            <w:bottom w:val="none" w:sz="0" w:space="0" w:color="auto"/>
            <w:right w:val="none" w:sz="0" w:space="0" w:color="auto"/>
          </w:divBdr>
        </w:div>
        <w:div w:id="26681511">
          <w:marLeft w:val="0"/>
          <w:marRight w:val="0"/>
          <w:marTop w:val="0"/>
          <w:marBottom w:val="0"/>
          <w:divBdr>
            <w:top w:val="none" w:sz="0" w:space="0" w:color="auto"/>
            <w:left w:val="none" w:sz="0" w:space="0" w:color="auto"/>
            <w:bottom w:val="none" w:sz="0" w:space="0" w:color="auto"/>
            <w:right w:val="none" w:sz="0" w:space="0" w:color="auto"/>
          </w:divBdr>
        </w:div>
        <w:div w:id="87896959">
          <w:marLeft w:val="0"/>
          <w:marRight w:val="0"/>
          <w:marTop w:val="0"/>
          <w:marBottom w:val="0"/>
          <w:divBdr>
            <w:top w:val="none" w:sz="0" w:space="0" w:color="auto"/>
            <w:left w:val="none" w:sz="0" w:space="0" w:color="auto"/>
            <w:bottom w:val="none" w:sz="0" w:space="0" w:color="auto"/>
            <w:right w:val="none" w:sz="0" w:space="0" w:color="auto"/>
          </w:divBdr>
        </w:div>
        <w:div w:id="90780065">
          <w:marLeft w:val="0"/>
          <w:marRight w:val="0"/>
          <w:marTop w:val="0"/>
          <w:marBottom w:val="0"/>
          <w:divBdr>
            <w:top w:val="none" w:sz="0" w:space="0" w:color="auto"/>
            <w:left w:val="none" w:sz="0" w:space="0" w:color="auto"/>
            <w:bottom w:val="none" w:sz="0" w:space="0" w:color="auto"/>
            <w:right w:val="none" w:sz="0" w:space="0" w:color="auto"/>
          </w:divBdr>
        </w:div>
        <w:div w:id="113791978">
          <w:marLeft w:val="0"/>
          <w:marRight w:val="0"/>
          <w:marTop w:val="0"/>
          <w:marBottom w:val="0"/>
          <w:divBdr>
            <w:top w:val="none" w:sz="0" w:space="0" w:color="auto"/>
            <w:left w:val="none" w:sz="0" w:space="0" w:color="auto"/>
            <w:bottom w:val="none" w:sz="0" w:space="0" w:color="auto"/>
            <w:right w:val="none" w:sz="0" w:space="0" w:color="auto"/>
          </w:divBdr>
        </w:div>
        <w:div w:id="128983444">
          <w:marLeft w:val="0"/>
          <w:marRight w:val="0"/>
          <w:marTop w:val="0"/>
          <w:marBottom w:val="0"/>
          <w:divBdr>
            <w:top w:val="none" w:sz="0" w:space="0" w:color="auto"/>
            <w:left w:val="none" w:sz="0" w:space="0" w:color="auto"/>
            <w:bottom w:val="none" w:sz="0" w:space="0" w:color="auto"/>
            <w:right w:val="none" w:sz="0" w:space="0" w:color="auto"/>
          </w:divBdr>
        </w:div>
        <w:div w:id="133110428">
          <w:marLeft w:val="0"/>
          <w:marRight w:val="0"/>
          <w:marTop w:val="0"/>
          <w:marBottom w:val="0"/>
          <w:divBdr>
            <w:top w:val="none" w:sz="0" w:space="0" w:color="auto"/>
            <w:left w:val="none" w:sz="0" w:space="0" w:color="auto"/>
            <w:bottom w:val="none" w:sz="0" w:space="0" w:color="auto"/>
            <w:right w:val="none" w:sz="0" w:space="0" w:color="auto"/>
          </w:divBdr>
        </w:div>
        <w:div w:id="185143756">
          <w:marLeft w:val="0"/>
          <w:marRight w:val="0"/>
          <w:marTop w:val="0"/>
          <w:marBottom w:val="0"/>
          <w:divBdr>
            <w:top w:val="none" w:sz="0" w:space="0" w:color="auto"/>
            <w:left w:val="none" w:sz="0" w:space="0" w:color="auto"/>
            <w:bottom w:val="none" w:sz="0" w:space="0" w:color="auto"/>
            <w:right w:val="none" w:sz="0" w:space="0" w:color="auto"/>
          </w:divBdr>
        </w:div>
        <w:div w:id="243153961">
          <w:marLeft w:val="0"/>
          <w:marRight w:val="0"/>
          <w:marTop w:val="0"/>
          <w:marBottom w:val="0"/>
          <w:divBdr>
            <w:top w:val="none" w:sz="0" w:space="0" w:color="auto"/>
            <w:left w:val="none" w:sz="0" w:space="0" w:color="auto"/>
            <w:bottom w:val="none" w:sz="0" w:space="0" w:color="auto"/>
            <w:right w:val="none" w:sz="0" w:space="0" w:color="auto"/>
          </w:divBdr>
        </w:div>
        <w:div w:id="272834073">
          <w:marLeft w:val="0"/>
          <w:marRight w:val="0"/>
          <w:marTop w:val="0"/>
          <w:marBottom w:val="0"/>
          <w:divBdr>
            <w:top w:val="none" w:sz="0" w:space="0" w:color="auto"/>
            <w:left w:val="none" w:sz="0" w:space="0" w:color="auto"/>
            <w:bottom w:val="none" w:sz="0" w:space="0" w:color="auto"/>
            <w:right w:val="none" w:sz="0" w:space="0" w:color="auto"/>
          </w:divBdr>
        </w:div>
        <w:div w:id="281107510">
          <w:marLeft w:val="0"/>
          <w:marRight w:val="0"/>
          <w:marTop w:val="0"/>
          <w:marBottom w:val="0"/>
          <w:divBdr>
            <w:top w:val="none" w:sz="0" w:space="0" w:color="auto"/>
            <w:left w:val="none" w:sz="0" w:space="0" w:color="auto"/>
            <w:bottom w:val="none" w:sz="0" w:space="0" w:color="auto"/>
            <w:right w:val="none" w:sz="0" w:space="0" w:color="auto"/>
          </w:divBdr>
        </w:div>
        <w:div w:id="304310684">
          <w:marLeft w:val="0"/>
          <w:marRight w:val="0"/>
          <w:marTop w:val="0"/>
          <w:marBottom w:val="0"/>
          <w:divBdr>
            <w:top w:val="none" w:sz="0" w:space="0" w:color="auto"/>
            <w:left w:val="none" w:sz="0" w:space="0" w:color="auto"/>
            <w:bottom w:val="none" w:sz="0" w:space="0" w:color="auto"/>
            <w:right w:val="none" w:sz="0" w:space="0" w:color="auto"/>
          </w:divBdr>
        </w:div>
        <w:div w:id="373580064">
          <w:marLeft w:val="0"/>
          <w:marRight w:val="0"/>
          <w:marTop w:val="0"/>
          <w:marBottom w:val="0"/>
          <w:divBdr>
            <w:top w:val="none" w:sz="0" w:space="0" w:color="auto"/>
            <w:left w:val="none" w:sz="0" w:space="0" w:color="auto"/>
            <w:bottom w:val="none" w:sz="0" w:space="0" w:color="auto"/>
            <w:right w:val="none" w:sz="0" w:space="0" w:color="auto"/>
          </w:divBdr>
        </w:div>
        <w:div w:id="384371888">
          <w:marLeft w:val="0"/>
          <w:marRight w:val="0"/>
          <w:marTop w:val="0"/>
          <w:marBottom w:val="0"/>
          <w:divBdr>
            <w:top w:val="none" w:sz="0" w:space="0" w:color="auto"/>
            <w:left w:val="none" w:sz="0" w:space="0" w:color="auto"/>
            <w:bottom w:val="none" w:sz="0" w:space="0" w:color="auto"/>
            <w:right w:val="none" w:sz="0" w:space="0" w:color="auto"/>
          </w:divBdr>
        </w:div>
        <w:div w:id="457115104">
          <w:marLeft w:val="0"/>
          <w:marRight w:val="0"/>
          <w:marTop w:val="0"/>
          <w:marBottom w:val="0"/>
          <w:divBdr>
            <w:top w:val="none" w:sz="0" w:space="0" w:color="auto"/>
            <w:left w:val="none" w:sz="0" w:space="0" w:color="auto"/>
            <w:bottom w:val="none" w:sz="0" w:space="0" w:color="auto"/>
            <w:right w:val="none" w:sz="0" w:space="0" w:color="auto"/>
          </w:divBdr>
        </w:div>
        <w:div w:id="460539343">
          <w:marLeft w:val="0"/>
          <w:marRight w:val="0"/>
          <w:marTop w:val="0"/>
          <w:marBottom w:val="0"/>
          <w:divBdr>
            <w:top w:val="none" w:sz="0" w:space="0" w:color="auto"/>
            <w:left w:val="none" w:sz="0" w:space="0" w:color="auto"/>
            <w:bottom w:val="none" w:sz="0" w:space="0" w:color="auto"/>
            <w:right w:val="none" w:sz="0" w:space="0" w:color="auto"/>
          </w:divBdr>
        </w:div>
        <w:div w:id="490681716">
          <w:marLeft w:val="0"/>
          <w:marRight w:val="0"/>
          <w:marTop w:val="0"/>
          <w:marBottom w:val="0"/>
          <w:divBdr>
            <w:top w:val="none" w:sz="0" w:space="0" w:color="auto"/>
            <w:left w:val="none" w:sz="0" w:space="0" w:color="auto"/>
            <w:bottom w:val="none" w:sz="0" w:space="0" w:color="auto"/>
            <w:right w:val="none" w:sz="0" w:space="0" w:color="auto"/>
          </w:divBdr>
        </w:div>
        <w:div w:id="495729935">
          <w:marLeft w:val="0"/>
          <w:marRight w:val="0"/>
          <w:marTop w:val="0"/>
          <w:marBottom w:val="0"/>
          <w:divBdr>
            <w:top w:val="none" w:sz="0" w:space="0" w:color="auto"/>
            <w:left w:val="none" w:sz="0" w:space="0" w:color="auto"/>
            <w:bottom w:val="none" w:sz="0" w:space="0" w:color="auto"/>
            <w:right w:val="none" w:sz="0" w:space="0" w:color="auto"/>
          </w:divBdr>
        </w:div>
        <w:div w:id="532577361">
          <w:marLeft w:val="0"/>
          <w:marRight w:val="0"/>
          <w:marTop w:val="0"/>
          <w:marBottom w:val="0"/>
          <w:divBdr>
            <w:top w:val="none" w:sz="0" w:space="0" w:color="auto"/>
            <w:left w:val="none" w:sz="0" w:space="0" w:color="auto"/>
            <w:bottom w:val="none" w:sz="0" w:space="0" w:color="auto"/>
            <w:right w:val="none" w:sz="0" w:space="0" w:color="auto"/>
          </w:divBdr>
        </w:div>
        <w:div w:id="616377357">
          <w:marLeft w:val="0"/>
          <w:marRight w:val="0"/>
          <w:marTop w:val="0"/>
          <w:marBottom w:val="0"/>
          <w:divBdr>
            <w:top w:val="none" w:sz="0" w:space="0" w:color="auto"/>
            <w:left w:val="none" w:sz="0" w:space="0" w:color="auto"/>
            <w:bottom w:val="none" w:sz="0" w:space="0" w:color="auto"/>
            <w:right w:val="none" w:sz="0" w:space="0" w:color="auto"/>
          </w:divBdr>
        </w:div>
        <w:div w:id="641733630">
          <w:marLeft w:val="0"/>
          <w:marRight w:val="0"/>
          <w:marTop w:val="0"/>
          <w:marBottom w:val="0"/>
          <w:divBdr>
            <w:top w:val="none" w:sz="0" w:space="0" w:color="auto"/>
            <w:left w:val="none" w:sz="0" w:space="0" w:color="auto"/>
            <w:bottom w:val="none" w:sz="0" w:space="0" w:color="auto"/>
            <w:right w:val="none" w:sz="0" w:space="0" w:color="auto"/>
          </w:divBdr>
        </w:div>
        <w:div w:id="654912300">
          <w:marLeft w:val="0"/>
          <w:marRight w:val="0"/>
          <w:marTop w:val="0"/>
          <w:marBottom w:val="0"/>
          <w:divBdr>
            <w:top w:val="none" w:sz="0" w:space="0" w:color="auto"/>
            <w:left w:val="none" w:sz="0" w:space="0" w:color="auto"/>
            <w:bottom w:val="none" w:sz="0" w:space="0" w:color="auto"/>
            <w:right w:val="none" w:sz="0" w:space="0" w:color="auto"/>
          </w:divBdr>
        </w:div>
        <w:div w:id="680008956">
          <w:marLeft w:val="0"/>
          <w:marRight w:val="0"/>
          <w:marTop w:val="0"/>
          <w:marBottom w:val="0"/>
          <w:divBdr>
            <w:top w:val="none" w:sz="0" w:space="0" w:color="auto"/>
            <w:left w:val="none" w:sz="0" w:space="0" w:color="auto"/>
            <w:bottom w:val="none" w:sz="0" w:space="0" w:color="auto"/>
            <w:right w:val="none" w:sz="0" w:space="0" w:color="auto"/>
          </w:divBdr>
        </w:div>
        <w:div w:id="741097723">
          <w:marLeft w:val="0"/>
          <w:marRight w:val="0"/>
          <w:marTop w:val="0"/>
          <w:marBottom w:val="0"/>
          <w:divBdr>
            <w:top w:val="none" w:sz="0" w:space="0" w:color="auto"/>
            <w:left w:val="none" w:sz="0" w:space="0" w:color="auto"/>
            <w:bottom w:val="none" w:sz="0" w:space="0" w:color="auto"/>
            <w:right w:val="none" w:sz="0" w:space="0" w:color="auto"/>
          </w:divBdr>
        </w:div>
        <w:div w:id="759526256">
          <w:marLeft w:val="0"/>
          <w:marRight w:val="0"/>
          <w:marTop w:val="0"/>
          <w:marBottom w:val="0"/>
          <w:divBdr>
            <w:top w:val="none" w:sz="0" w:space="0" w:color="auto"/>
            <w:left w:val="none" w:sz="0" w:space="0" w:color="auto"/>
            <w:bottom w:val="none" w:sz="0" w:space="0" w:color="auto"/>
            <w:right w:val="none" w:sz="0" w:space="0" w:color="auto"/>
          </w:divBdr>
        </w:div>
        <w:div w:id="761418720">
          <w:marLeft w:val="0"/>
          <w:marRight w:val="0"/>
          <w:marTop w:val="0"/>
          <w:marBottom w:val="0"/>
          <w:divBdr>
            <w:top w:val="none" w:sz="0" w:space="0" w:color="auto"/>
            <w:left w:val="none" w:sz="0" w:space="0" w:color="auto"/>
            <w:bottom w:val="none" w:sz="0" w:space="0" w:color="auto"/>
            <w:right w:val="none" w:sz="0" w:space="0" w:color="auto"/>
          </w:divBdr>
        </w:div>
        <w:div w:id="841431448">
          <w:marLeft w:val="0"/>
          <w:marRight w:val="0"/>
          <w:marTop w:val="0"/>
          <w:marBottom w:val="0"/>
          <w:divBdr>
            <w:top w:val="none" w:sz="0" w:space="0" w:color="auto"/>
            <w:left w:val="none" w:sz="0" w:space="0" w:color="auto"/>
            <w:bottom w:val="none" w:sz="0" w:space="0" w:color="auto"/>
            <w:right w:val="none" w:sz="0" w:space="0" w:color="auto"/>
          </w:divBdr>
        </w:div>
        <w:div w:id="893009323">
          <w:marLeft w:val="0"/>
          <w:marRight w:val="0"/>
          <w:marTop w:val="0"/>
          <w:marBottom w:val="0"/>
          <w:divBdr>
            <w:top w:val="none" w:sz="0" w:space="0" w:color="auto"/>
            <w:left w:val="none" w:sz="0" w:space="0" w:color="auto"/>
            <w:bottom w:val="none" w:sz="0" w:space="0" w:color="auto"/>
            <w:right w:val="none" w:sz="0" w:space="0" w:color="auto"/>
          </w:divBdr>
        </w:div>
        <w:div w:id="899169415">
          <w:marLeft w:val="0"/>
          <w:marRight w:val="0"/>
          <w:marTop w:val="0"/>
          <w:marBottom w:val="0"/>
          <w:divBdr>
            <w:top w:val="none" w:sz="0" w:space="0" w:color="auto"/>
            <w:left w:val="none" w:sz="0" w:space="0" w:color="auto"/>
            <w:bottom w:val="none" w:sz="0" w:space="0" w:color="auto"/>
            <w:right w:val="none" w:sz="0" w:space="0" w:color="auto"/>
          </w:divBdr>
        </w:div>
        <w:div w:id="951478308">
          <w:marLeft w:val="0"/>
          <w:marRight w:val="0"/>
          <w:marTop w:val="0"/>
          <w:marBottom w:val="0"/>
          <w:divBdr>
            <w:top w:val="none" w:sz="0" w:space="0" w:color="auto"/>
            <w:left w:val="none" w:sz="0" w:space="0" w:color="auto"/>
            <w:bottom w:val="none" w:sz="0" w:space="0" w:color="auto"/>
            <w:right w:val="none" w:sz="0" w:space="0" w:color="auto"/>
          </w:divBdr>
        </w:div>
        <w:div w:id="1020354876">
          <w:marLeft w:val="0"/>
          <w:marRight w:val="0"/>
          <w:marTop w:val="0"/>
          <w:marBottom w:val="0"/>
          <w:divBdr>
            <w:top w:val="none" w:sz="0" w:space="0" w:color="auto"/>
            <w:left w:val="none" w:sz="0" w:space="0" w:color="auto"/>
            <w:bottom w:val="none" w:sz="0" w:space="0" w:color="auto"/>
            <w:right w:val="none" w:sz="0" w:space="0" w:color="auto"/>
          </w:divBdr>
        </w:div>
        <w:div w:id="1107047245">
          <w:marLeft w:val="0"/>
          <w:marRight w:val="0"/>
          <w:marTop w:val="0"/>
          <w:marBottom w:val="0"/>
          <w:divBdr>
            <w:top w:val="none" w:sz="0" w:space="0" w:color="auto"/>
            <w:left w:val="none" w:sz="0" w:space="0" w:color="auto"/>
            <w:bottom w:val="none" w:sz="0" w:space="0" w:color="auto"/>
            <w:right w:val="none" w:sz="0" w:space="0" w:color="auto"/>
          </w:divBdr>
        </w:div>
        <w:div w:id="1139691429">
          <w:marLeft w:val="0"/>
          <w:marRight w:val="0"/>
          <w:marTop w:val="0"/>
          <w:marBottom w:val="0"/>
          <w:divBdr>
            <w:top w:val="none" w:sz="0" w:space="0" w:color="auto"/>
            <w:left w:val="none" w:sz="0" w:space="0" w:color="auto"/>
            <w:bottom w:val="none" w:sz="0" w:space="0" w:color="auto"/>
            <w:right w:val="none" w:sz="0" w:space="0" w:color="auto"/>
          </w:divBdr>
        </w:div>
        <w:div w:id="1142428803">
          <w:marLeft w:val="0"/>
          <w:marRight w:val="0"/>
          <w:marTop w:val="0"/>
          <w:marBottom w:val="0"/>
          <w:divBdr>
            <w:top w:val="none" w:sz="0" w:space="0" w:color="auto"/>
            <w:left w:val="none" w:sz="0" w:space="0" w:color="auto"/>
            <w:bottom w:val="none" w:sz="0" w:space="0" w:color="auto"/>
            <w:right w:val="none" w:sz="0" w:space="0" w:color="auto"/>
          </w:divBdr>
        </w:div>
        <w:div w:id="1196194382">
          <w:marLeft w:val="0"/>
          <w:marRight w:val="0"/>
          <w:marTop w:val="0"/>
          <w:marBottom w:val="0"/>
          <w:divBdr>
            <w:top w:val="none" w:sz="0" w:space="0" w:color="auto"/>
            <w:left w:val="none" w:sz="0" w:space="0" w:color="auto"/>
            <w:bottom w:val="none" w:sz="0" w:space="0" w:color="auto"/>
            <w:right w:val="none" w:sz="0" w:space="0" w:color="auto"/>
          </w:divBdr>
        </w:div>
        <w:div w:id="1231691930">
          <w:marLeft w:val="0"/>
          <w:marRight w:val="0"/>
          <w:marTop w:val="0"/>
          <w:marBottom w:val="0"/>
          <w:divBdr>
            <w:top w:val="none" w:sz="0" w:space="0" w:color="auto"/>
            <w:left w:val="none" w:sz="0" w:space="0" w:color="auto"/>
            <w:bottom w:val="none" w:sz="0" w:space="0" w:color="auto"/>
            <w:right w:val="none" w:sz="0" w:space="0" w:color="auto"/>
          </w:divBdr>
        </w:div>
        <w:div w:id="1268659944">
          <w:marLeft w:val="0"/>
          <w:marRight w:val="0"/>
          <w:marTop w:val="0"/>
          <w:marBottom w:val="0"/>
          <w:divBdr>
            <w:top w:val="none" w:sz="0" w:space="0" w:color="auto"/>
            <w:left w:val="none" w:sz="0" w:space="0" w:color="auto"/>
            <w:bottom w:val="none" w:sz="0" w:space="0" w:color="auto"/>
            <w:right w:val="none" w:sz="0" w:space="0" w:color="auto"/>
          </w:divBdr>
        </w:div>
        <w:div w:id="1282876450">
          <w:marLeft w:val="0"/>
          <w:marRight w:val="0"/>
          <w:marTop w:val="0"/>
          <w:marBottom w:val="0"/>
          <w:divBdr>
            <w:top w:val="none" w:sz="0" w:space="0" w:color="auto"/>
            <w:left w:val="none" w:sz="0" w:space="0" w:color="auto"/>
            <w:bottom w:val="none" w:sz="0" w:space="0" w:color="auto"/>
            <w:right w:val="none" w:sz="0" w:space="0" w:color="auto"/>
          </w:divBdr>
        </w:div>
        <w:div w:id="1308052763">
          <w:marLeft w:val="0"/>
          <w:marRight w:val="0"/>
          <w:marTop w:val="0"/>
          <w:marBottom w:val="0"/>
          <w:divBdr>
            <w:top w:val="none" w:sz="0" w:space="0" w:color="auto"/>
            <w:left w:val="none" w:sz="0" w:space="0" w:color="auto"/>
            <w:bottom w:val="none" w:sz="0" w:space="0" w:color="auto"/>
            <w:right w:val="none" w:sz="0" w:space="0" w:color="auto"/>
          </w:divBdr>
        </w:div>
        <w:div w:id="1322733814">
          <w:marLeft w:val="0"/>
          <w:marRight w:val="0"/>
          <w:marTop w:val="0"/>
          <w:marBottom w:val="0"/>
          <w:divBdr>
            <w:top w:val="none" w:sz="0" w:space="0" w:color="auto"/>
            <w:left w:val="none" w:sz="0" w:space="0" w:color="auto"/>
            <w:bottom w:val="none" w:sz="0" w:space="0" w:color="auto"/>
            <w:right w:val="none" w:sz="0" w:space="0" w:color="auto"/>
          </w:divBdr>
        </w:div>
        <w:div w:id="1438939490">
          <w:marLeft w:val="0"/>
          <w:marRight w:val="0"/>
          <w:marTop w:val="0"/>
          <w:marBottom w:val="0"/>
          <w:divBdr>
            <w:top w:val="none" w:sz="0" w:space="0" w:color="auto"/>
            <w:left w:val="none" w:sz="0" w:space="0" w:color="auto"/>
            <w:bottom w:val="none" w:sz="0" w:space="0" w:color="auto"/>
            <w:right w:val="none" w:sz="0" w:space="0" w:color="auto"/>
          </w:divBdr>
        </w:div>
        <w:div w:id="1449012057">
          <w:marLeft w:val="0"/>
          <w:marRight w:val="0"/>
          <w:marTop w:val="0"/>
          <w:marBottom w:val="0"/>
          <w:divBdr>
            <w:top w:val="none" w:sz="0" w:space="0" w:color="auto"/>
            <w:left w:val="none" w:sz="0" w:space="0" w:color="auto"/>
            <w:bottom w:val="none" w:sz="0" w:space="0" w:color="auto"/>
            <w:right w:val="none" w:sz="0" w:space="0" w:color="auto"/>
          </w:divBdr>
        </w:div>
        <w:div w:id="1461344573">
          <w:marLeft w:val="0"/>
          <w:marRight w:val="0"/>
          <w:marTop w:val="0"/>
          <w:marBottom w:val="0"/>
          <w:divBdr>
            <w:top w:val="none" w:sz="0" w:space="0" w:color="auto"/>
            <w:left w:val="none" w:sz="0" w:space="0" w:color="auto"/>
            <w:bottom w:val="none" w:sz="0" w:space="0" w:color="auto"/>
            <w:right w:val="none" w:sz="0" w:space="0" w:color="auto"/>
          </w:divBdr>
        </w:div>
        <w:div w:id="1462920916">
          <w:marLeft w:val="0"/>
          <w:marRight w:val="0"/>
          <w:marTop w:val="0"/>
          <w:marBottom w:val="0"/>
          <w:divBdr>
            <w:top w:val="none" w:sz="0" w:space="0" w:color="auto"/>
            <w:left w:val="none" w:sz="0" w:space="0" w:color="auto"/>
            <w:bottom w:val="none" w:sz="0" w:space="0" w:color="auto"/>
            <w:right w:val="none" w:sz="0" w:space="0" w:color="auto"/>
          </w:divBdr>
        </w:div>
        <w:div w:id="1477599341">
          <w:marLeft w:val="0"/>
          <w:marRight w:val="0"/>
          <w:marTop w:val="0"/>
          <w:marBottom w:val="0"/>
          <w:divBdr>
            <w:top w:val="none" w:sz="0" w:space="0" w:color="auto"/>
            <w:left w:val="none" w:sz="0" w:space="0" w:color="auto"/>
            <w:bottom w:val="none" w:sz="0" w:space="0" w:color="auto"/>
            <w:right w:val="none" w:sz="0" w:space="0" w:color="auto"/>
          </w:divBdr>
        </w:div>
        <w:div w:id="1491486471">
          <w:marLeft w:val="0"/>
          <w:marRight w:val="0"/>
          <w:marTop w:val="0"/>
          <w:marBottom w:val="0"/>
          <w:divBdr>
            <w:top w:val="none" w:sz="0" w:space="0" w:color="auto"/>
            <w:left w:val="none" w:sz="0" w:space="0" w:color="auto"/>
            <w:bottom w:val="none" w:sz="0" w:space="0" w:color="auto"/>
            <w:right w:val="none" w:sz="0" w:space="0" w:color="auto"/>
          </w:divBdr>
        </w:div>
        <w:div w:id="1542472373">
          <w:marLeft w:val="0"/>
          <w:marRight w:val="0"/>
          <w:marTop w:val="0"/>
          <w:marBottom w:val="0"/>
          <w:divBdr>
            <w:top w:val="none" w:sz="0" w:space="0" w:color="auto"/>
            <w:left w:val="none" w:sz="0" w:space="0" w:color="auto"/>
            <w:bottom w:val="none" w:sz="0" w:space="0" w:color="auto"/>
            <w:right w:val="none" w:sz="0" w:space="0" w:color="auto"/>
          </w:divBdr>
        </w:div>
        <w:div w:id="1654488277">
          <w:marLeft w:val="0"/>
          <w:marRight w:val="0"/>
          <w:marTop w:val="0"/>
          <w:marBottom w:val="0"/>
          <w:divBdr>
            <w:top w:val="none" w:sz="0" w:space="0" w:color="auto"/>
            <w:left w:val="none" w:sz="0" w:space="0" w:color="auto"/>
            <w:bottom w:val="none" w:sz="0" w:space="0" w:color="auto"/>
            <w:right w:val="none" w:sz="0" w:space="0" w:color="auto"/>
          </w:divBdr>
        </w:div>
        <w:div w:id="1680933619">
          <w:marLeft w:val="0"/>
          <w:marRight w:val="0"/>
          <w:marTop w:val="0"/>
          <w:marBottom w:val="0"/>
          <w:divBdr>
            <w:top w:val="none" w:sz="0" w:space="0" w:color="auto"/>
            <w:left w:val="none" w:sz="0" w:space="0" w:color="auto"/>
            <w:bottom w:val="none" w:sz="0" w:space="0" w:color="auto"/>
            <w:right w:val="none" w:sz="0" w:space="0" w:color="auto"/>
          </w:divBdr>
        </w:div>
        <w:div w:id="1761179256">
          <w:marLeft w:val="0"/>
          <w:marRight w:val="0"/>
          <w:marTop w:val="0"/>
          <w:marBottom w:val="0"/>
          <w:divBdr>
            <w:top w:val="none" w:sz="0" w:space="0" w:color="auto"/>
            <w:left w:val="none" w:sz="0" w:space="0" w:color="auto"/>
            <w:bottom w:val="none" w:sz="0" w:space="0" w:color="auto"/>
            <w:right w:val="none" w:sz="0" w:space="0" w:color="auto"/>
          </w:divBdr>
        </w:div>
        <w:div w:id="1776287823">
          <w:marLeft w:val="0"/>
          <w:marRight w:val="0"/>
          <w:marTop w:val="0"/>
          <w:marBottom w:val="0"/>
          <w:divBdr>
            <w:top w:val="none" w:sz="0" w:space="0" w:color="auto"/>
            <w:left w:val="none" w:sz="0" w:space="0" w:color="auto"/>
            <w:bottom w:val="none" w:sz="0" w:space="0" w:color="auto"/>
            <w:right w:val="none" w:sz="0" w:space="0" w:color="auto"/>
          </w:divBdr>
        </w:div>
        <w:div w:id="1787045891">
          <w:marLeft w:val="0"/>
          <w:marRight w:val="0"/>
          <w:marTop w:val="0"/>
          <w:marBottom w:val="0"/>
          <w:divBdr>
            <w:top w:val="none" w:sz="0" w:space="0" w:color="auto"/>
            <w:left w:val="none" w:sz="0" w:space="0" w:color="auto"/>
            <w:bottom w:val="none" w:sz="0" w:space="0" w:color="auto"/>
            <w:right w:val="none" w:sz="0" w:space="0" w:color="auto"/>
          </w:divBdr>
        </w:div>
        <w:div w:id="1931965812">
          <w:marLeft w:val="0"/>
          <w:marRight w:val="0"/>
          <w:marTop w:val="0"/>
          <w:marBottom w:val="0"/>
          <w:divBdr>
            <w:top w:val="none" w:sz="0" w:space="0" w:color="auto"/>
            <w:left w:val="none" w:sz="0" w:space="0" w:color="auto"/>
            <w:bottom w:val="none" w:sz="0" w:space="0" w:color="auto"/>
            <w:right w:val="none" w:sz="0" w:space="0" w:color="auto"/>
          </w:divBdr>
        </w:div>
        <w:div w:id="1987860153">
          <w:marLeft w:val="0"/>
          <w:marRight w:val="0"/>
          <w:marTop w:val="0"/>
          <w:marBottom w:val="0"/>
          <w:divBdr>
            <w:top w:val="none" w:sz="0" w:space="0" w:color="auto"/>
            <w:left w:val="none" w:sz="0" w:space="0" w:color="auto"/>
            <w:bottom w:val="none" w:sz="0" w:space="0" w:color="auto"/>
            <w:right w:val="none" w:sz="0" w:space="0" w:color="auto"/>
          </w:divBdr>
        </w:div>
        <w:div w:id="2051760634">
          <w:marLeft w:val="0"/>
          <w:marRight w:val="0"/>
          <w:marTop w:val="0"/>
          <w:marBottom w:val="0"/>
          <w:divBdr>
            <w:top w:val="none" w:sz="0" w:space="0" w:color="auto"/>
            <w:left w:val="none" w:sz="0" w:space="0" w:color="auto"/>
            <w:bottom w:val="none" w:sz="0" w:space="0" w:color="auto"/>
            <w:right w:val="none" w:sz="0" w:space="0" w:color="auto"/>
          </w:divBdr>
        </w:div>
        <w:div w:id="2083288215">
          <w:marLeft w:val="0"/>
          <w:marRight w:val="0"/>
          <w:marTop w:val="0"/>
          <w:marBottom w:val="0"/>
          <w:divBdr>
            <w:top w:val="none" w:sz="0" w:space="0" w:color="auto"/>
            <w:left w:val="none" w:sz="0" w:space="0" w:color="auto"/>
            <w:bottom w:val="none" w:sz="0" w:space="0" w:color="auto"/>
            <w:right w:val="none" w:sz="0" w:space="0" w:color="auto"/>
          </w:divBdr>
        </w:div>
        <w:div w:id="2090347560">
          <w:marLeft w:val="0"/>
          <w:marRight w:val="0"/>
          <w:marTop w:val="0"/>
          <w:marBottom w:val="0"/>
          <w:divBdr>
            <w:top w:val="none" w:sz="0" w:space="0" w:color="auto"/>
            <w:left w:val="none" w:sz="0" w:space="0" w:color="auto"/>
            <w:bottom w:val="none" w:sz="0" w:space="0" w:color="auto"/>
            <w:right w:val="none" w:sz="0" w:space="0" w:color="auto"/>
          </w:divBdr>
        </w:div>
        <w:div w:id="2096658235">
          <w:marLeft w:val="0"/>
          <w:marRight w:val="0"/>
          <w:marTop w:val="0"/>
          <w:marBottom w:val="0"/>
          <w:divBdr>
            <w:top w:val="none" w:sz="0" w:space="0" w:color="auto"/>
            <w:left w:val="none" w:sz="0" w:space="0" w:color="auto"/>
            <w:bottom w:val="none" w:sz="0" w:space="0" w:color="auto"/>
            <w:right w:val="none" w:sz="0" w:space="0" w:color="auto"/>
          </w:divBdr>
        </w:div>
        <w:div w:id="2139374899">
          <w:marLeft w:val="0"/>
          <w:marRight w:val="0"/>
          <w:marTop w:val="0"/>
          <w:marBottom w:val="0"/>
          <w:divBdr>
            <w:top w:val="none" w:sz="0" w:space="0" w:color="auto"/>
            <w:left w:val="none" w:sz="0" w:space="0" w:color="auto"/>
            <w:bottom w:val="none" w:sz="0" w:space="0" w:color="auto"/>
            <w:right w:val="none" w:sz="0" w:space="0" w:color="auto"/>
          </w:divBdr>
        </w:div>
      </w:divsChild>
    </w:div>
    <w:div w:id="1731613576">
      <w:bodyDiv w:val="1"/>
      <w:marLeft w:val="0"/>
      <w:marRight w:val="0"/>
      <w:marTop w:val="0"/>
      <w:marBottom w:val="0"/>
      <w:divBdr>
        <w:top w:val="none" w:sz="0" w:space="0" w:color="auto"/>
        <w:left w:val="none" w:sz="0" w:space="0" w:color="auto"/>
        <w:bottom w:val="none" w:sz="0" w:space="0" w:color="auto"/>
        <w:right w:val="none" w:sz="0" w:space="0" w:color="auto"/>
      </w:divBdr>
      <w:divsChild>
        <w:div w:id="39478171">
          <w:marLeft w:val="0"/>
          <w:marRight w:val="0"/>
          <w:marTop w:val="0"/>
          <w:marBottom w:val="0"/>
          <w:divBdr>
            <w:top w:val="none" w:sz="0" w:space="0" w:color="auto"/>
            <w:left w:val="none" w:sz="0" w:space="0" w:color="auto"/>
            <w:bottom w:val="none" w:sz="0" w:space="0" w:color="auto"/>
            <w:right w:val="none" w:sz="0" w:space="0" w:color="auto"/>
          </w:divBdr>
          <w:divsChild>
            <w:div w:id="1159804265">
              <w:marLeft w:val="0"/>
              <w:marRight w:val="0"/>
              <w:marTop w:val="0"/>
              <w:marBottom w:val="0"/>
              <w:divBdr>
                <w:top w:val="none" w:sz="0" w:space="0" w:color="auto"/>
                <w:left w:val="single" w:sz="6" w:space="0" w:color="DDDDDD"/>
                <w:bottom w:val="single" w:sz="6" w:space="0" w:color="DDDDDD"/>
                <w:right w:val="single" w:sz="6" w:space="0" w:color="DDDDDD"/>
              </w:divBdr>
              <w:divsChild>
                <w:div w:id="644578808">
                  <w:marLeft w:val="0"/>
                  <w:marRight w:val="0"/>
                  <w:marTop w:val="0"/>
                  <w:marBottom w:val="0"/>
                  <w:divBdr>
                    <w:top w:val="none" w:sz="0" w:space="0" w:color="auto"/>
                    <w:left w:val="none" w:sz="0" w:space="0" w:color="auto"/>
                    <w:bottom w:val="none" w:sz="0" w:space="0" w:color="auto"/>
                    <w:right w:val="none" w:sz="0" w:space="0" w:color="auto"/>
                  </w:divBdr>
                  <w:divsChild>
                    <w:div w:id="8283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66154">
      <w:bodyDiv w:val="1"/>
      <w:marLeft w:val="0"/>
      <w:marRight w:val="0"/>
      <w:marTop w:val="0"/>
      <w:marBottom w:val="0"/>
      <w:divBdr>
        <w:top w:val="none" w:sz="0" w:space="0" w:color="auto"/>
        <w:left w:val="none" w:sz="0" w:space="0" w:color="auto"/>
        <w:bottom w:val="none" w:sz="0" w:space="0" w:color="auto"/>
        <w:right w:val="none" w:sz="0" w:space="0" w:color="auto"/>
      </w:divBdr>
      <w:divsChild>
        <w:div w:id="277376454">
          <w:marLeft w:val="0"/>
          <w:marRight w:val="0"/>
          <w:marTop w:val="0"/>
          <w:marBottom w:val="0"/>
          <w:divBdr>
            <w:top w:val="none" w:sz="0" w:space="0" w:color="auto"/>
            <w:left w:val="none" w:sz="0" w:space="0" w:color="auto"/>
            <w:bottom w:val="none" w:sz="0" w:space="0" w:color="auto"/>
            <w:right w:val="none" w:sz="0" w:space="0" w:color="auto"/>
          </w:divBdr>
          <w:divsChild>
            <w:div w:id="1301691193">
              <w:marLeft w:val="0"/>
              <w:marRight w:val="0"/>
              <w:marTop w:val="0"/>
              <w:marBottom w:val="0"/>
              <w:divBdr>
                <w:top w:val="none" w:sz="0" w:space="0" w:color="auto"/>
                <w:left w:val="single" w:sz="6" w:space="0" w:color="DDDDDD"/>
                <w:bottom w:val="single" w:sz="6" w:space="0" w:color="DDDDDD"/>
                <w:right w:val="single" w:sz="6" w:space="0" w:color="DDDDDD"/>
              </w:divBdr>
              <w:divsChild>
                <w:div w:id="1175615058">
                  <w:marLeft w:val="0"/>
                  <w:marRight w:val="0"/>
                  <w:marTop w:val="0"/>
                  <w:marBottom w:val="0"/>
                  <w:divBdr>
                    <w:top w:val="none" w:sz="0" w:space="0" w:color="auto"/>
                    <w:left w:val="none" w:sz="0" w:space="0" w:color="auto"/>
                    <w:bottom w:val="none" w:sz="0" w:space="0" w:color="auto"/>
                    <w:right w:val="none" w:sz="0" w:space="0" w:color="auto"/>
                  </w:divBdr>
                  <w:divsChild>
                    <w:div w:id="11999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06278">
      <w:bodyDiv w:val="1"/>
      <w:marLeft w:val="0"/>
      <w:marRight w:val="0"/>
      <w:marTop w:val="0"/>
      <w:marBottom w:val="0"/>
      <w:divBdr>
        <w:top w:val="none" w:sz="0" w:space="0" w:color="auto"/>
        <w:left w:val="none" w:sz="0" w:space="0" w:color="auto"/>
        <w:bottom w:val="none" w:sz="0" w:space="0" w:color="auto"/>
        <w:right w:val="none" w:sz="0" w:space="0" w:color="auto"/>
      </w:divBdr>
    </w:div>
    <w:div w:id="1840854034">
      <w:bodyDiv w:val="1"/>
      <w:marLeft w:val="48"/>
      <w:marRight w:val="48"/>
      <w:marTop w:val="48"/>
      <w:marBottom w:val="12"/>
      <w:divBdr>
        <w:top w:val="none" w:sz="0" w:space="0" w:color="auto"/>
        <w:left w:val="none" w:sz="0" w:space="0" w:color="auto"/>
        <w:bottom w:val="none" w:sz="0" w:space="0" w:color="auto"/>
        <w:right w:val="none" w:sz="0" w:space="0" w:color="auto"/>
      </w:divBdr>
      <w:divsChild>
        <w:div w:id="86080874">
          <w:marLeft w:val="0"/>
          <w:marRight w:val="0"/>
          <w:marTop w:val="0"/>
          <w:marBottom w:val="0"/>
          <w:divBdr>
            <w:top w:val="none" w:sz="0" w:space="0" w:color="auto"/>
            <w:left w:val="none" w:sz="0" w:space="0" w:color="auto"/>
            <w:bottom w:val="none" w:sz="0" w:space="0" w:color="auto"/>
            <w:right w:val="none" w:sz="0" w:space="0" w:color="auto"/>
          </w:divBdr>
        </w:div>
      </w:divsChild>
    </w:div>
    <w:div w:id="1864979664">
      <w:bodyDiv w:val="1"/>
      <w:marLeft w:val="0"/>
      <w:marRight w:val="0"/>
      <w:marTop w:val="0"/>
      <w:marBottom w:val="0"/>
      <w:divBdr>
        <w:top w:val="none" w:sz="0" w:space="0" w:color="auto"/>
        <w:left w:val="none" w:sz="0" w:space="0" w:color="auto"/>
        <w:bottom w:val="none" w:sz="0" w:space="0" w:color="auto"/>
        <w:right w:val="none" w:sz="0" w:space="0" w:color="auto"/>
      </w:divBdr>
      <w:divsChild>
        <w:div w:id="179391212">
          <w:marLeft w:val="0"/>
          <w:marRight w:val="0"/>
          <w:marTop w:val="0"/>
          <w:marBottom w:val="0"/>
          <w:divBdr>
            <w:top w:val="none" w:sz="0" w:space="0" w:color="auto"/>
            <w:left w:val="none" w:sz="0" w:space="0" w:color="auto"/>
            <w:bottom w:val="none" w:sz="0" w:space="0" w:color="auto"/>
            <w:right w:val="none" w:sz="0" w:space="0" w:color="auto"/>
          </w:divBdr>
          <w:divsChild>
            <w:div w:id="1221018699">
              <w:marLeft w:val="0"/>
              <w:marRight w:val="0"/>
              <w:marTop w:val="0"/>
              <w:marBottom w:val="0"/>
              <w:divBdr>
                <w:top w:val="none" w:sz="0" w:space="0" w:color="auto"/>
                <w:left w:val="single" w:sz="6" w:space="0" w:color="DDDDDD"/>
                <w:bottom w:val="single" w:sz="6" w:space="0" w:color="DDDDDD"/>
                <w:right w:val="single" w:sz="6" w:space="0" w:color="DDDDDD"/>
              </w:divBdr>
              <w:divsChild>
                <w:div w:id="1378159525">
                  <w:marLeft w:val="0"/>
                  <w:marRight w:val="0"/>
                  <w:marTop w:val="0"/>
                  <w:marBottom w:val="0"/>
                  <w:divBdr>
                    <w:top w:val="none" w:sz="0" w:space="0" w:color="auto"/>
                    <w:left w:val="none" w:sz="0" w:space="0" w:color="auto"/>
                    <w:bottom w:val="none" w:sz="0" w:space="0" w:color="auto"/>
                    <w:right w:val="none" w:sz="0" w:space="0" w:color="auto"/>
                  </w:divBdr>
                  <w:divsChild>
                    <w:div w:id="12104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4743">
      <w:bodyDiv w:val="1"/>
      <w:marLeft w:val="0"/>
      <w:marRight w:val="0"/>
      <w:marTop w:val="0"/>
      <w:marBottom w:val="0"/>
      <w:divBdr>
        <w:top w:val="none" w:sz="0" w:space="0" w:color="auto"/>
        <w:left w:val="none" w:sz="0" w:space="0" w:color="auto"/>
        <w:bottom w:val="none" w:sz="0" w:space="0" w:color="auto"/>
        <w:right w:val="none" w:sz="0" w:space="0" w:color="auto"/>
      </w:divBdr>
      <w:divsChild>
        <w:div w:id="1391467331">
          <w:marLeft w:val="0"/>
          <w:marRight w:val="0"/>
          <w:marTop w:val="0"/>
          <w:marBottom w:val="0"/>
          <w:divBdr>
            <w:top w:val="none" w:sz="0" w:space="0" w:color="auto"/>
            <w:left w:val="none" w:sz="0" w:space="0" w:color="auto"/>
            <w:bottom w:val="none" w:sz="0" w:space="0" w:color="auto"/>
            <w:right w:val="none" w:sz="0" w:space="0" w:color="auto"/>
          </w:divBdr>
          <w:divsChild>
            <w:div w:id="1522358464">
              <w:marLeft w:val="0"/>
              <w:marRight w:val="0"/>
              <w:marTop w:val="0"/>
              <w:marBottom w:val="0"/>
              <w:divBdr>
                <w:top w:val="none" w:sz="0" w:space="0" w:color="auto"/>
                <w:left w:val="single" w:sz="6" w:space="0" w:color="DDDDDD"/>
                <w:bottom w:val="single" w:sz="6" w:space="0" w:color="DDDDDD"/>
                <w:right w:val="single" w:sz="6" w:space="0" w:color="DDDDDD"/>
              </w:divBdr>
              <w:divsChild>
                <w:div w:id="1691294631">
                  <w:marLeft w:val="0"/>
                  <w:marRight w:val="0"/>
                  <w:marTop w:val="0"/>
                  <w:marBottom w:val="0"/>
                  <w:divBdr>
                    <w:top w:val="none" w:sz="0" w:space="0" w:color="auto"/>
                    <w:left w:val="none" w:sz="0" w:space="0" w:color="auto"/>
                    <w:bottom w:val="none" w:sz="0" w:space="0" w:color="auto"/>
                    <w:right w:val="none" w:sz="0" w:space="0" w:color="auto"/>
                  </w:divBdr>
                  <w:divsChild>
                    <w:div w:id="5122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94843">
      <w:bodyDiv w:val="1"/>
      <w:marLeft w:val="0"/>
      <w:marRight w:val="0"/>
      <w:marTop w:val="0"/>
      <w:marBottom w:val="0"/>
      <w:divBdr>
        <w:top w:val="none" w:sz="0" w:space="0" w:color="auto"/>
        <w:left w:val="none" w:sz="0" w:space="0" w:color="auto"/>
        <w:bottom w:val="none" w:sz="0" w:space="0" w:color="auto"/>
        <w:right w:val="none" w:sz="0" w:space="0" w:color="auto"/>
      </w:divBdr>
    </w:div>
    <w:div w:id="1940749544">
      <w:bodyDiv w:val="1"/>
      <w:marLeft w:val="0"/>
      <w:marRight w:val="0"/>
      <w:marTop w:val="0"/>
      <w:marBottom w:val="0"/>
      <w:divBdr>
        <w:top w:val="none" w:sz="0" w:space="0" w:color="auto"/>
        <w:left w:val="none" w:sz="0" w:space="0" w:color="auto"/>
        <w:bottom w:val="none" w:sz="0" w:space="0" w:color="auto"/>
        <w:right w:val="none" w:sz="0" w:space="0" w:color="auto"/>
      </w:divBdr>
      <w:divsChild>
        <w:div w:id="1152260401">
          <w:marLeft w:val="0"/>
          <w:marRight w:val="0"/>
          <w:marTop w:val="0"/>
          <w:marBottom w:val="0"/>
          <w:divBdr>
            <w:top w:val="none" w:sz="0" w:space="0" w:color="auto"/>
            <w:left w:val="none" w:sz="0" w:space="0" w:color="auto"/>
            <w:bottom w:val="none" w:sz="0" w:space="0" w:color="auto"/>
            <w:right w:val="none" w:sz="0" w:space="0" w:color="auto"/>
          </w:divBdr>
          <w:divsChild>
            <w:div w:id="1828324647">
              <w:marLeft w:val="0"/>
              <w:marRight w:val="0"/>
              <w:marTop w:val="0"/>
              <w:marBottom w:val="0"/>
              <w:divBdr>
                <w:top w:val="none" w:sz="0" w:space="0" w:color="auto"/>
                <w:left w:val="none" w:sz="0" w:space="0" w:color="auto"/>
                <w:bottom w:val="none" w:sz="0" w:space="0" w:color="auto"/>
                <w:right w:val="none" w:sz="0" w:space="0" w:color="auto"/>
              </w:divBdr>
              <w:divsChild>
                <w:div w:id="1883251854">
                  <w:marLeft w:val="-3150"/>
                  <w:marRight w:val="0"/>
                  <w:marTop w:val="0"/>
                  <w:marBottom w:val="0"/>
                  <w:divBdr>
                    <w:top w:val="none" w:sz="0" w:space="0" w:color="auto"/>
                    <w:left w:val="none" w:sz="0" w:space="0" w:color="auto"/>
                    <w:bottom w:val="none" w:sz="0" w:space="0" w:color="auto"/>
                    <w:right w:val="none" w:sz="0" w:space="0" w:color="auto"/>
                  </w:divBdr>
                  <w:divsChild>
                    <w:div w:id="1373843229">
                      <w:marLeft w:val="3150"/>
                      <w:marRight w:val="0"/>
                      <w:marTop w:val="0"/>
                      <w:marBottom w:val="0"/>
                      <w:divBdr>
                        <w:top w:val="none" w:sz="0" w:space="0" w:color="auto"/>
                        <w:left w:val="none" w:sz="0" w:space="0" w:color="auto"/>
                        <w:bottom w:val="none" w:sz="0" w:space="0" w:color="auto"/>
                        <w:right w:val="none" w:sz="0" w:space="0" w:color="auto"/>
                      </w:divBdr>
                      <w:divsChild>
                        <w:div w:id="1617446368">
                          <w:marLeft w:val="0"/>
                          <w:marRight w:val="0"/>
                          <w:marTop w:val="0"/>
                          <w:marBottom w:val="0"/>
                          <w:divBdr>
                            <w:top w:val="none" w:sz="0" w:space="0" w:color="auto"/>
                            <w:left w:val="none" w:sz="0" w:space="0" w:color="auto"/>
                            <w:bottom w:val="none" w:sz="0" w:space="0" w:color="auto"/>
                            <w:right w:val="none" w:sz="0" w:space="0" w:color="auto"/>
                          </w:divBdr>
                          <w:divsChild>
                            <w:div w:id="1497719951">
                              <w:marLeft w:val="-150"/>
                              <w:marRight w:val="0"/>
                              <w:marTop w:val="0"/>
                              <w:marBottom w:val="0"/>
                              <w:divBdr>
                                <w:top w:val="none" w:sz="0" w:space="0" w:color="auto"/>
                                <w:left w:val="none" w:sz="0" w:space="0" w:color="auto"/>
                                <w:bottom w:val="none" w:sz="0" w:space="0" w:color="auto"/>
                                <w:right w:val="none" w:sz="0" w:space="0" w:color="auto"/>
                              </w:divBdr>
                              <w:divsChild>
                                <w:div w:id="112330124">
                                  <w:marLeft w:val="0"/>
                                  <w:marRight w:val="0"/>
                                  <w:marTop w:val="0"/>
                                  <w:marBottom w:val="0"/>
                                  <w:divBdr>
                                    <w:top w:val="none" w:sz="0" w:space="0" w:color="auto"/>
                                    <w:left w:val="none" w:sz="0" w:space="0" w:color="auto"/>
                                    <w:bottom w:val="none" w:sz="0" w:space="0" w:color="auto"/>
                                    <w:right w:val="none" w:sz="0" w:space="0" w:color="auto"/>
                                  </w:divBdr>
                                  <w:divsChild>
                                    <w:div w:id="1223710272">
                                      <w:marLeft w:val="-390"/>
                                      <w:marRight w:val="-390"/>
                                      <w:marTop w:val="0"/>
                                      <w:marBottom w:val="360"/>
                                      <w:divBdr>
                                        <w:top w:val="none" w:sz="0" w:space="0" w:color="auto"/>
                                        <w:left w:val="none" w:sz="0" w:space="0" w:color="auto"/>
                                        <w:bottom w:val="single" w:sz="6" w:space="18" w:color="F3F2F7"/>
                                        <w:right w:val="none" w:sz="0" w:space="0" w:color="auto"/>
                                      </w:divBdr>
                                      <w:divsChild>
                                        <w:div w:id="16507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351897">
      <w:bodyDiv w:val="1"/>
      <w:marLeft w:val="0"/>
      <w:marRight w:val="0"/>
      <w:marTop w:val="0"/>
      <w:marBottom w:val="0"/>
      <w:divBdr>
        <w:top w:val="none" w:sz="0" w:space="0" w:color="auto"/>
        <w:left w:val="none" w:sz="0" w:space="0" w:color="auto"/>
        <w:bottom w:val="none" w:sz="0" w:space="0" w:color="auto"/>
        <w:right w:val="none" w:sz="0" w:space="0" w:color="auto"/>
      </w:divBdr>
      <w:divsChild>
        <w:div w:id="73308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PPRFP@nysed.gov" TargetMode="External"/><Relationship Id="rId18" Type="http://schemas.openxmlformats.org/officeDocument/2006/relationships/hyperlink" Target="https://www.osc.state.ny.us/vendrep/info_vrsystem.htm" TargetMode="External"/><Relationship Id="rId26" Type="http://schemas.openxmlformats.org/officeDocument/2006/relationships/hyperlink" Target="mailto:MWBEGrants@nysed.gov" TargetMode="External"/><Relationship Id="rId39" Type="http://schemas.openxmlformats.org/officeDocument/2006/relationships/hyperlink" Target="mailto:LPPRFP@nysed.gov" TargetMode="External"/><Relationship Id="rId21" Type="http://schemas.openxmlformats.org/officeDocument/2006/relationships/hyperlink" Target="mailto:ITServiceDesk@osc.ny.gov" TargetMode="External"/><Relationship Id="rId34" Type="http://schemas.openxmlformats.org/officeDocument/2006/relationships/hyperlink" Target="http://www.oms.nysed.gov/cafe/guidance" TargetMode="External"/><Relationship Id="rId42" Type="http://schemas.openxmlformats.org/officeDocument/2006/relationships/hyperlink" Target="https://www.oms.nysed.gov/cafe/forms/documents/PIform_Bronze.pdf" TargetMode="External"/><Relationship Id="rId47" Type="http://schemas.openxmlformats.org/officeDocument/2006/relationships/hyperlink" Target="http://www.oms.nysed.gov/cafe/forms/" TargetMode="External"/><Relationship Id="rId50" Type="http://schemas.openxmlformats.org/officeDocument/2006/relationships/hyperlink" Target="http://www.p12.nysed.gov/dignityact/" TargetMode="External"/><Relationship Id="rId55" Type="http://schemas.openxmlformats.org/officeDocument/2006/relationships/footer" Target="footer4.xm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iap@nysed.gov" TargetMode="External"/><Relationship Id="rId29" Type="http://schemas.openxmlformats.org/officeDocument/2006/relationships/hyperlink" Target="https://grantsmanagement.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P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ms.nysed.gov/cafe/guidance/guidelines.html" TargetMode="External"/><Relationship Id="rId37" Type="http://schemas.openxmlformats.org/officeDocument/2006/relationships/hyperlink" Target="http://www.oms.nysed.gov/cafe/guidance/" TargetMode="External"/><Relationship Id="rId40" Type="http://schemas.openxmlformats.org/officeDocument/2006/relationships/hyperlink" Target="http://www.oms.nysed.gov/cafe/forms/PIform.pdf" TargetMode="External"/><Relationship Id="rId45" Type="http://schemas.openxmlformats.org/officeDocument/2006/relationships/hyperlink" Target="http://www.dropoutprevention.org/effective-strategies/mentoring/tutoring" TargetMode="External"/><Relationship Id="rId53" Type="http://schemas.openxmlformats.org/officeDocument/2006/relationships/footer" Target="footer2.xml"/><Relationship Id="rId58" Type="http://schemas.openxmlformats.org/officeDocument/2006/relationships/hyperlink" Target="http://nces.ed.gov/pubs2007/ruraled/exhibit_a.asp" TargetMode="Externa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acces.nysed.gov/hse/high-school-equivalency-hse" TargetMode="External"/><Relationship Id="rId23" Type="http://schemas.openxmlformats.org/officeDocument/2006/relationships/hyperlink" Target="http://www.wcb.ny.gov/content/main/Employers/Employers.jsp" TargetMode="External"/><Relationship Id="rId28" Type="http://schemas.openxmlformats.org/officeDocument/2006/relationships/hyperlink" Target="https://grantsmanagement.ny.gov/" TargetMode="External"/><Relationship Id="rId36" Type="http://schemas.openxmlformats.org/officeDocument/2006/relationships/hyperlink" Target="http://www.oms.nysed.gov/cafe/guidance/guidelines.html" TargetMode="External"/><Relationship Id="rId49" Type="http://schemas.openxmlformats.org/officeDocument/2006/relationships/hyperlink" Target="http://www.p12.nysed.gov/ciai/gradreq/intro.html" TargetMode="External"/><Relationship Id="rId57" Type="http://schemas.openxmlformats.org/officeDocument/2006/relationships/hyperlink" Target="http://www.p12.nysed.gov/irs/school_safety/school_safety_accountability.html" TargetMode="External"/><Relationship Id="rId61" Type="http://schemas.openxmlformats.org/officeDocument/2006/relationships/footer" Target="footer7.xml"/><Relationship Id="rId10" Type="http://schemas.openxmlformats.org/officeDocument/2006/relationships/hyperlink" Target="http://www.nysed.gov/postsecondary-services/liberty-partnerships-program" TargetMode="External"/><Relationship Id="rId19" Type="http://schemas.openxmlformats.org/officeDocument/2006/relationships/hyperlink" Target="https://onlineservices.osc.state.ny.us/" TargetMode="External"/><Relationship Id="rId31" Type="http://schemas.openxmlformats.org/officeDocument/2006/relationships/hyperlink" Target="http://www.oms.nysed.gov/cafe/forms/" TargetMode="External"/><Relationship Id="rId44" Type="http://schemas.openxmlformats.org/officeDocument/2006/relationships/hyperlink" Target="http://www.p12.nysed.gov/dignityact/" TargetMode="External"/><Relationship Id="rId52" Type="http://schemas.openxmlformats.org/officeDocument/2006/relationships/footer" Target="footer1.xml"/><Relationship Id="rId60" Type="http://schemas.openxmlformats.org/officeDocument/2006/relationships/footer" Target="footer6.xm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LPPRFP@nysed.gov" TargetMode="External"/><Relationship Id="rId14" Type="http://schemas.openxmlformats.org/officeDocument/2006/relationships/hyperlink" Target="http://www.acces.nysed.gov/hse/high-school-equivalency-hse" TargetMode="External"/><Relationship Id="rId22" Type="http://schemas.openxmlformats.org/officeDocument/2006/relationships/hyperlink" Target="https://www.osc.state.ny.us/vendrep/forms_vendor.htm" TargetMode="External"/><Relationship Id="rId27" Type="http://schemas.openxmlformats.org/officeDocument/2006/relationships/hyperlink" Target="mailto:MWBEGrants@nysed.gov" TargetMode="External"/><Relationship Id="rId30" Type="http://schemas.openxmlformats.org/officeDocument/2006/relationships/hyperlink" Target="mailto:LPPRFP@nysed.gov" TargetMode="External"/><Relationship Id="rId35" Type="http://schemas.openxmlformats.org/officeDocument/2006/relationships/hyperlink" Target="http://www.oms.nysed.gov/cafe/guidance/guidelines.html" TargetMode="External"/><Relationship Id="rId43" Type="http://schemas.openxmlformats.org/officeDocument/2006/relationships/hyperlink" Target="http://www.p12.nysed.gov/ciai/gradreq/intro.html" TargetMode="External"/><Relationship Id="rId48" Type="http://schemas.openxmlformats.org/officeDocument/2006/relationships/hyperlink" Target="http://www.oms.nysed.gov/cafe/forms/" TargetMode="External"/><Relationship Id="rId56" Type="http://schemas.openxmlformats.org/officeDocument/2006/relationships/header" Target="header1.xml"/><Relationship Id="rId64" Type="http://schemas.openxmlformats.org/officeDocument/2006/relationships/footer" Target="footer9.xml"/><Relationship Id="rId8" Type="http://schemas.openxmlformats.org/officeDocument/2006/relationships/hyperlink" Target="%20http:/www.nysed.gov/accountability/essa-accountability-designations" TargetMode="External"/><Relationship Id="rId51" Type="http://schemas.openxmlformats.org/officeDocument/2006/relationships/hyperlink" Target="http://www.highered.nysed.gov/kiap/precoll/lpp/" TargetMode="External"/><Relationship Id="rId3" Type="http://schemas.openxmlformats.org/officeDocument/2006/relationships/styles" Target="styles.xml"/><Relationship Id="rId12" Type="http://schemas.openxmlformats.org/officeDocument/2006/relationships/hyperlink" Target="https://grantsmanagement.ny.gov/" TargetMode="External"/><Relationship Id="rId17" Type="http://schemas.openxmlformats.org/officeDocument/2006/relationships/hyperlink" Target="http://www.osc.state.ny.us/vendrep/resources_docreq_agency.htm"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oms.nysed.gov/cafe/contact/" TargetMode="External"/><Relationship Id="rId38" Type="http://schemas.openxmlformats.org/officeDocument/2006/relationships/hyperlink" Target="http://www.nysed.gov/college-university-evaluation/counties-organized-regents-higher-education-region" TargetMode="External"/><Relationship Id="rId46" Type="http://schemas.openxmlformats.org/officeDocument/2006/relationships/hyperlink" Target="http://www.highered.nysed.gov/kiap/precoll/lpp/" TargetMode="External"/><Relationship Id="rId59" Type="http://schemas.openxmlformats.org/officeDocument/2006/relationships/footer" Target="footer5.xml"/><Relationship Id="rId67" Type="http://schemas.openxmlformats.org/officeDocument/2006/relationships/fontTable" Target="fontTable.xml"/><Relationship Id="rId20" Type="http://schemas.openxmlformats.org/officeDocument/2006/relationships/hyperlink" Target="https://www.osc.state.ny.us/portal/contactbuss.htm" TargetMode="External"/><Relationship Id="rId41" Type="http://schemas.openxmlformats.org/officeDocument/2006/relationships/hyperlink" Target="http://www.oms.nysed.gov/cafe" TargetMode="External"/><Relationship Id="rId54" Type="http://schemas.openxmlformats.org/officeDocument/2006/relationships/footer" Target="footer3.xml"/><Relationship Id="rId6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DA93-2CEF-4D72-9081-F18FC292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84</Pages>
  <Words>23777</Words>
  <Characters>149613</Characters>
  <Application>Microsoft Office Word</Application>
  <DocSecurity>0</DocSecurity>
  <Lines>1246</Lines>
  <Paragraphs>346</Paragraphs>
  <ScaleCrop>false</ScaleCrop>
  <HeadingPairs>
    <vt:vector size="2" baseType="variant">
      <vt:variant>
        <vt:lpstr>Title</vt:lpstr>
      </vt:variant>
      <vt:variant>
        <vt:i4>1</vt:i4>
      </vt:variant>
    </vt:vector>
  </HeadingPairs>
  <TitlesOfParts>
    <vt:vector size="1" baseType="lpstr">
      <vt:lpstr>Announcement of Funding Opportunity: 2022–27 Liberty Partnerships Program</vt:lpstr>
    </vt:vector>
  </TitlesOfParts>
  <Company>New York State Education Department</Company>
  <LinksUpToDate>false</LinksUpToDate>
  <CharactersWithSpaces>173044</CharactersWithSpaces>
  <SharedDoc>false</SharedDoc>
  <HLinks>
    <vt:vector size="600" baseType="variant">
      <vt:variant>
        <vt:i4>6291456</vt:i4>
      </vt:variant>
      <vt:variant>
        <vt:i4>560</vt:i4>
      </vt:variant>
      <vt:variant>
        <vt:i4>0</vt:i4>
      </vt:variant>
      <vt:variant>
        <vt:i4>5</vt:i4>
      </vt:variant>
      <vt:variant>
        <vt:lpwstr>http://nces.ed.gov/pubs2007/ruraled/exhibit_a.asp</vt:lpwstr>
      </vt:variant>
      <vt:variant>
        <vt:lpwstr/>
      </vt:variant>
      <vt:variant>
        <vt:i4>5505135</vt:i4>
      </vt:variant>
      <vt:variant>
        <vt:i4>557</vt:i4>
      </vt:variant>
      <vt:variant>
        <vt:i4>0</vt:i4>
      </vt:variant>
      <vt:variant>
        <vt:i4>5</vt:i4>
      </vt:variant>
      <vt:variant>
        <vt:lpwstr>http://www.p12.nysed.gov/irs/school_safety/school_safety_accountability.html</vt:lpwstr>
      </vt:variant>
      <vt:variant>
        <vt:lpwstr/>
      </vt:variant>
      <vt:variant>
        <vt:i4>4259863</vt:i4>
      </vt:variant>
      <vt:variant>
        <vt:i4>554</vt:i4>
      </vt:variant>
      <vt:variant>
        <vt:i4>0</vt:i4>
      </vt:variant>
      <vt:variant>
        <vt:i4>5</vt:i4>
      </vt:variant>
      <vt:variant>
        <vt:lpwstr>http://www.ogs.ny.gov/about/regs/docs/ListofEntities.pdf</vt:lpwstr>
      </vt:variant>
      <vt:variant>
        <vt:lpwstr/>
      </vt:variant>
      <vt:variant>
        <vt:i4>5570625</vt:i4>
      </vt:variant>
      <vt:variant>
        <vt:i4>551</vt:i4>
      </vt:variant>
      <vt:variant>
        <vt:i4>0</vt:i4>
      </vt:variant>
      <vt:variant>
        <vt:i4>5</vt:i4>
      </vt:variant>
      <vt:variant>
        <vt:lpwstr>https://ny.newnycontracts.com/FrontEnd/VendorSearchPublic.asp</vt:lpwstr>
      </vt:variant>
      <vt:variant>
        <vt:lpwstr/>
      </vt:variant>
      <vt:variant>
        <vt:i4>3407956</vt:i4>
      </vt:variant>
      <vt:variant>
        <vt:i4>548</vt:i4>
      </vt:variant>
      <vt:variant>
        <vt:i4>0</vt:i4>
      </vt:variant>
      <vt:variant>
        <vt:i4>5</vt:i4>
      </vt:variant>
      <vt:variant>
        <vt:lpwstr>mailto:mwbecertification@esd.ny.gov</vt:lpwstr>
      </vt:variant>
      <vt:variant>
        <vt:lpwstr/>
      </vt:variant>
      <vt:variant>
        <vt:i4>327759</vt:i4>
      </vt:variant>
      <vt:variant>
        <vt:i4>530</vt:i4>
      </vt:variant>
      <vt:variant>
        <vt:i4>0</vt:i4>
      </vt:variant>
      <vt:variant>
        <vt:i4>5</vt:i4>
      </vt:variant>
      <vt:variant>
        <vt:lpwstr>http://www.p12.nysed.gov/ciai/standards.html</vt:lpwstr>
      </vt:variant>
      <vt:variant>
        <vt:lpwstr/>
      </vt:variant>
      <vt:variant>
        <vt:i4>5767170</vt:i4>
      </vt:variant>
      <vt:variant>
        <vt:i4>500</vt:i4>
      </vt:variant>
      <vt:variant>
        <vt:i4>0</vt:i4>
      </vt:variant>
      <vt:variant>
        <vt:i4>5</vt:i4>
      </vt:variant>
      <vt:variant>
        <vt:lpwstr>http://www.oms.nysed.gov/cafe/forms/</vt:lpwstr>
      </vt:variant>
      <vt:variant>
        <vt:lpwstr/>
      </vt:variant>
      <vt:variant>
        <vt:i4>5767170</vt:i4>
      </vt:variant>
      <vt:variant>
        <vt:i4>497</vt:i4>
      </vt:variant>
      <vt:variant>
        <vt:i4>0</vt:i4>
      </vt:variant>
      <vt:variant>
        <vt:i4>5</vt:i4>
      </vt:variant>
      <vt:variant>
        <vt:lpwstr>http://www.oms.nysed.gov/cafe/forms/</vt:lpwstr>
      </vt:variant>
      <vt:variant>
        <vt:lpwstr/>
      </vt:variant>
      <vt:variant>
        <vt:i4>5308446</vt:i4>
      </vt:variant>
      <vt:variant>
        <vt:i4>494</vt:i4>
      </vt:variant>
      <vt:variant>
        <vt:i4>0</vt:i4>
      </vt:variant>
      <vt:variant>
        <vt:i4>5</vt:i4>
      </vt:variant>
      <vt:variant>
        <vt:lpwstr>http://www.p12.nysed.gov/part100/pages/1007.html</vt:lpwstr>
      </vt:variant>
      <vt:variant>
        <vt:lpwstr/>
      </vt:variant>
      <vt:variant>
        <vt:i4>327759</vt:i4>
      </vt:variant>
      <vt:variant>
        <vt:i4>491</vt:i4>
      </vt:variant>
      <vt:variant>
        <vt:i4>0</vt:i4>
      </vt:variant>
      <vt:variant>
        <vt:i4>5</vt:i4>
      </vt:variant>
      <vt:variant>
        <vt:lpwstr>http://www.p12.nysed.gov/ciai/standards.html</vt:lpwstr>
      </vt:variant>
      <vt:variant>
        <vt:lpwstr/>
      </vt:variant>
      <vt:variant>
        <vt:i4>3342386</vt:i4>
      </vt:variant>
      <vt:variant>
        <vt:i4>488</vt:i4>
      </vt:variant>
      <vt:variant>
        <vt:i4>0</vt:i4>
      </vt:variant>
      <vt:variant>
        <vt:i4>5</vt:i4>
      </vt:variant>
      <vt:variant>
        <vt:lpwstr>http://nyworks.ny.gov/</vt:lpwstr>
      </vt:variant>
      <vt:variant>
        <vt:lpwstr/>
      </vt:variant>
      <vt:variant>
        <vt:i4>5046290</vt:i4>
      </vt:variant>
      <vt:variant>
        <vt:i4>485</vt:i4>
      </vt:variant>
      <vt:variant>
        <vt:i4>0</vt:i4>
      </vt:variant>
      <vt:variant>
        <vt:i4>5</vt:i4>
      </vt:variant>
      <vt:variant>
        <vt:lpwstr>http://www.p12.nysed.gov/cte/careerplan/</vt:lpwstr>
      </vt:variant>
      <vt:variant>
        <vt:lpwstr/>
      </vt:variant>
      <vt:variant>
        <vt:i4>5046290</vt:i4>
      </vt:variant>
      <vt:variant>
        <vt:i4>482</vt:i4>
      </vt:variant>
      <vt:variant>
        <vt:i4>0</vt:i4>
      </vt:variant>
      <vt:variant>
        <vt:i4>5</vt:i4>
      </vt:variant>
      <vt:variant>
        <vt:lpwstr>http://www.p12.nysed.gov/cte/careerplan/</vt:lpwstr>
      </vt:variant>
      <vt:variant>
        <vt:lpwstr/>
      </vt:variant>
      <vt:variant>
        <vt:i4>5177427</vt:i4>
      </vt:variant>
      <vt:variant>
        <vt:i4>479</vt:i4>
      </vt:variant>
      <vt:variant>
        <vt:i4>0</vt:i4>
      </vt:variant>
      <vt:variant>
        <vt:i4>5</vt:i4>
      </vt:variant>
      <vt:variant>
        <vt:lpwstr>http://www.dropoutprevention.org/effective-strategies/after-school-opportunities</vt:lpwstr>
      </vt:variant>
      <vt:variant>
        <vt:lpwstr/>
      </vt:variant>
      <vt:variant>
        <vt:i4>2883694</vt:i4>
      </vt:variant>
      <vt:variant>
        <vt:i4>476</vt:i4>
      </vt:variant>
      <vt:variant>
        <vt:i4>0</vt:i4>
      </vt:variant>
      <vt:variant>
        <vt:i4>5</vt:i4>
      </vt:variant>
      <vt:variant>
        <vt:lpwstr>http://www.dropoutprevention.org/effective-strategies/alternative-schooling</vt:lpwstr>
      </vt:variant>
      <vt:variant>
        <vt:lpwstr/>
      </vt:variant>
      <vt:variant>
        <vt:i4>2359347</vt:i4>
      </vt:variant>
      <vt:variant>
        <vt:i4>473</vt:i4>
      </vt:variant>
      <vt:variant>
        <vt:i4>0</vt:i4>
      </vt:variant>
      <vt:variant>
        <vt:i4>5</vt:i4>
      </vt:variant>
      <vt:variant>
        <vt:lpwstr>http://www.p12.nysed.gov/mgtserv/C4E/htm/c4e_time_on_task_2.htm</vt:lpwstr>
      </vt:variant>
      <vt:variant>
        <vt:lpwstr/>
      </vt:variant>
      <vt:variant>
        <vt:i4>6029319</vt:i4>
      </vt:variant>
      <vt:variant>
        <vt:i4>470</vt:i4>
      </vt:variant>
      <vt:variant>
        <vt:i4>0</vt:i4>
      </vt:variant>
      <vt:variant>
        <vt:i4>5</vt:i4>
      </vt:variant>
      <vt:variant>
        <vt:lpwstr>http://www.dropoutprevention.org/effective-strategies/mentoring/tutoring</vt:lpwstr>
      </vt:variant>
      <vt:variant>
        <vt:lpwstr/>
      </vt:variant>
      <vt:variant>
        <vt:i4>2359347</vt:i4>
      </vt:variant>
      <vt:variant>
        <vt:i4>467</vt:i4>
      </vt:variant>
      <vt:variant>
        <vt:i4>0</vt:i4>
      </vt:variant>
      <vt:variant>
        <vt:i4>5</vt:i4>
      </vt:variant>
      <vt:variant>
        <vt:lpwstr>http://www.p12.nysed.gov/mgtserv/C4E/htm/c4e_time_on_task_2.htm</vt:lpwstr>
      </vt:variant>
      <vt:variant>
        <vt:lpwstr/>
      </vt:variant>
      <vt:variant>
        <vt:i4>6422565</vt:i4>
      </vt:variant>
      <vt:variant>
        <vt:i4>464</vt:i4>
      </vt:variant>
      <vt:variant>
        <vt:i4>0</vt:i4>
      </vt:variant>
      <vt:variant>
        <vt:i4>5</vt:i4>
      </vt:variant>
      <vt:variant>
        <vt:lpwstr>http://www.nysed.gov/curriculum-instruction</vt:lpwstr>
      </vt:variant>
      <vt:variant>
        <vt:lpwstr/>
      </vt:variant>
      <vt:variant>
        <vt:i4>6029320</vt:i4>
      </vt:variant>
      <vt:variant>
        <vt:i4>461</vt:i4>
      </vt:variant>
      <vt:variant>
        <vt:i4>0</vt:i4>
      </vt:variant>
      <vt:variant>
        <vt:i4>5</vt:i4>
      </vt:variant>
      <vt:variant>
        <vt:lpwstr>http://www.p12.nysed.gov/specialed/spedmngr.html</vt:lpwstr>
      </vt:variant>
      <vt:variant>
        <vt:lpwstr/>
      </vt:variant>
      <vt:variant>
        <vt:i4>6946935</vt:i4>
      </vt:variant>
      <vt:variant>
        <vt:i4>458</vt:i4>
      </vt:variant>
      <vt:variant>
        <vt:i4>0</vt:i4>
      </vt:variant>
      <vt:variant>
        <vt:i4>5</vt:i4>
      </vt:variant>
      <vt:variant>
        <vt:lpwstr>http://www.p12.nysed.gov/nclb/programs/nd/</vt:lpwstr>
      </vt:variant>
      <vt:variant>
        <vt:lpwstr/>
      </vt:variant>
      <vt:variant>
        <vt:i4>4259909</vt:i4>
      </vt:variant>
      <vt:variant>
        <vt:i4>455</vt:i4>
      </vt:variant>
      <vt:variant>
        <vt:i4>0</vt:i4>
      </vt:variant>
      <vt:variant>
        <vt:i4>5</vt:i4>
      </vt:variant>
      <vt:variant>
        <vt:lpwstr>http://www.p12.nysed.gov/sss/ssae/schoolsafety/vadir/</vt:lpwstr>
      </vt:variant>
      <vt:variant>
        <vt:lpwstr/>
      </vt:variant>
      <vt:variant>
        <vt:i4>4259909</vt:i4>
      </vt:variant>
      <vt:variant>
        <vt:i4>452</vt:i4>
      </vt:variant>
      <vt:variant>
        <vt:i4>0</vt:i4>
      </vt:variant>
      <vt:variant>
        <vt:i4>5</vt:i4>
      </vt:variant>
      <vt:variant>
        <vt:lpwstr>http://www.p12.nysed.gov/sss/ssae/schoolsafety/vadir/</vt:lpwstr>
      </vt:variant>
      <vt:variant>
        <vt:lpwstr/>
      </vt:variant>
      <vt:variant>
        <vt:i4>5701697</vt:i4>
      </vt:variant>
      <vt:variant>
        <vt:i4>449</vt:i4>
      </vt:variant>
      <vt:variant>
        <vt:i4>0</vt:i4>
      </vt:variant>
      <vt:variant>
        <vt:i4>5</vt:i4>
      </vt:variant>
      <vt:variant>
        <vt:lpwstr>http://www.census.gov/cgi-bin/saipe/saipe.cgi</vt:lpwstr>
      </vt:variant>
      <vt:variant>
        <vt:lpwstr/>
      </vt:variant>
      <vt:variant>
        <vt:i4>2293782</vt:i4>
      </vt:variant>
      <vt:variant>
        <vt:i4>446</vt:i4>
      </vt:variant>
      <vt:variant>
        <vt:i4>0</vt:i4>
      </vt:variant>
      <vt:variant>
        <vt:i4>5</vt:i4>
      </vt:variant>
      <vt:variant>
        <vt:lpwstr>http://www.p12.nysed.gov/accountability/School_Improvement/cep.html</vt:lpwstr>
      </vt:variant>
      <vt:variant>
        <vt:lpwstr/>
      </vt:variant>
      <vt:variant>
        <vt:i4>6160433</vt:i4>
      </vt:variant>
      <vt:variant>
        <vt:i4>443</vt:i4>
      </vt:variant>
      <vt:variant>
        <vt:i4>0</vt:i4>
      </vt:variant>
      <vt:variant>
        <vt:i4>5</vt:i4>
      </vt:variant>
      <vt:variant>
        <vt:lpwstr>http://www.p12.nysed.gov/accountability/APA/SURR/SURR_home.html</vt:lpwstr>
      </vt:variant>
      <vt:variant>
        <vt:lpwstr/>
      </vt:variant>
      <vt:variant>
        <vt:i4>2359347</vt:i4>
      </vt:variant>
      <vt:variant>
        <vt:i4>440</vt:i4>
      </vt:variant>
      <vt:variant>
        <vt:i4>0</vt:i4>
      </vt:variant>
      <vt:variant>
        <vt:i4>5</vt:i4>
      </vt:variant>
      <vt:variant>
        <vt:lpwstr>http://www.p12.nysed.gov/mgtserv/C4E/htm/c4e_time_on_task_2.htm</vt:lpwstr>
      </vt:variant>
      <vt:variant>
        <vt:lpwstr/>
      </vt:variant>
      <vt:variant>
        <vt:i4>6160475</vt:i4>
      </vt:variant>
      <vt:variant>
        <vt:i4>437</vt:i4>
      </vt:variant>
      <vt:variant>
        <vt:i4>0</vt:i4>
      </vt:variant>
      <vt:variant>
        <vt:i4>5</vt:i4>
      </vt:variant>
      <vt:variant>
        <vt:lpwstr>http://www.p12.nysed.gov/dignityact/</vt:lpwstr>
      </vt:variant>
      <vt:variant>
        <vt:lpwstr/>
      </vt:variant>
      <vt:variant>
        <vt:i4>5898319</vt:i4>
      </vt:variant>
      <vt:variant>
        <vt:i4>434</vt:i4>
      </vt:variant>
      <vt:variant>
        <vt:i4>0</vt:i4>
      </vt:variant>
      <vt:variant>
        <vt:i4>5</vt:i4>
      </vt:variant>
      <vt:variant>
        <vt:lpwstr>http://www.p12.nysed.gov/ciai/gradreq/intro.html</vt:lpwstr>
      </vt:variant>
      <vt:variant>
        <vt:lpwstr/>
      </vt:variant>
      <vt:variant>
        <vt:i4>1638420</vt:i4>
      </vt:variant>
      <vt:variant>
        <vt:i4>396</vt:i4>
      </vt:variant>
      <vt:variant>
        <vt:i4>0</vt:i4>
      </vt:variant>
      <vt:variant>
        <vt:i4>5</vt:i4>
      </vt:variant>
      <vt:variant>
        <vt:lpwstr>http://www.osc.state.ny.us/epay/index.htm</vt:lpwstr>
      </vt:variant>
      <vt:variant>
        <vt:lpwstr/>
      </vt:variant>
      <vt:variant>
        <vt:i4>2687000</vt:i4>
      </vt:variant>
      <vt:variant>
        <vt:i4>393</vt:i4>
      </vt:variant>
      <vt:variant>
        <vt:i4>0</vt:i4>
      </vt:variant>
      <vt:variant>
        <vt:i4>5</vt:i4>
      </vt:variant>
      <vt:variant>
        <vt:lpwstr>mailto:VMU@osc.state.ny.us</vt:lpwstr>
      </vt:variant>
      <vt:variant>
        <vt:lpwstr/>
      </vt:variant>
      <vt:variant>
        <vt:i4>2687000</vt:i4>
      </vt:variant>
      <vt:variant>
        <vt:i4>390</vt:i4>
      </vt:variant>
      <vt:variant>
        <vt:i4>0</vt:i4>
      </vt:variant>
      <vt:variant>
        <vt:i4>5</vt:i4>
      </vt:variant>
      <vt:variant>
        <vt:lpwstr>mailto:VMU@osc.state.ny.us</vt:lpwstr>
      </vt:variant>
      <vt:variant>
        <vt:lpwstr/>
      </vt:variant>
      <vt:variant>
        <vt:i4>327718</vt:i4>
      </vt:variant>
      <vt:variant>
        <vt:i4>324</vt:i4>
      </vt:variant>
      <vt:variant>
        <vt:i4>0</vt:i4>
      </vt:variant>
      <vt:variant>
        <vt:i4>5</vt:i4>
      </vt:variant>
      <vt:variant>
        <vt:lpwstr>mailto:LPPRFP@nysed.gov</vt:lpwstr>
      </vt:variant>
      <vt:variant>
        <vt:lpwstr/>
      </vt:variant>
      <vt:variant>
        <vt:i4>7274601</vt:i4>
      </vt:variant>
      <vt:variant>
        <vt:i4>321</vt:i4>
      </vt:variant>
      <vt:variant>
        <vt:i4>0</vt:i4>
      </vt:variant>
      <vt:variant>
        <vt:i4>5</vt:i4>
      </vt:variant>
      <vt:variant>
        <vt:lpwstr>http://www.oms.nysed.gov/cafe/guidance/</vt:lpwstr>
      </vt:variant>
      <vt:variant>
        <vt:lpwstr/>
      </vt:variant>
      <vt:variant>
        <vt:i4>6226008</vt:i4>
      </vt:variant>
      <vt:variant>
        <vt:i4>318</vt:i4>
      </vt:variant>
      <vt:variant>
        <vt:i4>0</vt:i4>
      </vt:variant>
      <vt:variant>
        <vt:i4>5</vt:i4>
      </vt:variant>
      <vt:variant>
        <vt:lpwstr>http://www.oms.nysed.gov/cafe/guidance/guidelines.html</vt:lpwstr>
      </vt:variant>
      <vt:variant>
        <vt:lpwstr>general</vt:lpwstr>
      </vt:variant>
      <vt:variant>
        <vt:i4>327718</vt:i4>
      </vt:variant>
      <vt:variant>
        <vt:i4>315</vt:i4>
      </vt:variant>
      <vt:variant>
        <vt:i4>0</vt:i4>
      </vt:variant>
      <vt:variant>
        <vt:i4>5</vt:i4>
      </vt:variant>
      <vt:variant>
        <vt:lpwstr>mailto:LPPRFP@nysed.gov</vt:lpwstr>
      </vt:variant>
      <vt:variant>
        <vt:lpwstr/>
      </vt:variant>
      <vt:variant>
        <vt:i4>5046337</vt:i4>
      </vt:variant>
      <vt:variant>
        <vt:i4>306</vt:i4>
      </vt:variant>
      <vt:variant>
        <vt:i4>0</vt:i4>
      </vt:variant>
      <vt:variant>
        <vt:i4>5</vt:i4>
      </vt:variant>
      <vt:variant>
        <vt:lpwstr>http://www.nysed.gov/common/nysed/files/regentsregions2009-2.pdf</vt:lpwstr>
      </vt:variant>
      <vt:variant>
        <vt:lpwstr/>
      </vt:variant>
      <vt:variant>
        <vt:i4>4063267</vt:i4>
      </vt:variant>
      <vt:variant>
        <vt:i4>303</vt:i4>
      </vt:variant>
      <vt:variant>
        <vt:i4>0</vt:i4>
      </vt:variant>
      <vt:variant>
        <vt:i4>5</vt:i4>
      </vt:variant>
      <vt:variant>
        <vt:lpwstr>http://www.oms.nysed.gov/cafe/guidance/guidelines.html</vt:lpwstr>
      </vt:variant>
      <vt:variant>
        <vt:lpwstr/>
      </vt:variant>
      <vt:variant>
        <vt:i4>2228349</vt:i4>
      </vt:variant>
      <vt:variant>
        <vt:i4>300</vt:i4>
      </vt:variant>
      <vt:variant>
        <vt:i4>0</vt:i4>
      </vt:variant>
      <vt:variant>
        <vt:i4>5</vt:i4>
      </vt:variant>
      <vt:variant>
        <vt:lpwstr>http://www.oms.nysed.gov/cafe/contact/</vt:lpwstr>
      </vt:variant>
      <vt:variant>
        <vt:lpwstr/>
      </vt:variant>
      <vt:variant>
        <vt:i4>2424883</vt:i4>
      </vt:variant>
      <vt:variant>
        <vt:i4>297</vt:i4>
      </vt:variant>
      <vt:variant>
        <vt:i4>0</vt:i4>
      </vt:variant>
      <vt:variant>
        <vt:i4>5</vt:i4>
      </vt:variant>
      <vt:variant>
        <vt:lpwstr>http://www.oms.nysed.gov/cafe/guidance/guidelines.html</vt:lpwstr>
      </vt:variant>
      <vt:variant>
        <vt:lpwstr>costs</vt:lpwstr>
      </vt:variant>
      <vt:variant>
        <vt:i4>5767170</vt:i4>
      </vt:variant>
      <vt:variant>
        <vt:i4>294</vt:i4>
      </vt:variant>
      <vt:variant>
        <vt:i4>0</vt:i4>
      </vt:variant>
      <vt:variant>
        <vt:i4>5</vt:i4>
      </vt:variant>
      <vt:variant>
        <vt:lpwstr>http://www.oms.nysed.gov/cafe/forms/</vt:lpwstr>
      </vt:variant>
      <vt:variant>
        <vt:lpwstr/>
      </vt:variant>
      <vt:variant>
        <vt:i4>8323089</vt:i4>
      </vt:variant>
      <vt:variant>
        <vt:i4>291</vt:i4>
      </vt:variant>
      <vt:variant>
        <vt:i4>0</vt:i4>
      </vt:variant>
      <vt:variant>
        <vt:i4>5</vt:i4>
      </vt:variant>
      <vt:variant>
        <vt:lpwstr>mailto:grantsreform@budget.ny.gov</vt:lpwstr>
      </vt:variant>
      <vt:variant>
        <vt:lpwstr/>
      </vt:variant>
      <vt:variant>
        <vt:i4>1638523</vt:i4>
      </vt:variant>
      <vt:variant>
        <vt:i4>288</vt:i4>
      </vt:variant>
      <vt:variant>
        <vt:i4>0</vt:i4>
      </vt:variant>
      <vt:variant>
        <vt:i4>5</vt:i4>
      </vt:variant>
      <vt:variant>
        <vt:lpwstr>mailto:prequal@mail.nysed.gov</vt:lpwstr>
      </vt:variant>
      <vt:variant>
        <vt:lpwstr/>
      </vt:variant>
      <vt:variant>
        <vt:i4>1048689</vt:i4>
      </vt:variant>
      <vt:variant>
        <vt:i4>285</vt:i4>
      </vt:variant>
      <vt:variant>
        <vt:i4>0</vt:i4>
      </vt:variant>
      <vt:variant>
        <vt:i4>5</vt:i4>
      </vt:variant>
      <vt:variant>
        <vt:lpwstr>https://grantsgateway.ny.gov/IntelliGrants_NYSGG/login2.aspx</vt:lpwstr>
      </vt:variant>
      <vt:variant>
        <vt:lpwstr/>
      </vt:variant>
      <vt:variant>
        <vt:i4>1048689</vt:i4>
      </vt:variant>
      <vt:variant>
        <vt:i4>282</vt:i4>
      </vt:variant>
      <vt:variant>
        <vt:i4>0</vt:i4>
      </vt:variant>
      <vt:variant>
        <vt:i4>5</vt:i4>
      </vt:variant>
      <vt:variant>
        <vt:lpwstr>https://grantsgateway.ny.gov/IntelliGrants_NYSGG/login2.aspx</vt:lpwstr>
      </vt:variant>
      <vt:variant>
        <vt:lpwstr/>
      </vt:variant>
      <vt:variant>
        <vt:i4>5636140</vt:i4>
      </vt:variant>
      <vt:variant>
        <vt:i4>279</vt:i4>
      </vt:variant>
      <vt:variant>
        <vt:i4>0</vt:i4>
      </vt:variant>
      <vt:variant>
        <vt:i4>5</vt:i4>
      </vt:variant>
      <vt:variant>
        <vt:lpwstr>https://grantsgateway.ny.gov/IntelliGrants_NYSGG/PersonPassword2.aspx?Mode=Forgot</vt:lpwstr>
      </vt:variant>
      <vt:variant>
        <vt:lpwstr/>
      </vt:variant>
      <vt:variant>
        <vt:i4>5636140</vt:i4>
      </vt:variant>
      <vt:variant>
        <vt:i4>276</vt:i4>
      </vt:variant>
      <vt:variant>
        <vt:i4>0</vt:i4>
      </vt:variant>
      <vt:variant>
        <vt:i4>5</vt:i4>
      </vt:variant>
      <vt:variant>
        <vt:lpwstr>https://grantsgateway.ny.gov/IntelliGrants_NYSGG/PersonPassword2.aspx?Mode=Forgot</vt:lpwstr>
      </vt:variant>
      <vt:variant>
        <vt:lpwstr/>
      </vt:variant>
      <vt:variant>
        <vt:i4>8323089</vt:i4>
      </vt:variant>
      <vt:variant>
        <vt:i4>273</vt:i4>
      </vt:variant>
      <vt:variant>
        <vt:i4>0</vt:i4>
      </vt:variant>
      <vt:variant>
        <vt:i4>5</vt:i4>
      </vt:variant>
      <vt:variant>
        <vt:lpwstr>mailto:grantsreform@budget.ny.gov</vt:lpwstr>
      </vt:variant>
      <vt:variant>
        <vt:lpwstr/>
      </vt:variant>
      <vt:variant>
        <vt:i4>196612</vt:i4>
      </vt:variant>
      <vt:variant>
        <vt:i4>270</vt:i4>
      </vt:variant>
      <vt:variant>
        <vt:i4>0</vt:i4>
      </vt:variant>
      <vt:variant>
        <vt:i4>5</vt:i4>
      </vt:variant>
      <vt:variant>
        <vt:lpwstr>https://grantsmanagement.ny.gov/system/files/documents/2021/09/grants_gateway_registration_form_09-03-2021.pdf</vt:lpwstr>
      </vt:variant>
      <vt:variant>
        <vt:lpwstr/>
      </vt:variant>
      <vt:variant>
        <vt:i4>6946915</vt:i4>
      </vt:variant>
      <vt:variant>
        <vt:i4>267</vt:i4>
      </vt:variant>
      <vt:variant>
        <vt:i4>0</vt:i4>
      </vt:variant>
      <vt:variant>
        <vt:i4>5</vt:i4>
      </vt:variant>
      <vt:variant>
        <vt:lpwstr>https://grantsmanagement.ny.gov/videos-grant-applicants</vt:lpwstr>
      </vt:variant>
      <vt:variant>
        <vt:lpwstr/>
      </vt:variant>
      <vt:variant>
        <vt:i4>3145765</vt:i4>
      </vt:variant>
      <vt:variant>
        <vt:i4>264</vt:i4>
      </vt:variant>
      <vt:variant>
        <vt:i4>0</vt:i4>
      </vt:variant>
      <vt:variant>
        <vt:i4>5</vt:i4>
      </vt:variant>
      <vt:variant>
        <vt:lpwstr>https://grantsmanagement.ny.gov/system/files/documents/2020/03/vendor-prequalification-manual-june-2019.pdf</vt:lpwstr>
      </vt:variant>
      <vt:variant>
        <vt:lpwstr/>
      </vt:variant>
      <vt:variant>
        <vt:i4>7929975</vt:i4>
      </vt:variant>
      <vt:variant>
        <vt:i4>261</vt:i4>
      </vt:variant>
      <vt:variant>
        <vt:i4>0</vt:i4>
      </vt:variant>
      <vt:variant>
        <vt:i4>5</vt:i4>
      </vt:variant>
      <vt:variant>
        <vt:lpwstr>http://www.grantsreform.ny.gov/</vt:lpwstr>
      </vt:variant>
      <vt:variant>
        <vt:lpwstr/>
      </vt:variant>
      <vt:variant>
        <vt:i4>1638417</vt:i4>
      </vt:variant>
      <vt:variant>
        <vt:i4>258</vt:i4>
      </vt:variant>
      <vt:variant>
        <vt:i4>0</vt:i4>
      </vt:variant>
      <vt:variant>
        <vt:i4>5</vt:i4>
      </vt:variant>
      <vt:variant>
        <vt:lpwstr>https://ny.newnycontracts.com/FrontEnd/VendorSearchPublic.asp?TN=ny&amp;XID=4687</vt:lpwstr>
      </vt:variant>
      <vt:variant>
        <vt:lpwstr/>
      </vt:variant>
      <vt:variant>
        <vt:i4>1638417</vt:i4>
      </vt:variant>
      <vt:variant>
        <vt:i4>255</vt:i4>
      </vt:variant>
      <vt:variant>
        <vt:i4>0</vt:i4>
      </vt:variant>
      <vt:variant>
        <vt:i4>5</vt:i4>
      </vt:variant>
      <vt:variant>
        <vt:lpwstr>https://ny.newnycontracts.com/FrontEnd/VendorSearchPublic.asp?TN=ny&amp;XID=4687</vt:lpwstr>
      </vt:variant>
      <vt:variant>
        <vt:lpwstr/>
      </vt:variant>
      <vt:variant>
        <vt:i4>7667789</vt:i4>
      </vt:variant>
      <vt:variant>
        <vt:i4>252</vt:i4>
      </vt:variant>
      <vt:variant>
        <vt:i4>0</vt:i4>
      </vt:variant>
      <vt:variant>
        <vt:i4>5</vt:i4>
      </vt:variant>
      <vt:variant>
        <vt:lpwstr>mailto:kiap@nysed.gov</vt:lpwstr>
      </vt:variant>
      <vt:variant>
        <vt:lpwstr/>
      </vt:variant>
      <vt:variant>
        <vt:i4>589833</vt:i4>
      </vt:variant>
      <vt:variant>
        <vt:i4>249</vt:i4>
      </vt:variant>
      <vt:variant>
        <vt:i4>0</vt:i4>
      </vt:variant>
      <vt:variant>
        <vt:i4>5</vt:i4>
      </vt:variant>
      <vt:variant>
        <vt:lpwstr>http://www.highered.nysed.gov/ocue/aipr/mpainfo.html</vt:lpwstr>
      </vt:variant>
      <vt:variant>
        <vt:lpwstr/>
      </vt:variant>
      <vt:variant>
        <vt:i4>5963856</vt:i4>
      </vt:variant>
      <vt:variant>
        <vt:i4>246</vt:i4>
      </vt:variant>
      <vt:variant>
        <vt:i4>0</vt:i4>
      </vt:variant>
      <vt:variant>
        <vt:i4>5</vt:i4>
      </vt:variant>
      <vt:variant>
        <vt:lpwstr>http://www.dropoutprevention.org/home</vt:lpwstr>
      </vt:variant>
      <vt:variant>
        <vt:lpwstr/>
      </vt:variant>
      <vt:variant>
        <vt:i4>1376308</vt:i4>
      </vt:variant>
      <vt:variant>
        <vt:i4>243</vt:i4>
      </vt:variant>
      <vt:variant>
        <vt:i4>0</vt:i4>
      </vt:variant>
      <vt:variant>
        <vt:i4>5</vt:i4>
      </vt:variant>
      <vt:variant>
        <vt:lpwstr>http://www.acces.nysed.gov/ged/nys_map/countiesprep.html</vt:lpwstr>
      </vt:variant>
      <vt:variant>
        <vt:lpwstr/>
      </vt:variant>
      <vt:variant>
        <vt:i4>1376308</vt:i4>
      </vt:variant>
      <vt:variant>
        <vt:i4>240</vt:i4>
      </vt:variant>
      <vt:variant>
        <vt:i4>0</vt:i4>
      </vt:variant>
      <vt:variant>
        <vt:i4>5</vt:i4>
      </vt:variant>
      <vt:variant>
        <vt:lpwstr>http://www.acces.nysed.gov/ged/nys_map/countiesprep.html</vt:lpwstr>
      </vt:variant>
      <vt:variant>
        <vt:lpwstr/>
      </vt:variant>
      <vt:variant>
        <vt:i4>1179710</vt:i4>
      </vt:variant>
      <vt:variant>
        <vt:i4>233</vt:i4>
      </vt:variant>
      <vt:variant>
        <vt:i4>0</vt:i4>
      </vt:variant>
      <vt:variant>
        <vt:i4>5</vt:i4>
      </vt:variant>
      <vt:variant>
        <vt:lpwstr/>
      </vt:variant>
      <vt:variant>
        <vt:lpwstr>_Toc325715951</vt:lpwstr>
      </vt:variant>
      <vt:variant>
        <vt:i4>1179710</vt:i4>
      </vt:variant>
      <vt:variant>
        <vt:i4>227</vt:i4>
      </vt:variant>
      <vt:variant>
        <vt:i4>0</vt:i4>
      </vt:variant>
      <vt:variant>
        <vt:i4>5</vt:i4>
      </vt:variant>
      <vt:variant>
        <vt:lpwstr/>
      </vt:variant>
      <vt:variant>
        <vt:lpwstr>_Toc325715950</vt:lpwstr>
      </vt:variant>
      <vt:variant>
        <vt:i4>1245246</vt:i4>
      </vt:variant>
      <vt:variant>
        <vt:i4>221</vt:i4>
      </vt:variant>
      <vt:variant>
        <vt:i4>0</vt:i4>
      </vt:variant>
      <vt:variant>
        <vt:i4>5</vt:i4>
      </vt:variant>
      <vt:variant>
        <vt:lpwstr/>
      </vt:variant>
      <vt:variant>
        <vt:lpwstr>_Toc325715949</vt:lpwstr>
      </vt:variant>
      <vt:variant>
        <vt:i4>1245246</vt:i4>
      </vt:variant>
      <vt:variant>
        <vt:i4>215</vt:i4>
      </vt:variant>
      <vt:variant>
        <vt:i4>0</vt:i4>
      </vt:variant>
      <vt:variant>
        <vt:i4>5</vt:i4>
      </vt:variant>
      <vt:variant>
        <vt:lpwstr/>
      </vt:variant>
      <vt:variant>
        <vt:lpwstr>_Toc325715948</vt:lpwstr>
      </vt:variant>
      <vt:variant>
        <vt:i4>1245246</vt:i4>
      </vt:variant>
      <vt:variant>
        <vt:i4>209</vt:i4>
      </vt:variant>
      <vt:variant>
        <vt:i4>0</vt:i4>
      </vt:variant>
      <vt:variant>
        <vt:i4>5</vt:i4>
      </vt:variant>
      <vt:variant>
        <vt:lpwstr/>
      </vt:variant>
      <vt:variant>
        <vt:lpwstr>_Toc325715947</vt:lpwstr>
      </vt:variant>
      <vt:variant>
        <vt:i4>1245246</vt:i4>
      </vt:variant>
      <vt:variant>
        <vt:i4>203</vt:i4>
      </vt:variant>
      <vt:variant>
        <vt:i4>0</vt:i4>
      </vt:variant>
      <vt:variant>
        <vt:i4>5</vt:i4>
      </vt:variant>
      <vt:variant>
        <vt:lpwstr/>
      </vt:variant>
      <vt:variant>
        <vt:lpwstr>_Toc325715946</vt:lpwstr>
      </vt:variant>
      <vt:variant>
        <vt:i4>1245246</vt:i4>
      </vt:variant>
      <vt:variant>
        <vt:i4>197</vt:i4>
      </vt:variant>
      <vt:variant>
        <vt:i4>0</vt:i4>
      </vt:variant>
      <vt:variant>
        <vt:i4>5</vt:i4>
      </vt:variant>
      <vt:variant>
        <vt:lpwstr/>
      </vt:variant>
      <vt:variant>
        <vt:lpwstr>_Toc325715945</vt:lpwstr>
      </vt:variant>
      <vt:variant>
        <vt:i4>1245246</vt:i4>
      </vt:variant>
      <vt:variant>
        <vt:i4>191</vt:i4>
      </vt:variant>
      <vt:variant>
        <vt:i4>0</vt:i4>
      </vt:variant>
      <vt:variant>
        <vt:i4>5</vt:i4>
      </vt:variant>
      <vt:variant>
        <vt:lpwstr/>
      </vt:variant>
      <vt:variant>
        <vt:lpwstr>_Toc325715944</vt:lpwstr>
      </vt:variant>
      <vt:variant>
        <vt:i4>1245246</vt:i4>
      </vt:variant>
      <vt:variant>
        <vt:i4>185</vt:i4>
      </vt:variant>
      <vt:variant>
        <vt:i4>0</vt:i4>
      </vt:variant>
      <vt:variant>
        <vt:i4>5</vt:i4>
      </vt:variant>
      <vt:variant>
        <vt:lpwstr/>
      </vt:variant>
      <vt:variant>
        <vt:lpwstr>_Toc325715943</vt:lpwstr>
      </vt:variant>
      <vt:variant>
        <vt:i4>1245246</vt:i4>
      </vt:variant>
      <vt:variant>
        <vt:i4>179</vt:i4>
      </vt:variant>
      <vt:variant>
        <vt:i4>0</vt:i4>
      </vt:variant>
      <vt:variant>
        <vt:i4>5</vt:i4>
      </vt:variant>
      <vt:variant>
        <vt:lpwstr/>
      </vt:variant>
      <vt:variant>
        <vt:lpwstr>_Toc325715942</vt:lpwstr>
      </vt:variant>
      <vt:variant>
        <vt:i4>1245246</vt:i4>
      </vt:variant>
      <vt:variant>
        <vt:i4>173</vt:i4>
      </vt:variant>
      <vt:variant>
        <vt:i4>0</vt:i4>
      </vt:variant>
      <vt:variant>
        <vt:i4>5</vt:i4>
      </vt:variant>
      <vt:variant>
        <vt:lpwstr/>
      </vt:variant>
      <vt:variant>
        <vt:lpwstr>_Toc325715941</vt:lpwstr>
      </vt:variant>
      <vt:variant>
        <vt:i4>1245246</vt:i4>
      </vt:variant>
      <vt:variant>
        <vt:i4>167</vt:i4>
      </vt:variant>
      <vt:variant>
        <vt:i4>0</vt:i4>
      </vt:variant>
      <vt:variant>
        <vt:i4>5</vt:i4>
      </vt:variant>
      <vt:variant>
        <vt:lpwstr/>
      </vt:variant>
      <vt:variant>
        <vt:lpwstr>_Toc325715940</vt:lpwstr>
      </vt:variant>
      <vt:variant>
        <vt:i4>1310782</vt:i4>
      </vt:variant>
      <vt:variant>
        <vt:i4>161</vt:i4>
      </vt:variant>
      <vt:variant>
        <vt:i4>0</vt:i4>
      </vt:variant>
      <vt:variant>
        <vt:i4>5</vt:i4>
      </vt:variant>
      <vt:variant>
        <vt:lpwstr/>
      </vt:variant>
      <vt:variant>
        <vt:lpwstr>_Toc325715939</vt:lpwstr>
      </vt:variant>
      <vt:variant>
        <vt:i4>1310782</vt:i4>
      </vt:variant>
      <vt:variant>
        <vt:i4>155</vt:i4>
      </vt:variant>
      <vt:variant>
        <vt:i4>0</vt:i4>
      </vt:variant>
      <vt:variant>
        <vt:i4>5</vt:i4>
      </vt:variant>
      <vt:variant>
        <vt:lpwstr/>
      </vt:variant>
      <vt:variant>
        <vt:lpwstr>_Toc325715938</vt:lpwstr>
      </vt:variant>
      <vt:variant>
        <vt:i4>1310782</vt:i4>
      </vt:variant>
      <vt:variant>
        <vt:i4>149</vt:i4>
      </vt:variant>
      <vt:variant>
        <vt:i4>0</vt:i4>
      </vt:variant>
      <vt:variant>
        <vt:i4>5</vt:i4>
      </vt:variant>
      <vt:variant>
        <vt:lpwstr/>
      </vt:variant>
      <vt:variant>
        <vt:lpwstr>_Toc325715937</vt:lpwstr>
      </vt:variant>
      <vt:variant>
        <vt:i4>1310782</vt:i4>
      </vt:variant>
      <vt:variant>
        <vt:i4>143</vt:i4>
      </vt:variant>
      <vt:variant>
        <vt:i4>0</vt:i4>
      </vt:variant>
      <vt:variant>
        <vt:i4>5</vt:i4>
      </vt:variant>
      <vt:variant>
        <vt:lpwstr/>
      </vt:variant>
      <vt:variant>
        <vt:lpwstr>_Toc325715936</vt:lpwstr>
      </vt:variant>
      <vt:variant>
        <vt:i4>1310782</vt:i4>
      </vt:variant>
      <vt:variant>
        <vt:i4>137</vt:i4>
      </vt:variant>
      <vt:variant>
        <vt:i4>0</vt:i4>
      </vt:variant>
      <vt:variant>
        <vt:i4>5</vt:i4>
      </vt:variant>
      <vt:variant>
        <vt:lpwstr/>
      </vt:variant>
      <vt:variant>
        <vt:lpwstr>_Toc325715935</vt:lpwstr>
      </vt:variant>
      <vt:variant>
        <vt:i4>1310782</vt:i4>
      </vt:variant>
      <vt:variant>
        <vt:i4>131</vt:i4>
      </vt:variant>
      <vt:variant>
        <vt:i4>0</vt:i4>
      </vt:variant>
      <vt:variant>
        <vt:i4>5</vt:i4>
      </vt:variant>
      <vt:variant>
        <vt:lpwstr/>
      </vt:variant>
      <vt:variant>
        <vt:lpwstr>_Toc325715934</vt:lpwstr>
      </vt:variant>
      <vt:variant>
        <vt:i4>1310782</vt:i4>
      </vt:variant>
      <vt:variant>
        <vt:i4>125</vt:i4>
      </vt:variant>
      <vt:variant>
        <vt:i4>0</vt:i4>
      </vt:variant>
      <vt:variant>
        <vt:i4>5</vt:i4>
      </vt:variant>
      <vt:variant>
        <vt:lpwstr/>
      </vt:variant>
      <vt:variant>
        <vt:lpwstr>_Toc325715933</vt:lpwstr>
      </vt:variant>
      <vt:variant>
        <vt:i4>1310782</vt:i4>
      </vt:variant>
      <vt:variant>
        <vt:i4>119</vt:i4>
      </vt:variant>
      <vt:variant>
        <vt:i4>0</vt:i4>
      </vt:variant>
      <vt:variant>
        <vt:i4>5</vt:i4>
      </vt:variant>
      <vt:variant>
        <vt:lpwstr/>
      </vt:variant>
      <vt:variant>
        <vt:lpwstr>_Toc325715932</vt:lpwstr>
      </vt:variant>
      <vt:variant>
        <vt:i4>1310782</vt:i4>
      </vt:variant>
      <vt:variant>
        <vt:i4>113</vt:i4>
      </vt:variant>
      <vt:variant>
        <vt:i4>0</vt:i4>
      </vt:variant>
      <vt:variant>
        <vt:i4>5</vt:i4>
      </vt:variant>
      <vt:variant>
        <vt:lpwstr/>
      </vt:variant>
      <vt:variant>
        <vt:lpwstr>_Toc325715931</vt:lpwstr>
      </vt:variant>
      <vt:variant>
        <vt:i4>1310782</vt:i4>
      </vt:variant>
      <vt:variant>
        <vt:i4>107</vt:i4>
      </vt:variant>
      <vt:variant>
        <vt:i4>0</vt:i4>
      </vt:variant>
      <vt:variant>
        <vt:i4>5</vt:i4>
      </vt:variant>
      <vt:variant>
        <vt:lpwstr/>
      </vt:variant>
      <vt:variant>
        <vt:lpwstr>_Toc325715930</vt:lpwstr>
      </vt:variant>
      <vt:variant>
        <vt:i4>1376318</vt:i4>
      </vt:variant>
      <vt:variant>
        <vt:i4>101</vt:i4>
      </vt:variant>
      <vt:variant>
        <vt:i4>0</vt:i4>
      </vt:variant>
      <vt:variant>
        <vt:i4>5</vt:i4>
      </vt:variant>
      <vt:variant>
        <vt:lpwstr/>
      </vt:variant>
      <vt:variant>
        <vt:lpwstr>_Toc325715929</vt:lpwstr>
      </vt:variant>
      <vt:variant>
        <vt:i4>1376318</vt:i4>
      </vt:variant>
      <vt:variant>
        <vt:i4>95</vt:i4>
      </vt:variant>
      <vt:variant>
        <vt:i4>0</vt:i4>
      </vt:variant>
      <vt:variant>
        <vt:i4>5</vt:i4>
      </vt:variant>
      <vt:variant>
        <vt:lpwstr/>
      </vt:variant>
      <vt:variant>
        <vt:lpwstr>_Toc325715928</vt:lpwstr>
      </vt:variant>
      <vt:variant>
        <vt:i4>1376318</vt:i4>
      </vt:variant>
      <vt:variant>
        <vt:i4>89</vt:i4>
      </vt:variant>
      <vt:variant>
        <vt:i4>0</vt:i4>
      </vt:variant>
      <vt:variant>
        <vt:i4>5</vt:i4>
      </vt:variant>
      <vt:variant>
        <vt:lpwstr/>
      </vt:variant>
      <vt:variant>
        <vt:lpwstr>_Toc325715927</vt:lpwstr>
      </vt:variant>
      <vt:variant>
        <vt:i4>1376318</vt:i4>
      </vt:variant>
      <vt:variant>
        <vt:i4>83</vt:i4>
      </vt:variant>
      <vt:variant>
        <vt:i4>0</vt:i4>
      </vt:variant>
      <vt:variant>
        <vt:i4>5</vt:i4>
      </vt:variant>
      <vt:variant>
        <vt:lpwstr/>
      </vt:variant>
      <vt:variant>
        <vt:lpwstr>_Toc325715926</vt:lpwstr>
      </vt:variant>
      <vt:variant>
        <vt:i4>1376318</vt:i4>
      </vt:variant>
      <vt:variant>
        <vt:i4>77</vt:i4>
      </vt:variant>
      <vt:variant>
        <vt:i4>0</vt:i4>
      </vt:variant>
      <vt:variant>
        <vt:i4>5</vt:i4>
      </vt:variant>
      <vt:variant>
        <vt:lpwstr/>
      </vt:variant>
      <vt:variant>
        <vt:lpwstr>_Toc325715925</vt:lpwstr>
      </vt:variant>
      <vt:variant>
        <vt:i4>1376318</vt:i4>
      </vt:variant>
      <vt:variant>
        <vt:i4>71</vt:i4>
      </vt:variant>
      <vt:variant>
        <vt:i4>0</vt:i4>
      </vt:variant>
      <vt:variant>
        <vt:i4>5</vt:i4>
      </vt:variant>
      <vt:variant>
        <vt:lpwstr/>
      </vt:variant>
      <vt:variant>
        <vt:lpwstr>_Toc325715924</vt:lpwstr>
      </vt:variant>
      <vt:variant>
        <vt:i4>1376318</vt:i4>
      </vt:variant>
      <vt:variant>
        <vt:i4>65</vt:i4>
      </vt:variant>
      <vt:variant>
        <vt:i4>0</vt:i4>
      </vt:variant>
      <vt:variant>
        <vt:i4>5</vt:i4>
      </vt:variant>
      <vt:variant>
        <vt:lpwstr/>
      </vt:variant>
      <vt:variant>
        <vt:lpwstr>_Toc325715923</vt:lpwstr>
      </vt:variant>
      <vt:variant>
        <vt:i4>1376318</vt:i4>
      </vt:variant>
      <vt:variant>
        <vt:i4>59</vt:i4>
      </vt:variant>
      <vt:variant>
        <vt:i4>0</vt:i4>
      </vt:variant>
      <vt:variant>
        <vt:i4>5</vt:i4>
      </vt:variant>
      <vt:variant>
        <vt:lpwstr/>
      </vt:variant>
      <vt:variant>
        <vt:lpwstr>_Toc325715922</vt:lpwstr>
      </vt:variant>
      <vt:variant>
        <vt:i4>1376318</vt:i4>
      </vt:variant>
      <vt:variant>
        <vt:i4>53</vt:i4>
      </vt:variant>
      <vt:variant>
        <vt:i4>0</vt:i4>
      </vt:variant>
      <vt:variant>
        <vt:i4>5</vt:i4>
      </vt:variant>
      <vt:variant>
        <vt:lpwstr/>
      </vt:variant>
      <vt:variant>
        <vt:lpwstr>_Toc325715921</vt:lpwstr>
      </vt:variant>
      <vt:variant>
        <vt:i4>1376318</vt:i4>
      </vt:variant>
      <vt:variant>
        <vt:i4>47</vt:i4>
      </vt:variant>
      <vt:variant>
        <vt:i4>0</vt:i4>
      </vt:variant>
      <vt:variant>
        <vt:i4>5</vt:i4>
      </vt:variant>
      <vt:variant>
        <vt:lpwstr/>
      </vt:variant>
      <vt:variant>
        <vt:lpwstr>_Toc325715920</vt:lpwstr>
      </vt:variant>
      <vt:variant>
        <vt:i4>1441854</vt:i4>
      </vt:variant>
      <vt:variant>
        <vt:i4>41</vt:i4>
      </vt:variant>
      <vt:variant>
        <vt:i4>0</vt:i4>
      </vt:variant>
      <vt:variant>
        <vt:i4>5</vt:i4>
      </vt:variant>
      <vt:variant>
        <vt:lpwstr/>
      </vt:variant>
      <vt:variant>
        <vt:lpwstr>_Toc325715919</vt:lpwstr>
      </vt:variant>
      <vt:variant>
        <vt:i4>1441854</vt:i4>
      </vt:variant>
      <vt:variant>
        <vt:i4>35</vt:i4>
      </vt:variant>
      <vt:variant>
        <vt:i4>0</vt:i4>
      </vt:variant>
      <vt:variant>
        <vt:i4>5</vt:i4>
      </vt:variant>
      <vt:variant>
        <vt:lpwstr/>
      </vt:variant>
      <vt:variant>
        <vt:lpwstr>_Toc325715918</vt:lpwstr>
      </vt:variant>
      <vt:variant>
        <vt:i4>1441854</vt:i4>
      </vt:variant>
      <vt:variant>
        <vt:i4>29</vt:i4>
      </vt:variant>
      <vt:variant>
        <vt:i4>0</vt:i4>
      </vt:variant>
      <vt:variant>
        <vt:i4>5</vt:i4>
      </vt:variant>
      <vt:variant>
        <vt:lpwstr/>
      </vt:variant>
      <vt:variant>
        <vt:lpwstr>_Toc325715917</vt:lpwstr>
      </vt:variant>
      <vt:variant>
        <vt:i4>1441854</vt:i4>
      </vt:variant>
      <vt:variant>
        <vt:i4>23</vt:i4>
      </vt:variant>
      <vt:variant>
        <vt:i4>0</vt:i4>
      </vt:variant>
      <vt:variant>
        <vt:i4>5</vt:i4>
      </vt:variant>
      <vt:variant>
        <vt:lpwstr/>
      </vt:variant>
      <vt:variant>
        <vt:lpwstr>_Toc325715916</vt:lpwstr>
      </vt:variant>
      <vt:variant>
        <vt:i4>1441854</vt:i4>
      </vt:variant>
      <vt:variant>
        <vt:i4>17</vt:i4>
      </vt:variant>
      <vt:variant>
        <vt:i4>0</vt:i4>
      </vt:variant>
      <vt:variant>
        <vt:i4>5</vt:i4>
      </vt:variant>
      <vt:variant>
        <vt:lpwstr/>
      </vt:variant>
      <vt:variant>
        <vt:lpwstr>_Toc325715915</vt:lpwstr>
      </vt:variant>
      <vt:variant>
        <vt:i4>1441854</vt:i4>
      </vt:variant>
      <vt:variant>
        <vt:i4>11</vt:i4>
      </vt:variant>
      <vt:variant>
        <vt:i4>0</vt:i4>
      </vt:variant>
      <vt:variant>
        <vt:i4>5</vt:i4>
      </vt:variant>
      <vt:variant>
        <vt:lpwstr/>
      </vt:variant>
      <vt:variant>
        <vt:lpwstr>_Toc325715914</vt:lpwstr>
      </vt:variant>
      <vt:variant>
        <vt:i4>3735637</vt:i4>
      </vt:variant>
      <vt:variant>
        <vt:i4>6</vt:i4>
      </vt:variant>
      <vt:variant>
        <vt:i4>0</vt:i4>
      </vt:variant>
      <vt:variant>
        <vt:i4>5</vt:i4>
      </vt:variant>
      <vt:variant>
        <vt:lpwstr>mailto:Carlos.Garcia@nysed.gov</vt:lpwstr>
      </vt:variant>
      <vt:variant>
        <vt:lpwstr/>
      </vt:variant>
      <vt:variant>
        <vt:i4>327718</vt:i4>
      </vt:variant>
      <vt:variant>
        <vt:i4>3</vt:i4>
      </vt:variant>
      <vt:variant>
        <vt:i4>0</vt:i4>
      </vt:variant>
      <vt:variant>
        <vt:i4>5</vt:i4>
      </vt:variant>
      <vt:variant>
        <vt:lpwstr>mailto:LPPRFP@nysed.gov</vt:lpwstr>
      </vt:variant>
      <vt:variant>
        <vt:lpwstr/>
      </vt:variant>
      <vt:variant>
        <vt:i4>327718</vt:i4>
      </vt:variant>
      <vt:variant>
        <vt:i4>0</vt:i4>
      </vt:variant>
      <vt:variant>
        <vt:i4>0</vt:i4>
      </vt:variant>
      <vt:variant>
        <vt:i4>5</vt:i4>
      </vt:variant>
      <vt:variant>
        <vt:lpwstr>mailto:LPPRFP@nysed.gov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2022–27 Liberty Partnerships Program</dc:title>
  <dc:subject/>
  <dc:creator>New York State Education Department</dc:creator>
  <cp:keywords/>
  <cp:lastModifiedBy>Emily Goodenough</cp:lastModifiedBy>
  <cp:revision>12</cp:revision>
  <cp:lastPrinted>2022-03-17T12:12:00Z</cp:lastPrinted>
  <dcterms:created xsi:type="dcterms:W3CDTF">2022-04-29T14:03:00Z</dcterms:created>
  <dcterms:modified xsi:type="dcterms:W3CDTF">2022-05-13T17:39:00Z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-353912142</vt:i4>
  </property>
  <property fmtid="{D5CDD505-2E9C-101B-9397-08002B2CF9AE}" pid="3" name="_EmailEntryID">
    <vt:lpwstr>00000000783C27BE7EF0F64885C55E3B3261AEDA0700C91FA82AEA63154F904F21EA74AFCAC600000000010C0000C91FA82AEA63154F904F21EA74AFCAC60000071F843D0000</vt:lpwstr>
  </property>
  <property fmtid="{D5CDD505-2E9C-101B-9397-08002B2CF9AE}" pid="4" name="_EmailStoreID0">
    <vt:lpwstr>0000000038A1BB1005E5101AA1BB08002B2A56C20000454D534D44422E444C4C00000000000000001B55FA20AA6611CD9BC800AA002FC45A0C0000004175627265792E53657070612D486F64676B696E73406E797365642E676F76002F6F3D45786368616E67654C6162732F6F753D45786368616E67652041646D696E69737</vt:lpwstr>
  </property>
  <property fmtid="{D5CDD505-2E9C-101B-9397-08002B2CF9AE}" pid="5" name="_EmailStoreID1">
    <vt:lpwstr>47261746976652047726F7570202846594449424F484632335350444C54292F636E3D526563697069656E74732F636E3D65316233326330613634656534333931623663303261346564313439333664382D6173657070686F6400E94632F45200000002000000100000004100750062007200650079002E0053006500700070</vt:lpwstr>
  </property>
  <property fmtid="{D5CDD505-2E9C-101B-9397-08002B2CF9AE}" pid="6" name="_EmailStoreID2">
    <vt:lpwstr>0061002D0048006F00640067006B0069006E00730040006E0079007300650064002E0067006F00760000000000</vt:lpwstr>
  </property>
  <property fmtid="{D5CDD505-2E9C-101B-9397-08002B2CF9AE}" pid="7" name="_DocHome">
    <vt:i4>1490757183</vt:i4>
  </property>
  <property fmtid="{D5CDD505-2E9C-101B-9397-08002B2CF9AE}" pid="8" name="_ReviewingToolsShownOnce">
    <vt:lpwstr/>
  </property>
</Properties>
</file>