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234CBD06"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1D78EE">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001D78EE">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1D78EE">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154448AC"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1D78EE">
              <w:rPr>
                <w:rFonts w:ascii="Times New Roman" w:hAnsi="Times New Roman" w:cs="Times New Roman"/>
                <w:sz w:val="24"/>
                <w:szCs w:val="24"/>
              </w:rPr>
              <w:fldChar w:fldCharType="begin">
                <w:ffData>
                  <w:name w:val="Check6"/>
                  <w:enabled/>
                  <w:calcOnExit w:val="0"/>
                  <w:checkBox>
                    <w:sizeAuto/>
                    <w:default w:val="1"/>
                  </w:checkBox>
                </w:ffData>
              </w:fldChar>
            </w:r>
            <w:bookmarkStart w:id="5" w:name="Check6"/>
            <w:r w:rsidR="001D78EE">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1D78EE">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120D060E" w14:textId="77777777" w:rsidR="001D78EE"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6472637E" w14:textId="3C47EB57" w:rsidR="001D78EE" w:rsidRDefault="005B12EC" w:rsidP="00D52E35">
            <w:pPr>
              <w:pStyle w:val="PlainText"/>
              <w:jc w:val="both"/>
              <w:rPr>
                <w:rFonts w:ascii="Times New Roman" w:hAnsi="Times New Roman" w:cs="Times New Roman"/>
                <w:sz w:val="24"/>
                <w:szCs w:val="24"/>
              </w:rPr>
            </w:pPr>
            <w:r>
              <w:rPr>
                <w:rFonts w:ascii="Times New Roman" w:hAnsi="Times New Roman" w:cs="Times New Roman"/>
                <w:sz w:val="24"/>
                <w:szCs w:val="24"/>
              </w:rPr>
              <w:t>Liberty Partnership Program</w:t>
            </w:r>
          </w:p>
          <w:p w14:paraId="5E1F19E4" w14:textId="77777777" w:rsidR="009E334E" w:rsidRPr="0086650F" w:rsidRDefault="009E334E" w:rsidP="00D52E35">
            <w:pPr>
              <w:pStyle w:val="PlainText"/>
              <w:jc w:val="both"/>
              <w:rPr>
                <w:rFonts w:ascii="Times New Roman" w:hAnsi="Times New Roman" w:cs="Times New Roman"/>
                <w:sz w:val="24"/>
                <w:szCs w:val="24"/>
              </w:rPr>
            </w:pPr>
          </w:p>
          <w:p w14:paraId="6A312128" w14:textId="77777777" w:rsidR="009E334E" w:rsidRPr="0086650F" w:rsidRDefault="009E334E"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170E776C" w:rsidR="009E334E" w:rsidRPr="0086650F" w:rsidRDefault="005B12EC" w:rsidP="00D52E35">
            <w:pPr>
              <w:pStyle w:val="PlainText"/>
              <w:jc w:val="both"/>
              <w:rPr>
                <w:rFonts w:ascii="Times New Roman" w:hAnsi="Times New Roman" w:cs="Times New Roman"/>
                <w:sz w:val="24"/>
                <w:szCs w:val="24"/>
              </w:rPr>
            </w:pPr>
            <w:r>
              <w:rPr>
                <w:rFonts w:ascii="Times New Roman" w:hAnsi="Times New Roman" w:cs="Times New Roman"/>
                <w:sz w:val="24"/>
                <w:szCs w:val="24"/>
              </w:rPr>
              <w:t>GC 22-007</w:t>
            </w: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307E6F91" w:rsidR="009E334E" w:rsidRPr="0086650F" w:rsidRDefault="005B12EC" w:rsidP="00D52E35">
            <w:pPr>
              <w:pStyle w:val="PlainText"/>
              <w:jc w:val="center"/>
              <w:rPr>
                <w:rFonts w:ascii="Times New Roman" w:hAnsi="Times New Roman" w:cs="Times New Roman"/>
                <w:sz w:val="24"/>
                <w:szCs w:val="24"/>
              </w:rPr>
            </w:pPr>
            <w:r>
              <w:rPr>
                <w:rFonts w:ascii="Times New Roman" w:hAnsi="Times New Roman" w:cs="Times New Roman"/>
                <w:sz w:val="24"/>
                <w:szCs w:val="24"/>
              </w:rPr>
              <w:t>N/A</w:t>
            </w: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614351E3"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5B12EC">
              <w:rPr>
                <w:rFonts w:ascii="Times New Roman" w:hAnsi="Times New Roman" w:cs="Times New Roman"/>
                <w:sz w:val="24"/>
                <w:szCs w:val="24"/>
              </w:rPr>
              <w:fldChar w:fldCharType="begin">
                <w:ffData>
                  <w:name w:val="Check13"/>
                  <w:enabled/>
                  <w:calcOnExit w:val="0"/>
                  <w:checkBox>
                    <w:sizeAuto/>
                    <w:default w:val="0"/>
                  </w:checkBox>
                </w:ffData>
              </w:fldChar>
            </w:r>
            <w:bookmarkStart w:id="12" w:name="Check13"/>
            <w:r w:rsidR="005B12EC">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5B12EC">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4F4A9FAF"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A859D1" w:rsidRPr="0086650F">
              <w:rPr>
                <w:rFonts w:ascii="Times New Roman" w:hAnsi="Times New Roman" w:cs="Times New Roman"/>
                <w:sz w:val="24"/>
                <w:szCs w:val="24"/>
              </w:rPr>
              <w:t xml:space="preserve"> </w:t>
            </w:r>
            <w:r w:rsidR="00A859D1">
              <w:rPr>
                <w:rFonts w:ascii="Times New Roman" w:hAnsi="Times New Roman" w:cs="Times New Roman"/>
                <w:sz w:val="24"/>
                <w:szCs w:val="24"/>
              </w:rPr>
              <w:t xml:space="preserve">     </w:t>
            </w:r>
            <w:r w:rsidR="001D78EE" w:rsidRPr="0086650F">
              <w:rPr>
                <w:rFonts w:ascii="Times New Roman" w:hAnsi="Times New Roman" w:cs="Times New Roman"/>
                <w:sz w:val="24"/>
                <w:szCs w:val="24"/>
              </w:rPr>
              <w:t>To</w:t>
            </w:r>
            <w:r w:rsidRPr="0086650F">
              <w:rPr>
                <w:rFonts w:ascii="Times New Roman" w:hAnsi="Times New Roman" w:cs="Times New Roman"/>
                <w:sz w:val="24"/>
                <w:szCs w:val="24"/>
              </w:rPr>
              <w:t xml:space="preserve"> </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72E2A0F5"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001D78EE" w:rsidRPr="0086650F">
              <w:rPr>
                <w:rFonts w:ascii="Times New Roman" w:hAnsi="Times New Roman" w:cs="Times New Roman"/>
                <w:sz w:val="24"/>
                <w:szCs w:val="24"/>
              </w:rPr>
              <w:t>To</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7F8531ED" w14:textId="3DE36AE4"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 xml:space="preserve">To:  </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53C3675C" w14:textId="017A9428"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To:</w:t>
            </w:r>
          </w:p>
          <w:p w14:paraId="3CB8ACF6" w14:textId="2FF48C9E" w:rsidR="009E334E" w:rsidRPr="0086650F" w:rsidRDefault="009E334E" w:rsidP="00D52E35">
            <w:pPr>
              <w:pStyle w:val="PlainText"/>
              <w:jc w:val="both"/>
              <w:rPr>
                <w:rFonts w:ascii="Times New Roman" w:hAnsi="Times New Roman" w:cs="Times New Roman"/>
                <w:sz w:val="24"/>
                <w:szCs w:val="24"/>
              </w:rPr>
            </w:pP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334CB8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r w:rsidR="001D78EE">
              <w:rPr>
                <w:rFonts w:ascii="Times New Roman" w:hAnsi="Times New Roman" w:cs="Times New Roman"/>
                <w:sz w:val="24"/>
                <w:szCs w:val="24"/>
              </w:rPr>
              <w:t xml:space="preserve"> </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13A25EFE"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5B12EC">
              <w:rPr>
                <w:rFonts w:ascii="Times New Roman" w:hAnsi="Times New Roman" w:cs="Times New Roman"/>
                <w:sz w:val="24"/>
                <w:szCs w:val="24"/>
              </w:rPr>
              <w:fldChar w:fldCharType="begin">
                <w:ffData>
                  <w:name w:val="Check15"/>
                  <w:enabled/>
                  <w:calcOnExit w:val="0"/>
                  <w:checkBox>
                    <w:sizeAuto/>
                    <w:default w:val="1"/>
                  </w:checkBox>
                </w:ffData>
              </w:fldChar>
            </w:r>
            <w:bookmarkStart w:id="14" w:name="Check15"/>
            <w:r w:rsidR="005B12EC">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5B12EC">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0714111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5B12EC">
              <w:rPr>
                <w:rFonts w:ascii="Times New Roman" w:hAnsi="Times New Roman" w:cs="Times New Roman"/>
                <w:sz w:val="24"/>
                <w:szCs w:val="24"/>
              </w:rPr>
              <w:fldChar w:fldCharType="begin">
                <w:ffData>
                  <w:name w:val="Check16"/>
                  <w:enabled/>
                  <w:calcOnExit w:val="0"/>
                  <w:checkBox>
                    <w:sizeAuto/>
                    <w:default w:val="0"/>
                  </w:checkBox>
                </w:ffData>
              </w:fldChar>
            </w:r>
            <w:bookmarkStart w:id="15" w:name="Check16"/>
            <w:r w:rsidR="005B12EC">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5B12EC">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1D78EE" w:rsidRPr="0086650F" w14:paraId="778DC595" w14:textId="77777777" w:rsidTr="00D52E35">
              <w:tc>
                <w:tcPr>
                  <w:tcW w:w="736" w:type="dxa"/>
                  <w:shd w:val="clear" w:color="auto" w:fill="auto"/>
                </w:tcPr>
                <w:p w14:paraId="14DA61E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45FDFF70"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1FA13203" w14:textId="6BEB6B4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060858E3"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0946ADFF"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6591428B" w14:textId="77777777" w:rsidTr="00D52E35">
              <w:tc>
                <w:tcPr>
                  <w:tcW w:w="736" w:type="dxa"/>
                  <w:shd w:val="clear" w:color="auto" w:fill="auto"/>
                </w:tcPr>
                <w:p w14:paraId="14E1DCF1"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3C3D4467"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0620E9BB" w14:textId="417EAA01"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7B37171"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7A13D2F7"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4B950004" w14:textId="77777777" w:rsidTr="00D52E35">
              <w:tc>
                <w:tcPr>
                  <w:tcW w:w="736" w:type="dxa"/>
                  <w:shd w:val="clear" w:color="auto" w:fill="auto"/>
                </w:tcPr>
                <w:p w14:paraId="10B2AF3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1575FFA8"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3FDA4457" w14:textId="519824F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37C87EF"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B77BCDB"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30B2630C" w14:textId="77777777" w:rsidTr="00D52E35">
              <w:tc>
                <w:tcPr>
                  <w:tcW w:w="736" w:type="dxa"/>
                  <w:shd w:val="clear" w:color="auto" w:fill="auto"/>
                </w:tcPr>
                <w:p w14:paraId="2E2E66D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6ADD9A82"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5DB7C7E9" w14:textId="54CE4BFA"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6E7D1267"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F37F4AD"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0719E3AF" w14:textId="77777777" w:rsidTr="00D52E35">
              <w:tc>
                <w:tcPr>
                  <w:tcW w:w="736" w:type="dxa"/>
                  <w:shd w:val="clear" w:color="auto" w:fill="auto"/>
                </w:tcPr>
                <w:p w14:paraId="468E80C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527D5C32"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0BAADC5C" w14:textId="09459D86"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4D468C0" w14:textId="4EB8E024"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53C3517C" w14:textId="257BA357" w:rsidR="001D78EE" w:rsidRPr="0086650F" w:rsidRDefault="001D78EE" w:rsidP="001D78EE">
                  <w:pPr>
                    <w:pStyle w:val="PlainText"/>
                    <w:jc w:val="center"/>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p w14:paraId="097DA2B5" w14:textId="1DFCB48E" w:rsidR="009E334E" w:rsidRPr="0086650F" w:rsidRDefault="00A859D1"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bookmarkStart w:id="17" w:name="Check18"/>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9E334E"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bookmarkEnd w:id="18"/>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9E334E"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559FD04D"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r w:rsidR="00A859D1">
              <w:rPr>
                <w:rFonts w:ascii="Times New Roman" w:hAnsi="Times New Roman" w:cs="Times New Roman"/>
                <w:sz w:val="24"/>
                <w:szCs w:val="24"/>
              </w:rPr>
              <w:fldChar w:fldCharType="begin">
                <w:ffData>
                  <w:name w:val="Check22"/>
                  <w:enabled/>
                  <w:calcOnExit w:val="0"/>
                  <w:checkBox>
                    <w:sizeAuto/>
                    <w:default w:val="1"/>
                  </w:checkBox>
                </w:ffData>
              </w:fldChar>
            </w:r>
            <w:bookmarkStart w:id="21" w:name="Check22"/>
            <w:r w:rsidR="00A859D1">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2"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49984386"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A859D1">
              <w:rPr>
                <w:rFonts w:ascii="Times New Roman" w:hAnsi="Times New Roman" w:cs="Times New Roman"/>
                <w:sz w:val="24"/>
                <w:szCs w:val="24"/>
              </w:rPr>
              <w:fldChar w:fldCharType="begin">
                <w:ffData>
                  <w:name w:val="Check25"/>
                  <w:enabled/>
                  <w:calcOnExit w:val="0"/>
                  <w:checkBox>
                    <w:sizeAuto/>
                    <w:default w:val="0"/>
                  </w:checkBox>
                </w:ffData>
              </w:fldChar>
            </w:r>
            <w:bookmarkStart w:id="24" w:name="Check25"/>
            <w:r w:rsidR="00A859D1">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p w14:paraId="54A76857" w14:textId="552F386E" w:rsidR="009E334E" w:rsidRPr="0086650F" w:rsidRDefault="00976DF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9E334E" w:rsidRPr="0086650F">
              <w:rPr>
                <w:rFonts w:ascii="Times New Roman" w:hAnsi="Times New Roman" w:cs="Times New Roman"/>
                <w:sz w:val="24"/>
                <w:szCs w:val="24"/>
              </w:rPr>
              <w:t xml:space="preserve">   Attachment D: Payment and Reporting Schedule</w:t>
            </w:r>
          </w:p>
          <w:p w14:paraId="355AB569" w14:textId="0A6BA704" w:rsidR="009E334E" w:rsidRPr="0086650F" w:rsidRDefault="005B12EC"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29" w:name="Check30"/>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9E334E" w:rsidRPr="0086650F">
              <w:rPr>
                <w:rFonts w:ascii="Times New Roman" w:hAnsi="Times New Roman" w:cs="Times New Roman"/>
                <w:sz w:val="24"/>
                <w:szCs w:val="24"/>
              </w:rPr>
              <w:t xml:space="preserve">   Other:  </w:t>
            </w:r>
            <w:r>
              <w:rPr>
                <w:rFonts w:ascii="Times New Roman" w:hAnsi="Times New Roman" w:cs="Times New Roman"/>
                <w:sz w:val="24"/>
                <w:szCs w:val="24"/>
              </w:rPr>
              <w:t>Attachment R: Data Privacy Appendix</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proofErr w:type="gramStart"/>
            <w:r w:rsidRPr="0086650F">
              <w:rPr>
                <w:rFonts w:ascii="Times New Roman" w:hAnsi="Times New Roman" w:cs="Times New Roman"/>
                <w:sz w:val="24"/>
                <w:szCs w:val="24"/>
              </w:rPr>
              <w:t>By:_</w:t>
            </w:r>
            <w:proofErr w:type="gramEnd"/>
            <w:r w:rsidRPr="0086650F">
              <w:rPr>
                <w:rFonts w:ascii="Times New Roman" w:hAnsi="Times New Roman" w:cs="Times New Roman"/>
                <w:sz w:val="24"/>
                <w:szCs w:val="24"/>
              </w:rPr>
              <w:t>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Julia Patane</w:t>
            </w:r>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77777777" w:rsidR="00096BAB" w:rsidRPr="0086650F" w:rsidRDefault="00096BAB" w:rsidP="00D52E35">
      <w:pPr>
        <w:spacing w:before="68"/>
        <w:ind w:left="3816" w:right="3556"/>
        <w:jc w:val="center"/>
        <w:rPr>
          <w:b/>
        </w:rPr>
      </w:pPr>
      <w:r w:rsidRPr="0086650F">
        <w:rPr>
          <w:b/>
        </w:rPr>
        <w:lastRenderedPageBreak/>
        <w:t>STATE OF NEW YORK 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096BAB">
      <w:pPr>
        <w:pStyle w:val="Heading1"/>
        <w:ind w:left="5020"/>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proofErr w:type="gramStart"/>
      <w:r w:rsidRPr="0086650F">
        <w:rPr>
          <w:b/>
        </w:rPr>
        <w:t>WHEREAS</w:t>
      </w:r>
      <w:r w:rsidRPr="0086650F">
        <w:t>,</w:t>
      </w:r>
      <w:proofErr w:type="gramEnd"/>
      <w:r w:rsidRPr="0086650F">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096BAB">
      <w:pPr>
        <w:pStyle w:val="Heading1"/>
        <w:spacing w:before="90"/>
        <w:ind w:left="4002"/>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 xml:space="preserve">$50,000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w:t>
      </w:r>
      <w:proofErr w:type="gramStart"/>
      <w:r w:rsidRPr="003C129D">
        <w:rPr>
          <w:sz w:val="24"/>
          <w:szCs w:val="24"/>
        </w:rPr>
        <w:t>effective</w:t>
      </w:r>
      <w:proofErr w:type="gramEnd"/>
      <w:r w:rsidRPr="003C129D">
        <w:rPr>
          <w:sz w:val="24"/>
          <w:szCs w:val="24"/>
        </w:rPr>
        <w:t xml:space="preser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w:t>
      </w:r>
      <w:r w:rsidRPr="0086650F">
        <w:lastRenderedPageBreak/>
        <w:t>modification is, as a portion of the total value of the contract, equal to or 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 xml:space="preserve">In the event of a conflict among (i) the terms of the Master Contract (including </w:t>
      </w:r>
      <w:proofErr w:type="gramStart"/>
      <w:r w:rsidRPr="0086650F">
        <w:t>any and all</w:t>
      </w:r>
      <w:proofErr w:type="gramEnd"/>
      <w:r w:rsidRPr="0086650F">
        <w:t xml:space="preserve">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 xml:space="preserve">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w:t>
      </w:r>
      <w:proofErr w:type="gramStart"/>
      <w:r w:rsidRPr="0086650F">
        <w:rPr>
          <w:sz w:val="24"/>
          <w:szCs w:val="24"/>
        </w:rPr>
        <w:t>rules</w:t>
      </w:r>
      <w:proofErr w:type="gramEnd"/>
      <w:r w:rsidRPr="0086650F">
        <w:rPr>
          <w:sz w:val="24"/>
          <w:szCs w:val="24"/>
        </w:rPr>
        <w:t xml:space="preserve">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56FC8D71">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F33E" id="Straight Connector 15"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1F500ED8" w14:textId="77777777" w:rsidR="00096BAB" w:rsidRPr="0086650F" w:rsidRDefault="00096BAB" w:rsidP="00096BAB">
      <w:pPr>
        <w:pStyle w:val="BodyText"/>
        <w:spacing w:before="65"/>
        <w:ind w:left="1540" w:right="214"/>
        <w:jc w:val="both"/>
      </w:pPr>
      <w:r w:rsidRPr="0086650F">
        <w:lastRenderedPageBreak/>
        <w:t xml:space="preserve">appropriate attachments in conjunction therewith. In addition, to the extent that such modification meets the criteria set forth in Section I.B herein, it shall be subject to the approval of the AG and OSC before it shall become valid, </w:t>
      </w:r>
      <w:proofErr w:type="gramStart"/>
      <w:r w:rsidRPr="0086650F">
        <w:t>effective</w:t>
      </w:r>
      <w:proofErr w:type="gramEnd"/>
      <w:r w:rsidRPr="0086650F">
        <w:t xml:space="preser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76D9121D" w14:textId="47FC83F9" w:rsidR="00B84AB8" w:rsidRDefault="00096BAB" w:rsidP="00B84AB8">
      <w:pPr>
        <w:pStyle w:val="ListParagraph"/>
        <w:numPr>
          <w:ilvl w:val="2"/>
          <w:numId w:val="6"/>
        </w:numPr>
        <w:tabs>
          <w:tab w:val="left" w:pos="2205"/>
        </w:tabs>
        <w:ind w:right="215" w:firstLine="0"/>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84AB8">
        <w:rPr>
          <w:spacing w:val="-1"/>
          <w:sz w:val="24"/>
          <w:szCs w:val="24"/>
        </w:rPr>
        <w:t xml:space="preserve"> </w:t>
      </w:r>
      <w:r w:rsidRPr="0086650F">
        <w:rPr>
          <w:sz w:val="24"/>
          <w:szCs w:val="24"/>
        </w:rPr>
        <w:t>receipt.</w:t>
      </w:r>
      <w:r w:rsidR="00B84AB8">
        <w:br w:type="page"/>
      </w: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 xml:space="preserve">The parties may, from time to time, specify any new or different e-mail address, facsimile </w:t>
      </w:r>
      <w:proofErr w:type="gramStart"/>
      <w:r w:rsidRPr="0086650F">
        <w:rPr>
          <w:sz w:val="24"/>
          <w:szCs w:val="24"/>
        </w:rPr>
        <w:t>number</w:t>
      </w:r>
      <w:proofErr w:type="gramEnd"/>
      <w:r w:rsidRPr="0086650F">
        <w:rPr>
          <w:sz w:val="24"/>
          <w:szCs w:val="24"/>
        </w:rPr>
        <w:t xml:space="preserve">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w:t>
      </w:r>
      <w:proofErr w:type="gramStart"/>
      <w:r w:rsidRPr="0086650F">
        <w:rPr>
          <w:sz w:val="24"/>
          <w:szCs w:val="24"/>
        </w:rPr>
        <w:t>any and all</w:t>
      </w:r>
      <w:proofErr w:type="gramEnd"/>
      <w:r w:rsidRPr="0086650F">
        <w:rPr>
          <w:sz w:val="24"/>
          <w:szCs w:val="24"/>
        </w:rPr>
        <w:t xml:space="preserve">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w:t>
      </w:r>
      <w:proofErr w:type="gramStart"/>
      <w:r w:rsidRPr="0086650F">
        <w:rPr>
          <w:sz w:val="24"/>
          <w:szCs w:val="24"/>
        </w:rPr>
        <w:t>damages</w:t>
      </w:r>
      <w:proofErr w:type="gramEnd"/>
      <w:r w:rsidRPr="0086650F">
        <w:rPr>
          <w:sz w:val="24"/>
          <w:szCs w:val="24"/>
        </w:rPr>
        <w:t xml:space="preserve">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526FED05" w14:textId="0FC11C28" w:rsidR="00B84AB8" w:rsidRDefault="00096BAB" w:rsidP="00096BAB">
      <w:pPr>
        <w:pStyle w:val="ListParagraph"/>
        <w:numPr>
          <w:ilvl w:val="1"/>
          <w:numId w:val="6"/>
        </w:numPr>
        <w:tabs>
          <w:tab w:val="left" w:pos="1903"/>
        </w:tabs>
        <w:ind w:right="215" w:firstLine="0"/>
      </w:pPr>
      <w:r w:rsidRPr="00B84AB8">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B84AB8">
        <w:rPr>
          <w:spacing w:val="27"/>
          <w:sz w:val="24"/>
          <w:szCs w:val="24"/>
        </w:rPr>
        <w:t xml:space="preserve"> </w:t>
      </w:r>
      <w:r w:rsidRPr="0086650F">
        <w:rPr>
          <w:sz w:val="24"/>
          <w:szCs w:val="24"/>
        </w:rPr>
        <w:t xml:space="preserve">assigned, transferred, conveyed, sublet, or otherwise disposed of without the State’s previous written consent, and attempts to do so shall </w:t>
      </w:r>
      <w:proofErr w:type="gramStart"/>
      <w:r w:rsidRPr="0086650F">
        <w:rPr>
          <w:sz w:val="24"/>
          <w:szCs w:val="24"/>
        </w:rPr>
        <w:t>be considered to be</w:t>
      </w:r>
      <w:proofErr w:type="gramEnd"/>
      <w:r w:rsidRPr="0086650F">
        <w:rPr>
          <w:sz w:val="24"/>
          <w:szCs w:val="24"/>
        </w:rPr>
        <w:t xml:space="preserv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84AB8">
        <w:rPr>
          <w:spacing w:val="-13"/>
          <w:sz w:val="24"/>
          <w:szCs w:val="24"/>
        </w:rPr>
        <w:t xml:space="preserve"> </w:t>
      </w:r>
      <w:r w:rsidRPr="0086650F">
        <w:rPr>
          <w:sz w:val="24"/>
          <w:szCs w:val="24"/>
        </w:rPr>
        <w:t>Law.</w:t>
      </w:r>
      <w:r w:rsidR="00B84AB8">
        <w:br w:type="page"/>
      </w: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w:t>
      </w:r>
      <w:proofErr w:type="gramStart"/>
      <w:r w:rsidRPr="0086650F">
        <w:rPr>
          <w:sz w:val="24"/>
          <w:szCs w:val="24"/>
        </w:rPr>
        <w:t>joining</w:t>
      </w:r>
      <w:proofErr w:type="gramEnd"/>
      <w:r w:rsidRPr="0086650F">
        <w:rPr>
          <w:sz w:val="24"/>
          <w:szCs w:val="24"/>
        </w:rPr>
        <w:t xml:space="preserve">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 xml:space="preserve">Contractor acknowledges that it has reviewed information on how to prevent, detect, and report fraud, </w:t>
      </w:r>
      <w:proofErr w:type="gramStart"/>
      <w:r w:rsidRPr="0086650F">
        <w:rPr>
          <w:sz w:val="24"/>
          <w:szCs w:val="24"/>
        </w:rPr>
        <w:t>waste</w:t>
      </w:r>
      <w:proofErr w:type="gramEnd"/>
      <w:r w:rsidRPr="0086650F">
        <w:rPr>
          <w:sz w:val="24"/>
          <w:szCs w:val="24"/>
        </w:rPr>
        <w:t xml:space="preserv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31CB094F">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E9C1" id="Straight Connector 14"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 xml:space="preserve">As of October 9, 2012, the list of discriminatory jurisdictions subject to this provision includes the states of Alaska, Hawaii, Louisiana, South Carolina, </w:t>
      </w:r>
      <w:proofErr w:type="gramStart"/>
      <w:r w:rsidRPr="0086650F">
        <w:rPr>
          <w:sz w:val="16"/>
          <w:szCs w:val="16"/>
        </w:rPr>
        <w:t>West Virginia</w:t>
      </w:r>
      <w:proofErr w:type="gramEnd"/>
      <w:r w:rsidRPr="0086650F">
        <w:rPr>
          <w:sz w:val="16"/>
          <w:szCs w:val="16"/>
        </w:rPr>
        <w:t xml:space="preserve">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rsidSect="00B84AB8">
          <w:footerReference w:type="default" r:id="rId10"/>
          <w:pgSz w:w="12240" w:h="15840"/>
          <w:pgMar w:top="920" w:right="500" w:bottom="1200" w:left="260" w:header="0" w:footer="996" w:gutter="0"/>
          <w:pgNumType w:start="1"/>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(i)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 xml:space="preserve">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w:t>
      </w:r>
      <w:proofErr w:type="gramStart"/>
      <w:r w:rsidRPr="0086650F">
        <w:rPr>
          <w:sz w:val="24"/>
          <w:szCs w:val="24"/>
        </w:rPr>
        <w:t>in the event that</w:t>
      </w:r>
      <w:proofErr w:type="gramEnd"/>
      <w:r w:rsidRPr="0086650F">
        <w:rPr>
          <w:sz w:val="24"/>
          <w:szCs w:val="24"/>
        </w:rPr>
        <w:t xml:space="preserve">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(i)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23FCA444" w14:textId="18948D38" w:rsidR="00B84AB8" w:rsidRDefault="00096BAB" w:rsidP="00096BAB">
      <w:pPr>
        <w:pStyle w:val="ListParagraph"/>
        <w:numPr>
          <w:ilvl w:val="3"/>
          <w:numId w:val="6"/>
        </w:numPr>
        <w:tabs>
          <w:tab w:val="left" w:pos="2610"/>
        </w:tabs>
        <w:ind w:left="2260" w:right="214" w:firstLine="0"/>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84AB8">
        <w:rPr>
          <w:spacing w:val="-3"/>
          <w:sz w:val="24"/>
          <w:szCs w:val="24"/>
        </w:rPr>
        <w:t xml:space="preserve"> </w:t>
      </w:r>
      <w:r w:rsidRPr="0086650F">
        <w:rPr>
          <w:sz w:val="24"/>
          <w:szCs w:val="24"/>
        </w:rPr>
        <w:t>Contract.</w:t>
      </w:r>
      <w:r w:rsidR="00B84AB8">
        <w:br w:type="page"/>
      </w: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68F4B96C" w14:textId="4F1B3F48" w:rsidR="00B84AB8" w:rsidRDefault="00096BAB" w:rsidP="00096BAB">
      <w:pPr>
        <w:pStyle w:val="ListParagraph"/>
        <w:numPr>
          <w:ilvl w:val="4"/>
          <w:numId w:val="6"/>
        </w:numPr>
        <w:tabs>
          <w:tab w:val="left" w:pos="2877"/>
        </w:tabs>
        <w:spacing w:before="90"/>
        <w:ind w:hanging="346"/>
      </w:pPr>
      <w:r w:rsidRPr="0086650F">
        <w:rPr>
          <w:sz w:val="24"/>
          <w:szCs w:val="24"/>
        </w:rPr>
        <w:t>personal messenger service;</w:t>
      </w:r>
      <w:r w:rsidRPr="00B84AB8">
        <w:rPr>
          <w:spacing w:val="-3"/>
          <w:sz w:val="24"/>
          <w:szCs w:val="24"/>
        </w:rPr>
        <w:t xml:space="preserve"> </w:t>
      </w:r>
      <w:r w:rsidRPr="0086650F">
        <w:rPr>
          <w:sz w:val="24"/>
          <w:szCs w:val="24"/>
        </w:rPr>
        <w:t>or</w:t>
      </w:r>
      <w:r w:rsidR="00B84AB8">
        <w:br w:type="page"/>
      </w: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r w:rsidRPr="0086650F">
        <w:rPr>
          <w:sz w:val="24"/>
          <w:szCs w:val="24"/>
        </w:rPr>
        <w:lastRenderedPageBreak/>
        <w:t xml:space="preserve">certified mail, return receipt requested and </w:t>
      </w:r>
      <w:proofErr w:type="gramStart"/>
      <w:r w:rsidRPr="0086650F">
        <w:rPr>
          <w:sz w:val="24"/>
          <w:szCs w:val="24"/>
        </w:rPr>
        <w:t>first class</w:t>
      </w:r>
      <w:proofErr w:type="gramEnd"/>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(i)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 xml:space="preserve">if the notice is delivered by registered or certified mail, by the receipt returned from the United States Postal Service, or if no receipt is returned, five (5) business days from the date of mailing of the </w:t>
      </w:r>
      <w:proofErr w:type="gramStart"/>
      <w:r w:rsidRPr="0086650F">
        <w:rPr>
          <w:sz w:val="24"/>
          <w:szCs w:val="24"/>
        </w:rPr>
        <w:t>first class</w:t>
      </w:r>
      <w:proofErr w:type="gramEnd"/>
      <w:r w:rsidRPr="0086650F">
        <w:rPr>
          <w:sz w:val="24"/>
          <w:szCs w:val="24"/>
        </w:rPr>
        <w:t xml:space="preserve">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 xml:space="preserve">Where the Master Contract is terminated for cause based on Contractor’s failure to use some or </w:t>
      </w:r>
      <w:proofErr w:type="gramStart"/>
      <w:r w:rsidRPr="0086650F">
        <w:t>all of</w:t>
      </w:r>
      <w:proofErr w:type="gramEnd"/>
      <w:r w:rsidRPr="0086650F">
        <w:t xml:space="preserve">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7C475D" w:rsidRDefault="00096BAB" w:rsidP="00096BAB">
      <w:pPr>
        <w:pStyle w:val="BodyText"/>
        <w:rPr>
          <w:sz w:val="23"/>
          <w:szCs w:val="23"/>
        </w:rPr>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7C475D" w:rsidRDefault="00096BAB" w:rsidP="00096BAB">
      <w:pPr>
        <w:pStyle w:val="BodyText"/>
        <w:rPr>
          <w:sz w:val="23"/>
          <w:szCs w:val="23"/>
        </w:rPr>
      </w:pPr>
    </w:p>
    <w:p w14:paraId="690F457E" w14:textId="77777777" w:rsidR="00096BAB" w:rsidRPr="007C475D" w:rsidRDefault="00096BAB" w:rsidP="00096BAB">
      <w:pPr>
        <w:pStyle w:val="BodyText"/>
        <w:ind w:left="1900" w:right="202"/>
        <w:rPr>
          <w:sz w:val="23"/>
          <w:szCs w:val="23"/>
        </w:rPr>
      </w:pPr>
      <w:r w:rsidRPr="0086650F">
        <w:t>Nothing herein shall be intended to limit the State’s ability to pursue such other legal or equitable remedies as may be available.</w:t>
      </w:r>
    </w:p>
    <w:p w14:paraId="09E9D888" w14:textId="77777777" w:rsidR="00096BAB" w:rsidRPr="007C475D" w:rsidRDefault="00096BAB" w:rsidP="00096BAB">
      <w:pPr>
        <w:pStyle w:val="BodyText"/>
        <w:rPr>
          <w:sz w:val="23"/>
          <w:szCs w:val="23"/>
        </w:rPr>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 xml:space="preserve">Contractor must provide complete and accurate billing invoices to the State </w:t>
      </w:r>
      <w:proofErr w:type="gramStart"/>
      <w:r w:rsidRPr="0086650F">
        <w:rPr>
          <w:sz w:val="24"/>
          <w:szCs w:val="24"/>
        </w:rPr>
        <w:t>in order to</w:t>
      </w:r>
      <w:proofErr w:type="gramEnd"/>
      <w:r w:rsidRPr="0086650F">
        <w:rPr>
          <w:sz w:val="24"/>
          <w:szCs w:val="24"/>
        </w:rPr>
        <w:t xml:space="preserve">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55152E42" w14:textId="4DDC813E" w:rsidR="002578DB" w:rsidRDefault="00096BAB" w:rsidP="002578DB">
      <w:pPr>
        <w:pStyle w:val="ListParagraph"/>
        <w:numPr>
          <w:ilvl w:val="2"/>
          <w:numId w:val="6"/>
        </w:numPr>
        <w:tabs>
          <w:tab w:val="left" w:pos="2212"/>
        </w:tabs>
        <w:ind w:right="214" w:firstLine="0"/>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r w:rsidR="002578DB">
        <w:rPr>
          <w:sz w:val="24"/>
          <w:szCs w:val="24"/>
        </w:rPr>
        <w:br w:type="page"/>
      </w: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Advance payments, which the State in its sole discretion may make to not-for-profit grant recipients, shall be made and recouped in accordance with State Finance Law Section 179(u), this </w:t>
      </w:r>
      <w:proofErr w:type="gramStart"/>
      <w:r w:rsidRPr="0086650F">
        <w:rPr>
          <w:sz w:val="24"/>
          <w:szCs w:val="24"/>
        </w:rPr>
        <w:t>Section</w:t>
      </w:r>
      <w:proofErr w:type="gramEnd"/>
      <w:r w:rsidRPr="0086650F">
        <w:rPr>
          <w:sz w:val="24"/>
          <w:szCs w:val="24"/>
        </w:rPr>
        <w:t xml:space="preserve">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9"/>
          <w:sz w:val="24"/>
          <w:szCs w:val="24"/>
        </w:rPr>
        <w:t xml:space="preserve"> </w:t>
      </w:r>
      <w:r w:rsidRPr="0086650F">
        <w:rPr>
          <w:sz w:val="24"/>
          <w:szCs w:val="24"/>
        </w:rPr>
        <w:t xml:space="preserve">Plan). The </w:t>
      </w:r>
      <w:r w:rsidRPr="0086650F">
        <w:rPr>
          <w:sz w:val="24"/>
          <w:szCs w:val="24"/>
        </w:rPr>
        <w:lastRenderedPageBreak/>
        <w:t xml:space="preserve">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 xml:space="preserve">milestone </w:t>
      </w:r>
      <w:proofErr w:type="gramStart"/>
      <w:r w:rsidR="0086650F" w:rsidRPr="0086650F">
        <w:rPr>
          <w:sz w:val="24"/>
          <w:szCs w:val="24"/>
        </w:rPr>
        <w:t>is</w:t>
      </w:r>
      <w:r w:rsidRPr="0086650F">
        <w:rPr>
          <w:sz w:val="24"/>
          <w:szCs w:val="24"/>
        </w:rPr>
        <w:t xml:space="preserve">  independent</w:t>
      </w:r>
      <w:proofErr w:type="gramEnd"/>
      <w:r w:rsidRPr="0086650F">
        <w:rPr>
          <w:sz w:val="24"/>
          <w:szCs w:val="24"/>
        </w:rPr>
        <w:t xml:space="preserve">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4F83D68D"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in the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589D35BF" w14:textId="77777777" w:rsidR="00B36B97" w:rsidRPr="0086650F" w:rsidRDefault="00096BAB" w:rsidP="00B36B97">
      <w:pPr>
        <w:pStyle w:val="BodyText"/>
        <w:numPr>
          <w:ilvl w:val="0"/>
          <w:numId w:val="10"/>
        </w:numPr>
        <w:spacing w:before="65"/>
        <w:ind w:right="215"/>
        <w:jc w:val="both"/>
      </w:pPr>
      <w:r w:rsidRPr="0086650F">
        <w:rPr>
          <w:u w:val="single"/>
        </w:rPr>
        <w:t>Scheduled Reimbursement:</w:t>
      </w:r>
      <w:r w:rsidRPr="0086650F">
        <w:rPr>
          <w:vertAlign w:val="superscript"/>
        </w:rPr>
        <w:t>7</w:t>
      </w:r>
      <w:r w:rsidRPr="0086650F">
        <w:t xml:space="preserve"> The State Agency shall generate vouchers at the frequencies and</w:t>
      </w:r>
      <w:r w:rsidRPr="0086650F">
        <w:rPr>
          <w:spacing w:val="26"/>
        </w:rPr>
        <w:t xml:space="preserve"> </w:t>
      </w:r>
      <w:r w:rsidRPr="0086650F">
        <w:t>amounts</w:t>
      </w:r>
      <w:r w:rsidRPr="0086650F">
        <w:rPr>
          <w:spacing w:val="25"/>
        </w:rPr>
        <w:t xml:space="preserve"> </w:t>
      </w:r>
      <w:r w:rsidRPr="0086650F">
        <w:t>as</w:t>
      </w:r>
      <w:r w:rsidRPr="0086650F">
        <w:rPr>
          <w:spacing w:val="26"/>
        </w:rPr>
        <w:t xml:space="preserve"> </w:t>
      </w:r>
      <w:r w:rsidRPr="0086650F">
        <w:t>set</w:t>
      </w:r>
      <w:r w:rsidRPr="0086650F">
        <w:rPr>
          <w:spacing w:val="25"/>
        </w:rPr>
        <w:t xml:space="preserve"> </w:t>
      </w:r>
      <w:r w:rsidRPr="0086650F">
        <w:t>forth</w:t>
      </w:r>
      <w:r w:rsidRPr="0086650F">
        <w:rPr>
          <w:spacing w:val="25"/>
        </w:rPr>
        <w:t xml:space="preserve"> </w:t>
      </w:r>
      <w:r w:rsidRPr="0086650F">
        <w:t>in</w:t>
      </w:r>
      <w:r w:rsidRPr="0086650F">
        <w:rPr>
          <w:spacing w:val="26"/>
        </w:rPr>
        <w:t xml:space="preserve"> </w:t>
      </w:r>
      <w:r w:rsidRPr="0086650F">
        <w:t>Attachment</w:t>
      </w:r>
      <w:r w:rsidRPr="0086650F">
        <w:rPr>
          <w:spacing w:val="25"/>
        </w:rPr>
        <w:t xml:space="preserve"> </w:t>
      </w:r>
      <w:r w:rsidRPr="0086650F">
        <w:t>D</w:t>
      </w:r>
      <w:r w:rsidRPr="0086650F">
        <w:rPr>
          <w:spacing w:val="25"/>
        </w:rPr>
        <w:t xml:space="preserve"> </w:t>
      </w:r>
      <w:r w:rsidRPr="0086650F">
        <w:t>(Payment</w:t>
      </w:r>
      <w:r w:rsidRPr="0086650F">
        <w:rPr>
          <w:spacing w:val="25"/>
        </w:rPr>
        <w:t xml:space="preserve"> </w:t>
      </w:r>
      <w:r w:rsidRPr="0086650F">
        <w:t>and</w:t>
      </w:r>
      <w:r w:rsidRPr="0086650F">
        <w:rPr>
          <w:spacing w:val="25"/>
        </w:rPr>
        <w:t xml:space="preserve"> </w:t>
      </w:r>
      <w:r w:rsidRPr="0086650F">
        <w:t>Reporting</w:t>
      </w:r>
      <w:r w:rsidRPr="0086650F">
        <w:rPr>
          <w:spacing w:val="25"/>
        </w:rPr>
        <w:t xml:space="preserve"> </w:t>
      </w:r>
      <w:r w:rsidRPr="0086650F">
        <w:t>Schedule),</w:t>
      </w:r>
      <w:r w:rsidRPr="0086650F">
        <w:rPr>
          <w:spacing w:val="25"/>
        </w:rPr>
        <w:t xml:space="preserve"> </w:t>
      </w:r>
      <w:r w:rsidRPr="0086650F">
        <w:t>and</w:t>
      </w:r>
      <w:r w:rsidRPr="0086650F">
        <w:rPr>
          <w:spacing w:val="25"/>
        </w:rPr>
        <w:t xml:space="preserve"> </w:t>
      </w:r>
      <w:r w:rsidRPr="0086650F">
        <w:t>service</w:t>
      </w:r>
      <w:r w:rsidR="00B36B97">
        <w:t xml:space="preserve"> </w:t>
      </w:r>
      <w:r w:rsidR="00B36B97" w:rsidRPr="0086650F">
        <w:t>reports shall be used to determine funding levels appropriate to the next annual contract period.</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50F55010">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0836" id="Straight Connector 13" o:spid="_x0000_s1026" alt="&quot;&quot;"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Scheduled Reimbursement agreements provide for payments that occur at defined and regular intervals that provide for a specified dollar amount to be paid to the Contractor at the beginning of each payment period (</w:t>
      </w:r>
      <w:proofErr w:type="gramStart"/>
      <w:r w:rsidRPr="00DA4324">
        <w:rPr>
          <w:sz w:val="16"/>
          <w:szCs w:val="16"/>
        </w:rPr>
        <w:t>i.e.</w:t>
      </w:r>
      <w:proofErr w:type="gramEnd"/>
      <w:r w:rsidRPr="00DA4324">
        <w:rPr>
          <w:sz w:val="16"/>
          <w:szCs w:val="16"/>
        </w:rPr>
        <w:t xml:space="preserve"> quarterly, monthly or bi-annually). While</w:t>
      </w:r>
      <w:r w:rsidR="0086650F" w:rsidRPr="00DA4324">
        <w:rPr>
          <w:sz w:val="16"/>
          <w:szCs w:val="16"/>
        </w:rPr>
        <w:t xml:space="preserve"> </w:t>
      </w:r>
      <w:r w:rsidRPr="00DA4324">
        <w:rPr>
          <w:sz w:val="16"/>
          <w:szCs w:val="16"/>
        </w:rPr>
        <w:t xml:space="preserve">these payments are related to the </w:t>
      </w:r>
      <w:proofErr w:type="gramStart"/>
      <w:r w:rsidRPr="00DA4324">
        <w:rPr>
          <w:sz w:val="16"/>
          <w:szCs w:val="16"/>
        </w:rPr>
        <w:t>particular services</w:t>
      </w:r>
      <w:proofErr w:type="gramEnd"/>
      <w:r w:rsidRPr="00DA4324">
        <w:rPr>
          <w:sz w:val="16"/>
          <w:szCs w:val="16"/>
        </w:rPr>
        <w:t xml:space="preserve"> and outcomes defined in the Master Contract, they are not dependent upon particular services or expenses in any one payment period and provide the Contractor with a defined and regular payment over the life of the contract.</w:t>
      </w:r>
    </w:p>
    <w:p w14:paraId="2BB42033" w14:textId="4EDB4E9E" w:rsidR="002578DB" w:rsidRDefault="002578DB">
      <w:r>
        <w:br w:type="page"/>
      </w:r>
    </w:p>
    <w:p w14:paraId="36374F56" w14:textId="77777777" w:rsidR="00096BAB" w:rsidRPr="0086650F" w:rsidRDefault="00096BAB" w:rsidP="00B36B97">
      <w:pPr>
        <w:pStyle w:val="ListParagraph"/>
        <w:numPr>
          <w:ilvl w:val="0"/>
          <w:numId w:val="11"/>
        </w:numPr>
        <w:tabs>
          <w:tab w:val="left" w:pos="2620"/>
        </w:tabs>
        <w:ind w:right="218"/>
        <w:rPr>
          <w:sz w:val="24"/>
          <w:szCs w:val="24"/>
        </w:rPr>
      </w:pPr>
      <w:r w:rsidRPr="0086650F">
        <w:rPr>
          <w:sz w:val="24"/>
          <w:szCs w:val="24"/>
          <w:u w:val="single"/>
        </w:rPr>
        <w:lastRenderedPageBreak/>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B36B97">
      <w:pPr>
        <w:pStyle w:val="ListParagraph"/>
        <w:numPr>
          <w:ilvl w:val="0"/>
          <w:numId w:val="11"/>
        </w:numPr>
        <w:tabs>
          <w:tab w:val="left" w:pos="2620"/>
        </w:tabs>
        <w:ind w:right="215"/>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w:t>
      </w:r>
      <w:proofErr w:type="gramStart"/>
      <w:r w:rsidRPr="0086650F">
        <w:rPr>
          <w:sz w:val="24"/>
          <w:szCs w:val="24"/>
        </w:rPr>
        <w:t>amount</w:t>
      </w:r>
      <w:proofErr w:type="gramEnd"/>
      <w:r w:rsidRPr="0086650F">
        <w:rPr>
          <w:sz w:val="24"/>
          <w:szCs w:val="24"/>
        </w:rPr>
        <w:t xml:space="preserve">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5390EE84" w:rsidR="00096BAB"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F57F6CA" w14:textId="77777777" w:rsidR="00B36B97" w:rsidRPr="00B36B97" w:rsidRDefault="00B36B97" w:rsidP="00B36B97">
      <w:pPr>
        <w:pStyle w:val="ListParagraph"/>
        <w:rPr>
          <w:sz w:val="24"/>
          <w:szCs w:val="24"/>
        </w:rPr>
      </w:pP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5530ECB2">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1BAF" id="Straight Connector 12" o:spid="_x0000_s1026" alt="&quot;&quot;"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46A344D2" w14:textId="01A440AB" w:rsidR="00B84AB8" w:rsidRDefault="00096BAB" w:rsidP="00B84AB8">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r w:rsidR="00B84AB8">
        <w:rPr>
          <w:sz w:val="16"/>
          <w:szCs w:val="16"/>
        </w:rPr>
        <w:br w:type="page"/>
      </w: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 xml:space="preserve">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w:t>
      </w:r>
      <w:proofErr w:type="gramStart"/>
      <w:r w:rsidRPr="0086650F">
        <w:rPr>
          <w:sz w:val="24"/>
          <w:szCs w:val="24"/>
        </w:rPr>
        <w:t>all of</w:t>
      </w:r>
      <w:proofErr w:type="gramEnd"/>
      <w:r w:rsidRPr="0086650F">
        <w:rPr>
          <w:sz w:val="24"/>
          <w:szCs w:val="24"/>
        </w:rPr>
        <w:t xml:space="preserve">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(i)</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w:t>
      </w:r>
      <w:proofErr w:type="gramStart"/>
      <w:r w:rsidRPr="0086650F">
        <w:rPr>
          <w:sz w:val="24"/>
          <w:szCs w:val="24"/>
        </w:rPr>
        <w:t>principle</w:t>
      </w:r>
      <w:proofErr w:type="gramEnd"/>
      <w:r w:rsidRPr="0086650F">
        <w:rPr>
          <w:sz w:val="24"/>
          <w:szCs w:val="24"/>
        </w:rPr>
        <w:t xml:space="preserv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proofErr w:type="gramStart"/>
      <w:r w:rsidRPr="0086650F">
        <w:rPr>
          <w:sz w:val="24"/>
          <w:szCs w:val="24"/>
        </w:rPr>
        <w:t>In the event that</w:t>
      </w:r>
      <w:proofErr w:type="gramEnd"/>
      <w:r w:rsidRPr="0086650F">
        <w:rPr>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w:t>
      </w:r>
      <w:proofErr w:type="gramStart"/>
      <w:r w:rsidRPr="0086650F">
        <w:rPr>
          <w:sz w:val="24"/>
          <w:szCs w:val="24"/>
        </w:rPr>
        <w:t>in excess of</w:t>
      </w:r>
      <w:proofErr w:type="gramEnd"/>
      <w:r w:rsidRPr="0086650F">
        <w:rPr>
          <w:sz w:val="24"/>
          <w:szCs w:val="24"/>
        </w:rPr>
        <w:t xml:space="preserve">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0B1ADA16" w:rsidR="00096BAB" w:rsidRDefault="00096BAB" w:rsidP="00096BAB">
      <w:pPr>
        <w:pStyle w:val="BodyText"/>
        <w:spacing w:before="3"/>
      </w:pPr>
    </w:p>
    <w:p w14:paraId="202D396A" w14:textId="77777777" w:rsidR="00B36B97" w:rsidRPr="0086650F" w:rsidRDefault="00B36B97"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lastRenderedPageBreak/>
        <w:t xml:space="preserve">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6650F">
        <w:rPr>
          <w:sz w:val="24"/>
          <w:szCs w:val="24"/>
        </w:rPr>
        <w:t>in order for</w:t>
      </w:r>
      <w:proofErr w:type="gramEnd"/>
      <w:r w:rsidRPr="0086650F">
        <w:rPr>
          <w:sz w:val="24"/>
          <w:szCs w:val="24"/>
        </w:rPr>
        <w:t xml:space="preserve">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w:t>
      </w:r>
      <w:proofErr w:type="gramStart"/>
      <w:r w:rsidRPr="0086650F">
        <w:rPr>
          <w:sz w:val="24"/>
          <w:szCs w:val="24"/>
        </w:rPr>
        <w:t>time period</w:t>
      </w:r>
      <w:proofErr w:type="gramEnd"/>
      <w:r w:rsidRPr="0086650F">
        <w:rPr>
          <w:sz w:val="24"/>
          <w:szCs w:val="24"/>
        </w:rPr>
        <w:t xml:space="preserve">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xml:space="preserve">: The Contractor shall submit, on a quarterly basis, not later than the </w:t>
      </w:r>
      <w:proofErr w:type="gramStart"/>
      <w:r w:rsidRPr="0086650F">
        <w:rPr>
          <w:sz w:val="24"/>
          <w:szCs w:val="24"/>
        </w:rPr>
        <w:t>time period</w:t>
      </w:r>
      <w:proofErr w:type="gramEnd"/>
      <w:r w:rsidRPr="0086650F">
        <w:rPr>
          <w:sz w:val="24"/>
          <w:szCs w:val="24"/>
        </w:rPr>
        <w:t xml:space="preserve">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w:t>
      </w:r>
      <w:proofErr w:type="gramStart"/>
      <w:r w:rsidRPr="0086650F">
        <w:rPr>
          <w:sz w:val="24"/>
          <w:szCs w:val="24"/>
        </w:rPr>
        <w:t>time period</w:t>
      </w:r>
      <w:proofErr w:type="gramEnd"/>
      <w:r w:rsidRPr="0086650F">
        <w:rPr>
          <w:sz w:val="24"/>
          <w:szCs w:val="24"/>
        </w:rPr>
        <w:t xml:space="preserve">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xml:space="preserve">: The Contractor shall submit a final report as required by the Master Contract, not later than the </w:t>
      </w:r>
      <w:proofErr w:type="gramStart"/>
      <w:r w:rsidRPr="0086650F">
        <w:rPr>
          <w:sz w:val="24"/>
          <w:szCs w:val="24"/>
        </w:rPr>
        <w:t>time period</w:t>
      </w:r>
      <w:proofErr w:type="gramEnd"/>
      <w:r w:rsidRPr="0086650F">
        <w:rPr>
          <w:sz w:val="24"/>
          <w:szCs w:val="24"/>
        </w:rPr>
        <w:t xml:space="preserve">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 xml:space="preserve">(CFR): The Contractor shall submit a CFR, which includes a year-end cost report and final claim not later than the </w:t>
      </w:r>
      <w:proofErr w:type="gramStart"/>
      <w:r w:rsidRPr="0086650F">
        <w:rPr>
          <w:sz w:val="24"/>
          <w:szCs w:val="24"/>
        </w:rPr>
        <w:t>time period</w:t>
      </w:r>
      <w:proofErr w:type="gramEnd"/>
      <w:r w:rsidRPr="0086650F">
        <w:rPr>
          <w:sz w:val="24"/>
          <w:szCs w:val="24"/>
        </w:rPr>
        <w:t xml:space="preserve">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02004C90" w:rsidR="00B36B97" w:rsidRDefault="00B36B97">
      <w:r>
        <w:br w:type="page"/>
      </w: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xml:space="preserve">: Final scheduled payment is due during the </w:t>
      </w:r>
      <w:proofErr w:type="gramStart"/>
      <w:r w:rsidRPr="0086650F">
        <w:rPr>
          <w:sz w:val="24"/>
          <w:szCs w:val="24"/>
        </w:rPr>
        <w:t>time period</w:t>
      </w:r>
      <w:proofErr w:type="gramEnd"/>
      <w:r w:rsidRPr="0086650F">
        <w:rPr>
          <w:sz w:val="24"/>
          <w:szCs w:val="24"/>
        </w:rPr>
        <w:t xml:space="preserve">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 xml:space="preserve">The Contractor warrants that it, its staff, and </w:t>
      </w:r>
      <w:proofErr w:type="gramStart"/>
      <w:r w:rsidRPr="0086650F">
        <w:rPr>
          <w:sz w:val="24"/>
          <w:szCs w:val="24"/>
        </w:rPr>
        <w:t>any and all</w:t>
      </w:r>
      <w:proofErr w:type="gramEnd"/>
      <w:r w:rsidRPr="0086650F">
        <w:rPr>
          <w:sz w:val="24"/>
          <w:szCs w:val="24"/>
        </w:rPr>
        <w:t xml:space="preserve">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w:t>
      </w:r>
      <w:proofErr w:type="gramStart"/>
      <w:r w:rsidRPr="0086650F">
        <w:rPr>
          <w:sz w:val="24"/>
          <w:szCs w:val="24"/>
        </w:rPr>
        <w:t>enter into</w:t>
      </w:r>
      <w:proofErr w:type="gramEnd"/>
      <w:r w:rsidRPr="0086650F">
        <w:rPr>
          <w:sz w:val="24"/>
          <w:szCs w:val="24"/>
        </w:rPr>
        <w:t xml:space="preserve">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w:t>
      </w:r>
      <w:r w:rsidRPr="0086650F">
        <w:rPr>
          <w:sz w:val="24"/>
          <w:szCs w:val="24"/>
        </w:rPr>
        <w:lastRenderedPageBreak/>
        <w:t>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The Contractor shall require </w:t>
      </w:r>
      <w:proofErr w:type="gramStart"/>
      <w:r w:rsidRPr="0086650F">
        <w:rPr>
          <w:sz w:val="24"/>
          <w:szCs w:val="24"/>
        </w:rPr>
        <w:t>any and all</w:t>
      </w:r>
      <w:proofErr w:type="gramEnd"/>
      <w:r w:rsidRPr="0086650F">
        <w:rPr>
          <w:sz w:val="24"/>
          <w:szCs w:val="24"/>
        </w:rPr>
        <w:t xml:space="preserve">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Use Of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w:t>
      </w:r>
      <w:proofErr w:type="gramStart"/>
      <w:r w:rsidRPr="0086650F">
        <w:rPr>
          <w:sz w:val="24"/>
          <w:szCs w:val="24"/>
        </w:rPr>
        <w:t>theft</w:t>
      </w:r>
      <w:proofErr w:type="gramEnd"/>
      <w:r w:rsidRPr="0086650F">
        <w:rPr>
          <w:sz w:val="24"/>
          <w:szCs w:val="24"/>
        </w:rPr>
        <w:t xml:space="preserve">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 xml:space="preserve">A rental charge to the Master Contract for a piece of Property </w:t>
      </w:r>
      <w:r w:rsidRPr="0086650F">
        <w:rPr>
          <w:sz w:val="24"/>
          <w:szCs w:val="24"/>
        </w:rPr>
        <w:lastRenderedPageBreak/>
        <w:t>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 xml:space="preserve">No member, officer, </w:t>
      </w:r>
      <w:proofErr w:type="gramStart"/>
      <w:r w:rsidRPr="0086650F">
        <w:rPr>
          <w:sz w:val="24"/>
          <w:szCs w:val="24"/>
        </w:rPr>
        <w:t>director</w:t>
      </w:r>
      <w:proofErr w:type="gramEnd"/>
      <w:r w:rsidRPr="0086650F">
        <w:rPr>
          <w:sz w:val="24"/>
          <w:szCs w:val="24"/>
        </w:rPr>
        <w:t xml:space="preserve">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(i) the Master Contract</w:t>
      </w:r>
      <w:r w:rsidRPr="0086650F">
        <w:rPr>
          <w:spacing w:val="-18"/>
          <w:sz w:val="24"/>
          <w:szCs w:val="24"/>
        </w:rPr>
        <w:t xml:space="preserve"> </w:t>
      </w:r>
      <w:r w:rsidRPr="0086650F">
        <w:rPr>
          <w:sz w:val="24"/>
          <w:szCs w:val="24"/>
        </w:rPr>
        <w:t>and</w:t>
      </w:r>
    </w:p>
    <w:p w14:paraId="07A1547C" w14:textId="4E9F75FE" w:rsidR="00B36B97" w:rsidRDefault="00096BAB" w:rsidP="00E1588D">
      <w:pPr>
        <w:pStyle w:val="BodyText"/>
        <w:spacing w:before="65"/>
        <w:ind w:left="2260" w:right="217"/>
        <w:jc w:val="both"/>
      </w:pPr>
      <w:r w:rsidRPr="0086650F">
        <w:t xml:space="preserve">the most recent renewal of the Master Contract, </w:t>
      </w:r>
      <w:proofErr w:type="gramStart"/>
      <w:r w:rsidRPr="0086650F">
        <w:t>any and all</w:t>
      </w:r>
      <w:proofErr w:type="gramEnd"/>
      <w:r w:rsidRPr="0086650F">
        <w:t xml:space="preserve"> Records necessary to substantiate upon audit, the proper deposit and expenditure of funds received under the Master</w:t>
      </w:r>
      <w:r w:rsidRPr="0086650F">
        <w:rPr>
          <w:spacing w:val="18"/>
        </w:rPr>
        <w:t xml:space="preserve"> </w:t>
      </w:r>
      <w:r w:rsidRPr="0086650F">
        <w:t>Contract.</w:t>
      </w:r>
      <w:r w:rsidRPr="0086650F">
        <w:rPr>
          <w:spacing w:val="40"/>
        </w:rPr>
        <w:t xml:space="preserve"> </w:t>
      </w:r>
      <w:r w:rsidRPr="0086650F">
        <w:t>Such</w:t>
      </w:r>
      <w:r w:rsidRPr="0086650F">
        <w:rPr>
          <w:spacing w:val="20"/>
        </w:rPr>
        <w:t xml:space="preserve"> </w:t>
      </w:r>
      <w:r w:rsidRPr="0086650F">
        <w:t>Records</w:t>
      </w:r>
      <w:r w:rsidRPr="0086650F">
        <w:rPr>
          <w:spacing w:val="20"/>
        </w:rPr>
        <w:t xml:space="preserve"> </w:t>
      </w:r>
      <w:r w:rsidRPr="0086650F">
        <w:t>may</w:t>
      </w:r>
      <w:r w:rsidRPr="0086650F">
        <w:rPr>
          <w:spacing w:val="20"/>
        </w:rPr>
        <w:t xml:space="preserve"> </w:t>
      </w:r>
      <w:r w:rsidRPr="0086650F">
        <w:t>include,</w:t>
      </w:r>
      <w:r w:rsidRPr="0086650F">
        <w:rPr>
          <w:spacing w:val="20"/>
        </w:rPr>
        <w:t xml:space="preserve"> </w:t>
      </w:r>
      <w:r w:rsidRPr="0086650F">
        <w:t>but</w:t>
      </w:r>
      <w:r w:rsidRPr="0086650F">
        <w:rPr>
          <w:spacing w:val="20"/>
        </w:rPr>
        <w:t xml:space="preserve"> </w:t>
      </w:r>
      <w:r w:rsidRPr="0086650F">
        <w:t>not</w:t>
      </w:r>
      <w:r w:rsidRPr="0086650F">
        <w:rPr>
          <w:spacing w:val="20"/>
        </w:rPr>
        <w:t xml:space="preserve"> </w:t>
      </w:r>
      <w:r w:rsidRPr="0086650F">
        <w:t>be</w:t>
      </w:r>
      <w:r w:rsidRPr="0086650F">
        <w:rPr>
          <w:spacing w:val="20"/>
        </w:rPr>
        <w:t xml:space="preserve"> </w:t>
      </w:r>
      <w:r w:rsidRPr="0086650F">
        <w:t>limited</w:t>
      </w:r>
      <w:r w:rsidRPr="0086650F">
        <w:rPr>
          <w:spacing w:val="20"/>
        </w:rPr>
        <w:t xml:space="preserve"> </w:t>
      </w:r>
      <w:r w:rsidRPr="0086650F">
        <w:t>to,</w:t>
      </w:r>
      <w:r w:rsidRPr="0086650F">
        <w:rPr>
          <w:spacing w:val="20"/>
        </w:rPr>
        <w:t xml:space="preserve"> </w:t>
      </w:r>
      <w:r w:rsidRPr="0086650F">
        <w:t>original</w:t>
      </w:r>
      <w:r w:rsidRPr="0086650F">
        <w:rPr>
          <w:spacing w:val="20"/>
        </w:rPr>
        <w:t xml:space="preserve"> </w:t>
      </w:r>
      <w:r w:rsidRPr="0086650F">
        <w:t>books</w:t>
      </w:r>
      <w:r w:rsidRPr="0086650F">
        <w:rPr>
          <w:spacing w:val="20"/>
        </w:rPr>
        <w:t xml:space="preserve"> </w:t>
      </w:r>
      <w:r w:rsidRPr="0086650F">
        <w:t>of</w:t>
      </w:r>
      <w:r w:rsidRPr="0086650F">
        <w:rPr>
          <w:spacing w:val="20"/>
        </w:rPr>
        <w:t xml:space="preserve"> </w:t>
      </w:r>
      <w:r w:rsidRPr="0086650F">
        <w:t>entry</w:t>
      </w:r>
      <w:r w:rsidR="00B36B97">
        <w:t xml:space="preserve"> </w:t>
      </w:r>
      <w:r w:rsidR="00B36B97" w:rsidRPr="0086650F">
        <w:t>(e.g., cash disbursements and cash receipts journal), and the following specific records (as applicable) to substantiate the types of expenditures noted:</w:t>
      </w:r>
      <w:r w:rsidR="00B36B97">
        <w:br w:type="page"/>
      </w: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lastRenderedPageBreak/>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w:t>
      </w:r>
      <w:r w:rsidRPr="0086650F">
        <w:rPr>
          <w:sz w:val="24"/>
          <w:szCs w:val="24"/>
        </w:rPr>
        <w:lastRenderedPageBreak/>
        <w:t>milestones were</w:t>
      </w:r>
      <w:r w:rsidRPr="0086650F">
        <w:rPr>
          <w:spacing w:val="-3"/>
          <w:sz w:val="24"/>
          <w:szCs w:val="24"/>
        </w:rPr>
        <w:t xml:space="preserve"> </w:t>
      </w:r>
      <w:r w:rsidRPr="0086650F">
        <w:rPr>
          <w:sz w:val="24"/>
          <w:szCs w:val="24"/>
        </w:rPr>
        <w:t>attained.</w:t>
      </w: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w:t>
      </w:r>
      <w:proofErr w:type="gramStart"/>
      <w:r w:rsidRPr="0086650F">
        <w:rPr>
          <w:sz w:val="24"/>
          <w:szCs w:val="24"/>
        </w:rPr>
        <w:t>to:</w:t>
      </w:r>
      <w:proofErr w:type="gramEnd"/>
      <w:r w:rsidRPr="0086650F">
        <w:rPr>
          <w:sz w:val="24"/>
          <w:szCs w:val="24"/>
        </w:rPr>
        <w:t xml:space="preserve">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Any publications, presentations or announcements of conferences, meetings or trainings which are funded in whole or in part through any activity supported under the Master Contract may not be published, </w:t>
      </w:r>
      <w:proofErr w:type="gramStart"/>
      <w:r w:rsidRPr="0086650F">
        <w:rPr>
          <w:sz w:val="24"/>
          <w:szCs w:val="24"/>
        </w:rPr>
        <w:t>presented</w:t>
      </w:r>
      <w:proofErr w:type="gramEnd"/>
      <w:r w:rsidRPr="0086650F">
        <w:rPr>
          <w:sz w:val="24"/>
          <w:szCs w:val="24"/>
        </w:rPr>
        <w:t xml:space="preserve">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 xml:space="preserve">State that the opinions, results, findings and/or interpretations of data contained therein are the responsibility of the Contractor and do not necessarily represent the opinions, </w:t>
      </w:r>
      <w:proofErr w:type="gramStart"/>
      <w:r w:rsidRPr="0086650F">
        <w:rPr>
          <w:sz w:val="24"/>
          <w:szCs w:val="24"/>
        </w:rPr>
        <w:t>interpretations</w:t>
      </w:r>
      <w:proofErr w:type="gramEnd"/>
      <w:r w:rsidRPr="0086650F">
        <w:rPr>
          <w:sz w:val="24"/>
          <w:szCs w:val="24"/>
        </w:rPr>
        <w:t xml:space="preserve">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(i)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(ii) if the Contractor is not an educational research institution, the Contractor may submit for publication, scholarly or academic publications that derive from activity under the Master Contract (but are not deliverable under the Master Contract), provided that the Contractor first</w:t>
      </w:r>
      <w:r w:rsidR="00DA4324">
        <w:rPr>
          <w:sz w:val="24"/>
          <w:szCs w:val="24"/>
        </w:rPr>
        <w:t xml:space="preserve"> </w:t>
      </w:r>
      <w:r w:rsidRPr="0086650F">
        <w:rPr>
          <w:sz w:val="24"/>
          <w:szCs w:val="24"/>
        </w:rPr>
        <w:t xml:space="preserve">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Pr="0086650F">
        <w:rPr>
          <w:sz w:val="24"/>
          <w:szCs w:val="24"/>
        </w:rPr>
        <w:lastRenderedPageBreak/>
        <w:t>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02FBC1A5" w:rsidR="00096BAB" w:rsidRPr="00437298" w:rsidRDefault="00096BAB" w:rsidP="00096BAB">
      <w:pPr>
        <w:pStyle w:val="ListParagraph"/>
        <w:numPr>
          <w:ilvl w:val="1"/>
          <w:numId w:val="6"/>
        </w:numPr>
        <w:tabs>
          <w:tab w:val="left" w:pos="1908"/>
        </w:tabs>
        <w:spacing w:before="65"/>
        <w:ind w:right="214" w:firstLine="0"/>
        <w:rPr>
          <w:sz w:val="24"/>
          <w:szCs w:val="24"/>
        </w:rPr>
      </w:pPr>
      <w:r w:rsidRPr="0008697A">
        <w:rPr>
          <w:b/>
          <w:sz w:val="24"/>
          <w:szCs w:val="24"/>
        </w:rPr>
        <w:t xml:space="preserve">Equal Opportunities for Minorities and Women; Minority and Women Owned Business Enterprises: </w:t>
      </w:r>
      <w:r w:rsidRPr="0086650F">
        <w:rPr>
          <w:sz w:val="24"/>
          <w:szCs w:val="24"/>
        </w:rPr>
        <w:t>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08697A">
        <w:rPr>
          <w:spacing w:val="21"/>
          <w:sz w:val="24"/>
          <w:szCs w:val="24"/>
        </w:rPr>
        <w:t xml:space="preserve"> </w:t>
      </w:r>
      <w:r w:rsidRPr="0086650F">
        <w:rPr>
          <w:sz w:val="24"/>
          <w:szCs w:val="24"/>
        </w:rPr>
        <w:t>renovation</w:t>
      </w:r>
      <w:r w:rsidRPr="0008697A">
        <w:rPr>
          <w:spacing w:val="20"/>
          <w:sz w:val="24"/>
          <w:szCs w:val="24"/>
        </w:rPr>
        <w:t xml:space="preserve"> </w:t>
      </w:r>
      <w:r w:rsidRPr="0086650F">
        <w:rPr>
          <w:sz w:val="24"/>
          <w:szCs w:val="24"/>
        </w:rPr>
        <w:t>of</w:t>
      </w:r>
      <w:r w:rsidRPr="0008697A">
        <w:rPr>
          <w:spacing w:val="21"/>
          <w:sz w:val="24"/>
          <w:szCs w:val="24"/>
        </w:rPr>
        <w:t xml:space="preserve"> </w:t>
      </w:r>
      <w:r w:rsidRPr="0086650F">
        <w:rPr>
          <w:sz w:val="24"/>
          <w:szCs w:val="24"/>
        </w:rPr>
        <w:t>real</w:t>
      </w:r>
      <w:r w:rsidRPr="0008697A">
        <w:rPr>
          <w:spacing w:val="20"/>
          <w:sz w:val="24"/>
          <w:szCs w:val="24"/>
        </w:rPr>
        <w:t xml:space="preserve"> </w:t>
      </w:r>
      <w:r w:rsidRPr="0086650F">
        <w:rPr>
          <w:sz w:val="24"/>
          <w:szCs w:val="24"/>
        </w:rPr>
        <w:t>property</w:t>
      </w:r>
      <w:r w:rsidRPr="0008697A">
        <w:rPr>
          <w:spacing w:val="21"/>
          <w:sz w:val="24"/>
          <w:szCs w:val="24"/>
        </w:rPr>
        <w:t xml:space="preserve"> </w:t>
      </w:r>
      <w:r w:rsidRPr="0086650F">
        <w:rPr>
          <w:sz w:val="24"/>
          <w:szCs w:val="24"/>
        </w:rPr>
        <w:t>and</w:t>
      </w:r>
      <w:r w:rsidRPr="0008697A">
        <w:rPr>
          <w:spacing w:val="21"/>
          <w:sz w:val="24"/>
          <w:szCs w:val="24"/>
        </w:rPr>
        <w:t xml:space="preserve"> </w:t>
      </w:r>
      <w:r w:rsidRPr="0086650F">
        <w:rPr>
          <w:sz w:val="24"/>
          <w:szCs w:val="24"/>
        </w:rPr>
        <w:t>improvements</w:t>
      </w:r>
      <w:r w:rsidRPr="0008697A">
        <w:rPr>
          <w:spacing w:val="20"/>
          <w:sz w:val="24"/>
          <w:szCs w:val="24"/>
        </w:rPr>
        <w:t xml:space="preserve"> </w:t>
      </w:r>
      <w:r w:rsidRPr="0086650F">
        <w:rPr>
          <w:sz w:val="24"/>
          <w:szCs w:val="24"/>
        </w:rPr>
        <w:t>thereon;</w:t>
      </w:r>
      <w:r w:rsidRPr="0008697A">
        <w:rPr>
          <w:spacing w:val="21"/>
          <w:sz w:val="24"/>
          <w:szCs w:val="24"/>
        </w:rPr>
        <w:t xml:space="preserve"> </w:t>
      </w:r>
      <w:r w:rsidRPr="0086650F">
        <w:rPr>
          <w:sz w:val="24"/>
          <w:szCs w:val="24"/>
        </w:rPr>
        <w:t>or</w:t>
      </w:r>
      <w:r w:rsidRPr="0008697A">
        <w:rPr>
          <w:spacing w:val="21"/>
          <w:sz w:val="24"/>
          <w:szCs w:val="24"/>
        </w:rPr>
        <w:t xml:space="preserve"> </w:t>
      </w:r>
      <w:r w:rsidRPr="0086650F">
        <w:rPr>
          <w:sz w:val="24"/>
          <w:szCs w:val="24"/>
        </w:rPr>
        <w:t>(iii)</w:t>
      </w:r>
      <w:r w:rsidRPr="0008697A">
        <w:rPr>
          <w:spacing w:val="21"/>
          <w:sz w:val="24"/>
          <w:szCs w:val="24"/>
        </w:rPr>
        <w:t xml:space="preserve"> </w:t>
      </w:r>
      <w:r w:rsidRPr="0086650F">
        <w:rPr>
          <w:sz w:val="24"/>
          <w:szCs w:val="24"/>
        </w:rPr>
        <w:t>a</w:t>
      </w:r>
      <w:r w:rsidRPr="0008697A">
        <w:rPr>
          <w:spacing w:val="21"/>
          <w:sz w:val="24"/>
          <w:szCs w:val="24"/>
        </w:rPr>
        <w:t xml:space="preserve"> </w:t>
      </w:r>
      <w:r w:rsidRPr="0086650F">
        <w:rPr>
          <w:sz w:val="24"/>
          <w:szCs w:val="24"/>
        </w:rPr>
        <w:t>written</w:t>
      </w:r>
      <w:r w:rsidRPr="0008697A">
        <w:rPr>
          <w:spacing w:val="20"/>
          <w:sz w:val="24"/>
          <w:szCs w:val="24"/>
        </w:rPr>
        <w:t xml:space="preserve"> </w:t>
      </w:r>
      <w:r w:rsidRPr="0086650F">
        <w:rPr>
          <w:sz w:val="24"/>
          <w:szCs w:val="24"/>
        </w:rPr>
        <w:t>agreement</w:t>
      </w:r>
      <w:r w:rsidRPr="0008697A">
        <w:rPr>
          <w:spacing w:val="21"/>
          <w:sz w:val="24"/>
          <w:szCs w:val="24"/>
        </w:rPr>
        <w:t xml:space="preserve"> </w:t>
      </w:r>
      <w:r w:rsidRPr="0086650F">
        <w:rPr>
          <w:sz w:val="24"/>
          <w:szCs w:val="24"/>
        </w:rPr>
        <w:t>in</w:t>
      </w:r>
      <w:r w:rsidRPr="0008697A">
        <w:rPr>
          <w:spacing w:val="21"/>
          <w:sz w:val="24"/>
          <w:szCs w:val="24"/>
        </w:rPr>
        <w:t xml:space="preserve"> </w:t>
      </w:r>
      <w:r w:rsidRPr="0086650F">
        <w:rPr>
          <w:sz w:val="24"/>
          <w:szCs w:val="24"/>
        </w:rPr>
        <w:t>excess</w:t>
      </w:r>
      <w:r w:rsidRPr="0008697A">
        <w:rPr>
          <w:spacing w:val="21"/>
          <w:sz w:val="24"/>
          <w:szCs w:val="24"/>
        </w:rPr>
        <w:t xml:space="preserve"> </w:t>
      </w:r>
      <w:r w:rsidRPr="0086650F">
        <w:rPr>
          <w:sz w:val="24"/>
          <w:szCs w:val="24"/>
        </w:rPr>
        <w:t>of</w:t>
      </w:r>
      <w:r w:rsidR="0008697A">
        <w:rPr>
          <w:sz w:val="24"/>
          <w:szCs w:val="24"/>
        </w:rPr>
        <w:t xml:space="preserve"> </w:t>
      </w:r>
      <w:r w:rsidR="0008697A" w:rsidRPr="00437298">
        <w:rPr>
          <w:sz w:val="24"/>
          <w:szCs w:val="24"/>
        </w:rPr>
        <w:t xml:space="preserve">$100,000.00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w:t>
      </w:r>
      <w:r w:rsidR="0008697A" w:rsidRPr="00437298">
        <w:rPr>
          <w:sz w:val="24"/>
          <w:szCs w:val="24"/>
        </w:rPr>
        <w:lastRenderedPageBreak/>
        <w:t xml:space="preserve">(i) it is subject to Article 15-A of the Executive Law which includes, but is not limited to, those provisions concerning the maximizing of opportunities for the participation of minority and women-owned enterprises </w:t>
      </w:r>
      <w:r w:rsidRPr="00437298">
        <w:rPr>
          <w:sz w:val="24"/>
          <w:szCs w:val="24"/>
        </w:rPr>
        <w:t>and (ii) the following provisions shall apply and it is Contractor’s equal employment opportunity policy</w:t>
      </w:r>
      <w:r w:rsidRPr="00437298">
        <w:rPr>
          <w:spacing w:val="-2"/>
          <w:sz w:val="24"/>
          <w:szCs w:val="24"/>
        </w:rPr>
        <w:t xml:space="preserve"> </w:t>
      </w:r>
      <w:r w:rsidRPr="00437298">
        <w:rPr>
          <w:sz w:val="24"/>
          <w:szCs w:val="24"/>
        </w:rPr>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w:t>
      </w:r>
      <w:proofErr w:type="gramStart"/>
      <w:r w:rsidRPr="0086650F">
        <w:t>goods</w:t>
      </w:r>
      <w:proofErr w:type="gramEnd"/>
      <w:r w:rsidRPr="0086650F">
        <w:t xml:space="preserve">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4D6E415C" w14:textId="57355C03" w:rsidR="00096BAB" w:rsidRPr="0086650F" w:rsidRDefault="00096BAB" w:rsidP="00096BAB">
      <w:pPr>
        <w:pStyle w:val="ListParagraph"/>
        <w:numPr>
          <w:ilvl w:val="1"/>
          <w:numId w:val="6"/>
        </w:numPr>
        <w:tabs>
          <w:tab w:val="left" w:pos="2035"/>
        </w:tabs>
        <w:spacing w:before="65"/>
        <w:ind w:right="218" w:firstLine="0"/>
      </w:pPr>
      <w:r w:rsidRPr="00437298">
        <w:rPr>
          <w:b/>
          <w:sz w:val="24"/>
          <w:szCs w:val="24"/>
        </w:rPr>
        <w:t xml:space="preserve">Omnibus Procurement Act of 1992: </w:t>
      </w:r>
      <w:r w:rsidRPr="0086650F">
        <w:rPr>
          <w:sz w:val="24"/>
          <w:szCs w:val="24"/>
        </w:rPr>
        <w:t>It is the policy of New York State to maximize opportunities</w:t>
      </w:r>
      <w:r w:rsidRPr="00437298">
        <w:rPr>
          <w:spacing w:val="25"/>
          <w:sz w:val="24"/>
          <w:szCs w:val="24"/>
        </w:rPr>
        <w:t xml:space="preserve"> </w:t>
      </w:r>
      <w:r w:rsidRPr="0086650F">
        <w:rPr>
          <w:sz w:val="24"/>
          <w:szCs w:val="24"/>
        </w:rPr>
        <w:t>for</w:t>
      </w:r>
      <w:r w:rsidRPr="00437298">
        <w:rPr>
          <w:spacing w:val="25"/>
          <w:sz w:val="24"/>
          <w:szCs w:val="24"/>
        </w:rPr>
        <w:t xml:space="preserve"> </w:t>
      </w:r>
      <w:r w:rsidRPr="0086650F">
        <w:rPr>
          <w:sz w:val="24"/>
          <w:szCs w:val="24"/>
        </w:rPr>
        <w:t>the</w:t>
      </w:r>
      <w:r w:rsidRPr="00437298">
        <w:rPr>
          <w:spacing w:val="25"/>
          <w:sz w:val="24"/>
          <w:szCs w:val="24"/>
        </w:rPr>
        <w:t xml:space="preserve"> </w:t>
      </w:r>
      <w:r w:rsidRPr="0086650F">
        <w:rPr>
          <w:sz w:val="24"/>
          <w:szCs w:val="24"/>
        </w:rPr>
        <w:t>participation</w:t>
      </w:r>
      <w:r w:rsidRPr="00437298">
        <w:rPr>
          <w:spacing w:val="25"/>
          <w:sz w:val="24"/>
          <w:szCs w:val="24"/>
        </w:rPr>
        <w:t xml:space="preserve"> </w:t>
      </w:r>
      <w:r w:rsidRPr="0086650F">
        <w:rPr>
          <w:sz w:val="24"/>
          <w:szCs w:val="24"/>
        </w:rPr>
        <w:t>of</w:t>
      </w:r>
      <w:r w:rsidRPr="00437298">
        <w:rPr>
          <w:spacing w:val="25"/>
          <w:sz w:val="24"/>
          <w:szCs w:val="24"/>
        </w:rPr>
        <w:t xml:space="preserve"> </w:t>
      </w:r>
      <w:r w:rsidRPr="0086650F">
        <w:rPr>
          <w:sz w:val="24"/>
          <w:szCs w:val="24"/>
        </w:rPr>
        <w:t>New</w:t>
      </w:r>
      <w:r w:rsidRPr="00437298">
        <w:rPr>
          <w:spacing w:val="25"/>
          <w:sz w:val="24"/>
          <w:szCs w:val="24"/>
        </w:rPr>
        <w:t xml:space="preserve"> </w:t>
      </w:r>
      <w:r w:rsidRPr="0086650F">
        <w:rPr>
          <w:sz w:val="24"/>
          <w:szCs w:val="24"/>
        </w:rPr>
        <w:t>York</w:t>
      </w:r>
      <w:r w:rsidRPr="00437298">
        <w:rPr>
          <w:spacing w:val="25"/>
          <w:sz w:val="24"/>
          <w:szCs w:val="24"/>
        </w:rPr>
        <w:t xml:space="preserve"> </w:t>
      </w:r>
      <w:r w:rsidRPr="0086650F">
        <w:rPr>
          <w:sz w:val="24"/>
          <w:szCs w:val="24"/>
        </w:rPr>
        <w:t>State</w:t>
      </w:r>
      <w:r w:rsidRPr="00437298">
        <w:rPr>
          <w:spacing w:val="25"/>
          <w:sz w:val="24"/>
          <w:szCs w:val="24"/>
        </w:rPr>
        <w:t xml:space="preserve"> </w:t>
      </w:r>
      <w:r w:rsidRPr="0086650F">
        <w:rPr>
          <w:sz w:val="24"/>
          <w:szCs w:val="24"/>
        </w:rPr>
        <w:t>business</w:t>
      </w:r>
      <w:r w:rsidRPr="00437298">
        <w:rPr>
          <w:spacing w:val="25"/>
          <w:sz w:val="24"/>
          <w:szCs w:val="24"/>
        </w:rPr>
        <w:t xml:space="preserve"> </w:t>
      </w:r>
      <w:r w:rsidRPr="0086650F">
        <w:rPr>
          <w:sz w:val="24"/>
          <w:szCs w:val="24"/>
        </w:rPr>
        <w:t>enterprises,</w:t>
      </w:r>
      <w:r w:rsidRPr="00437298">
        <w:rPr>
          <w:spacing w:val="25"/>
          <w:sz w:val="24"/>
          <w:szCs w:val="24"/>
        </w:rPr>
        <w:t xml:space="preserve"> </w:t>
      </w:r>
      <w:r w:rsidRPr="0086650F">
        <w:rPr>
          <w:sz w:val="24"/>
          <w:szCs w:val="24"/>
        </w:rPr>
        <w:t>including</w:t>
      </w:r>
      <w:r w:rsidRPr="00437298">
        <w:rPr>
          <w:spacing w:val="25"/>
          <w:sz w:val="24"/>
          <w:szCs w:val="24"/>
        </w:rPr>
        <w:t xml:space="preserve"> </w:t>
      </w:r>
      <w:r w:rsidRPr="0086650F">
        <w:rPr>
          <w:sz w:val="24"/>
          <w:szCs w:val="24"/>
        </w:rPr>
        <w:t>minority</w:t>
      </w:r>
      <w:r w:rsidRPr="00437298">
        <w:rPr>
          <w:spacing w:val="25"/>
          <w:sz w:val="24"/>
          <w:szCs w:val="24"/>
        </w:rPr>
        <w:t xml:space="preserve"> </w:t>
      </w:r>
      <w:r w:rsidRPr="0086650F">
        <w:rPr>
          <w:sz w:val="24"/>
          <w:szCs w:val="24"/>
        </w:rPr>
        <w:t>and</w:t>
      </w:r>
      <w:r w:rsidR="00437298">
        <w:rPr>
          <w:sz w:val="24"/>
          <w:szCs w:val="24"/>
        </w:rPr>
        <w:t xml:space="preserve"> </w:t>
      </w:r>
      <w:r w:rsidRPr="0086650F">
        <w:t xml:space="preserve">women-owned business enterprises, as bidders, </w:t>
      </w:r>
      <w:proofErr w:type="gramStart"/>
      <w:r w:rsidRPr="0086650F">
        <w:t>subcontractors</w:t>
      </w:r>
      <w:proofErr w:type="gramEnd"/>
      <w:r w:rsidRPr="0086650F">
        <w:t xml:space="preserve">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lastRenderedPageBreak/>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proofErr w:type="gramStart"/>
      <w:r w:rsidRPr="0086650F">
        <w:rPr>
          <w:sz w:val="24"/>
          <w:szCs w:val="24"/>
        </w:rPr>
        <w:t>State;</w:t>
      </w:r>
      <w:proofErr w:type="gramEnd"/>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 xml:space="preserve">The Contractor acknowledges notice that the State may seek to obtain offset credits from foreign countries </w:t>
      </w:r>
      <w:proofErr w:type="gramStart"/>
      <w:r w:rsidRPr="0086650F">
        <w:rPr>
          <w:sz w:val="24"/>
          <w:szCs w:val="24"/>
        </w:rPr>
        <w:t>as a result of</w:t>
      </w:r>
      <w:proofErr w:type="gramEnd"/>
      <w:r w:rsidRPr="0086650F">
        <w:rPr>
          <w:sz w:val="24"/>
          <w:szCs w:val="24"/>
        </w:rPr>
        <w:t xml:space="preserve">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3517B08A" w:rsidR="00096BAB"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69C021FC" w14:textId="77777777" w:rsidR="00437298" w:rsidRPr="00437298" w:rsidRDefault="00437298" w:rsidP="00437298">
      <w:pPr>
        <w:pStyle w:val="ListParagraph"/>
        <w:ind w:left="0"/>
        <w:rPr>
          <w:sz w:val="24"/>
          <w:szCs w:val="24"/>
        </w:r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536B073C" w:rsidR="00096BAB" w:rsidRDefault="00096BAB" w:rsidP="00096BAB">
      <w:pPr>
        <w:pStyle w:val="BodyText"/>
        <w:ind w:left="1540" w:right="217"/>
        <w:jc w:val="both"/>
      </w:pPr>
      <w:r w:rsidRPr="0086650F">
        <w:lastRenderedPageBreak/>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4C01693B" w14:textId="77777777" w:rsidR="003E0E79" w:rsidRDefault="003E0E79" w:rsidP="00096BAB">
      <w:pPr>
        <w:pStyle w:val="BodyText"/>
        <w:ind w:left="1540" w:right="217"/>
        <w:jc w:val="both"/>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w:t>
      </w:r>
      <w:proofErr w:type="gramStart"/>
      <w:r w:rsidRPr="0086650F">
        <w:rPr>
          <w:sz w:val="24"/>
          <w:szCs w:val="24"/>
        </w:rPr>
        <w:t>accurately</w:t>
      </w:r>
      <w:proofErr w:type="gramEnd"/>
      <w:r w:rsidRPr="0086650F">
        <w:rPr>
          <w:sz w:val="24"/>
          <w:szCs w:val="24"/>
        </w:rPr>
        <w:t xml:space="preserve">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 xml:space="preserve">may obtain a paper form from the OSC prior to execution of the Master Contract. The Contractor further covenants and represents that as of the date of execution of the Master Contract, there are no material events, omissions, </w:t>
      </w:r>
      <w:proofErr w:type="gramStart"/>
      <w:r w:rsidRPr="0086650F">
        <w:rPr>
          <w:sz w:val="24"/>
          <w:szCs w:val="24"/>
        </w:rPr>
        <w:t>changes</w:t>
      </w:r>
      <w:proofErr w:type="gramEnd"/>
      <w:r w:rsidRPr="0086650F">
        <w:rPr>
          <w:sz w:val="24"/>
          <w:szCs w:val="24"/>
        </w:rPr>
        <w:t xml:space="preserve">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w:t>
      </w:r>
      <w:proofErr w:type="gramStart"/>
      <w:r w:rsidRPr="0086650F">
        <w:rPr>
          <w:sz w:val="24"/>
          <w:szCs w:val="24"/>
        </w:rPr>
        <w:t>to</w:t>
      </w:r>
      <w:proofErr w:type="gramEnd"/>
      <w:r w:rsidRPr="0086650F">
        <w:rPr>
          <w:sz w:val="24"/>
          <w:szCs w:val="24"/>
        </w:rPr>
        <w:t xml:space="preserve">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7FA6C6FA" w14:textId="15B5162A" w:rsidR="00096BAB" w:rsidRPr="00437298" w:rsidRDefault="00096BAB" w:rsidP="00096BAB">
      <w:pPr>
        <w:pStyle w:val="ListParagraph"/>
        <w:numPr>
          <w:ilvl w:val="3"/>
          <w:numId w:val="6"/>
        </w:numPr>
        <w:tabs>
          <w:tab w:val="left" w:pos="2671"/>
        </w:tabs>
        <w:spacing w:before="65"/>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437298">
        <w:rPr>
          <w:spacing w:val="55"/>
          <w:sz w:val="24"/>
          <w:szCs w:val="24"/>
        </w:rPr>
        <w:t xml:space="preserve"> </w:t>
      </w:r>
      <w:r w:rsidRPr="00437298">
        <w:rPr>
          <w:sz w:val="24"/>
          <w:szCs w:val="24"/>
        </w:rPr>
        <w:t>agrees</w:t>
      </w:r>
      <w:r w:rsidR="00437298" w:rsidRPr="00437298">
        <w:rPr>
          <w:sz w:val="24"/>
          <w:szCs w:val="24"/>
        </w:rPr>
        <w:t xml:space="preserve"> </w:t>
      </w:r>
      <w:r w:rsidRPr="00437298">
        <w:rPr>
          <w:sz w:val="24"/>
          <w:szCs w:val="24"/>
        </w:rPr>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 xml:space="preserve">The State, in its sole discretion, reserves the right to suspend any or all activities under the Master Contract, at any time, when it discovers information that calls into question the responsibility of the Contractor. In the event of such suspension, the Contractor shall be given </w:t>
      </w:r>
      <w:r w:rsidRPr="0086650F">
        <w:rPr>
          <w:sz w:val="24"/>
          <w:szCs w:val="24"/>
        </w:rPr>
        <w:lastRenderedPageBreak/>
        <w:t>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 xml:space="preserve">any information provided in the Questionnaire and/or in any updates, </w:t>
      </w:r>
      <w:proofErr w:type="gramStart"/>
      <w:r w:rsidRPr="0086650F">
        <w:rPr>
          <w:sz w:val="24"/>
          <w:szCs w:val="24"/>
        </w:rPr>
        <w:t>clarifications</w:t>
      </w:r>
      <w:proofErr w:type="gramEnd"/>
      <w:r w:rsidRPr="0086650F">
        <w:rPr>
          <w:sz w:val="24"/>
          <w:szCs w:val="24"/>
        </w:rPr>
        <w:t xml:space="preserve">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proofErr w:type="gramStart"/>
      <w:r w:rsidR="00F3389F" w:rsidRPr="0086650F">
        <w:rPr>
          <w:sz w:val="24"/>
          <w:szCs w:val="24"/>
        </w:rPr>
        <w:t>Contractor‘</w:t>
      </w:r>
      <w:proofErr w:type="gramEnd"/>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14B70F59"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w:t>
      </w:r>
      <w:r w:rsidRPr="00437298">
        <w:rPr>
          <w:sz w:val="24"/>
          <w:szCs w:val="24"/>
        </w:rPr>
        <w:t>prevailing wage and supplement schedules issued by the State Labor Department. Furthermore, Contractor</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its</w:t>
      </w:r>
      <w:r w:rsidRPr="00437298">
        <w:rPr>
          <w:spacing w:val="15"/>
          <w:sz w:val="24"/>
          <w:szCs w:val="24"/>
        </w:rPr>
        <w:t xml:space="preserve"> </w:t>
      </w:r>
      <w:r w:rsidRPr="00437298">
        <w:rPr>
          <w:sz w:val="24"/>
          <w:szCs w:val="24"/>
        </w:rPr>
        <w:t>subcontractors</w:t>
      </w:r>
      <w:r w:rsidRPr="00437298">
        <w:rPr>
          <w:spacing w:val="15"/>
          <w:sz w:val="24"/>
          <w:szCs w:val="24"/>
        </w:rPr>
        <w:t xml:space="preserve"> </w:t>
      </w:r>
      <w:r w:rsidRPr="00437298">
        <w:rPr>
          <w:sz w:val="24"/>
          <w:szCs w:val="24"/>
        </w:rPr>
        <w:t>must</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at</w:t>
      </w:r>
      <w:r w:rsidRPr="00437298">
        <w:rPr>
          <w:spacing w:val="15"/>
          <w:sz w:val="24"/>
          <w:szCs w:val="24"/>
        </w:rPr>
        <w:t xml:space="preserve"> </w:t>
      </w:r>
      <w:r w:rsidRPr="00437298">
        <w:rPr>
          <w:sz w:val="24"/>
          <w:szCs w:val="24"/>
        </w:rPr>
        <w:t>least</w:t>
      </w:r>
      <w:r w:rsidRPr="00437298">
        <w:rPr>
          <w:spacing w:val="15"/>
          <w:sz w:val="24"/>
          <w:szCs w:val="24"/>
        </w:rPr>
        <w:t xml:space="preserve"> </w:t>
      </w:r>
      <w:r w:rsidRPr="00437298">
        <w:rPr>
          <w:sz w:val="24"/>
          <w:szCs w:val="24"/>
        </w:rPr>
        <w:t>the</w:t>
      </w:r>
      <w:r w:rsidRPr="00437298">
        <w:rPr>
          <w:spacing w:val="15"/>
          <w:sz w:val="24"/>
          <w:szCs w:val="24"/>
        </w:rPr>
        <w:t xml:space="preserve"> </w:t>
      </w:r>
      <w:r w:rsidRPr="00437298">
        <w:rPr>
          <w:sz w:val="24"/>
          <w:szCs w:val="24"/>
        </w:rPr>
        <w:t>prevailing</w:t>
      </w:r>
      <w:r w:rsidRPr="00437298">
        <w:rPr>
          <w:spacing w:val="15"/>
          <w:sz w:val="24"/>
          <w:szCs w:val="24"/>
        </w:rPr>
        <w:t xml:space="preserve"> </w:t>
      </w:r>
      <w:r w:rsidRPr="00437298">
        <w:rPr>
          <w:sz w:val="24"/>
          <w:szCs w:val="24"/>
        </w:rPr>
        <w:t>wage</w:t>
      </w:r>
      <w:r w:rsidRPr="00437298">
        <w:rPr>
          <w:spacing w:val="15"/>
          <w:sz w:val="24"/>
          <w:szCs w:val="24"/>
        </w:rPr>
        <w:t xml:space="preserve"> </w:t>
      </w:r>
      <w:r w:rsidRPr="00437298">
        <w:rPr>
          <w:sz w:val="24"/>
          <w:szCs w:val="24"/>
        </w:rPr>
        <w:t>rate</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or</w:t>
      </w:r>
      <w:r w:rsidRPr="00437298">
        <w:rPr>
          <w:spacing w:val="15"/>
          <w:sz w:val="24"/>
          <w:szCs w:val="24"/>
        </w:rPr>
        <w:t xml:space="preserve"> </w:t>
      </w:r>
      <w:r w:rsidRPr="00437298">
        <w:rPr>
          <w:sz w:val="24"/>
          <w:szCs w:val="24"/>
        </w:rPr>
        <w:t>provide</w:t>
      </w:r>
      <w:r w:rsidRPr="00437298">
        <w:rPr>
          <w:spacing w:val="15"/>
          <w:sz w:val="24"/>
          <w:szCs w:val="24"/>
        </w:rPr>
        <w:t xml:space="preserve"> </w:t>
      </w:r>
      <w:r w:rsidRPr="00437298">
        <w:rPr>
          <w:sz w:val="24"/>
          <w:szCs w:val="24"/>
        </w:rPr>
        <w:t>the</w:t>
      </w:r>
      <w:r w:rsidR="00437298">
        <w:rPr>
          <w:sz w:val="24"/>
          <w:szCs w:val="24"/>
        </w:rPr>
        <w:t xml:space="preserve"> </w:t>
      </w:r>
      <w:r w:rsidR="00437298" w:rsidRPr="00437298">
        <w:rPr>
          <w:sz w:val="24"/>
          <w:szCs w:val="24"/>
        </w:rPr>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00437298" w:rsidRPr="00437298">
        <w:rPr>
          <w:spacing w:val="-2"/>
          <w:sz w:val="24"/>
          <w:szCs w:val="24"/>
        </w:rPr>
        <w:t xml:space="preserve"> </w:t>
      </w:r>
      <w:r w:rsidR="00437298" w:rsidRPr="00437298">
        <w:rPr>
          <w:sz w:val="24"/>
          <w:szCs w:val="24"/>
        </w:rPr>
        <w:t>project</w:t>
      </w:r>
      <w:r w:rsidR="00437298">
        <w:rPr>
          <w:sz w:val="24"/>
          <w:szCs w:val="24"/>
        </w:rPr>
        <w:t>.</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6E0D6920">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9B35" id="Straight Connector 11" o:spid="_x0000_s1026" alt="&quot;&quot;"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772717A9" w14:textId="04486DD9" w:rsidR="00096BAB" w:rsidRPr="0086650F" w:rsidRDefault="00096BAB" w:rsidP="003E0E79">
      <w:pPr>
        <w:spacing w:before="43"/>
        <w:ind w:left="460"/>
        <w:sectPr w:rsidR="00096BAB" w:rsidRPr="0086650F" w:rsidSect="002F6BF0">
          <w:pgSz w:w="12240" w:h="15840"/>
          <w:pgMar w:top="920" w:right="500" w:bottom="1200" w:left="260" w:header="0" w:footer="864" w:gutter="0"/>
          <w:cols w:space="720"/>
          <w:docGrid w:linePitch="326"/>
        </w:sectPr>
      </w:pPr>
      <w:r w:rsidRPr="00874BD8">
        <w:rPr>
          <w:position w:val="9"/>
          <w:sz w:val="16"/>
          <w:szCs w:val="16"/>
        </w:rPr>
        <w:t xml:space="preserve">9 </w:t>
      </w:r>
      <w:r w:rsidRPr="00874BD8">
        <w:rPr>
          <w:sz w:val="16"/>
          <w:szCs w:val="16"/>
        </w:rPr>
        <w:t>Not applicable to not-for-profit entities.</w:t>
      </w: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 xml:space="preserve">In the event that the Contractor </w:t>
      </w:r>
      <w:proofErr w:type="gramStart"/>
      <w:r w:rsidRPr="00F2218F">
        <w:rPr>
          <w:color w:val="000000"/>
          <w:sz w:val="22"/>
          <w:szCs w:val="22"/>
        </w:rPr>
        <w:t>shall receive,</w:t>
      </w:r>
      <w:proofErr w:type="gramEnd"/>
      <w:r w:rsidRPr="00F2218F">
        <w:rPr>
          <w:color w:val="000000"/>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w:t>
      </w:r>
      <w:proofErr w:type="gramStart"/>
      <w:r w:rsidRPr="00F2218F">
        <w:rPr>
          <w:color w:val="000000"/>
          <w:sz w:val="22"/>
          <w:szCs w:val="22"/>
        </w:rPr>
        <w:t>each individual</w:t>
      </w:r>
      <w:proofErr w:type="gramEnd"/>
      <w:r w:rsidRPr="00F2218F">
        <w:rPr>
          <w:color w:val="00000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 xml:space="preserve">All reports of research, studies, publications, workshops, announcements, and other activities funded </w:t>
      </w:r>
      <w:proofErr w:type="gramStart"/>
      <w:r w:rsidRPr="00F2218F">
        <w:rPr>
          <w:color w:val="000000"/>
          <w:sz w:val="22"/>
          <w:szCs w:val="22"/>
        </w:rPr>
        <w:t>as a result of</w:t>
      </w:r>
      <w:proofErr w:type="gramEnd"/>
      <w:r w:rsidRPr="00F2218F">
        <w:rPr>
          <w:color w:val="000000"/>
          <w:sz w:val="22"/>
          <w:szCs w:val="22"/>
        </w:rPr>
        <w:t xml:space="preserve">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77777777" w:rsidR="00B662D2" w:rsidRDefault="00F2218F" w:rsidP="00F2218F">
      <w:pPr>
        <w:spacing w:after="120"/>
        <w:ind w:left="360" w:hanging="360"/>
        <w:rPr>
          <w:color w:val="000000"/>
          <w:sz w:val="22"/>
          <w:szCs w:val="22"/>
        </w:rPr>
        <w:sectPr w:rsidR="00B662D2"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368EA248" w14:textId="77777777" w:rsidR="00D8662C" w:rsidRDefault="00D8662C" w:rsidP="00D8662C">
      <w:pPr>
        <w:pStyle w:val="TxBrc9"/>
        <w:tabs>
          <w:tab w:val="left" w:pos="2364"/>
          <w:tab w:val="left" w:pos="7897"/>
        </w:tabs>
        <w:spacing w:line="240" w:lineRule="auto"/>
        <w:rPr>
          <w:sz w:val="23"/>
          <w:szCs w:val="23"/>
        </w:rPr>
      </w:pPr>
      <w:r>
        <w:rPr>
          <w:sz w:val="23"/>
          <w:szCs w:val="23"/>
        </w:rPr>
        <w:lastRenderedPageBreak/>
        <w:t>ATTACHMENT A-1-B</w:t>
      </w:r>
    </w:p>
    <w:p w14:paraId="18F4753B" w14:textId="77777777" w:rsidR="00D8662C" w:rsidRDefault="00D8662C" w:rsidP="00D8662C">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14:paraId="75422070" w14:textId="77777777" w:rsidR="00D8662C" w:rsidRDefault="00D8662C" w:rsidP="00D8662C">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D8662C" w:rsidRPr="00CD6675" w14:paraId="4FD14A06" w14:textId="77777777" w:rsidTr="00D8556A">
        <w:trPr>
          <w:trHeight w:val="1142"/>
        </w:trPr>
        <w:tc>
          <w:tcPr>
            <w:tcW w:w="2406" w:type="pct"/>
            <w:vMerge w:val="restart"/>
            <w:shd w:val="clear" w:color="auto" w:fill="auto"/>
          </w:tcPr>
          <w:p w14:paraId="04E357E3" w14:textId="77777777" w:rsidR="00D8662C" w:rsidRPr="00CD6675" w:rsidRDefault="00D8662C" w:rsidP="00D8556A">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20AF41DC" w14:textId="77777777" w:rsidR="00D8662C" w:rsidRPr="00CD6675" w:rsidRDefault="00D8662C" w:rsidP="00D8556A">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7E7E56B5" w14:textId="77777777" w:rsidR="00D8662C" w:rsidRPr="00CD6675" w:rsidRDefault="00D8662C" w:rsidP="00D8556A">
            <w:pPr>
              <w:spacing w:after="120"/>
              <w:ind w:left="360" w:hanging="360"/>
              <w:rPr>
                <w:color w:val="000000"/>
                <w:szCs w:val="23"/>
              </w:rPr>
            </w:pPr>
            <w:r w:rsidRPr="00CD6675">
              <w:rPr>
                <w:color w:val="000000"/>
                <w:szCs w:val="23"/>
              </w:rPr>
              <w:t>2.b. Contract Number</w:t>
            </w:r>
          </w:p>
        </w:tc>
      </w:tr>
      <w:tr w:rsidR="00D8662C" w:rsidRPr="00CD6675" w14:paraId="64958D57" w14:textId="77777777" w:rsidTr="00D8556A">
        <w:trPr>
          <w:trHeight w:val="890"/>
        </w:trPr>
        <w:tc>
          <w:tcPr>
            <w:tcW w:w="2406" w:type="pct"/>
            <w:vMerge/>
            <w:shd w:val="clear" w:color="auto" w:fill="auto"/>
          </w:tcPr>
          <w:p w14:paraId="2B11B427" w14:textId="77777777" w:rsidR="00D8662C" w:rsidRPr="00CD6675" w:rsidRDefault="00D8662C" w:rsidP="00D8662C">
            <w:pPr>
              <w:numPr>
                <w:ilvl w:val="0"/>
                <w:numId w:val="32"/>
              </w:numPr>
              <w:spacing w:after="120"/>
              <w:rPr>
                <w:color w:val="000000"/>
                <w:szCs w:val="23"/>
              </w:rPr>
            </w:pPr>
          </w:p>
        </w:tc>
        <w:tc>
          <w:tcPr>
            <w:tcW w:w="2594" w:type="pct"/>
            <w:gridSpan w:val="2"/>
            <w:shd w:val="clear" w:color="auto" w:fill="auto"/>
          </w:tcPr>
          <w:p w14:paraId="61390C31" w14:textId="77777777" w:rsidR="00D8662C" w:rsidRPr="00CD6675" w:rsidRDefault="00D8662C" w:rsidP="00D8556A">
            <w:pPr>
              <w:spacing w:after="120"/>
              <w:ind w:left="360" w:hanging="360"/>
              <w:rPr>
                <w:color w:val="000000"/>
                <w:szCs w:val="23"/>
              </w:rPr>
            </w:pPr>
            <w:r w:rsidRPr="00CD6675">
              <w:rPr>
                <w:color w:val="000000"/>
                <w:szCs w:val="23"/>
              </w:rPr>
              <w:t>3. Agency Code</w:t>
            </w:r>
          </w:p>
        </w:tc>
      </w:tr>
      <w:tr w:rsidR="00D8662C" w:rsidRPr="00CD6675" w14:paraId="4BFFAB14" w14:textId="77777777" w:rsidTr="00D8556A">
        <w:trPr>
          <w:trHeight w:val="800"/>
        </w:trPr>
        <w:tc>
          <w:tcPr>
            <w:tcW w:w="2406" w:type="pct"/>
            <w:shd w:val="clear" w:color="auto" w:fill="auto"/>
          </w:tcPr>
          <w:p w14:paraId="585C1EC4" w14:textId="77777777" w:rsidR="00D8662C" w:rsidRPr="00CD6675" w:rsidRDefault="00D8662C" w:rsidP="00D8556A">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61152F13" w14:textId="77777777" w:rsidR="00D8662C" w:rsidRPr="00CD6675" w:rsidRDefault="00D8662C" w:rsidP="00D8556A">
            <w:pPr>
              <w:spacing w:after="120"/>
              <w:ind w:left="360" w:hanging="360"/>
              <w:rPr>
                <w:color w:val="000000"/>
                <w:szCs w:val="23"/>
              </w:rPr>
            </w:pPr>
            <w:r w:rsidRPr="00CD6675">
              <w:rPr>
                <w:color w:val="000000"/>
                <w:szCs w:val="23"/>
              </w:rPr>
              <w:t>6. Law:</w:t>
            </w:r>
          </w:p>
          <w:p w14:paraId="04BBDEFF" w14:textId="77777777" w:rsidR="00D8662C" w:rsidRPr="00CD6675" w:rsidRDefault="00D8662C" w:rsidP="00D8556A">
            <w:pPr>
              <w:spacing w:after="120"/>
              <w:ind w:left="360" w:hanging="360"/>
              <w:rPr>
                <w:color w:val="000000"/>
                <w:szCs w:val="23"/>
              </w:rPr>
            </w:pPr>
            <w:r w:rsidRPr="00CD6675">
              <w:rPr>
                <w:color w:val="000000"/>
                <w:szCs w:val="23"/>
              </w:rPr>
              <w:t>____________________________________</w:t>
            </w:r>
          </w:p>
          <w:p w14:paraId="3666901D" w14:textId="77777777" w:rsidR="00D8662C" w:rsidRPr="00CD6675" w:rsidRDefault="00D8662C" w:rsidP="00D8556A">
            <w:pPr>
              <w:spacing w:after="120"/>
              <w:ind w:left="360" w:hanging="360"/>
              <w:rPr>
                <w:color w:val="000000"/>
                <w:szCs w:val="23"/>
              </w:rPr>
            </w:pPr>
          </w:p>
          <w:p w14:paraId="17B37A36" w14:textId="77777777" w:rsidR="00D8662C" w:rsidRPr="00CD6675" w:rsidRDefault="00D8662C" w:rsidP="00D8556A">
            <w:pPr>
              <w:spacing w:after="120"/>
              <w:ind w:left="360" w:hanging="360"/>
              <w:rPr>
                <w:color w:val="000000"/>
                <w:szCs w:val="23"/>
              </w:rPr>
            </w:pPr>
            <w:r w:rsidRPr="00CD6675">
              <w:rPr>
                <w:color w:val="000000"/>
                <w:szCs w:val="23"/>
              </w:rPr>
              <w:t>Regulations:</w:t>
            </w:r>
          </w:p>
          <w:p w14:paraId="5B641CA4" w14:textId="77777777" w:rsidR="00D8662C" w:rsidRPr="00CD6675" w:rsidRDefault="00D8662C" w:rsidP="00D8556A">
            <w:pPr>
              <w:spacing w:after="120"/>
              <w:ind w:left="360" w:hanging="360"/>
              <w:rPr>
                <w:color w:val="000000"/>
                <w:szCs w:val="23"/>
              </w:rPr>
            </w:pPr>
            <w:r w:rsidRPr="00CD6675">
              <w:rPr>
                <w:color w:val="000000"/>
                <w:szCs w:val="23"/>
              </w:rPr>
              <w:t>____________________________________</w:t>
            </w:r>
          </w:p>
          <w:p w14:paraId="2AABB42B" w14:textId="77777777" w:rsidR="00D8662C" w:rsidRPr="00CD6675" w:rsidRDefault="00D8662C" w:rsidP="00D8556A">
            <w:pPr>
              <w:spacing w:after="120"/>
              <w:ind w:left="360" w:hanging="360"/>
              <w:rPr>
                <w:color w:val="000000"/>
                <w:szCs w:val="23"/>
              </w:rPr>
            </w:pPr>
          </w:p>
          <w:p w14:paraId="182BA160" w14:textId="77777777" w:rsidR="00D8662C" w:rsidRPr="00CD6675" w:rsidRDefault="00D8662C" w:rsidP="00D8556A">
            <w:pPr>
              <w:spacing w:after="120"/>
              <w:ind w:left="360" w:hanging="360"/>
              <w:rPr>
                <w:color w:val="000000"/>
                <w:szCs w:val="23"/>
              </w:rPr>
            </w:pPr>
            <w:r w:rsidRPr="00CD6675">
              <w:rPr>
                <w:color w:val="000000"/>
                <w:szCs w:val="23"/>
              </w:rPr>
              <w:t>Commissioner’s Regulations:</w:t>
            </w:r>
          </w:p>
          <w:p w14:paraId="5CDAABDA" w14:textId="77777777" w:rsidR="00D8662C" w:rsidRPr="00CD6675" w:rsidRDefault="00D8662C" w:rsidP="00D8556A">
            <w:pPr>
              <w:spacing w:after="120"/>
              <w:ind w:left="360" w:hanging="360"/>
              <w:rPr>
                <w:color w:val="000000"/>
                <w:szCs w:val="23"/>
              </w:rPr>
            </w:pPr>
            <w:r w:rsidRPr="00CD6675">
              <w:rPr>
                <w:color w:val="000000"/>
                <w:szCs w:val="23"/>
              </w:rPr>
              <w:t>____________________________________</w:t>
            </w:r>
          </w:p>
        </w:tc>
      </w:tr>
      <w:tr w:rsidR="00D8662C" w:rsidRPr="00CD6675" w14:paraId="7EC8E7EA" w14:textId="77777777" w:rsidTr="00D8556A">
        <w:trPr>
          <w:trHeight w:val="470"/>
        </w:trPr>
        <w:tc>
          <w:tcPr>
            <w:tcW w:w="2406" w:type="pct"/>
            <w:shd w:val="clear" w:color="auto" w:fill="auto"/>
          </w:tcPr>
          <w:p w14:paraId="2A52F2C9" w14:textId="77777777" w:rsidR="00D8662C" w:rsidRPr="00CD6675" w:rsidRDefault="00D8662C" w:rsidP="00D8556A">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4B38DEAA" w14:textId="77777777" w:rsidR="00D8662C" w:rsidRPr="00CD6675" w:rsidRDefault="00D8662C" w:rsidP="00D8556A">
            <w:pPr>
              <w:spacing w:after="120"/>
              <w:ind w:left="360" w:hanging="360"/>
              <w:rPr>
                <w:color w:val="000000"/>
                <w:szCs w:val="23"/>
              </w:rPr>
            </w:pPr>
            <w:r w:rsidRPr="00CD6675">
              <w:rPr>
                <w:color w:val="000000"/>
                <w:szCs w:val="23"/>
              </w:rPr>
              <w:t>Contract Period:</w:t>
            </w:r>
          </w:p>
          <w:p w14:paraId="5FC2EAD6" w14:textId="77777777" w:rsidR="00D8662C" w:rsidRPr="00CD6675" w:rsidRDefault="00D8662C" w:rsidP="00D8556A">
            <w:pPr>
              <w:spacing w:after="120"/>
              <w:ind w:left="360" w:hanging="360"/>
              <w:rPr>
                <w:color w:val="000000"/>
                <w:szCs w:val="23"/>
              </w:rPr>
            </w:pPr>
          </w:p>
          <w:p w14:paraId="53B7EDBB" w14:textId="77777777" w:rsidR="00D8662C" w:rsidRPr="00CD6675" w:rsidRDefault="00D8662C" w:rsidP="00D8556A">
            <w:pPr>
              <w:spacing w:after="120"/>
              <w:ind w:left="360" w:hanging="360"/>
              <w:rPr>
                <w:color w:val="000000"/>
                <w:szCs w:val="23"/>
              </w:rPr>
            </w:pPr>
            <w:r w:rsidRPr="00CD6675">
              <w:rPr>
                <w:color w:val="000000"/>
                <w:szCs w:val="23"/>
              </w:rPr>
              <w:t>Budget Period:</w:t>
            </w:r>
          </w:p>
          <w:p w14:paraId="5227FE8B" w14:textId="77777777" w:rsidR="00D8662C" w:rsidRPr="00CD6675" w:rsidRDefault="00D8662C" w:rsidP="00D8556A">
            <w:pPr>
              <w:spacing w:after="120"/>
              <w:ind w:left="360" w:hanging="360"/>
              <w:rPr>
                <w:color w:val="000000"/>
                <w:szCs w:val="23"/>
              </w:rPr>
            </w:pPr>
          </w:p>
        </w:tc>
        <w:tc>
          <w:tcPr>
            <w:tcW w:w="2594" w:type="pct"/>
            <w:gridSpan w:val="2"/>
            <w:vMerge/>
            <w:shd w:val="clear" w:color="auto" w:fill="auto"/>
          </w:tcPr>
          <w:p w14:paraId="635CEBA4" w14:textId="77777777" w:rsidR="00D8662C" w:rsidRPr="00CD6675" w:rsidRDefault="00D8662C" w:rsidP="00D8556A">
            <w:pPr>
              <w:spacing w:after="120"/>
              <w:ind w:left="360" w:hanging="360"/>
              <w:rPr>
                <w:color w:val="000000"/>
                <w:szCs w:val="23"/>
              </w:rPr>
            </w:pPr>
          </w:p>
        </w:tc>
      </w:tr>
      <w:tr w:rsidR="00D8662C" w:rsidRPr="00CD6675" w14:paraId="7A7DF83C" w14:textId="77777777" w:rsidTr="00D8556A">
        <w:tc>
          <w:tcPr>
            <w:tcW w:w="2406" w:type="pct"/>
            <w:shd w:val="clear" w:color="auto" w:fill="auto"/>
          </w:tcPr>
          <w:p w14:paraId="7C75E714" w14:textId="77777777" w:rsidR="00D8662C" w:rsidRPr="00CD6675" w:rsidRDefault="00D8662C" w:rsidP="00D8556A">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522ED9D5" w14:textId="77777777" w:rsidR="00D8662C" w:rsidRPr="00CD6675" w:rsidRDefault="00D8662C" w:rsidP="00D8556A">
            <w:pPr>
              <w:spacing w:after="120"/>
              <w:ind w:left="360" w:hanging="360"/>
              <w:rPr>
                <w:color w:val="000000"/>
                <w:szCs w:val="23"/>
              </w:rPr>
            </w:pPr>
            <w:r w:rsidRPr="00CD6675">
              <w:rPr>
                <w:color w:val="000000"/>
                <w:szCs w:val="23"/>
              </w:rPr>
              <w:t>Contract Period:</w:t>
            </w:r>
          </w:p>
          <w:p w14:paraId="6A67AC0C" w14:textId="77777777" w:rsidR="00D8662C" w:rsidRPr="00CD6675" w:rsidRDefault="00D8662C" w:rsidP="00D8556A">
            <w:pPr>
              <w:spacing w:after="120"/>
              <w:ind w:left="360" w:hanging="360"/>
              <w:rPr>
                <w:color w:val="000000"/>
                <w:szCs w:val="23"/>
              </w:rPr>
            </w:pPr>
          </w:p>
          <w:p w14:paraId="2640493D" w14:textId="77777777" w:rsidR="00D8662C" w:rsidRPr="00CD6675" w:rsidRDefault="00D8662C" w:rsidP="00D8556A">
            <w:pPr>
              <w:spacing w:after="120"/>
              <w:ind w:left="360" w:hanging="360"/>
              <w:rPr>
                <w:color w:val="000000"/>
                <w:szCs w:val="23"/>
              </w:rPr>
            </w:pPr>
            <w:r w:rsidRPr="00CD6675">
              <w:rPr>
                <w:color w:val="000000"/>
                <w:szCs w:val="23"/>
              </w:rPr>
              <w:t>Budget Period:</w:t>
            </w:r>
          </w:p>
          <w:p w14:paraId="0B466CD3" w14:textId="77777777" w:rsidR="00D8662C" w:rsidRPr="00CD6675" w:rsidRDefault="00D8662C" w:rsidP="00D8556A">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27C98EF4" w14:textId="77777777" w:rsidR="00D8662C" w:rsidRPr="00CD6675" w:rsidRDefault="00D8662C" w:rsidP="00D8556A">
            <w:pPr>
              <w:spacing w:after="120"/>
              <w:ind w:left="360" w:hanging="360"/>
              <w:rPr>
                <w:color w:val="000000"/>
                <w:szCs w:val="23"/>
              </w:rPr>
            </w:pPr>
            <w:r w:rsidRPr="00CD6675">
              <w:rPr>
                <w:color w:val="000000"/>
                <w:szCs w:val="23"/>
              </w:rPr>
              <w:t>8. CFDA Index Number</w:t>
            </w:r>
          </w:p>
        </w:tc>
      </w:tr>
      <w:tr w:rsidR="00D8662C" w:rsidRPr="00CD6675" w14:paraId="4F27A587" w14:textId="77777777" w:rsidTr="00D8556A">
        <w:trPr>
          <w:trHeight w:val="818"/>
        </w:trPr>
        <w:tc>
          <w:tcPr>
            <w:tcW w:w="2406" w:type="pct"/>
            <w:shd w:val="clear" w:color="auto" w:fill="auto"/>
          </w:tcPr>
          <w:p w14:paraId="4DA90E95" w14:textId="77777777" w:rsidR="00D8662C" w:rsidRPr="00CD6675" w:rsidRDefault="00D8662C" w:rsidP="00D8556A">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69A13C79" w14:textId="77777777" w:rsidR="00D8662C" w:rsidRPr="00CD6675" w:rsidRDefault="00D8662C" w:rsidP="00D8556A">
            <w:pPr>
              <w:spacing w:after="120"/>
              <w:ind w:left="360" w:hanging="360"/>
              <w:rPr>
                <w:color w:val="000000"/>
                <w:szCs w:val="23"/>
              </w:rPr>
            </w:pPr>
          </w:p>
        </w:tc>
        <w:tc>
          <w:tcPr>
            <w:tcW w:w="2594" w:type="pct"/>
            <w:gridSpan w:val="2"/>
            <w:shd w:val="clear" w:color="auto" w:fill="auto"/>
          </w:tcPr>
          <w:p w14:paraId="6999DFB2" w14:textId="77777777" w:rsidR="00D8662C" w:rsidRPr="00CD6675" w:rsidRDefault="00D8662C" w:rsidP="00D8556A">
            <w:pPr>
              <w:spacing w:after="120"/>
              <w:ind w:left="360" w:hanging="360"/>
              <w:rPr>
                <w:color w:val="000000"/>
                <w:szCs w:val="23"/>
              </w:rPr>
            </w:pPr>
            <w:r w:rsidRPr="00CD6675">
              <w:rPr>
                <w:color w:val="000000"/>
                <w:szCs w:val="23"/>
              </w:rPr>
              <w:t>10. Final Report (FS-10-F) Due for Budget Period</w:t>
            </w:r>
          </w:p>
        </w:tc>
      </w:tr>
      <w:tr w:rsidR="00D8662C" w:rsidRPr="00CD6675" w14:paraId="782FDEF4" w14:textId="77777777" w:rsidTr="00D8556A">
        <w:trPr>
          <w:trHeight w:val="818"/>
        </w:trPr>
        <w:tc>
          <w:tcPr>
            <w:tcW w:w="2406" w:type="pct"/>
            <w:shd w:val="clear" w:color="auto" w:fill="auto"/>
          </w:tcPr>
          <w:p w14:paraId="3F05FB2B" w14:textId="77777777" w:rsidR="00D8662C" w:rsidRPr="00CD6675" w:rsidRDefault="00D8662C" w:rsidP="00D8556A">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63817344" w14:textId="77777777" w:rsidR="00D8662C" w:rsidRPr="00CD6675" w:rsidRDefault="00D8662C" w:rsidP="00D8556A">
            <w:pPr>
              <w:spacing w:after="120"/>
              <w:ind w:left="360" w:hanging="360"/>
              <w:rPr>
                <w:color w:val="000000"/>
                <w:szCs w:val="23"/>
              </w:rPr>
            </w:pPr>
            <w:r w:rsidRPr="00CD6675">
              <w:rPr>
                <w:color w:val="000000"/>
                <w:szCs w:val="23"/>
              </w:rPr>
              <w:t>12. SED Program Contact</w:t>
            </w:r>
          </w:p>
        </w:tc>
      </w:tr>
      <w:tr w:rsidR="00D8662C" w:rsidRPr="00CD6675" w14:paraId="12C0DF7C" w14:textId="77777777" w:rsidTr="00D8556A">
        <w:trPr>
          <w:trHeight w:val="818"/>
        </w:trPr>
        <w:tc>
          <w:tcPr>
            <w:tcW w:w="5000" w:type="pct"/>
            <w:gridSpan w:val="3"/>
            <w:shd w:val="clear" w:color="auto" w:fill="auto"/>
          </w:tcPr>
          <w:p w14:paraId="5F891C04" w14:textId="77777777" w:rsidR="00D8662C" w:rsidRPr="00CD6675" w:rsidRDefault="00D8662C" w:rsidP="00D8556A">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w:t>
            </w:r>
            <w:proofErr w:type="gramStart"/>
            <w:r w:rsidRPr="00CD6675">
              <w:rPr>
                <w:color w:val="000000"/>
                <w:szCs w:val="23"/>
              </w:rPr>
              <w:t>conditions</w:t>
            </w:r>
            <w:proofErr w:type="gramEnd"/>
            <w:r w:rsidRPr="00CD6675">
              <w:rPr>
                <w:color w:val="000000"/>
                <w:szCs w:val="23"/>
              </w:rPr>
              <w:t xml:space="preserve"> and assurances. All grants are subject to further review, monitoring and audit to ensure compliance. The Department has the right to recoup funds if the approved activities are not performed and/or the funds are expended inappropriately. </w:t>
            </w:r>
          </w:p>
          <w:p w14:paraId="2A04BC84" w14:textId="77777777" w:rsidR="00D8662C" w:rsidRPr="00CD6675" w:rsidRDefault="00D8662C" w:rsidP="00D8556A">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0C4A4F1F" w14:textId="77777777" w:rsidR="00D8662C" w:rsidRDefault="00D8662C" w:rsidP="00D8662C">
      <w:pPr>
        <w:suppressAutoHyphens/>
        <w:ind w:left="360"/>
        <w:jc w:val="center"/>
        <w:rPr>
          <w:color w:val="000000"/>
        </w:rPr>
      </w:pPr>
    </w:p>
    <w:p w14:paraId="19CA1F26" w14:textId="77777777" w:rsidR="00D8662C" w:rsidRDefault="00D8662C" w:rsidP="00D8662C">
      <w:pPr>
        <w:suppressAutoHyphens/>
        <w:ind w:left="360"/>
        <w:jc w:val="center"/>
        <w:rPr>
          <w:color w:val="000000"/>
        </w:rPr>
      </w:pPr>
    </w:p>
    <w:p w14:paraId="7A19A1D5" w14:textId="77777777" w:rsidR="00D8662C" w:rsidRDefault="00D8662C" w:rsidP="00D8662C">
      <w:pPr>
        <w:pStyle w:val="TxBrc9"/>
        <w:tabs>
          <w:tab w:val="left" w:pos="9810"/>
        </w:tabs>
        <w:spacing w:line="240" w:lineRule="auto"/>
        <w:ind w:left="1890" w:right="2520"/>
        <w:contextualSpacing/>
        <w:rPr>
          <w:color w:val="000000"/>
        </w:rPr>
        <w:sectPr w:rsidR="00D8662C" w:rsidSect="007C66C7">
          <w:footerReference w:type="first" r:id="rId12"/>
          <w:pgSz w:w="12240" w:h="15840" w:code="1"/>
          <w:pgMar w:top="720" w:right="720" w:bottom="720" w:left="1440" w:header="720" w:footer="720" w:gutter="0"/>
          <w:pgNumType w:start="1"/>
          <w:cols w:space="720"/>
          <w:titlePg/>
          <w:docGrid w:linePitch="326"/>
        </w:sectPr>
      </w:pPr>
    </w:p>
    <w:p w14:paraId="44626EF3" w14:textId="77777777" w:rsidR="00D8662C" w:rsidRDefault="00D8662C" w:rsidP="00D8662C">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Pr>
          <w:sz w:val="23"/>
          <w:szCs w:val="23"/>
          <w:u w:val="single"/>
        </w:rPr>
        <w:t>-1</w:t>
      </w:r>
      <w:r w:rsidRPr="00120F29">
        <w:rPr>
          <w:sz w:val="23"/>
          <w:szCs w:val="23"/>
          <w:u w:val="single"/>
        </w:rPr>
        <w:t xml:space="preserve"> – Expenditure Based Budget</w:t>
      </w:r>
    </w:p>
    <w:p w14:paraId="0F4742D0" w14:textId="77777777" w:rsidR="00D8662C" w:rsidRDefault="00D8662C" w:rsidP="00D8662C">
      <w:pPr>
        <w:tabs>
          <w:tab w:val="left" w:pos="4800"/>
        </w:tabs>
        <w:suppressAutoHyphens/>
        <w:ind w:left="-720"/>
        <w:rPr>
          <w:color w:val="000000"/>
        </w:rPr>
      </w:pPr>
    </w:p>
    <w:p w14:paraId="3BDAD392" w14:textId="77777777" w:rsidR="00D8662C" w:rsidRPr="008D31D6" w:rsidRDefault="00D8662C" w:rsidP="00D8662C">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14:paraId="54F34FBF" w14:textId="77777777" w:rsidR="00D8662C" w:rsidRPr="008D31D6" w:rsidRDefault="00D8662C" w:rsidP="00D8662C">
      <w:pPr>
        <w:rPr>
          <w:b/>
        </w:rPr>
      </w:pPr>
      <w:r w:rsidRPr="008D31D6">
        <w:rPr>
          <w:b/>
          <w:sz w:val="22"/>
        </w:rPr>
        <w:t>THE STATE EDUCATION DEPARTMENT</w:t>
      </w:r>
      <w:r w:rsidRPr="008D31D6">
        <w:rPr>
          <w:b/>
        </w:rPr>
        <w:tab/>
      </w:r>
      <w:r w:rsidRPr="008D31D6">
        <w:rPr>
          <w:b/>
        </w:rPr>
        <w:tab/>
      </w:r>
      <w:r w:rsidRPr="008D31D6">
        <w:rPr>
          <w:b/>
        </w:rPr>
        <w:tab/>
        <w:t>FEDERAL OR STATE PROJECT</w:t>
      </w:r>
    </w:p>
    <w:p w14:paraId="154725B6" w14:textId="77777777" w:rsidR="00D8662C" w:rsidRPr="008D31D6" w:rsidRDefault="00D8662C" w:rsidP="00D8662C">
      <w:pPr>
        <w:rPr>
          <w:b/>
        </w:rPr>
      </w:pPr>
      <w:r w:rsidRPr="008D31D6">
        <w:rPr>
          <w:b/>
          <w:i/>
        </w:rPr>
        <w:t xml:space="preserve">     (</w:t>
      </w:r>
      <w:proofErr w:type="gramStart"/>
      <w:r w:rsidRPr="008D31D6">
        <w:rPr>
          <w:b/>
          <w:i/>
        </w:rPr>
        <w:t>see</w:t>
      </w:r>
      <w:proofErr w:type="gramEnd"/>
      <w:r w:rsidRPr="008D31D6">
        <w:rPr>
          <w:b/>
          <w:i/>
        </w:rPr>
        <w:t xml:space="preserve"> instructions for mailing address)</w:t>
      </w:r>
      <w:r w:rsidRPr="008D31D6">
        <w:rPr>
          <w:b/>
        </w:rPr>
        <w:tab/>
      </w:r>
      <w:r w:rsidRPr="008D31D6">
        <w:rPr>
          <w:b/>
        </w:rPr>
        <w:tab/>
      </w:r>
      <w:r w:rsidRPr="008D31D6">
        <w:rPr>
          <w:b/>
        </w:rPr>
        <w:tab/>
      </w:r>
      <w:r w:rsidRPr="008D31D6">
        <w:rPr>
          <w:b/>
        </w:rPr>
        <w:tab/>
        <w:t xml:space="preserve">       FS-10 (03/10)</w:t>
      </w:r>
    </w:p>
    <w:p w14:paraId="657E69FE" w14:textId="77777777" w:rsidR="00D8662C" w:rsidRPr="008D31D6" w:rsidRDefault="00D8662C" w:rsidP="00D8662C">
      <w:pPr>
        <w:ind w:left="-720"/>
        <w:rPr>
          <w:b/>
        </w:rPr>
      </w:pPr>
      <w:r w:rsidRPr="008D31D6">
        <w:rPr>
          <w:b/>
        </w:rPr>
        <w:tab/>
        <w:t xml:space="preserve">     </w:t>
      </w:r>
    </w:p>
    <w:p w14:paraId="3DB51BED" w14:textId="77777777" w:rsidR="00D8662C" w:rsidRPr="008D31D6" w:rsidRDefault="00D8662C" w:rsidP="00D8662C">
      <w:pPr>
        <w:ind w:left="-360"/>
        <w:rPr>
          <w:sz w:val="22"/>
        </w:rPr>
      </w:pPr>
      <w:r>
        <w:rPr>
          <w:noProof/>
        </w:rPr>
        <mc:AlternateContent>
          <mc:Choice Requires="wps">
            <w:drawing>
              <wp:inline distT="0" distB="0" distL="0" distR="0" wp14:anchorId="50F62FD4" wp14:editId="0F95B12F">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1311F768" w14:textId="77777777" w:rsidR="00D8662C" w:rsidRDefault="00D8662C" w:rsidP="00D8662C">
                            <w:pPr>
                              <w:jc w:val="center"/>
                            </w:pPr>
                            <w:r>
                              <w:rPr>
                                <w:b/>
                              </w:rPr>
                              <w:t>Local Agency Information</w:t>
                            </w:r>
                          </w:p>
                          <w:p w14:paraId="334D1C16" w14:textId="77777777" w:rsidR="00D8662C" w:rsidRDefault="00D8662C" w:rsidP="00D8662C">
                            <w:pPr>
                              <w:ind w:left="270"/>
                              <w:rPr>
                                <w:sz w:val="22"/>
                              </w:rPr>
                            </w:pPr>
                          </w:p>
                          <w:p w14:paraId="303B4086" w14:textId="77777777" w:rsidR="00D8662C" w:rsidRDefault="00D8662C" w:rsidP="00D8662C">
                            <w:pPr>
                              <w:rPr>
                                <w:sz w:val="22"/>
                              </w:rPr>
                            </w:pPr>
                            <w:r>
                              <w:rPr>
                                <w:sz w:val="22"/>
                              </w:rPr>
                              <w:t>Funding Source:</w:t>
                            </w:r>
                            <w:r>
                              <w:rPr>
                                <w:sz w:val="22"/>
                              </w:rPr>
                              <w:tab/>
                              <w:t>__________________________________________________________________</w:t>
                            </w:r>
                          </w:p>
                          <w:p w14:paraId="6C2727EC" w14:textId="77777777" w:rsidR="00D8662C" w:rsidRDefault="00D8662C" w:rsidP="00D866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D8662C" w14:paraId="00B23A1A" w14:textId="77777777" w:rsidTr="007C66C7">
                              <w:trPr>
                                <w:trHeight w:hRule="exact" w:val="400"/>
                              </w:trPr>
                              <w:tc>
                                <w:tcPr>
                                  <w:tcW w:w="2088" w:type="dxa"/>
                                  <w:tcBorders>
                                    <w:top w:val="nil"/>
                                    <w:left w:val="nil"/>
                                    <w:bottom w:val="nil"/>
                                  </w:tcBorders>
                                  <w:vAlign w:val="center"/>
                                </w:tcPr>
                                <w:p w14:paraId="3533815F" w14:textId="77777777" w:rsidR="00D8662C" w:rsidRDefault="00D8662C" w:rsidP="007C66C7">
                                  <w:pPr>
                                    <w:rPr>
                                      <w:sz w:val="22"/>
                                    </w:rPr>
                                  </w:pPr>
                                  <w:r>
                                    <w:rPr>
                                      <w:sz w:val="22"/>
                                    </w:rPr>
                                    <w:t>Report Prepared By:</w:t>
                                  </w:r>
                                </w:p>
                              </w:tc>
                              <w:tc>
                                <w:tcPr>
                                  <w:tcW w:w="7380" w:type="dxa"/>
                                  <w:gridSpan w:val="5"/>
                                  <w:vAlign w:val="bottom"/>
                                </w:tcPr>
                                <w:p w14:paraId="13F6DE13" w14:textId="77777777" w:rsidR="00D8662C" w:rsidRDefault="00D8662C" w:rsidP="007C66C7">
                                  <w:pPr>
                                    <w:rPr>
                                      <w:sz w:val="22"/>
                                    </w:rPr>
                                  </w:pPr>
                                </w:p>
                              </w:tc>
                            </w:tr>
                            <w:tr w:rsidR="00D8662C" w14:paraId="76AB4FD7" w14:textId="77777777" w:rsidTr="007C66C7">
                              <w:trPr>
                                <w:trHeight w:hRule="exact" w:val="400"/>
                              </w:trPr>
                              <w:tc>
                                <w:tcPr>
                                  <w:tcW w:w="2088" w:type="dxa"/>
                                  <w:tcBorders>
                                    <w:top w:val="nil"/>
                                    <w:left w:val="nil"/>
                                    <w:bottom w:val="nil"/>
                                  </w:tcBorders>
                                  <w:vAlign w:val="center"/>
                                </w:tcPr>
                                <w:p w14:paraId="506B9797" w14:textId="77777777" w:rsidR="00D8662C" w:rsidRDefault="00D8662C" w:rsidP="007C66C7">
                                  <w:pPr>
                                    <w:rPr>
                                      <w:sz w:val="22"/>
                                    </w:rPr>
                                  </w:pPr>
                                  <w:r>
                                    <w:rPr>
                                      <w:sz w:val="22"/>
                                    </w:rPr>
                                    <w:t>Agency Name:</w:t>
                                  </w:r>
                                </w:p>
                              </w:tc>
                              <w:tc>
                                <w:tcPr>
                                  <w:tcW w:w="7380" w:type="dxa"/>
                                  <w:gridSpan w:val="5"/>
                                  <w:vAlign w:val="bottom"/>
                                </w:tcPr>
                                <w:p w14:paraId="4AA352C6" w14:textId="77777777" w:rsidR="00D8662C" w:rsidRDefault="00D8662C" w:rsidP="007C66C7">
                                  <w:pPr>
                                    <w:rPr>
                                      <w:sz w:val="22"/>
                                    </w:rPr>
                                  </w:pPr>
                                </w:p>
                              </w:tc>
                            </w:tr>
                            <w:tr w:rsidR="00D8662C" w14:paraId="7C85E285" w14:textId="77777777" w:rsidTr="007C66C7">
                              <w:trPr>
                                <w:trHeight w:hRule="exact" w:val="400"/>
                              </w:trPr>
                              <w:tc>
                                <w:tcPr>
                                  <w:tcW w:w="2088" w:type="dxa"/>
                                  <w:tcBorders>
                                    <w:top w:val="nil"/>
                                    <w:left w:val="nil"/>
                                    <w:bottom w:val="nil"/>
                                  </w:tcBorders>
                                  <w:vAlign w:val="center"/>
                                </w:tcPr>
                                <w:p w14:paraId="2522EA1C" w14:textId="77777777" w:rsidR="00D8662C" w:rsidRDefault="00D8662C" w:rsidP="007C66C7">
                                  <w:pPr>
                                    <w:rPr>
                                      <w:sz w:val="22"/>
                                    </w:rPr>
                                  </w:pPr>
                                  <w:r>
                                    <w:rPr>
                                      <w:sz w:val="22"/>
                                    </w:rPr>
                                    <w:t>Mailing Address:</w:t>
                                  </w:r>
                                </w:p>
                              </w:tc>
                              <w:tc>
                                <w:tcPr>
                                  <w:tcW w:w="7380" w:type="dxa"/>
                                  <w:gridSpan w:val="5"/>
                                  <w:vAlign w:val="bottom"/>
                                </w:tcPr>
                                <w:p w14:paraId="477C0984" w14:textId="77777777" w:rsidR="00D8662C" w:rsidRDefault="00D8662C" w:rsidP="007C66C7">
                                  <w:pPr>
                                    <w:rPr>
                                      <w:sz w:val="22"/>
                                    </w:rPr>
                                  </w:pPr>
                                </w:p>
                              </w:tc>
                            </w:tr>
                            <w:tr w:rsidR="00D8662C" w14:paraId="626F59E0" w14:textId="77777777" w:rsidTr="007C66C7">
                              <w:trPr>
                                <w:trHeight w:hRule="exact" w:val="253"/>
                              </w:trPr>
                              <w:tc>
                                <w:tcPr>
                                  <w:tcW w:w="2088" w:type="dxa"/>
                                  <w:tcBorders>
                                    <w:top w:val="nil"/>
                                    <w:left w:val="nil"/>
                                    <w:bottom w:val="nil"/>
                                  </w:tcBorders>
                                </w:tcPr>
                                <w:p w14:paraId="374FF2CA" w14:textId="77777777" w:rsidR="00D8662C" w:rsidRDefault="00D8662C" w:rsidP="007C66C7">
                                  <w:pPr>
                                    <w:rPr>
                                      <w:sz w:val="22"/>
                                    </w:rPr>
                                  </w:pPr>
                                </w:p>
                              </w:tc>
                              <w:tc>
                                <w:tcPr>
                                  <w:tcW w:w="7380" w:type="dxa"/>
                                  <w:gridSpan w:val="5"/>
                                  <w:tcBorders>
                                    <w:bottom w:val="nil"/>
                                  </w:tcBorders>
                                </w:tcPr>
                                <w:p w14:paraId="11220D92" w14:textId="77777777" w:rsidR="00D8662C" w:rsidRDefault="00D8662C" w:rsidP="007C66C7">
                                  <w:pPr>
                                    <w:jc w:val="center"/>
                                    <w:rPr>
                                      <w:sz w:val="22"/>
                                    </w:rPr>
                                  </w:pPr>
                                  <w:r>
                                    <w:rPr>
                                      <w:sz w:val="22"/>
                                    </w:rPr>
                                    <w:t>Street</w:t>
                                  </w:r>
                                </w:p>
                              </w:tc>
                            </w:tr>
                            <w:tr w:rsidR="00D8662C" w14:paraId="0D17B98D" w14:textId="77777777" w:rsidTr="007C66C7">
                              <w:trPr>
                                <w:cantSplit/>
                                <w:trHeight w:hRule="exact" w:val="400"/>
                              </w:trPr>
                              <w:tc>
                                <w:tcPr>
                                  <w:tcW w:w="2088" w:type="dxa"/>
                                  <w:tcBorders>
                                    <w:top w:val="nil"/>
                                    <w:left w:val="nil"/>
                                    <w:bottom w:val="nil"/>
                                  </w:tcBorders>
                                </w:tcPr>
                                <w:p w14:paraId="64D7DD49" w14:textId="77777777" w:rsidR="00D8662C" w:rsidRDefault="00D8662C" w:rsidP="007C66C7">
                                  <w:pPr>
                                    <w:rPr>
                                      <w:sz w:val="22"/>
                                    </w:rPr>
                                  </w:pPr>
                                </w:p>
                              </w:tc>
                              <w:tc>
                                <w:tcPr>
                                  <w:tcW w:w="2550" w:type="dxa"/>
                                  <w:tcBorders>
                                    <w:top w:val="nil"/>
                                    <w:right w:val="nil"/>
                                  </w:tcBorders>
                                  <w:vAlign w:val="bottom"/>
                                </w:tcPr>
                                <w:p w14:paraId="48511D79" w14:textId="77777777" w:rsidR="00D8662C" w:rsidRDefault="00D8662C" w:rsidP="007C66C7">
                                  <w:pPr>
                                    <w:rPr>
                                      <w:sz w:val="22"/>
                                    </w:rPr>
                                  </w:pPr>
                                </w:p>
                              </w:tc>
                              <w:tc>
                                <w:tcPr>
                                  <w:tcW w:w="240" w:type="dxa"/>
                                  <w:tcBorders>
                                    <w:top w:val="nil"/>
                                    <w:left w:val="nil"/>
                                    <w:bottom w:val="nil"/>
                                    <w:right w:val="nil"/>
                                  </w:tcBorders>
                                </w:tcPr>
                                <w:p w14:paraId="6AE490A2" w14:textId="77777777" w:rsidR="00D8662C" w:rsidRDefault="00D8662C" w:rsidP="007C66C7">
                                  <w:pPr>
                                    <w:rPr>
                                      <w:sz w:val="22"/>
                                    </w:rPr>
                                  </w:pPr>
                                </w:p>
                              </w:tc>
                              <w:tc>
                                <w:tcPr>
                                  <w:tcW w:w="2310" w:type="dxa"/>
                                  <w:tcBorders>
                                    <w:top w:val="nil"/>
                                    <w:left w:val="nil"/>
                                    <w:right w:val="nil"/>
                                  </w:tcBorders>
                                  <w:vAlign w:val="bottom"/>
                                </w:tcPr>
                                <w:p w14:paraId="5D8D8359" w14:textId="77777777" w:rsidR="00D8662C" w:rsidRDefault="00D8662C" w:rsidP="007C66C7">
                                  <w:pPr>
                                    <w:rPr>
                                      <w:sz w:val="22"/>
                                    </w:rPr>
                                  </w:pPr>
                                </w:p>
                              </w:tc>
                              <w:tc>
                                <w:tcPr>
                                  <w:tcW w:w="236" w:type="dxa"/>
                                  <w:tcBorders>
                                    <w:top w:val="nil"/>
                                    <w:left w:val="nil"/>
                                    <w:bottom w:val="nil"/>
                                    <w:right w:val="nil"/>
                                  </w:tcBorders>
                                </w:tcPr>
                                <w:p w14:paraId="18F4C7C6" w14:textId="77777777" w:rsidR="00D8662C" w:rsidRDefault="00D8662C" w:rsidP="007C66C7">
                                  <w:pPr>
                                    <w:rPr>
                                      <w:sz w:val="22"/>
                                    </w:rPr>
                                  </w:pPr>
                                </w:p>
                              </w:tc>
                              <w:tc>
                                <w:tcPr>
                                  <w:tcW w:w="2044" w:type="dxa"/>
                                  <w:tcBorders>
                                    <w:top w:val="nil"/>
                                    <w:left w:val="nil"/>
                                  </w:tcBorders>
                                  <w:vAlign w:val="bottom"/>
                                </w:tcPr>
                                <w:p w14:paraId="01A0B3A0" w14:textId="77777777" w:rsidR="00D8662C" w:rsidRDefault="00D8662C" w:rsidP="007C66C7">
                                  <w:pPr>
                                    <w:rPr>
                                      <w:sz w:val="22"/>
                                    </w:rPr>
                                  </w:pPr>
                                </w:p>
                              </w:tc>
                            </w:tr>
                            <w:tr w:rsidR="00D8662C" w14:paraId="7B49A2C9" w14:textId="77777777" w:rsidTr="007C66C7">
                              <w:trPr>
                                <w:cantSplit/>
                                <w:trHeight w:hRule="exact" w:val="400"/>
                              </w:trPr>
                              <w:tc>
                                <w:tcPr>
                                  <w:tcW w:w="2088" w:type="dxa"/>
                                  <w:tcBorders>
                                    <w:top w:val="nil"/>
                                    <w:left w:val="nil"/>
                                    <w:bottom w:val="nil"/>
                                  </w:tcBorders>
                                </w:tcPr>
                                <w:p w14:paraId="62360115" w14:textId="77777777" w:rsidR="00D8662C" w:rsidRDefault="00D8662C" w:rsidP="007C66C7">
                                  <w:pPr>
                                    <w:rPr>
                                      <w:sz w:val="22"/>
                                    </w:rPr>
                                  </w:pPr>
                                </w:p>
                              </w:tc>
                              <w:tc>
                                <w:tcPr>
                                  <w:tcW w:w="2550" w:type="dxa"/>
                                  <w:tcBorders>
                                    <w:right w:val="nil"/>
                                  </w:tcBorders>
                                </w:tcPr>
                                <w:p w14:paraId="4CD46413" w14:textId="77777777" w:rsidR="00D8662C" w:rsidRDefault="00D8662C" w:rsidP="007C66C7">
                                  <w:pPr>
                                    <w:jc w:val="center"/>
                                    <w:rPr>
                                      <w:sz w:val="22"/>
                                    </w:rPr>
                                  </w:pPr>
                                  <w:r>
                                    <w:rPr>
                                      <w:sz w:val="22"/>
                                    </w:rPr>
                                    <w:t>City</w:t>
                                  </w:r>
                                </w:p>
                              </w:tc>
                              <w:tc>
                                <w:tcPr>
                                  <w:tcW w:w="240" w:type="dxa"/>
                                  <w:tcBorders>
                                    <w:top w:val="nil"/>
                                    <w:left w:val="nil"/>
                                    <w:right w:val="nil"/>
                                  </w:tcBorders>
                                </w:tcPr>
                                <w:p w14:paraId="0B0FFC2E" w14:textId="77777777" w:rsidR="00D8662C" w:rsidRDefault="00D8662C" w:rsidP="007C66C7">
                                  <w:pPr>
                                    <w:rPr>
                                      <w:sz w:val="22"/>
                                    </w:rPr>
                                  </w:pPr>
                                </w:p>
                              </w:tc>
                              <w:tc>
                                <w:tcPr>
                                  <w:tcW w:w="2310" w:type="dxa"/>
                                  <w:tcBorders>
                                    <w:left w:val="nil"/>
                                    <w:right w:val="nil"/>
                                  </w:tcBorders>
                                </w:tcPr>
                                <w:p w14:paraId="7F4A2AED" w14:textId="77777777" w:rsidR="00D8662C" w:rsidRDefault="00D8662C" w:rsidP="007C66C7">
                                  <w:pPr>
                                    <w:jc w:val="center"/>
                                    <w:rPr>
                                      <w:sz w:val="22"/>
                                    </w:rPr>
                                  </w:pPr>
                                  <w:r>
                                    <w:rPr>
                                      <w:sz w:val="22"/>
                                    </w:rPr>
                                    <w:t>State</w:t>
                                  </w:r>
                                </w:p>
                              </w:tc>
                              <w:tc>
                                <w:tcPr>
                                  <w:tcW w:w="236" w:type="dxa"/>
                                  <w:tcBorders>
                                    <w:top w:val="nil"/>
                                    <w:left w:val="nil"/>
                                    <w:right w:val="nil"/>
                                  </w:tcBorders>
                                </w:tcPr>
                                <w:p w14:paraId="5B5DCB78" w14:textId="77777777" w:rsidR="00D8662C" w:rsidRDefault="00D8662C" w:rsidP="007C66C7">
                                  <w:pPr>
                                    <w:rPr>
                                      <w:sz w:val="22"/>
                                    </w:rPr>
                                  </w:pPr>
                                </w:p>
                              </w:tc>
                              <w:tc>
                                <w:tcPr>
                                  <w:tcW w:w="2044" w:type="dxa"/>
                                  <w:tcBorders>
                                    <w:left w:val="nil"/>
                                  </w:tcBorders>
                                </w:tcPr>
                                <w:p w14:paraId="3853A0B9" w14:textId="77777777" w:rsidR="00D8662C" w:rsidRDefault="00D8662C" w:rsidP="007C66C7">
                                  <w:pPr>
                                    <w:jc w:val="center"/>
                                    <w:rPr>
                                      <w:sz w:val="22"/>
                                    </w:rPr>
                                  </w:pPr>
                                  <w:r>
                                    <w:rPr>
                                      <w:sz w:val="22"/>
                                    </w:rPr>
                                    <w:t>Zip Code</w:t>
                                  </w:r>
                                </w:p>
                              </w:tc>
                            </w:tr>
                          </w:tbl>
                          <w:p w14:paraId="52F6E118" w14:textId="77777777" w:rsidR="00D8662C" w:rsidRDefault="00D8662C" w:rsidP="00D8662C">
                            <w:pPr>
                              <w:rPr>
                                <w:sz w:val="22"/>
                              </w:rPr>
                            </w:pPr>
                            <w:r>
                              <w:rPr>
                                <w:sz w:val="22"/>
                              </w:rPr>
                              <w:tab/>
                              <w:t xml:space="preserve"> </w:t>
                            </w:r>
                            <w:r>
                              <w:rPr>
                                <w:sz w:val="22"/>
                              </w:rPr>
                              <w:tab/>
                            </w:r>
                            <w:r>
                              <w:rPr>
                                <w:sz w:val="22"/>
                              </w:rPr>
                              <w:tab/>
                              <w:t xml:space="preserve"> </w:t>
                            </w:r>
                            <w:r>
                              <w:rPr>
                                <w:sz w:val="22"/>
                              </w:rPr>
                              <w:tab/>
                            </w:r>
                            <w:r>
                              <w:rPr>
                                <w:sz w:val="22"/>
                              </w:rPr>
                              <w:tab/>
                              <w:t xml:space="preserve">     </w:t>
                            </w:r>
                          </w:p>
                          <w:p w14:paraId="64263B18" w14:textId="77777777" w:rsidR="00D8662C" w:rsidRDefault="00D8662C" w:rsidP="00D8662C">
                            <w:pPr>
                              <w:tabs>
                                <w:tab w:val="left" w:pos="1980"/>
                                <w:tab w:val="left" w:pos="4230"/>
                              </w:tabs>
                              <w:rPr>
                                <w:sz w:val="22"/>
                              </w:rPr>
                            </w:pPr>
                            <w:r>
                              <w:rPr>
                                <w:sz w:val="22"/>
                              </w:rPr>
                              <w:t xml:space="preserve">  Telephone #:    __________________________       County:  ________________________</w:t>
                            </w:r>
                          </w:p>
                          <w:p w14:paraId="29B5FEB5" w14:textId="77777777" w:rsidR="00D8662C" w:rsidRDefault="00D8662C" w:rsidP="00D8662C">
                            <w:pPr>
                              <w:rPr>
                                <w:sz w:val="22"/>
                              </w:rPr>
                            </w:pPr>
                          </w:p>
                          <w:p w14:paraId="45F92A50" w14:textId="77777777" w:rsidR="00D8662C" w:rsidRDefault="00D8662C" w:rsidP="00D8662C">
                            <w:pPr>
                              <w:rPr>
                                <w:sz w:val="22"/>
                              </w:rPr>
                            </w:pPr>
                            <w:r>
                              <w:rPr>
                                <w:sz w:val="22"/>
                              </w:rPr>
                              <w:t xml:space="preserve">  E-Mail Address: ____________________________________________________</w:t>
                            </w:r>
                          </w:p>
                          <w:p w14:paraId="02D920A0" w14:textId="77777777" w:rsidR="00D8662C" w:rsidRDefault="00D8662C" w:rsidP="00D8662C">
                            <w:pPr>
                              <w:rPr>
                                <w:sz w:val="22"/>
                              </w:rPr>
                            </w:pPr>
                          </w:p>
                          <w:p w14:paraId="5EC53A45" w14:textId="77777777" w:rsidR="00D8662C" w:rsidRDefault="00D8662C" w:rsidP="00D8662C">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4F593FFC" w14:textId="77777777" w:rsidR="00D8662C" w:rsidRDefault="00D8662C" w:rsidP="00D8662C"/>
                          <w:p w14:paraId="2DF88C00" w14:textId="77777777" w:rsidR="00D8662C" w:rsidRDefault="00D8662C" w:rsidP="00D8662C"/>
                        </w:txbxContent>
                      </wps:txbx>
                      <wps:bodyPr rot="0" vert="horz" wrap="square" lIns="91440" tIns="45720" rIns="91440" bIns="45720" anchor="t" anchorCtr="0">
                        <a:noAutofit/>
                      </wps:bodyPr>
                    </wps:wsp>
                  </a:graphicData>
                </a:graphic>
              </wp:inline>
            </w:drawing>
          </mc:Choice>
          <mc:Fallback>
            <w:pict>
              <v:shapetype w14:anchorId="50F62FD4"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1311F768" w14:textId="77777777" w:rsidR="00D8662C" w:rsidRDefault="00D8662C" w:rsidP="00D8662C">
                      <w:pPr>
                        <w:jc w:val="center"/>
                      </w:pPr>
                      <w:r>
                        <w:rPr>
                          <w:b/>
                        </w:rPr>
                        <w:t>Local Agency Information</w:t>
                      </w:r>
                    </w:p>
                    <w:p w14:paraId="334D1C16" w14:textId="77777777" w:rsidR="00D8662C" w:rsidRDefault="00D8662C" w:rsidP="00D8662C">
                      <w:pPr>
                        <w:ind w:left="270"/>
                        <w:rPr>
                          <w:sz w:val="22"/>
                        </w:rPr>
                      </w:pPr>
                    </w:p>
                    <w:p w14:paraId="303B4086" w14:textId="77777777" w:rsidR="00D8662C" w:rsidRDefault="00D8662C" w:rsidP="00D8662C">
                      <w:pPr>
                        <w:rPr>
                          <w:sz w:val="22"/>
                        </w:rPr>
                      </w:pPr>
                      <w:r>
                        <w:rPr>
                          <w:sz w:val="22"/>
                        </w:rPr>
                        <w:t>Funding Source:</w:t>
                      </w:r>
                      <w:r>
                        <w:rPr>
                          <w:sz w:val="22"/>
                        </w:rPr>
                        <w:tab/>
                        <w:t>__________________________________________________________________</w:t>
                      </w:r>
                    </w:p>
                    <w:p w14:paraId="6C2727EC" w14:textId="77777777" w:rsidR="00D8662C" w:rsidRDefault="00D8662C" w:rsidP="00D8662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D8662C" w14:paraId="00B23A1A" w14:textId="77777777" w:rsidTr="007C66C7">
                        <w:trPr>
                          <w:trHeight w:hRule="exact" w:val="400"/>
                        </w:trPr>
                        <w:tc>
                          <w:tcPr>
                            <w:tcW w:w="2088" w:type="dxa"/>
                            <w:tcBorders>
                              <w:top w:val="nil"/>
                              <w:left w:val="nil"/>
                              <w:bottom w:val="nil"/>
                            </w:tcBorders>
                            <w:vAlign w:val="center"/>
                          </w:tcPr>
                          <w:p w14:paraId="3533815F" w14:textId="77777777" w:rsidR="00D8662C" w:rsidRDefault="00D8662C" w:rsidP="007C66C7">
                            <w:pPr>
                              <w:rPr>
                                <w:sz w:val="22"/>
                              </w:rPr>
                            </w:pPr>
                            <w:r>
                              <w:rPr>
                                <w:sz w:val="22"/>
                              </w:rPr>
                              <w:t>Report Prepared By:</w:t>
                            </w:r>
                          </w:p>
                        </w:tc>
                        <w:tc>
                          <w:tcPr>
                            <w:tcW w:w="7380" w:type="dxa"/>
                            <w:gridSpan w:val="5"/>
                            <w:vAlign w:val="bottom"/>
                          </w:tcPr>
                          <w:p w14:paraId="13F6DE13" w14:textId="77777777" w:rsidR="00D8662C" w:rsidRDefault="00D8662C" w:rsidP="007C66C7">
                            <w:pPr>
                              <w:rPr>
                                <w:sz w:val="22"/>
                              </w:rPr>
                            </w:pPr>
                          </w:p>
                        </w:tc>
                      </w:tr>
                      <w:tr w:rsidR="00D8662C" w14:paraId="76AB4FD7" w14:textId="77777777" w:rsidTr="007C66C7">
                        <w:trPr>
                          <w:trHeight w:hRule="exact" w:val="400"/>
                        </w:trPr>
                        <w:tc>
                          <w:tcPr>
                            <w:tcW w:w="2088" w:type="dxa"/>
                            <w:tcBorders>
                              <w:top w:val="nil"/>
                              <w:left w:val="nil"/>
                              <w:bottom w:val="nil"/>
                            </w:tcBorders>
                            <w:vAlign w:val="center"/>
                          </w:tcPr>
                          <w:p w14:paraId="506B9797" w14:textId="77777777" w:rsidR="00D8662C" w:rsidRDefault="00D8662C" w:rsidP="007C66C7">
                            <w:pPr>
                              <w:rPr>
                                <w:sz w:val="22"/>
                              </w:rPr>
                            </w:pPr>
                            <w:r>
                              <w:rPr>
                                <w:sz w:val="22"/>
                              </w:rPr>
                              <w:t>Agency Name:</w:t>
                            </w:r>
                          </w:p>
                        </w:tc>
                        <w:tc>
                          <w:tcPr>
                            <w:tcW w:w="7380" w:type="dxa"/>
                            <w:gridSpan w:val="5"/>
                            <w:vAlign w:val="bottom"/>
                          </w:tcPr>
                          <w:p w14:paraId="4AA352C6" w14:textId="77777777" w:rsidR="00D8662C" w:rsidRDefault="00D8662C" w:rsidP="007C66C7">
                            <w:pPr>
                              <w:rPr>
                                <w:sz w:val="22"/>
                              </w:rPr>
                            </w:pPr>
                          </w:p>
                        </w:tc>
                      </w:tr>
                      <w:tr w:rsidR="00D8662C" w14:paraId="7C85E285" w14:textId="77777777" w:rsidTr="007C66C7">
                        <w:trPr>
                          <w:trHeight w:hRule="exact" w:val="400"/>
                        </w:trPr>
                        <w:tc>
                          <w:tcPr>
                            <w:tcW w:w="2088" w:type="dxa"/>
                            <w:tcBorders>
                              <w:top w:val="nil"/>
                              <w:left w:val="nil"/>
                              <w:bottom w:val="nil"/>
                            </w:tcBorders>
                            <w:vAlign w:val="center"/>
                          </w:tcPr>
                          <w:p w14:paraId="2522EA1C" w14:textId="77777777" w:rsidR="00D8662C" w:rsidRDefault="00D8662C" w:rsidP="007C66C7">
                            <w:pPr>
                              <w:rPr>
                                <w:sz w:val="22"/>
                              </w:rPr>
                            </w:pPr>
                            <w:r>
                              <w:rPr>
                                <w:sz w:val="22"/>
                              </w:rPr>
                              <w:t>Mailing Address:</w:t>
                            </w:r>
                          </w:p>
                        </w:tc>
                        <w:tc>
                          <w:tcPr>
                            <w:tcW w:w="7380" w:type="dxa"/>
                            <w:gridSpan w:val="5"/>
                            <w:vAlign w:val="bottom"/>
                          </w:tcPr>
                          <w:p w14:paraId="477C0984" w14:textId="77777777" w:rsidR="00D8662C" w:rsidRDefault="00D8662C" w:rsidP="007C66C7">
                            <w:pPr>
                              <w:rPr>
                                <w:sz w:val="22"/>
                              </w:rPr>
                            </w:pPr>
                          </w:p>
                        </w:tc>
                      </w:tr>
                      <w:tr w:rsidR="00D8662C" w14:paraId="626F59E0" w14:textId="77777777" w:rsidTr="007C66C7">
                        <w:trPr>
                          <w:trHeight w:hRule="exact" w:val="253"/>
                        </w:trPr>
                        <w:tc>
                          <w:tcPr>
                            <w:tcW w:w="2088" w:type="dxa"/>
                            <w:tcBorders>
                              <w:top w:val="nil"/>
                              <w:left w:val="nil"/>
                              <w:bottom w:val="nil"/>
                            </w:tcBorders>
                          </w:tcPr>
                          <w:p w14:paraId="374FF2CA" w14:textId="77777777" w:rsidR="00D8662C" w:rsidRDefault="00D8662C" w:rsidP="007C66C7">
                            <w:pPr>
                              <w:rPr>
                                <w:sz w:val="22"/>
                              </w:rPr>
                            </w:pPr>
                          </w:p>
                        </w:tc>
                        <w:tc>
                          <w:tcPr>
                            <w:tcW w:w="7380" w:type="dxa"/>
                            <w:gridSpan w:val="5"/>
                            <w:tcBorders>
                              <w:bottom w:val="nil"/>
                            </w:tcBorders>
                          </w:tcPr>
                          <w:p w14:paraId="11220D92" w14:textId="77777777" w:rsidR="00D8662C" w:rsidRDefault="00D8662C" w:rsidP="007C66C7">
                            <w:pPr>
                              <w:jc w:val="center"/>
                              <w:rPr>
                                <w:sz w:val="22"/>
                              </w:rPr>
                            </w:pPr>
                            <w:r>
                              <w:rPr>
                                <w:sz w:val="22"/>
                              </w:rPr>
                              <w:t>Street</w:t>
                            </w:r>
                          </w:p>
                        </w:tc>
                      </w:tr>
                      <w:tr w:rsidR="00D8662C" w14:paraId="0D17B98D" w14:textId="77777777" w:rsidTr="007C66C7">
                        <w:trPr>
                          <w:cantSplit/>
                          <w:trHeight w:hRule="exact" w:val="400"/>
                        </w:trPr>
                        <w:tc>
                          <w:tcPr>
                            <w:tcW w:w="2088" w:type="dxa"/>
                            <w:tcBorders>
                              <w:top w:val="nil"/>
                              <w:left w:val="nil"/>
                              <w:bottom w:val="nil"/>
                            </w:tcBorders>
                          </w:tcPr>
                          <w:p w14:paraId="64D7DD49" w14:textId="77777777" w:rsidR="00D8662C" w:rsidRDefault="00D8662C" w:rsidP="007C66C7">
                            <w:pPr>
                              <w:rPr>
                                <w:sz w:val="22"/>
                              </w:rPr>
                            </w:pPr>
                          </w:p>
                        </w:tc>
                        <w:tc>
                          <w:tcPr>
                            <w:tcW w:w="2550" w:type="dxa"/>
                            <w:tcBorders>
                              <w:top w:val="nil"/>
                              <w:right w:val="nil"/>
                            </w:tcBorders>
                            <w:vAlign w:val="bottom"/>
                          </w:tcPr>
                          <w:p w14:paraId="48511D79" w14:textId="77777777" w:rsidR="00D8662C" w:rsidRDefault="00D8662C" w:rsidP="007C66C7">
                            <w:pPr>
                              <w:rPr>
                                <w:sz w:val="22"/>
                              </w:rPr>
                            </w:pPr>
                          </w:p>
                        </w:tc>
                        <w:tc>
                          <w:tcPr>
                            <w:tcW w:w="240" w:type="dxa"/>
                            <w:tcBorders>
                              <w:top w:val="nil"/>
                              <w:left w:val="nil"/>
                              <w:bottom w:val="nil"/>
                              <w:right w:val="nil"/>
                            </w:tcBorders>
                          </w:tcPr>
                          <w:p w14:paraId="6AE490A2" w14:textId="77777777" w:rsidR="00D8662C" w:rsidRDefault="00D8662C" w:rsidP="007C66C7">
                            <w:pPr>
                              <w:rPr>
                                <w:sz w:val="22"/>
                              </w:rPr>
                            </w:pPr>
                          </w:p>
                        </w:tc>
                        <w:tc>
                          <w:tcPr>
                            <w:tcW w:w="2310" w:type="dxa"/>
                            <w:tcBorders>
                              <w:top w:val="nil"/>
                              <w:left w:val="nil"/>
                              <w:right w:val="nil"/>
                            </w:tcBorders>
                            <w:vAlign w:val="bottom"/>
                          </w:tcPr>
                          <w:p w14:paraId="5D8D8359" w14:textId="77777777" w:rsidR="00D8662C" w:rsidRDefault="00D8662C" w:rsidP="007C66C7">
                            <w:pPr>
                              <w:rPr>
                                <w:sz w:val="22"/>
                              </w:rPr>
                            </w:pPr>
                          </w:p>
                        </w:tc>
                        <w:tc>
                          <w:tcPr>
                            <w:tcW w:w="236" w:type="dxa"/>
                            <w:tcBorders>
                              <w:top w:val="nil"/>
                              <w:left w:val="nil"/>
                              <w:bottom w:val="nil"/>
                              <w:right w:val="nil"/>
                            </w:tcBorders>
                          </w:tcPr>
                          <w:p w14:paraId="18F4C7C6" w14:textId="77777777" w:rsidR="00D8662C" w:rsidRDefault="00D8662C" w:rsidP="007C66C7">
                            <w:pPr>
                              <w:rPr>
                                <w:sz w:val="22"/>
                              </w:rPr>
                            </w:pPr>
                          </w:p>
                        </w:tc>
                        <w:tc>
                          <w:tcPr>
                            <w:tcW w:w="2044" w:type="dxa"/>
                            <w:tcBorders>
                              <w:top w:val="nil"/>
                              <w:left w:val="nil"/>
                            </w:tcBorders>
                            <w:vAlign w:val="bottom"/>
                          </w:tcPr>
                          <w:p w14:paraId="01A0B3A0" w14:textId="77777777" w:rsidR="00D8662C" w:rsidRDefault="00D8662C" w:rsidP="007C66C7">
                            <w:pPr>
                              <w:rPr>
                                <w:sz w:val="22"/>
                              </w:rPr>
                            </w:pPr>
                          </w:p>
                        </w:tc>
                      </w:tr>
                      <w:tr w:rsidR="00D8662C" w14:paraId="7B49A2C9" w14:textId="77777777" w:rsidTr="007C66C7">
                        <w:trPr>
                          <w:cantSplit/>
                          <w:trHeight w:hRule="exact" w:val="400"/>
                        </w:trPr>
                        <w:tc>
                          <w:tcPr>
                            <w:tcW w:w="2088" w:type="dxa"/>
                            <w:tcBorders>
                              <w:top w:val="nil"/>
                              <w:left w:val="nil"/>
                              <w:bottom w:val="nil"/>
                            </w:tcBorders>
                          </w:tcPr>
                          <w:p w14:paraId="62360115" w14:textId="77777777" w:rsidR="00D8662C" w:rsidRDefault="00D8662C" w:rsidP="007C66C7">
                            <w:pPr>
                              <w:rPr>
                                <w:sz w:val="22"/>
                              </w:rPr>
                            </w:pPr>
                          </w:p>
                        </w:tc>
                        <w:tc>
                          <w:tcPr>
                            <w:tcW w:w="2550" w:type="dxa"/>
                            <w:tcBorders>
                              <w:right w:val="nil"/>
                            </w:tcBorders>
                          </w:tcPr>
                          <w:p w14:paraId="4CD46413" w14:textId="77777777" w:rsidR="00D8662C" w:rsidRDefault="00D8662C" w:rsidP="007C66C7">
                            <w:pPr>
                              <w:jc w:val="center"/>
                              <w:rPr>
                                <w:sz w:val="22"/>
                              </w:rPr>
                            </w:pPr>
                            <w:r>
                              <w:rPr>
                                <w:sz w:val="22"/>
                              </w:rPr>
                              <w:t>City</w:t>
                            </w:r>
                          </w:p>
                        </w:tc>
                        <w:tc>
                          <w:tcPr>
                            <w:tcW w:w="240" w:type="dxa"/>
                            <w:tcBorders>
                              <w:top w:val="nil"/>
                              <w:left w:val="nil"/>
                              <w:right w:val="nil"/>
                            </w:tcBorders>
                          </w:tcPr>
                          <w:p w14:paraId="0B0FFC2E" w14:textId="77777777" w:rsidR="00D8662C" w:rsidRDefault="00D8662C" w:rsidP="007C66C7">
                            <w:pPr>
                              <w:rPr>
                                <w:sz w:val="22"/>
                              </w:rPr>
                            </w:pPr>
                          </w:p>
                        </w:tc>
                        <w:tc>
                          <w:tcPr>
                            <w:tcW w:w="2310" w:type="dxa"/>
                            <w:tcBorders>
                              <w:left w:val="nil"/>
                              <w:right w:val="nil"/>
                            </w:tcBorders>
                          </w:tcPr>
                          <w:p w14:paraId="7F4A2AED" w14:textId="77777777" w:rsidR="00D8662C" w:rsidRDefault="00D8662C" w:rsidP="007C66C7">
                            <w:pPr>
                              <w:jc w:val="center"/>
                              <w:rPr>
                                <w:sz w:val="22"/>
                              </w:rPr>
                            </w:pPr>
                            <w:r>
                              <w:rPr>
                                <w:sz w:val="22"/>
                              </w:rPr>
                              <w:t>State</w:t>
                            </w:r>
                          </w:p>
                        </w:tc>
                        <w:tc>
                          <w:tcPr>
                            <w:tcW w:w="236" w:type="dxa"/>
                            <w:tcBorders>
                              <w:top w:val="nil"/>
                              <w:left w:val="nil"/>
                              <w:right w:val="nil"/>
                            </w:tcBorders>
                          </w:tcPr>
                          <w:p w14:paraId="5B5DCB78" w14:textId="77777777" w:rsidR="00D8662C" w:rsidRDefault="00D8662C" w:rsidP="007C66C7">
                            <w:pPr>
                              <w:rPr>
                                <w:sz w:val="22"/>
                              </w:rPr>
                            </w:pPr>
                          </w:p>
                        </w:tc>
                        <w:tc>
                          <w:tcPr>
                            <w:tcW w:w="2044" w:type="dxa"/>
                            <w:tcBorders>
                              <w:left w:val="nil"/>
                            </w:tcBorders>
                          </w:tcPr>
                          <w:p w14:paraId="3853A0B9" w14:textId="77777777" w:rsidR="00D8662C" w:rsidRDefault="00D8662C" w:rsidP="007C66C7">
                            <w:pPr>
                              <w:jc w:val="center"/>
                              <w:rPr>
                                <w:sz w:val="22"/>
                              </w:rPr>
                            </w:pPr>
                            <w:r>
                              <w:rPr>
                                <w:sz w:val="22"/>
                              </w:rPr>
                              <w:t>Zip Code</w:t>
                            </w:r>
                          </w:p>
                        </w:tc>
                      </w:tr>
                    </w:tbl>
                    <w:p w14:paraId="52F6E118" w14:textId="77777777" w:rsidR="00D8662C" w:rsidRDefault="00D8662C" w:rsidP="00D8662C">
                      <w:pPr>
                        <w:rPr>
                          <w:sz w:val="22"/>
                        </w:rPr>
                      </w:pPr>
                      <w:r>
                        <w:rPr>
                          <w:sz w:val="22"/>
                        </w:rPr>
                        <w:tab/>
                        <w:t xml:space="preserve"> </w:t>
                      </w:r>
                      <w:r>
                        <w:rPr>
                          <w:sz w:val="22"/>
                        </w:rPr>
                        <w:tab/>
                      </w:r>
                      <w:r>
                        <w:rPr>
                          <w:sz w:val="22"/>
                        </w:rPr>
                        <w:tab/>
                        <w:t xml:space="preserve"> </w:t>
                      </w:r>
                      <w:r>
                        <w:rPr>
                          <w:sz w:val="22"/>
                        </w:rPr>
                        <w:tab/>
                      </w:r>
                      <w:r>
                        <w:rPr>
                          <w:sz w:val="22"/>
                        </w:rPr>
                        <w:tab/>
                        <w:t xml:space="preserve">     </w:t>
                      </w:r>
                    </w:p>
                    <w:p w14:paraId="64263B18" w14:textId="77777777" w:rsidR="00D8662C" w:rsidRDefault="00D8662C" w:rsidP="00D8662C">
                      <w:pPr>
                        <w:tabs>
                          <w:tab w:val="left" w:pos="1980"/>
                          <w:tab w:val="left" w:pos="4230"/>
                        </w:tabs>
                        <w:rPr>
                          <w:sz w:val="22"/>
                        </w:rPr>
                      </w:pPr>
                      <w:r>
                        <w:rPr>
                          <w:sz w:val="22"/>
                        </w:rPr>
                        <w:t xml:space="preserve">  Telephone #:    __________________________       County:  ________________________</w:t>
                      </w:r>
                    </w:p>
                    <w:p w14:paraId="29B5FEB5" w14:textId="77777777" w:rsidR="00D8662C" w:rsidRDefault="00D8662C" w:rsidP="00D8662C">
                      <w:pPr>
                        <w:rPr>
                          <w:sz w:val="22"/>
                        </w:rPr>
                      </w:pPr>
                    </w:p>
                    <w:p w14:paraId="45F92A50" w14:textId="77777777" w:rsidR="00D8662C" w:rsidRDefault="00D8662C" w:rsidP="00D8662C">
                      <w:pPr>
                        <w:rPr>
                          <w:sz w:val="22"/>
                        </w:rPr>
                      </w:pPr>
                      <w:r>
                        <w:rPr>
                          <w:sz w:val="22"/>
                        </w:rPr>
                        <w:t xml:space="preserve">  E-Mail Address: ____________________________________________________</w:t>
                      </w:r>
                    </w:p>
                    <w:p w14:paraId="02D920A0" w14:textId="77777777" w:rsidR="00D8662C" w:rsidRDefault="00D8662C" w:rsidP="00D8662C">
                      <w:pPr>
                        <w:rPr>
                          <w:sz w:val="22"/>
                        </w:rPr>
                      </w:pPr>
                    </w:p>
                    <w:p w14:paraId="5EC53A45" w14:textId="77777777" w:rsidR="00D8662C" w:rsidRDefault="00D8662C" w:rsidP="00D8662C">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4F593FFC" w14:textId="77777777" w:rsidR="00D8662C" w:rsidRDefault="00D8662C" w:rsidP="00D8662C"/>
                    <w:p w14:paraId="2DF88C00" w14:textId="77777777" w:rsidR="00D8662C" w:rsidRDefault="00D8662C" w:rsidP="00D8662C"/>
                  </w:txbxContent>
                </v:textbox>
                <w10:anchorlock/>
              </v:shape>
            </w:pict>
          </mc:Fallback>
        </mc:AlternateContent>
      </w:r>
    </w:p>
    <w:p w14:paraId="67FD2717" w14:textId="77777777" w:rsidR="00D8662C" w:rsidRPr="008D31D6" w:rsidRDefault="00D8662C" w:rsidP="00D8662C">
      <w:pPr>
        <w:ind w:left="-720"/>
        <w:jc w:val="center"/>
        <w:rPr>
          <w:sz w:val="22"/>
        </w:rPr>
      </w:pPr>
      <w:r>
        <w:rPr>
          <w:noProof/>
        </w:rPr>
        <mc:AlternateContent>
          <mc:Choice Requires="wps">
            <w:drawing>
              <wp:inline distT="0" distB="0" distL="0" distR="0" wp14:anchorId="7CBB1164" wp14:editId="2F9727CF">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62398EA8" w14:textId="77777777" w:rsidR="00D8662C" w:rsidRDefault="00D8662C" w:rsidP="00D8662C">
                            <w:pPr>
                              <w:jc w:val="center"/>
                              <w:rPr>
                                <w:b/>
                              </w:rPr>
                            </w:pPr>
                            <w:r>
                              <w:rPr>
                                <w:b/>
                              </w:rPr>
                              <w:t>INSTRUCTIONS</w:t>
                            </w:r>
                          </w:p>
                          <w:p w14:paraId="5522A4F6" w14:textId="77777777" w:rsidR="00D8662C" w:rsidRDefault="00D8662C" w:rsidP="00D8662C">
                            <w:pPr>
                              <w:numPr>
                                <w:ilvl w:val="0"/>
                                <w:numId w:val="23"/>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2D1F5AB8" w14:textId="77777777" w:rsidR="00D8662C" w:rsidRDefault="00D8662C" w:rsidP="00D8662C">
                            <w:pPr>
                              <w:jc w:val="both"/>
                              <w:rPr>
                                <w:sz w:val="20"/>
                              </w:rPr>
                            </w:pPr>
                          </w:p>
                          <w:p w14:paraId="26E80728" w14:textId="77777777" w:rsidR="00D8662C" w:rsidRDefault="00D8662C" w:rsidP="00D8662C">
                            <w:pPr>
                              <w:numPr>
                                <w:ilvl w:val="0"/>
                                <w:numId w:val="24"/>
                              </w:numPr>
                              <w:jc w:val="both"/>
                              <w:rPr>
                                <w:b/>
                                <w:sz w:val="20"/>
                              </w:rPr>
                            </w:pPr>
                            <w:r>
                              <w:rPr>
                                <w:sz w:val="20"/>
                              </w:rPr>
                              <w:t>Enter whole dollar amounts only.</w:t>
                            </w:r>
                          </w:p>
                          <w:p w14:paraId="2E6759DB" w14:textId="77777777" w:rsidR="00D8662C" w:rsidRDefault="00D8662C" w:rsidP="00D8662C">
                            <w:pPr>
                              <w:jc w:val="both"/>
                              <w:rPr>
                                <w:sz w:val="20"/>
                              </w:rPr>
                            </w:pPr>
                          </w:p>
                          <w:p w14:paraId="4DEEF59B" w14:textId="77777777" w:rsidR="00D8662C" w:rsidRDefault="00D8662C" w:rsidP="00D8662C">
                            <w:pPr>
                              <w:numPr>
                                <w:ilvl w:val="0"/>
                                <w:numId w:val="25"/>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63512D59" w14:textId="77777777" w:rsidR="00D8662C" w:rsidRDefault="00D8662C" w:rsidP="00D8662C">
                            <w:pPr>
                              <w:numPr>
                                <w:ilvl w:val="0"/>
                                <w:numId w:val="26"/>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 xml:space="preserve">Personnel positions, </w:t>
                            </w:r>
                            <w:r>
                              <w:rPr>
                                <w:spacing w:val="-2"/>
                                <w:sz w:val="20"/>
                              </w:rPr>
                              <w:t>number and type</w:t>
                            </w:r>
                          </w:p>
                          <w:p w14:paraId="3C459AB4"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554CD065"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7EE386D5"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79B898E7"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39CEDC1E"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4FDF2AA9"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F748556" w14:textId="77777777" w:rsidR="00D8662C" w:rsidRDefault="00D8662C" w:rsidP="00D8662C">
                            <w:pPr>
                              <w:numPr>
                                <w:ilvl w:val="0"/>
                                <w:numId w:val="28"/>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42C1C51"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5B4734BA" w14:textId="77777777" w:rsidR="00D8662C" w:rsidRDefault="00D8662C" w:rsidP="00D8662C">
                            <w:pPr>
                              <w:numPr>
                                <w:ilvl w:val="0"/>
                                <w:numId w:val="2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55BEB396" w14:textId="77777777" w:rsidR="00D8662C" w:rsidRDefault="00D8662C" w:rsidP="00D8662C">
                            <w:pPr>
                              <w:rPr>
                                <w:snapToGrid w:val="0"/>
                                <w:sz w:val="20"/>
                              </w:rPr>
                            </w:pPr>
                          </w:p>
                          <w:p w14:paraId="0FFC708A" w14:textId="77777777" w:rsidR="00D8662C" w:rsidRDefault="00D8662C" w:rsidP="00D8662C">
                            <w:pPr>
                              <w:numPr>
                                <w:ilvl w:val="0"/>
                                <w:numId w:val="31"/>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627618F3"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67A812AB" w14:textId="77777777" w:rsidR="00D8662C" w:rsidRDefault="00D8662C" w:rsidP="00D8662C">
                            <w:pPr>
                              <w:numPr>
                                <w:ilvl w:val="0"/>
                                <w:numId w:val="3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35E115A5" w14:textId="77777777" w:rsidR="00D8662C" w:rsidRDefault="00D8662C" w:rsidP="00D8662C"/>
                        </w:txbxContent>
                      </wps:txbx>
                      <wps:bodyPr rot="0" vert="horz" wrap="square" lIns="91440" tIns="45720" rIns="91440" bIns="45720" anchor="t" anchorCtr="0" upright="1">
                        <a:noAutofit/>
                      </wps:bodyPr>
                    </wps:wsp>
                  </a:graphicData>
                </a:graphic>
              </wp:inline>
            </w:drawing>
          </mc:Choice>
          <mc:Fallback>
            <w:pict>
              <v:shape w14:anchorId="7CBB1164"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ecLQIAAFg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">
                <v:textbox>
                  <w:txbxContent>
                    <w:p w14:paraId="62398EA8" w14:textId="77777777" w:rsidR="00D8662C" w:rsidRDefault="00D8662C" w:rsidP="00D8662C">
                      <w:pPr>
                        <w:jc w:val="center"/>
                        <w:rPr>
                          <w:b/>
                        </w:rPr>
                      </w:pPr>
                      <w:r>
                        <w:rPr>
                          <w:b/>
                        </w:rPr>
                        <w:t>INSTRUCTIONS</w:t>
                      </w:r>
                    </w:p>
                    <w:p w14:paraId="5522A4F6" w14:textId="77777777" w:rsidR="00D8662C" w:rsidRDefault="00D8662C" w:rsidP="00D8662C">
                      <w:pPr>
                        <w:numPr>
                          <w:ilvl w:val="0"/>
                          <w:numId w:val="23"/>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2D1F5AB8" w14:textId="77777777" w:rsidR="00D8662C" w:rsidRDefault="00D8662C" w:rsidP="00D8662C">
                      <w:pPr>
                        <w:jc w:val="both"/>
                        <w:rPr>
                          <w:sz w:val="20"/>
                        </w:rPr>
                      </w:pPr>
                    </w:p>
                    <w:p w14:paraId="26E80728" w14:textId="77777777" w:rsidR="00D8662C" w:rsidRDefault="00D8662C" w:rsidP="00D8662C">
                      <w:pPr>
                        <w:numPr>
                          <w:ilvl w:val="0"/>
                          <w:numId w:val="24"/>
                        </w:numPr>
                        <w:jc w:val="both"/>
                        <w:rPr>
                          <w:b/>
                          <w:sz w:val="20"/>
                        </w:rPr>
                      </w:pPr>
                      <w:r>
                        <w:rPr>
                          <w:sz w:val="20"/>
                        </w:rPr>
                        <w:t>Enter whole dollar amounts only.</w:t>
                      </w:r>
                    </w:p>
                    <w:p w14:paraId="2E6759DB" w14:textId="77777777" w:rsidR="00D8662C" w:rsidRDefault="00D8662C" w:rsidP="00D8662C">
                      <w:pPr>
                        <w:jc w:val="both"/>
                        <w:rPr>
                          <w:sz w:val="20"/>
                        </w:rPr>
                      </w:pPr>
                    </w:p>
                    <w:p w14:paraId="4DEEF59B" w14:textId="77777777" w:rsidR="00D8662C" w:rsidRDefault="00D8662C" w:rsidP="00D8662C">
                      <w:pPr>
                        <w:numPr>
                          <w:ilvl w:val="0"/>
                          <w:numId w:val="25"/>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63512D59" w14:textId="77777777" w:rsidR="00D8662C" w:rsidRDefault="00D8662C" w:rsidP="00D8662C">
                      <w:pPr>
                        <w:numPr>
                          <w:ilvl w:val="0"/>
                          <w:numId w:val="26"/>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 xml:space="preserve">Personnel positions, </w:t>
                      </w:r>
                      <w:proofErr w:type="gramStart"/>
                      <w:r>
                        <w:rPr>
                          <w:spacing w:val="-2"/>
                          <w:sz w:val="20"/>
                        </w:rPr>
                        <w:t>number</w:t>
                      </w:r>
                      <w:proofErr w:type="gramEnd"/>
                      <w:r>
                        <w:rPr>
                          <w:spacing w:val="-2"/>
                          <w:sz w:val="20"/>
                        </w:rPr>
                        <w:t xml:space="preserve"> and type</w:t>
                      </w:r>
                    </w:p>
                    <w:p w14:paraId="3C459AB4"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554CD065"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7EE386D5"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79B898E7"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39CEDC1E" w14:textId="77777777" w:rsidR="00D8662C" w:rsidRDefault="00D8662C" w:rsidP="00D8662C">
                      <w:pPr>
                        <w:numPr>
                          <w:ilvl w:val="0"/>
                          <w:numId w:val="27"/>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4FDF2AA9"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F748556" w14:textId="77777777" w:rsidR="00D8662C" w:rsidRDefault="00D8662C" w:rsidP="00D8662C">
                      <w:pPr>
                        <w:numPr>
                          <w:ilvl w:val="0"/>
                          <w:numId w:val="28"/>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42C1C51"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5B4734BA" w14:textId="77777777" w:rsidR="00D8662C" w:rsidRDefault="00D8662C" w:rsidP="00D8662C">
                      <w:pPr>
                        <w:numPr>
                          <w:ilvl w:val="0"/>
                          <w:numId w:val="29"/>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14:paraId="55BEB396" w14:textId="77777777" w:rsidR="00D8662C" w:rsidRDefault="00D8662C" w:rsidP="00D8662C">
                      <w:pPr>
                        <w:rPr>
                          <w:snapToGrid w:val="0"/>
                          <w:sz w:val="20"/>
                        </w:rPr>
                      </w:pPr>
                    </w:p>
                    <w:p w14:paraId="0FFC708A" w14:textId="77777777" w:rsidR="00D8662C" w:rsidRDefault="00D8662C" w:rsidP="00D8662C">
                      <w:pPr>
                        <w:numPr>
                          <w:ilvl w:val="0"/>
                          <w:numId w:val="31"/>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627618F3" w14:textId="77777777" w:rsidR="00D8662C" w:rsidRDefault="00D8662C" w:rsidP="00D8662C">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67A812AB" w14:textId="77777777" w:rsidR="00D8662C" w:rsidRDefault="00D8662C" w:rsidP="00D8662C">
                      <w:pPr>
                        <w:numPr>
                          <w:ilvl w:val="0"/>
                          <w:numId w:val="3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35E115A5" w14:textId="77777777" w:rsidR="00D8662C" w:rsidRDefault="00D8662C" w:rsidP="00D8662C"/>
                  </w:txbxContent>
                </v:textbox>
                <w10:anchorlock/>
              </v:shape>
            </w:pict>
          </mc:Fallback>
        </mc:AlternateContent>
      </w:r>
      <w:r w:rsidRPr="008D31D6">
        <w:rPr>
          <w:sz w:val="22"/>
        </w:rPr>
        <w:br w:type="page"/>
      </w:r>
    </w:p>
    <w:p w14:paraId="75D18EF2" w14:textId="77777777" w:rsidR="00D8662C" w:rsidRPr="008D31D6" w:rsidRDefault="00D8662C" w:rsidP="00D8662C">
      <w:pPr>
        <w:jc w:val="center"/>
        <w:rPr>
          <w:sz w:val="18"/>
        </w:rPr>
      </w:pPr>
    </w:p>
    <w:p w14:paraId="0365C1D8" w14:textId="77777777" w:rsidR="00D8662C" w:rsidRPr="008D31D6" w:rsidRDefault="00D8662C" w:rsidP="00D8662C">
      <w:pPr>
        <w:jc w:val="center"/>
        <w:rPr>
          <w:b/>
          <w:szCs w:val="20"/>
          <w:u w:val="single"/>
        </w:rPr>
      </w:pPr>
      <w:r w:rsidRPr="008D31D6">
        <w:rPr>
          <w:b/>
          <w:szCs w:val="20"/>
          <w:u w:val="single"/>
        </w:rPr>
        <w:t>SALARIES FOR PROFESSIONAL STAFF:  Code 15</w:t>
      </w:r>
    </w:p>
    <w:p w14:paraId="71CA2C8B" w14:textId="77777777" w:rsidR="00D8662C" w:rsidRPr="008D31D6" w:rsidRDefault="00D8662C" w:rsidP="00D8662C">
      <w:pPr>
        <w:jc w:val="both"/>
        <w:rPr>
          <w:szCs w:val="20"/>
        </w:rPr>
      </w:pPr>
    </w:p>
    <w:p w14:paraId="741BCFB9" w14:textId="77777777" w:rsidR="00D8662C" w:rsidRPr="008D31D6" w:rsidRDefault="00D8662C" w:rsidP="00D8662C">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xml:space="preserve">, business office staff.  One full-time equivalent (FTE) equals one person working an entire week each week of the project.  Express partial </w:t>
      </w:r>
      <w:proofErr w:type="gramStart"/>
      <w:r w:rsidRPr="008D31D6">
        <w:rPr>
          <w:szCs w:val="20"/>
        </w:rPr>
        <w:t>FTE's</w:t>
      </w:r>
      <w:proofErr w:type="gramEnd"/>
      <w:r w:rsidRPr="008D31D6">
        <w:rPr>
          <w:szCs w:val="20"/>
        </w:rPr>
        <w:t xml:space="preserve"> in decimals, e.g., a teacher working one day per week equals .2 FTE.</w:t>
      </w:r>
    </w:p>
    <w:p w14:paraId="69FCD687" w14:textId="77777777" w:rsidR="00D8662C" w:rsidRPr="008D31D6" w:rsidRDefault="00D8662C" w:rsidP="00D8662C">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5E622BE1" w14:textId="77777777" w:rsidTr="00D8556A">
        <w:tc>
          <w:tcPr>
            <w:tcW w:w="2538" w:type="dxa"/>
            <w:tcBorders>
              <w:top w:val="single" w:sz="4" w:space="0" w:color="auto"/>
              <w:left w:val="single" w:sz="4" w:space="0" w:color="auto"/>
              <w:bottom w:val="single" w:sz="4" w:space="0" w:color="auto"/>
            </w:tcBorders>
            <w:shd w:val="pct10" w:color="auto" w:fill="FFFFFF"/>
            <w:vAlign w:val="center"/>
          </w:tcPr>
          <w:p w14:paraId="23BEEFA8" w14:textId="77777777" w:rsidR="00D8662C" w:rsidRPr="008D31D6" w:rsidRDefault="00D8662C" w:rsidP="00D8556A">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6EFCC81C" w14:textId="77777777" w:rsidR="00D8662C" w:rsidRPr="008D31D6" w:rsidRDefault="00D8662C" w:rsidP="00D8556A">
            <w:pPr>
              <w:jc w:val="center"/>
              <w:rPr>
                <w:b/>
                <w:szCs w:val="20"/>
              </w:rPr>
            </w:pPr>
            <w:r w:rsidRPr="008D31D6">
              <w:rPr>
                <w:b/>
                <w:szCs w:val="20"/>
              </w:rPr>
              <w:t>Full-Time</w:t>
            </w:r>
          </w:p>
          <w:p w14:paraId="7295D055" w14:textId="77777777" w:rsidR="00D8662C" w:rsidRPr="008D31D6" w:rsidRDefault="00D8662C" w:rsidP="00D8556A">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786637F3" w14:textId="77777777" w:rsidR="00D8662C" w:rsidRPr="008D31D6" w:rsidRDefault="00D8662C" w:rsidP="00D8556A">
            <w:pPr>
              <w:jc w:val="center"/>
              <w:rPr>
                <w:b/>
                <w:szCs w:val="20"/>
              </w:rPr>
            </w:pPr>
            <w:r w:rsidRPr="008D31D6">
              <w:rPr>
                <w:b/>
                <w:szCs w:val="20"/>
              </w:rPr>
              <w:t>Annualized Rate</w:t>
            </w:r>
          </w:p>
          <w:p w14:paraId="047D54D9" w14:textId="77777777" w:rsidR="00D8662C" w:rsidRPr="008D31D6" w:rsidRDefault="00D8662C" w:rsidP="00D8556A">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572CCE24" w14:textId="77777777" w:rsidR="00D8662C" w:rsidRPr="008D31D6" w:rsidRDefault="00D8662C" w:rsidP="00D8556A">
            <w:pPr>
              <w:jc w:val="center"/>
              <w:rPr>
                <w:b/>
                <w:szCs w:val="20"/>
              </w:rPr>
            </w:pPr>
            <w:r w:rsidRPr="008D31D6">
              <w:rPr>
                <w:b/>
                <w:szCs w:val="20"/>
              </w:rPr>
              <w:t>Project</w:t>
            </w:r>
          </w:p>
          <w:p w14:paraId="6CED1597" w14:textId="77777777" w:rsidR="00D8662C" w:rsidRPr="008D31D6" w:rsidRDefault="00D8662C" w:rsidP="00D8556A">
            <w:pPr>
              <w:jc w:val="center"/>
              <w:rPr>
                <w:b/>
                <w:szCs w:val="20"/>
              </w:rPr>
            </w:pPr>
            <w:r w:rsidRPr="008D31D6">
              <w:rPr>
                <w:b/>
                <w:szCs w:val="20"/>
              </w:rPr>
              <w:t>Salary</w:t>
            </w:r>
          </w:p>
        </w:tc>
      </w:tr>
      <w:tr w:rsidR="00D8662C" w:rsidRPr="008D31D6" w14:paraId="48F86FBC" w14:textId="77777777" w:rsidTr="00D8556A">
        <w:trPr>
          <w:trHeight w:hRule="exact" w:val="3000"/>
        </w:trPr>
        <w:tc>
          <w:tcPr>
            <w:tcW w:w="2538" w:type="dxa"/>
            <w:tcBorders>
              <w:top w:val="single" w:sz="4" w:space="0" w:color="auto"/>
              <w:left w:val="single" w:sz="4" w:space="0" w:color="auto"/>
              <w:bottom w:val="single" w:sz="4" w:space="0" w:color="auto"/>
            </w:tcBorders>
          </w:tcPr>
          <w:p w14:paraId="773A3179" w14:textId="77777777" w:rsidR="00D8662C" w:rsidRPr="008D31D6" w:rsidRDefault="00D8662C" w:rsidP="00D8556A">
            <w:pPr>
              <w:jc w:val="both"/>
              <w:rPr>
                <w:szCs w:val="20"/>
              </w:rPr>
            </w:pPr>
          </w:p>
        </w:tc>
        <w:tc>
          <w:tcPr>
            <w:tcW w:w="2538" w:type="dxa"/>
            <w:tcBorders>
              <w:top w:val="single" w:sz="4" w:space="0" w:color="auto"/>
              <w:bottom w:val="single" w:sz="4" w:space="0" w:color="auto"/>
            </w:tcBorders>
          </w:tcPr>
          <w:p w14:paraId="0E88EDE4" w14:textId="77777777" w:rsidR="00D8662C" w:rsidRPr="008D31D6" w:rsidRDefault="00D8662C" w:rsidP="00D8556A">
            <w:pPr>
              <w:jc w:val="both"/>
              <w:rPr>
                <w:szCs w:val="20"/>
              </w:rPr>
            </w:pPr>
          </w:p>
        </w:tc>
        <w:tc>
          <w:tcPr>
            <w:tcW w:w="2538" w:type="dxa"/>
            <w:tcBorders>
              <w:top w:val="single" w:sz="4" w:space="0" w:color="auto"/>
              <w:bottom w:val="single" w:sz="4" w:space="0" w:color="auto"/>
            </w:tcBorders>
          </w:tcPr>
          <w:p w14:paraId="361AEBEA" w14:textId="77777777" w:rsidR="00D8662C" w:rsidRPr="008D31D6" w:rsidRDefault="00D8662C" w:rsidP="00D8556A">
            <w:pPr>
              <w:rPr>
                <w:szCs w:val="20"/>
              </w:rPr>
            </w:pPr>
          </w:p>
        </w:tc>
        <w:tc>
          <w:tcPr>
            <w:tcW w:w="2538" w:type="dxa"/>
            <w:tcBorders>
              <w:top w:val="single" w:sz="4" w:space="0" w:color="auto"/>
              <w:bottom w:val="nil"/>
              <w:right w:val="single" w:sz="4" w:space="0" w:color="auto"/>
            </w:tcBorders>
          </w:tcPr>
          <w:p w14:paraId="41D950AA" w14:textId="77777777" w:rsidR="00D8662C" w:rsidRPr="008D31D6" w:rsidRDefault="00D8662C" w:rsidP="00D8556A">
            <w:pPr>
              <w:jc w:val="right"/>
              <w:rPr>
                <w:szCs w:val="20"/>
              </w:rPr>
            </w:pPr>
          </w:p>
        </w:tc>
      </w:tr>
      <w:tr w:rsidR="00D8662C" w:rsidRPr="008D31D6" w14:paraId="2DEBFB7D" w14:textId="77777777" w:rsidTr="00D8556A">
        <w:tc>
          <w:tcPr>
            <w:tcW w:w="2538" w:type="dxa"/>
            <w:tcBorders>
              <w:top w:val="single" w:sz="4" w:space="0" w:color="auto"/>
              <w:left w:val="nil"/>
              <w:bottom w:val="nil"/>
              <w:right w:val="nil"/>
            </w:tcBorders>
          </w:tcPr>
          <w:p w14:paraId="7DE3614D"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1718B74B"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2A3C7683" w14:textId="77777777" w:rsidR="00D8662C" w:rsidRPr="008D31D6" w:rsidRDefault="00D8662C" w:rsidP="00D8556A">
            <w:pPr>
              <w:jc w:val="both"/>
              <w:rPr>
                <w:szCs w:val="20"/>
              </w:rPr>
            </w:pPr>
          </w:p>
          <w:p w14:paraId="6C9B5741" w14:textId="77777777" w:rsidR="00D8662C" w:rsidRPr="008D31D6" w:rsidRDefault="00D8662C" w:rsidP="00D8556A">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1E6F4663" w14:textId="77777777" w:rsidR="00D8662C" w:rsidRPr="008D31D6" w:rsidRDefault="00D8662C" w:rsidP="00D8556A">
            <w:pPr>
              <w:jc w:val="right"/>
              <w:rPr>
                <w:szCs w:val="20"/>
              </w:rPr>
            </w:pPr>
          </w:p>
        </w:tc>
      </w:tr>
    </w:tbl>
    <w:p w14:paraId="511BB4BD" w14:textId="77777777" w:rsidR="00D8662C" w:rsidRPr="008D31D6" w:rsidRDefault="00D8662C" w:rsidP="00D8662C">
      <w:pPr>
        <w:jc w:val="both"/>
        <w:rPr>
          <w:szCs w:val="20"/>
        </w:rPr>
      </w:pPr>
    </w:p>
    <w:p w14:paraId="2EF197B2" w14:textId="77777777" w:rsidR="00D8662C" w:rsidRPr="008D31D6" w:rsidRDefault="00D8662C" w:rsidP="00D8662C">
      <w:pPr>
        <w:jc w:val="both"/>
        <w:rPr>
          <w:szCs w:val="20"/>
        </w:rPr>
      </w:pPr>
    </w:p>
    <w:p w14:paraId="055543C3" w14:textId="77777777" w:rsidR="00D8662C" w:rsidRPr="008D31D6" w:rsidRDefault="00D8662C" w:rsidP="00D8662C">
      <w:pPr>
        <w:jc w:val="center"/>
        <w:rPr>
          <w:szCs w:val="20"/>
          <w:u w:val="single"/>
        </w:rPr>
      </w:pPr>
      <w:r w:rsidRPr="008D31D6">
        <w:rPr>
          <w:b/>
          <w:szCs w:val="20"/>
          <w:u w:val="single"/>
        </w:rPr>
        <w:t>SALARIES FOR SUPPORT STAFF:  Code 16</w:t>
      </w:r>
    </w:p>
    <w:p w14:paraId="331536E1" w14:textId="77777777" w:rsidR="00D8662C" w:rsidRPr="008D31D6" w:rsidRDefault="00D8662C" w:rsidP="00D8662C">
      <w:pPr>
        <w:jc w:val="both"/>
        <w:rPr>
          <w:szCs w:val="20"/>
        </w:rPr>
      </w:pPr>
    </w:p>
    <w:p w14:paraId="4FE72191" w14:textId="77777777" w:rsidR="00D8662C" w:rsidRPr="008D31D6" w:rsidRDefault="00D8662C" w:rsidP="00D8662C">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14:paraId="70FF8A9E" w14:textId="77777777" w:rsidR="00D8662C" w:rsidRPr="008D31D6" w:rsidRDefault="00D8662C" w:rsidP="00D8662C">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6CAA0BB8" w14:textId="77777777" w:rsidTr="00D8556A">
        <w:tc>
          <w:tcPr>
            <w:tcW w:w="2538" w:type="dxa"/>
            <w:tcBorders>
              <w:top w:val="single" w:sz="4" w:space="0" w:color="auto"/>
              <w:left w:val="single" w:sz="4" w:space="0" w:color="auto"/>
              <w:bottom w:val="single" w:sz="4" w:space="0" w:color="auto"/>
            </w:tcBorders>
            <w:shd w:val="pct10" w:color="auto" w:fill="FFFFFF"/>
            <w:vAlign w:val="center"/>
          </w:tcPr>
          <w:p w14:paraId="1675D287" w14:textId="77777777" w:rsidR="00D8662C" w:rsidRPr="008D31D6" w:rsidRDefault="00D8662C" w:rsidP="00D8556A">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411A33B9" w14:textId="77777777" w:rsidR="00D8662C" w:rsidRPr="008D31D6" w:rsidRDefault="00D8662C" w:rsidP="00D8556A">
            <w:pPr>
              <w:jc w:val="center"/>
              <w:rPr>
                <w:b/>
                <w:szCs w:val="20"/>
              </w:rPr>
            </w:pPr>
            <w:r w:rsidRPr="008D31D6">
              <w:rPr>
                <w:b/>
                <w:szCs w:val="20"/>
              </w:rPr>
              <w:t>Full-Time</w:t>
            </w:r>
          </w:p>
          <w:p w14:paraId="253F2044" w14:textId="77777777" w:rsidR="00D8662C" w:rsidRPr="008D31D6" w:rsidRDefault="00D8662C" w:rsidP="00D8556A">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01C5A54D" w14:textId="77777777" w:rsidR="00D8662C" w:rsidRPr="008D31D6" w:rsidRDefault="00D8662C" w:rsidP="00D8556A">
            <w:pPr>
              <w:jc w:val="center"/>
              <w:rPr>
                <w:b/>
                <w:szCs w:val="20"/>
              </w:rPr>
            </w:pPr>
            <w:r w:rsidRPr="008D31D6">
              <w:rPr>
                <w:b/>
                <w:szCs w:val="20"/>
              </w:rPr>
              <w:t>Annualized Rate</w:t>
            </w:r>
          </w:p>
          <w:p w14:paraId="16633139" w14:textId="77777777" w:rsidR="00D8662C" w:rsidRPr="008D31D6" w:rsidRDefault="00D8662C" w:rsidP="00D8556A">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76641EAA" w14:textId="77777777" w:rsidR="00D8662C" w:rsidRPr="008D31D6" w:rsidRDefault="00D8662C" w:rsidP="00D8556A">
            <w:pPr>
              <w:jc w:val="center"/>
              <w:rPr>
                <w:b/>
                <w:szCs w:val="20"/>
              </w:rPr>
            </w:pPr>
            <w:r w:rsidRPr="008D31D6">
              <w:rPr>
                <w:b/>
                <w:szCs w:val="20"/>
              </w:rPr>
              <w:t>Project</w:t>
            </w:r>
          </w:p>
          <w:p w14:paraId="79F9511F" w14:textId="77777777" w:rsidR="00D8662C" w:rsidRPr="008D31D6" w:rsidRDefault="00D8662C" w:rsidP="00D8556A">
            <w:pPr>
              <w:jc w:val="center"/>
              <w:rPr>
                <w:b/>
                <w:szCs w:val="20"/>
              </w:rPr>
            </w:pPr>
            <w:r w:rsidRPr="008D31D6">
              <w:rPr>
                <w:b/>
                <w:szCs w:val="20"/>
              </w:rPr>
              <w:t>Salary</w:t>
            </w:r>
          </w:p>
        </w:tc>
      </w:tr>
      <w:tr w:rsidR="00D8662C" w:rsidRPr="008D31D6" w14:paraId="363A132A" w14:textId="77777777" w:rsidTr="00D8556A">
        <w:trPr>
          <w:trHeight w:hRule="exact" w:val="3000"/>
        </w:trPr>
        <w:tc>
          <w:tcPr>
            <w:tcW w:w="2538" w:type="dxa"/>
            <w:tcBorders>
              <w:top w:val="single" w:sz="4" w:space="0" w:color="auto"/>
              <w:left w:val="single" w:sz="4" w:space="0" w:color="auto"/>
              <w:bottom w:val="single" w:sz="4" w:space="0" w:color="auto"/>
            </w:tcBorders>
          </w:tcPr>
          <w:p w14:paraId="52907C9E" w14:textId="77777777" w:rsidR="00D8662C" w:rsidRPr="008D31D6" w:rsidRDefault="00D8662C" w:rsidP="00D8556A">
            <w:pPr>
              <w:rPr>
                <w:szCs w:val="20"/>
              </w:rPr>
            </w:pPr>
          </w:p>
        </w:tc>
        <w:tc>
          <w:tcPr>
            <w:tcW w:w="2538" w:type="dxa"/>
            <w:tcBorders>
              <w:top w:val="single" w:sz="4" w:space="0" w:color="auto"/>
              <w:bottom w:val="single" w:sz="4" w:space="0" w:color="auto"/>
            </w:tcBorders>
          </w:tcPr>
          <w:p w14:paraId="0C098D19" w14:textId="77777777" w:rsidR="00D8662C" w:rsidRPr="008D31D6" w:rsidRDefault="00D8662C" w:rsidP="00D8556A">
            <w:pPr>
              <w:rPr>
                <w:szCs w:val="20"/>
              </w:rPr>
            </w:pPr>
          </w:p>
        </w:tc>
        <w:tc>
          <w:tcPr>
            <w:tcW w:w="2538" w:type="dxa"/>
            <w:tcBorders>
              <w:top w:val="single" w:sz="4" w:space="0" w:color="auto"/>
              <w:bottom w:val="single" w:sz="4" w:space="0" w:color="auto"/>
            </w:tcBorders>
          </w:tcPr>
          <w:p w14:paraId="6576A76F" w14:textId="77777777" w:rsidR="00D8662C" w:rsidRPr="008D31D6" w:rsidRDefault="00D8662C" w:rsidP="00D8556A">
            <w:pPr>
              <w:rPr>
                <w:szCs w:val="20"/>
              </w:rPr>
            </w:pPr>
          </w:p>
        </w:tc>
        <w:tc>
          <w:tcPr>
            <w:tcW w:w="2538" w:type="dxa"/>
            <w:tcBorders>
              <w:top w:val="single" w:sz="4" w:space="0" w:color="auto"/>
              <w:bottom w:val="single" w:sz="4" w:space="0" w:color="auto"/>
              <w:right w:val="single" w:sz="4" w:space="0" w:color="auto"/>
            </w:tcBorders>
          </w:tcPr>
          <w:p w14:paraId="140245BD" w14:textId="77777777" w:rsidR="00D8662C" w:rsidRPr="008D31D6" w:rsidRDefault="00D8662C" w:rsidP="00D8556A">
            <w:pPr>
              <w:jc w:val="right"/>
              <w:rPr>
                <w:szCs w:val="20"/>
              </w:rPr>
            </w:pPr>
          </w:p>
        </w:tc>
      </w:tr>
      <w:tr w:rsidR="00D8662C" w:rsidRPr="008D31D6" w14:paraId="182EF27B" w14:textId="77777777" w:rsidTr="00D8556A">
        <w:tc>
          <w:tcPr>
            <w:tcW w:w="2538" w:type="dxa"/>
            <w:tcBorders>
              <w:top w:val="single" w:sz="4" w:space="0" w:color="auto"/>
              <w:left w:val="nil"/>
              <w:bottom w:val="nil"/>
              <w:right w:val="nil"/>
            </w:tcBorders>
          </w:tcPr>
          <w:p w14:paraId="6CFE123D"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6A0EA226"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4E6F6C89" w14:textId="77777777" w:rsidR="00D8662C" w:rsidRPr="008D31D6" w:rsidRDefault="00D8662C" w:rsidP="00D8556A">
            <w:pPr>
              <w:jc w:val="both"/>
              <w:rPr>
                <w:szCs w:val="20"/>
              </w:rPr>
            </w:pPr>
          </w:p>
          <w:p w14:paraId="23A3B0B8" w14:textId="77777777" w:rsidR="00D8662C" w:rsidRPr="008D31D6" w:rsidRDefault="00D8662C" w:rsidP="00D8556A">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59BF3A5D" w14:textId="77777777" w:rsidR="00D8662C" w:rsidRPr="008D31D6" w:rsidRDefault="00D8662C" w:rsidP="00D8556A">
            <w:pPr>
              <w:jc w:val="right"/>
              <w:rPr>
                <w:szCs w:val="20"/>
              </w:rPr>
            </w:pPr>
          </w:p>
        </w:tc>
      </w:tr>
    </w:tbl>
    <w:p w14:paraId="5C19135A" w14:textId="77777777" w:rsidR="00D8662C" w:rsidRPr="008D31D6" w:rsidRDefault="00D8662C" w:rsidP="00D8662C">
      <w:pPr>
        <w:jc w:val="center"/>
        <w:rPr>
          <w:b/>
          <w:szCs w:val="20"/>
          <w:u w:val="single"/>
        </w:rPr>
      </w:pPr>
    </w:p>
    <w:p w14:paraId="49084627" w14:textId="77777777" w:rsidR="00D8662C" w:rsidRPr="008D31D6" w:rsidRDefault="00D8662C" w:rsidP="00D8662C">
      <w:pPr>
        <w:jc w:val="center"/>
        <w:rPr>
          <w:b/>
          <w:szCs w:val="20"/>
          <w:u w:val="single"/>
        </w:rPr>
      </w:pPr>
    </w:p>
    <w:p w14:paraId="5D781391" w14:textId="77777777" w:rsidR="00D8662C" w:rsidRPr="008D31D6" w:rsidRDefault="00D8662C" w:rsidP="00D8662C">
      <w:pPr>
        <w:jc w:val="center"/>
        <w:rPr>
          <w:b/>
          <w:szCs w:val="20"/>
          <w:u w:val="single"/>
        </w:rPr>
      </w:pPr>
    </w:p>
    <w:p w14:paraId="629393DD" w14:textId="77777777" w:rsidR="00D8662C" w:rsidRPr="008D31D6" w:rsidRDefault="00D8662C" w:rsidP="00D8662C">
      <w:pPr>
        <w:jc w:val="center"/>
        <w:rPr>
          <w:b/>
          <w:szCs w:val="20"/>
          <w:u w:val="single"/>
        </w:rPr>
      </w:pPr>
    </w:p>
    <w:p w14:paraId="529C7E98" w14:textId="77777777" w:rsidR="00D8662C" w:rsidRPr="008D31D6" w:rsidRDefault="00D8662C" w:rsidP="00D8662C">
      <w:pPr>
        <w:jc w:val="center"/>
        <w:rPr>
          <w:b/>
          <w:szCs w:val="20"/>
          <w:u w:val="single"/>
        </w:rPr>
      </w:pPr>
      <w:r w:rsidRPr="008D31D6">
        <w:rPr>
          <w:b/>
          <w:szCs w:val="20"/>
          <w:u w:val="single"/>
        </w:rPr>
        <w:lastRenderedPageBreak/>
        <w:t>PURCHASED SERVICES:  Code 40</w:t>
      </w:r>
    </w:p>
    <w:p w14:paraId="58B169FB" w14:textId="77777777" w:rsidR="00D8662C" w:rsidRPr="008D31D6" w:rsidRDefault="00D8662C" w:rsidP="00D8662C">
      <w:pPr>
        <w:jc w:val="both"/>
        <w:rPr>
          <w:szCs w:val="20"/>
        </w:rPr>
      </w:pPr>
    </w:p>
    <w:p w14:paraId="293B9714" w14:textId="77777777" w:rsidR="00D8662C" w:rsidRPr="008D31D6" w:rsidRDefault="00D8662C" w:rsidP="00D8662C">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6E1FAC62" w14:textId="77777777" w:rsidR="00D8662C" w:rsidRPr="008D31D6" w:rsidRDefault="00D8662C" w:rsidP="00D8662C">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00091C63" w14:textId="77777777" w:rsidTr="00D8556A">
        <w:tc>
          <w:tcPr>
            <w:tcW w:w="2538" w:type="dxa"/>
            <w:tcBorders>
              <w:top w:val="single" w:sz="4" w:space="0" w:color="auto"/>
              <w:left w:val="single" w:sz="4" w:space="0" w:color="auto"/>
              <w:bottom w:val="single" w:sz="4" w:space="0" w:color="auto"/>
            </w:tcBorders>
            <w:shd w:val="pct10" w:color="auto" w:fill="FFFFFF"/>
            <w:vAlign w:val="center"/>
          </w:tcPr>
          <w:p w14:paraId="50252ECD" w14:textId="77777777" w:rsidR="00D8662C" w:rsidRPr="008D31D6" w:rsidRDefault="00D8662C" w:rsidP="00D8556A">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14:paraId="3D814A69" w14:textId="77777777" w:rsidR="00D8662C" w:rsidRPr="008D31D6" w:rsidRDefault="00D8662C" w:rsidP="00D8556A">
            <w:pPr>
              <w:jc w:val="center"/>
              <w:rPr>
                <w:b/>
                <w:szCs w:val="20"/>
              </w:rPr>
            </w:pPr>
            <w:r w:rsidRPr="008D31D6">
              <w:rPr>
                <w:b/>
                <w:szCs w:val="20"/>
              </w:rPr>
              <w:t>Provider of</w:t>
            </w:r>
          </w:p>
          <w:p w14:paraId="2410731E" w14:textId="77777777" w:rsidR="00D8662C" w:rsidRPr="008D31D6" w:rsidRDefault="00D8662C" w:rsidP="00D8556A">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14:paraId="261CF8A0" w14:textId="77777777" w:rsidR="00D8662C" w:rsidRPr="008D31D6" w:rsidRDefault="00D8662C" w:rsidP="00D8556A">
            <w:pPr>
              <w:jc w:val="center"/>
              <w:rPr>
                <w:b/>
                <w:szCs w:val="20"/>
              </w:rPr>
            </w:pPr>
            <w:r w:rsidRPr="008D31D6">
              <w:rPr>
                <w:b/>
                <w:szCs w:val="20"/>
              </w:rPr>
              <w:t>Calculation</w:t>
            </w:r>
          </w:p>
          <w:p w14:paraId="407AEAD7" w14:textId="77777777" w:rsidR="00D8662C" w:rsidRPr="008D31D6" w:rsidRDefault="00D8662C" w:rsidP="00D8556A">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46901658" w14:textId="77777777" w:rsidR="00D8662C" w:rsidRPr="008D31D6" w:rsidRDefault="00D8662C" w:rsidP="00D8556A">
            <w:pPr>
              <w:jc w:val="center"/>
              <w:rPr>
                <w:b/>
                <w:szCs w:val="20"/>
              </w:rPr>
            </w:pPr>
            <w:r w:rsidRPr="008D31D6">
              <w:rPr>
                <w:b/>
                <w:szCs w:val="20"/>
              </w:rPr>
              <w:t>Proposed</w:t>
            </w:r>
          </w:p>
          <w:p w14:paraId="20B5F873" w14:textId="77777777" w:rsidR="00D8662C" w:rsidRPr="008D31D6" w:rsidRDefault="00D8662C" w:rsidP="00D8556A">
            <w:pPr>
              <w:jc w:val="center"/>
              <w:rPr>
                <w:b/>
                <w:szCs w:val="20"/>
              </w:rPr>
            </w:pPr>
            <w:r w:rsidRPr="008D31D6">
              <w:rPr>
                <w:b/>
                <w:szCs w:val="20"/>
              </w:rPr>
              <w:t>Expenditure</w:t>
            </w:r>
          </w:p>
        </w:tc>
      </w:tr>
      <w:tr w:rsidR="00D8662C" w:rsidRPr="008D31D6" w14:paraId="0B34CDCB" w14:textId="77777777" w:rsidTr="00D8556A">
        <w:trPr>
          <w:trHeight w:hRule="exact" w:val="3600"/>
        </w:trPr>
        <w:tc>
          <w:tcPr>
            <w:tcW w:w="2538" w:type="dxa"/>
            <w:tcBorders>
              <w:top w:val="nil"/>
              <w:left w:val="single" w:sz="4" w:space="0" w:color="auto"/>
              <w:bottom w:val="single" w:sz="4" w:space="0" w:color="auto"/>
            </w:tcBorders>
          </w:tcPr>
          <w:p w14:paraId="7892B5D0" w14:textId="77777777" w:rsidR="00D8662C" w:rsidRPr="008D31D6" w:rsidRDefault="00D8662C" w:rsidP="00D8556A">
            <w:pPr>
              <w:rPr>
                <w:szCs w:val="20"/>
              </w:rPr>
            </w:pPr>
          </w:p>
        </w:tc>
        <w:tc>
          <w:tcPr>
            <w:tcW w:w="2538" w:type="dxa"/>
            <w:tcBorders>
              <w:top w:val="single" w:sz="4" w:space="0" w:color="auto"/>
              <w:bottom w:val="nil"/>
            </w:tcBorders>
          </w:tcPr>
          <w:p w14:paraId="2F55E114" w14:textId="77777777" w:rsidR="00D8662C" w:rsidRPr="008D31D6" w:rsidRDefault="00D8662C" w:rsidP="00D8556A">
            <w:pPr>
              <w:rPr>
                <w:szCs w:val="20"/>
              </w:rPr>
            </w:pPr>
          </w:p>
        </w:tc>
        <w:tc>
          <w:tcPr>
            <w:tcW w:w="2538" w:type="dxa"/>
            <w:tcBorders>
              <w:top w:val="single" w:sz="4" w:space="0" w:color="auto"/>
              <w:bottom w:val="single" w:sz="4" w:space="0" w:color="auto"/>
            </w:tcBorders>
          </w:tcPr>
          <w:p w14:paraId="0CA88EC4" w14:textId="77777777" w:rsidR="00D8662C" w:rsidRPr="008D31D6" w:rsidRDefault="00D8662C" w:rsidP="00D8556A">
            <w:pPr>
              <w:rPr>
                <w:szCs w:val="20"/>
              </w:rPr>
            </w:pPr>
          </w:p>
        </w:tc>
        <w:tc>
          <w:tcPr>
            <w:tcW w:w="2538" w:type="dxa"/>
            <w:tcBorders>
              <w:top w:val="single" w:sz="4" w:space="0" w:color="auto"/>
              <w:bottom w:val="nil"/>
              <w:right w:val="single" w:sz="4" w:space="0" w:color="auto"/>
            </w:tcBorders>
          </w:tcPr>
          <w:p w14:paraId="3979A828" w14:textId="77777777" w:rsidR="00D8662C" w:rsidRPr="008D31D6" w:rsidRDefault="00D8662C" w:rsidP="00D8556A">
            <w:pPr>
              <w:jc w:val="right"/>
              <w:rPr>
                <w:szCs w:val="20"/>
              </w:rPr>
            </w:pPr>
          </w:p>
        </w:tc>
      </w:tr>
      <w:tr w:rsidR="00D8662C" w:rsidRPr="008D31D6" w14:paraId="438AFB38" w14:textId="77777777" w:rsidTr="00D8556A">
        <w:tc>
          <w:tcPr>
            <w:tcW w:w="2538" w:type="dxa"/>
            <w:tcBorders>
              <w:top w:val="nil"/>
              <w:left w:val="nil"/>
              <w:bottom w:val="nil"/>
              <w:right w:val="nil"/>
            </w:tcBorders>
          </w:tcPr>
          <w:p w14:paraId="03C78E43"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19A94595"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0DDF232C" w14:textId="77777777" w:rsidR="00D8662C" w:rsidRPr="008D31D6" w:rsidRDefault="00D8662C" w:rsidP="00D8556A">
            <w:pPr>
              <w:jc w:val="both"/>
              <w:rPr>
                <w:szCs w:val="20"/>
              </w:rPr>
            </w:pPr>
          </w:p>
          <w:p w14:paraId="445511BF" w14:textId="77777777" w:rsidR="00D8662C" w:rsidRPr="008D31D6" w:rsidRDefault="00D8662C" w:rsidP="00D8556A">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0E96A029" w14:textId="77777777" w:rsidR="00D8662C" w:rsidRPr="008D31D6" w:rsidRDefault="00D8662C" w:rsidP="00D8556A">
            <w:pPr>
              <w:jc w:val="right"/>
              <w:rPr>
                <w:szCs w:val="20"/>
              </w:rPr>
            </w:pPr>
          </w:p>
        </w:tc>
      </w:tr>
    </w:tbl>
    <w:p w14:paraId="45D46145" w14:textId="77777777" w:rsidR="00D8662C" w:rsidRPr="008D31D6" w:rsidRDefault="00D8662C" w:rsidP="00D8662C">
      <w:pPr>
        <w:jc w:val="both"/>
        <w:rPr>
          <w:szCs w:val="20"/>
        </w:rPr>
      </w:pPr>
    </w:p>
    <w:p w14:paraId="7FA46A4E" w14:textId="77777777" w:rsidR="00D8662C" w:rsidRPr="008D31D6" w:rsidRDefault="00D8662C" w:rsidP="00D8662C">
      <w:pPr>
        <w:jc w:val="both"/>
        <w:rPr>
          <w:szCs w:val="20"/>
        </w:rPr>
      </w:pPr>
    </w:p>
    <w:p w14:paraId="618F3529" w14:textId="77777777" w:rsidR="00D8662C" w:rsidRPr="008D31D6" w:rsidRDefault="00D8662C" w:rsidP="00D8662C">
      <w:pPr>
        <w:jc w:val="center"/>
        <w:rPr>
          <w:szCs w:val="20"/>
        </w:rPr>
      </w:pPr>
      <w:r w:rsidRPr="008D31D6">
        <w:rPr>
          <w:b/>
          <w:szCs w:val="20"/>
          <w:u w:val="single"/>
        </w:rPr>
        <w:t>SUPPLIES AND MATERIALS:  Code 45</w:t>
      </w:r>
    </w:p>
    <w:p w14:paraId="4DF7456D" w14:textId="77777777" w:rsidR="00D8662C" w:rsidRPr="008D31D6" w:rsidRDefault="00D8662C" w:rsidP="00D8662C">
      <w:pPr>
        <w:jc w:val="center"/>
        <w:rPr>
          <w:szCs w:val="20"/>
        </w:rPr>
      </w:pPr>
    </w:p>
    <w:p w14:paraId="222F5724" w14:textId="77777777" w:rsidR="00D8662C" w:rsidRPr="008D31D6" w:rsidRDefault="00D8662C" w:rsidP="00D8662C">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14:paraId="0D2ED32D" w14:textId="77777777" w:rsidR="00D8662C" w:rsidRPr="008D31D6" w:rsidRDefault="00D8662C" w:rsidP="00D8662C">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3C40B24B" w14:textId="77777777" w:rsidTr="00D8556A">
        <w:tc>
          <w:tcPr>
            <w:tcW w:w="2538" w:type="dxa"/>
            <w:tcBorders>
              <w:top w:val="single" w:sz="4" w:space="0" w:color="auto"/>
              <w:left w:val="single" w:sz="4" w:space="0" w:color="auto"/>
              <w:bottom w:val="single" w:sz="4" w:space="0" w:color="auto"/>
            </w:tcBorders>
            <w:shd w:val="pct10" w:color="auto" w:fill="FFFFFF"/>
            <w:vAlign w:val="center"/>
          </w:tcPr>
          <w:p w14:paraId="586829AE" w14:textId="77777777" w:rsidR="00D8662C" w:rsidRPr="008D31D6" w:rsidRDefault="00D8662C" w:rsidP="00D8556A">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14:paraId="2F13EB3A" w14:textId="77777777" w:rsidR="00D8662C" w:rsidRPr="008D31D6" w:rsidRDefault="00D8662C" w:rsidP="00D8556A">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14:paraId="2A33E2F1" w14:textId="77777777" w:rsidR="00D8662C" w:rsidRPr="008D31D6" w:rsidRDefault="00D8662C" w:rsidP="00D8556A">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23960D59" w14:textId="77777777" w:rsidR="00D8662C" w:rsidRPr="008D31D6" w:rsidRDefault="00D8662C" w:rsidP="00D8556A">
            <w:pPr>
              <w:jc w:val="center"/>
              <w:rPr>
                <w:b/>
                <w:szCs w:val="20"/>
              </w:rPr>
            </w:pPr>
            <w:r w:rsidRPr="008D31D6">
              <w:rPr>
                <w:b/>
                <w:szCs w:val="20"/>
              </w:rPr>
              <w:t>Proposed</w:t>
            </w:r>
          </w:p>
          <w:p w14:paraId="4E8AC1FC" w14:textId="77777777" w:rsidR="00D8662C" w:rsidRPr="008D31D6" w:rsidRDefault="00D8662C" w:rsidP="00D8556A">
            <w:pPr>
              <w:jc w:val="center"/>
              <w:rPr>
                <w:b/>
                <w:szCs w:val="20"/>
              </w:rPr>
            </w:pPr>
            <w:r w:rsidRPr="008D31D6">
              <w:rPr>
                <w:b/>
                <w:szCs w:val="20"/>
              </w:rPr>
              <w:t>Expenditure</w:t>
            </w:r>
          </w:p>
        </w:tc>
      </w:tr>
      <w:tr w:rsidR="00D8662C" w:rsidRPr="008D31D6" w14:paraId="754EFCD5" w14:textId="77777777" w:rsidTr="00D8556A">
        <w:trPr>
          <w:trHeight w:hRule="exact" w:val="3000"/>
        </w:trPr>
        <w:tc>
          <w:tcPr>
            <w:tcW w:w="2538" w:type="dxa"/>
            <w:tcBorders>
              <w:top w:val="nil"/>
              <w:left w:val="single" w:sz="4" w:space="0" w:color="auto"/>
              <w:bottom w:val="single" w:sz="4" w:space="0" w:color="auto"/>
            </w:tcBorders>
          </w:tcPr>
          <w:p w14:paraId="1904C79B" w14:textId="77777777" w:rsidR="00D8662C" w:rsidRPr="008D31D6" w:rsidRDefault="00D8662C" w:rsidP="00D8556A">
            <w:pPr>
              <w:jc w:val="both"/>
              <w:rPr>
                <w:szCs w:val="20"/>
              </w:rPr>
            </w:pPr>
          </w:p>
        </w:tc>
        <w:tc>
          <w:tcPr>
            <w:tcW w:w="2538" w:type="dxa"/>
            <w:tcBorders>
              <w:top w:val="single" w:sz="4" w:space="0" w:color="auto"/>
              <w:bottom w:val="nil"/>
            </w:tcBorders>
          </w:tcPr>
          <w:p w14:paraId="676A4F69" w14:textId="77777777" w:rsidR="00D8662C" w:rsidRPr="008D31D6" w:rsidRDefault="00D8662C" w:rsidP="00D8556A">
            <w:pPr>
              <w:jc w:val="both"/>
              <w:rPr>
                <w:szCs w:val="20"/>
              </w:rPr>
            </w:pPr>
          </w:p>
        </w:tc>
        <w:tc>
          <w:tcPr>
            <w:tcW w:w="2538" w:type="dxa"/>
            <w:tcBorders>
              <w:top w:val="single" w:sz="4" w:space="0" w:color="auto"/>
              <w:bottom w:val="single" w:sz="4" w:space="0" w:color="auto"/>
            </w:tcBorders>
          </w:tcPr>
          <w:p w14:paraId="747561A2" w14:textId="77777777" w:rsidR="00D8662C" w:rsidRPr="008D31D6" w:rsidRDefault="00D8662C" w:rsidP="00D8556A">
            <w:pPr>
              <w:jc w:val="both"/>
              <w:rPr>
                <w:szCs w:val="20"/>
              </w:rPr>
            </w:pPr>
          </w:p>
        </w:tc>
        <w:tc>
          <w:tcPr>
            <w:tcW w:w="2538" w:type="dxa"/>
            <w:tcBorders>
              <w:top w:val="single" w:sz="4" w:space="0" w:color="auto"/>
              <w:bottom w:val="nil"/>
              <w:right w:val="single" w:sz="4" w:space="0" w:color="auto"/>
            </w:tcBorders>
          </w:tcPr>
          <w:p w14:paraId="562F72AB" w14:textId="77777777" w:rsidR="00D8662C" w:rsidRPr="008D31D6" w:rsidRDefault="00D8662C" w:rsidP="00D8556A">
            <w:pPr>
              <w:jc w:val="right"/>
              <w:rPr>
                <w:szCs w:val="20"/>
              </w:rPr>
            </w:pPr>
          </w:p>
        </w:tc>
      </w:tr>
      <w:tr w:rsidR="00D8662C" w:rsidRPr="008D31D6" w14:paraId="600A1D3B" w14:textId="77777777" w:rsidTr="00D8556A">
        <w:tc>
          <w:tcPr>
            <w:tcW w:w="2538" w:type="dxa"/>
            <w:tcBorders>
              <w:top w:val="nil"/>
              <w:left w:val="nil"/>
              <w:bottom w:val="nil"/>
              <w:right w:val="nil"/>
            </w:tcBorders>
          </w:tcPr>
          <w:p w14:paraId="72467B1A"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14ED7AE0"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758FA289" w14:textId="77777777" w:rsidR="00D8662C" w:rsidRPr="008D31D6" w:rsidRDefault="00D8662C" w:rsidP="00D8556A">
            <w:pPr>
              <w:jc w:val="both"/>
              <w:rPr>
                <w:szCs w:val="20"/>
              </w:rPr>
            </w:pPr>
          </w:p>
          <w:p w14:paraId="225B66B2" w14:textId="77777777" w:rsidR="00D8662C" w:rsidRPr="008D31D6" w:rsidRDefault="00D8662C" w:rsidP="00D8556A">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277F7722" w14:textId="77777777" w:rsidR="00D8662C" w:rsidRPr="008D31D6" w:rsidRDefault="00D8662C" w:rsidP="00D8556A">
            <w:pPr>
              <w:jc w:val="right"/>
              <w:rPr>
                <w:szCs w:val="20"/>
              </w:rPr>
            </w:pPr>
          </w:p>
        </w:tc>
      </w:tr>
    </w:tbl>
    <w:p w14:paraId="7F103E04" w14:textId="77777777" w:rsidR="00D8662C" w:rsidRPr="008D31D6" w:rsidRDefault="00D8662C" w:rsidP="00D8662C">
      <w:pPr>
        <w:jc w:val="center"/>
        <w:rPr>
          <w:b/>
          <w:szCs w:val="20"/>
          <w:u w:val="single"/>
        </w:rPr>
      </w:pPr>
    </w:p>
    <w:p w14:paraId="2D281AA3" w14:textId="77777777" w:rsidR="00D8662C" w:rsidRPr="008D31D6" w:rsidRDefault="00D8662C" w:rsidP="00D8662C">
      <w:pPr>
        <w:jc w:val="center"/>
        <w:rPr>
          <w:b/>
          <w:szCs w:val="20"/>
          <w:u w:val="single"/>
        </w:rPr>
      </w:pPr>
    </w:p>
    <w:p w14:paraId="7692AA5D" w14:textId="77777777" w:rsidR="00D8662C" w:rsidRPr="008D31D6" w:rsidRDefault="00D8662C" w:rsidP="00D8662C">
      <w:pPr>
        <w:jc w:val="center"/>
        <w:rPr>
          <w:b/>
          <w:szCs w:val="20"/>
          <w:u w:val="single"/>
        </w:rPr>
      </w:pPr>
    </w:p>
    <w:p w14:paraId="739EB91A" w14:textId="77777777" w:rsidR="00D8662C" w:rsidRPr="008D31D6" w:rsidRDefault="00D8662C" w:rsidP="00D8662C">
      <w:pPr>
        <w:jc w:val="center"/>
        <w:rPr>
          <w:szCs w:val="20"/>
        </w:rPr>
      </w:pPr>
      <w:r w:rsidRPr="008D31D6">
        <w:rPr>
          <w:b/>
          <w:szCs w:val="20"/>
          <w:u w:val="single"/>
        </w:rPr>
        <w:t>TRAVEL EXPENSES:  Code 46</w:t>
      </w:r>
    </w:p>
    <w:p w14:paraId="2B301C73" w14:textId="77777777" w:rsidR="00D8662C" w:rsidRPr="008D31D6" w:rsidRDefault="00D8662C" w:rsidP="00D8662C">
      <w:pPr>
        <w:jc w:val="both"/>
        <w:rPr>
          <w:szCs w:val="20"/>
        </w:rPr>
      </w:pPr>
    </w:p>
    <w:p w14:paraId="6FC020F2" w14:textId="77777777" w:rsidR="00D8662C" w:rsidRPr="008D31D6" w:rsidRDefault="00D8662C" w:rsidP="00D8662C">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14:paraId="38BCD475" w14:textId="77777777" w:rsidR="00D8662C" w:rsidRPr="008D31D6" w:rsidRDefault="00D8662C" w:rsidP="00D8662C">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0E4BB349" w14:textId="77777777" w:rsidTr="00D8556A">
        <w:tc>
          <w:tcPr>
            <w:tcW w:w="2538" w:type="dxa"/>
            <w:tcBorders>
              <w:top w:val="single" w:sz="4" w:space="0" w:color="auto"/>
              <w:left w:val="single" w:sz="4" w:space="0" w:color="auto"/>
              <w:bottom w:val="single" w:sz="4" w:space="0" w:color="auto"/>
            </w:tcBorders>
            <w:shd w:val="pct10" w:color="auto" w:fill="FFFFFF"/>
            <w:vAlign w:val="center"/>
          </w:tcPr>
          <w:p w14:paraId="3F2F5FC0" w14:textId="77777777" w:rsidR="00D8662C" w:rsidRPr="008D31D6" w:rsidRDefault="00D8662C" w:rsidP="00D8556A">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14:paraId="17791B06" w14:textId="77777777" w:rsidR="00D8662C" w:rsidRPr="008D31D6" w:rsidRDefault="00D8662C" w:rsidP="00D8556A">
            <w:pPr>
              <w:jc w:val="center"/>
              <w:rPr>
                <w:b/>
                <w:szCs w:val="20"/>
              </w:rPr>
            </w:pPr>
            <w:r w:rsidRPr="008D31D6">
              <w:rPr>
                <w:b/>
                <w:szCs w:val="20"/>
              </w:rPr>
              <w:t>Destination</w:t>
            </w:r>
          </w:p>
          <w:p w14:paraId="1C0E7997" w14:textId="77777777" w:rsidR="00D8662C" w:rsidRPr="008D31D6" w:rsidRDefault="00D8662C" w:rsidP="00D8556A">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14:paraId="725B6979" w14:textId="77777777" w:rsidR="00D8662C" w:rsidRPr="008D31D6" w:rsidRDefault="00D8662C" w:rsidP="00D8556A">
            <w:pPr>
              <w:jc w:val="center"/>
              <w:rPr>
                <w:b/>
                <w:szCs w:val="20"/>
              </w:rPr>
            </w:pPr>
            <w:r w:rsidRPr="008D31D6">
              <w:rPr>
                <w:b/>
                <w:szCs w:val="20"/>
              </w:rPr>
              <w:t>Calculation</w:t>
            </w:r>
          </w:p>
          <w:p w14:paraId="37EA3C12" w14:textId="77777777" w:rsidR="00D8662C" w:rsidRPr="008D31D6" w:rsidRDefault="00D8662C" w:rsidP="00D8556A">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300F54C8" w14:textId="77777777" w:rsidR="00D8662C" w:rsidRPr="008D31D6" w:rsidRDefault="00D8662C" w:rsidP="00D8556A">
            <w:pPr>
              <w:jc w:val="center"/>
              <w:rPr>
                <w:b/>
                <w:szCs w:val="20"/>
              </w:rPr>
            </w:pPr>
            <w:r w:rsidRPr="008D31D6">
              <w:rPr>
                <w:b/>
                <w:szCs w:val="20"/>
              </w:rPr>
              <w:t>Proposed</w:t>
            </w:r>
          </w:p>
          <w:p w14:paraId="5734591E" w14:textId="77777777" w:rsidR="00D8662C" w:rsidRPr="008D31D6" w:rsidRDefault="00D8662C" w:rsidP="00D8556A">
            <w:pPr>
              <w:jc w:val="center"/>
              <w:rPr>
                <w:b/>
                <w:szCs w:val="20"/>
              </w:rPr>
            </w:pPr>
            <w:r w:rsidRPr="008D31D6">
              <w:rPr>
                <w:b/>
                <w:szCs w:val="20"/>
              </w:rPr>
              <w:t>Expenditures</w:t>
            </w:r>
          </w:p>
        </w:tc>
      </w:tr>
      <w:tr w:rsidR="00D8662C" w:rsidRPr="008D31D6" w14:paraId="2E07F00E" w14:textId="77777777" w:rsidTr="00D8556A">
        <w:trPr>
          <w:trHeight w:hRule="exact" w:val="3000"/>
        </w:trPr>
        <w:tc>
          <w:tcPr>
            <w:tcW w:w="2538" w:type="dxa"/>
            <w:tcBorders>
              <w:top w:val="nil"/>
              <w:left w:val="single" w:sz="4" w:space="0" w:color="auto"/>
              <w:bottom w:val="single" w:sz="4" w:space="0" w:color="auto"/>
            </w:tcBorders>
          </w:tcPr>
          <w:p w14:paraId="0929B3C4" w14:textId="77777777" w:rsidR="00D8662C" w:rsidRPr="008D31D6" w:rsidRDefault="00D8662C" w:rsidP="00D8556A">
            <w:pPr>
              <w:rPr>
                <w:szCs w:val="20"/>
              </w:rPr>
            </w:pPr>
          </w:p>
        </w:tc>
        <w:tc>
          <w:tcPr>
            <w:tcW w:w="2538" w:type="dxa"/>
            <w:tcBorders>
              <w:top w:val="single" w:sz="4" w:space="0" w:color="auto"/>
              <w:bottom w:val="nil"/>
            </w:tcBorders>
          </w:tcPr>
          <w:p w14:paraId="1FE21B2E" w14:textId="77777777" w:rsidR="00D8662C" w:rsidRPr="008D31D6" w:rsidRDefault="00D8662C" w:rsidP="00D8556A">
            <w:pPr>
              <w:rPr>
                <w:szCs w:val="20"/>
              </w:rPr>
            </w:pPr>
          </w:p>
        </w:tc>
        <w:tc>
          <w:tcPr>
            <w:tcW w:w="2538" w:type="dxa"/>
            <w:tcBorders>
              <w:top w:val="single" w:sz="4" w:space="0" w:color="auto"/>
              <w:bottom w:val="single" w:sz="4" w:space="0" w:color="auto"/>
            </w:tcBorders>
          </w:tcPr>
          <w:p w14:paraId="4039774C" w14:textId="77777777" w:rsidR="00D8662C" w:rsidRPr="008D31D6" w:rsidRDefault="00D8662C" w:rsidP="00D8556A">
            <w:pPr>
              <w:rPr>
                <w:szCs w:val="20"/>
              </w:rPr>
            </w:pPr>
          </w:p>
        </w:tc>
        <w:tc>
          <w:tcPr>
            <w:tcW w:w="2538" w:type="dxa"/>
            <w:tcBorders>
              <w:top w:val="single" w:sz="4" w:space="0" w:color="auto"/>
              <w:bottom w:val="nil"/>
              <w:right w:val="single" w:sz="4" w:space="0" w:color="auto"/>
            </w:tcBorders>
          </w:tcPr>
          <w:p w14:paraId="77A2724D" w14:textId="77777777" w:rsidR="00D8662C" w:rsidRPr="008D31D6" w:rsidRDefault="00D8662C" w:rsidP="00D8556A">
            <w:pPr>
              <w:jc w:val="right"/>
              <w:rPr>
                <w:szCs w:val="20"/>
              </w:rPr>
            </w:pPr>
          </w:p>
        </w:tc>
      </w:tr>
      <w:tr w:rsidR="00D8662C" w:rsidRPr="008D31D6" w14:paraId="4EFF716A" w14:textId="77777777" w:rsidTr="00D8556A">
        <w:tc>
          <w:tcPr>
            <w:tcW w:w="2538" w:type="dxa"/>
            <w:tcBorders>
              <w:top w:val="nil"/>
              <w:left w:val="nil"/>
              <w:bottom w:val="nil"/>
              <w:right w:val="nil"/>
            </w:tcBorders>
          </w:tcPr>
          <w:p w14:paraId="01911B23"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36CABD38" w14:textId="77777777" w:rsidR="00D8662C" w:rsidRPr="008D31D6" w:rsidRDefault="00D8662C" w:rsidP="00D8556A">
            <w:pPr>
              <w:jc w:val="both"/>
              <w:rPr>
                <w:szCs w:val="20"/>
              </w:rPr>
            </w:pPr>
          </w:p>
        </w:tc>
        <w:tc>
          <w:tcPr>
            <w:tcW w:w="2538" w:type="dxa"/>
            <w:tcBorders>
              <w:top w:val="single" w:sz="4" w:space="0" w:color="auto"/>
              <w:left w:val="nil"/>
              <w:bottom w:val="nil"/>
              <w:right w:val="nil"/>
            </w:tcBorders>
          </w:tcPr>
          <w:p w14:paraId="1AC9ED55" w14:textId="77777777" w:rsidR="00D8662C" w:rsidRPr="008D31D6" w:rsidRDefault="00D8662C" w:rsidP="00D8556A">
            <w:pPr>
              <w:jc w:val="both"/>
              <w:rPr>
                <w:szCs w:val="20"/>
              </w:rPr>
            </w:pPr>
          </w:p>
          <w:p w14:paraId="4FA2889B" w14:textId="77777777" w:rsidR="00D8662C" w:rsidRPr="008D31D6" w:rsidRDefault="00D8662C" w:rsidP="00D8556A">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295F7B07" w14:textId="77777777" w:rsidR="00D8662C" w:rsidRPr="008D31D6" w:rsidRDefault="00D8662C" w:rsidP="00D8556A">
            <w:pPr>
              <w:jc w:val="right"/>
              <w:rPr>
                <w:szCs w:val="20"/>
              </w:rPr>
            </w:pPr>
          </w:p>
        </w:tc>
      </w:tr>
    </w:tbl>
    <w:p w14:paraId="38AEE05A" w14:textId="77777777" w:rsidR="00D8662C" w:rsidRPr="008D31D6" w:rsidRDefault="00D8662C" w:rsidP="00D8662C">
      <w:pPr>
        <w:jc w:val="both"/>
        <w:rPr>
          <w:szCs w:val="20"/>
        </w:rPr>
      </w:pPr>
    </w:p>
    <w:p w14:paraId="27E1A54D" w14:textId="77777777" w:rsidR="00D8662C" w:rsidRPr="008D31D6" w:rsidRDefault="00D8662C" w:rsidP="00D8662C">
      <w:pPr>
        <w:jc w:val="both"/>
        <w:rPr>
          <w:szCs w:val="20"/>
        </w:rPr>
      </w:pPr>
    </w:p>
    <w:p w14:paraId="168F5530" w14:textId="77777777" w:rsidR="00D8662C" w:rsidRPr="008D31D6" w:rsidRDefault="00D8662C" w:rsidP="00D8662C">
      <w:pPr>
        <w:jc w:val="center"/>
        <w:rPr>
          <w:szCs w:val="20"/>
        </w:rPr>
      </w:pPr>
      <w:r w:rsidRPr="008D31D6">
        <w:rPr>
          <w:b/>
          <w:szCs w:val="20"/>
          <w:u w:val="single"/>
        </w:rPr>
        <w:t>EMPLOYEE BENEFITS:  Code 80</w:t>
      </w:r>
    </w:p>
    <w:p w14:paraId="13C3E097" w14:textId="77777777" w:rsidR="00D8662C" w:rsidRPr="008D31D6" w:rsidRDefault="00D8662C" w:rsidP="00D8662C">
      <w:pPr>
        <w:jc w:val="center"/>
        <w:rPr>
          <w:szCs w:val="20"/>
        </w:rPr>
      </w:pPr>
    </w:p>
    <w:p w14:paraId="5C8BC5A3" w14:textId="77777777" w:rsidR="00D8662C" w:rsidRPr="008D31D6" w:rsidRDefault="00D8662C" w:rsidP="00D8662C">
      <w:pPr>
        <w:jc w:val="both"/>
        <w:rPr>
          <w:szCs w:val="20"/>
        </w:rPr>
      </w:pPr>
      <w:r w:rsidRPr="008D31D6">
        <w:rPr>
          <w:szCs w:val="20"/>
        </w:rPr>
        <w:t>Rates used for project personnel must be the same as those used for other agency personnel.</w:t>
      </w:r>
    </w:p>
    <w:p w14:paraId="7929F4AC" w14:textId="77777777" w:rsidR="00D8662C" w:rsidRPr="008D31D6" w:rsidRDefault="00D8662C" w:rsidP="00D8662C">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D8662C" w:rsidRPr="008D31D6" w14:paraId="0C331155" w14:textId="77777777" w:rsidTr="00D8556A">
        <w:trPr>
          <w:cantSplit/>
          <w:trHeight w:val="420"/>
        </w:trPr>
        <w:tc>
          <w:tcPr>
            <w:tcW w:w="6768" w:type="dxa"/>
            <w:gridSpan w:val="2"/>
            <w:tcBorders>
              <w:bottom w:val="single" w:sz="4" w:space="0" w:color="auto"/>
            </w:tcBorders>
            <w:shd w:val="pct10" w:color="auto" w:fill="FFFFFF"/>
            <w:vAlign w:val="center"/>
          </w:tcPr>
          <w:p w14:paraId="599C715B" w14:textId="77777777" w:rsidR="00D8662C" w:rsidRPr="008D31D6" w:rsidRDefault="00D8662C" w:rsidP="00D8556A">
            <w:pPr>
              <w:jc w:val="center"/>
              <w:rPr>
                <w:b/>
                <w:szCs w:val="20"/>
              </w:rPr>
            </w:pPr>
            <w:r w:rsidRPr="008D31D6">
              <w:rPr>
                <w:b/>
                <w:szCs w:val="20"/>
              </w:rPr>
              <w:t>Benefit</w:t>
            </w:r>
          </w:p>
        </w:tc>
        <w:tc>
          <w:tcPr>
            <w:tcW w:w="3384" w:type="dxa"/>
            <w:shd w:val="pct10" w:color="auto" w:fill="FFFFFF"/>
            <w:vAlign w:val="center"/>
          </w:tcPr>
          <w:p w14:paraId="61B58819" w14:textId="77777777" w:rsidR="00D8662C" w:rsidRPr="008D31D6" w:rsidRDefault="00D8662C" w:rsidP="00D8556A">
            <w:pPr>
              <w:jc w:val="center"/>
              <w:rPr>
                <w:b/>
                <w:szCs w:val="20"/>
              </w:rPr>
            </w:pPr>
            <w:r w:rsidRPr="008D31D6">
              <w:rPr>
                <w:b/>
                <w:szCs w:val="20"/>
              </w:rPr>
              <w:t>Proposed Expenditure</w:t>
            </w:r>
          </w:p>
        </w:tc>
      </w:tr>
      <w:tr w:rsidR="00D8662C" w:rsidRPr="008D31D6" w14:paraId="10B13C9E" w14:textId="77777777" w:rsidTr="00D8556A">
        <w:trPr>
          <w:cantSplit/>
          <w:trHeight w:val="420"/>
        </w:trPr>
        <w:tc>
          <w:tcPr>
            <w:tcW w:w="6768" w:type="dxa"/>
            <w:gridSpan w:val="2"/>
            <w:shd w:val="pct10" w:color="auto" w:fill="FFFFFF"/>
            <w:vAlign w:val="center"/>
          </w:tcPr>
          <w:p w14:paraId="1E2CB316" w14:textId="77777777" w:rsidR="00D8662C" w:rsidRPr="008D31D6" w:rsidRDefault="00D8662C" w:rsidP="00D8556A">
            <w:pPr>
              <w:jc w:val="both"/>
              <w:rPr>
                <w:b/>
                <w:szCs w:val="20"/>
              </w:rPr>
            </w:pPr>
            <w:r w:rsidRPr="008D31D6">
              <w:rPr>
                <w:b/>
                <w:szCs w:val="20"/>
              </w:rPr>
              <w:t>Social Security</w:t>
            </w:r>
          </w:p>
        </w:tc>
        <w:tc>
          <w:tcPr>
            <w:tcW w:w="3384" w:type="dxa"/>
            <w:vAlign w:val="center"/>
          </w:tcPr>
          <w:p w14:paraId="33DF183A" w14:textId="77777777" w:rsidR="00D8662C" w:rsidRPr="008D31D6" w:rsidRDefault="00D8662C" w:rsidP="00D8556A">
            <w:pPr>
              <w:jc w:val="right"/>
              <w:rPr>
                <w:szCs w:val="20"/>
              </w:rPr>
            </w:pPr>
          </w:p>
        </w:tc>
      </w:tr>
      <w:tr w:rsidR="00D8662C" w:rsidRPr="008D31D6" w14:paraId="0FD3E2CC" w14:textId="77777777" w:rsidTr="00D8556A">
        <w:trPr>
          <w:cantSplit/>
          <w:trHeight w:val="420"/>
        </w:trPr>
        <w:tc>
          <w:tcPr>
            <w:tcW w:w="2988" w:type="dxa"/>
            <w:vMerge w:val="restart"/>
            <w:shd w:val="pct10" w:color="auto" w:fill="FFFFFF"/>
            <w:vAlign w:val="center"/>
          </w:tcPr>
          <w:p w14:paraId="7A6F412D" w14:textId="77777777" w:rsidR="00D8662C" w:rsidRPr="008D31D6" w:rsidRDefault="00D8662C" w:rsidP="00D8556A">
            <w:pPr>
              <w:jc w:val="both"/>
              <w:rPr>
                <w:b/>
                <w:szCs w:val="20"/>
              </w:rPr>
            </w:pPr>
            <w:r w:rsidRPr="008D31D6">
              <w:rPr>
                <w:b/>
                <w:szCs w:val="20"/>
              </w:rPr>
              <w:t>Retirement</w:t>
            </w:r>
          </w:p>
        </w:tc>
        <w:tc>
          <w:tcPr>
            <w:tcW w:w="3780" w:type="dxa"/>
            <w:shd w:val="pct10" w:color="auto" w:fill="FFFFFF"/>
            <w:vAlign w:val="center"/>
          </w:tcPr>
          <w:p w14:paraId="19245C01" w14:textId="77777777" w:rsidR="00D8662C" w:rsidRPr="008D31D6" w:rsidRDefault="00D8662C" w:rsidP="00D8556A">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14:paraId="22EA4132" w14:textId="77777777" w:rsidR="00D8662C" w:rsidRPr="008D31D6" w:rsidRDefault="00D8662C" w:rsidP="00D8556A">
            <w:pPr>
              <w:jc w:val="right"/>
              <w:rPr>
                <w:szCs w:val="20"/>
              </w:rPr>
            </w:pPr>
          </w:p>
        </w:tc>
      </w:tr>
      <w:tr w:rsidR="00D8662C" w:rsidRPr="008D31D6" w14:paraId="41E64CD9" w14:textId="77777777" w:rsidTr="00D8556A">
        <w:trPr>
          <w:cantSplit/>
          <w:trHeight w:val="420"/>
        </w:trPr>
        <w:tc>
          <w:tcPr>
            <w:tcW w:w="2988" w:type="dxa"/>
            <w:vMerge/>
            <w:shd w:val="pct10" w:color="auto" w:fill="FFFFFF"/>
          </w:tcPr>
          <w:p w14:paraId="4EB07876" w14:textId="77777777" w:rsidR="00D8662C" w:rsidRPr="008D31D6" w:rsidRDefault="00D8662C" w:rsidP="00D8556A">
            <w:pPr>
              <w:jc w:val="both"/>
              <w:rPr>
                <w:szCs w:val="20"/>
              </w:rPr>
            </w:pPr>
          </w:p>
        </w:tc>
        <w:tc>
          <w:tcPr>
            <w:tcW w:w="3780" w:type="dxa"/>
            <w:shd w:val="pct10" w:color="auto" w:fill="FFFFFF"/>
            <w:vAlign w:val="center"/>
          </w:tcPr>
          <w:p w14:paraId="630A243A" w14:textId="77777777" w:rsidR="00D8662C" w:rsidRPr="008D31D6" w:rsidRDefault="00D8662C" w:rsidP="00D8556A">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14:paraId="171CAB5A" w14:textId="77777777" w:rsidR="00D8662C" w:rsidRPr="008D31D6" w:rsidRDefault="00D8662C" w:rsidP="00D8556A">
            <w:pPr>
              <w:jc w:val="right"/>
              <w:rPr>
                <w:szCs w:val="20"/>
              </w:rPr>
            </w:pPr>
          </w:p>
        </w:tc>
      </w:tr>
      <w:tr w:rsidR="00D8662C" w:rsidRPr="008D31D6" w14:paraId="653B912E" w14:textId="77777777" w:rsidTr="00D8556A">
        <w:trPr>
          <w:cantSplit/>
          <w:trHeight w:val="420"/>
        </w:trPr>
        <w:tc>
          <w:tcPr>
            <w:tcW w:w="2988" w:type="dxa"/>
            <w:vMerge/>
            <w:shd w:val="pct10" w:color="auto" w:fill="FFFFFF"/>
          </w:tcPr>
          <w:p w14:paraId="3B1F00AA" w14:textId="77777777" w:rsidR="00D8662C" w:rsidRPr="008D31D6" w:rsidRDefault="00D8662C" w:rsidP="00D8556A">
            <w:pPr>
              <w:jc w:val="both"/>
              <w:rPr>
                <w:szCs w:val="20"/>
              </w:rPr>
            </w:pPr>
          </w:p>
        </w:tc>
        <w:tc>
          <w:tcPr>
            <w:tcW w:w="3780" w:type="dxa"/>
            <w:shd w:val="pct10" w:color="auto" w:fill="FFFFFF"/>
            <w:vAlign w:val="center"/>
          </w:tcPr>
          <w:p w14:paraId="2F695FD0" w14:textId="77777777" w:rsidR="00D8662C" w:rsidRPr="008D31D6" w:rsidRDefault="00D8662C" w:rsidP="00D8556A">
            <w:pPr>
              <w:jc w:val="both"/>
              <w:rPr>
                <w:b/>
                <w:szCs w:val="20"/>
              </w:rPr>
            </w:pPr>
            <w:r w:rsidRPr="008D31D6">
              <w:rPr>
                <w:b/>
                <w:szCs w:val="20"/>
              </w:rPr>
              <w:t>Other</w:t>
            </w:r>
          </w:p>
        </w:tc>
        <w:tc>
          <w:tcPr>
            <w:tcW w:w="3384" w:type="dxa"/>
            <w:vAlign w:val="center"/>
          </w:tcPr>
          <w:p w14:paraId="788D712C" w14:textId="77777777" w:rsidR="00D8662C" w:rsidRPr="008D31D6" w:rsidRDefault="00D8662C" w:rsidP="00D8556A">
            <w:pPr>
              <w:jc w:val="right"/>
              <w:rPr>
                <w:szCs w:val="20"/>
              </w:rPr>
            </w:pPr>
          </w:p>
        </w:tc>
      </w:tr>
      <w:tr w:rsidR="00D8662C" w:rsidRPr="008D31D6" w14:paraId="5F5D4F66" w14:textId="77777777" w:rsidTr="00D8556A">
        <w:trPr>
          <w:cantSplit/>
          <w:trHeight w:val="420"/>
        </w:trPr>
        <w:tc>
          <w:tcPr>
            <w:tcW w:w="6768" w:type="dxa"/>
            <w:gridSpan w:val="2"/>
            <w:shd w:val="pct10" w:color="auto" w:fill="FFFFFF"/>
            <w:vAlign w:val="center"/>
          </w:tcPr>
          <w:p w14:paraId="393D76A4" w14:textId="77777777" w:rsidR="00D8662C" w:rsidRPr="008D31D6" w:rsidRDefault="00D8662C" w:rsidP="00D8556A">
            <w:pPr>
              <w:jc w:val="both"/>
              <w:rPr>
                <w:b/>
                <w:szCs w:val="20"/>
              </w:rPr>
            </w:pPr>
            <w:r w:rsidRPr="008D31D6">
              <w:rPr>
                <w:b/>
                <w:szCs w:val="20"/>
              </w:rPr>
              <w:t>Health Insurance</w:t>
            </w:r>
          </w:p>
        </w:tc>
        <w:tc>
          <w:tcPr>
            <w:tcW w:w="3384" w:type="dxa"/>
            <w:vAlign w:val="center"/>
          </w:tcPr>
          <w:p w14:paraId="05FD3EC2" w14:textId="77777777" w:rsidR="00D8662C" w:rsidRPr="008D31D6" w:rsidRDefault="00D8662C" w:rsidP="00D8556A">
            <w:pPr>
              <w:jc w:val="right"/>
              <w:rPr>
                <w:szCs w:val="20"/>
              </w:rPr>
            </w:pPr>
          </w:p>
        </w:tc>
      </w:tr>
      <w:tr w:rsidR="00D8662C" w:rsidRPr="008D31D6" w14:paraId="3828C0B2" w14:textId="77777777" w:rsidTr="00D8556A">
        <w:trPr>
          <w:cantSplit/>
          <w:trHeight w:val="420"/>
        </w:trPr>
        <w:tc>
          <w:tcPr>
            <w:tcW w:w="6768" w:type="dxa"/>
            <w:gridSpan w:val="2"/>
            <w:shd w:val="pct10" w:color="auto" w:fill="FFFFFF"/>
            <w:vAlign w:val="center"/>
          </w:tcPr>
          <w:p w14:paraId="19BBDB5E" w14:textId="77777777" w:rsidR="00D8662C" w:rsidRPr="008D31D6" w:rsidRDefault="00D8662C" w:rsidP="00D8556A">
            <w:pPr>
              <w:jc w:val="both"/>
              <w:rPr>
                <w:b/>
                <w:szCs w:val="20"/>
              </w:rPr>
            </w:pPr>
            <w:r w:rsidRPr="008D31D6">
              <w:rPr>
                <w:b/>
                <w:szCs w:val="20"/>
              </w:rPr>
              <w:t>Worker's Compensation</w:t>
            </w:r>
          </w:p>
        </w:tc>
        <w:tc>
          <w:tcPr>
            <w:tcW w:w="3384" w:type="dxa"/>
            <w:vAlign w:val="center"/>
          </w:tcPr>
          <w:p w14:paraId="56DB5A6C" w14:textId="77777777" w:rsidR="00D8662C" w:rsidRPr="008D31D6" w:rsidRDefault="00D8662C" w:rsidP="00D8556A">
            <w:pPr>
              <w:jc w:val="right"/>
              <w:rPr>
                <w:szCs w:val="20"/>
              </w:rPr>
            </w:pPr>
          </w:p>
        </w:tc>
      </w:tr>
      <w:tr w:rsidR="00D8662C" w:rsidRPr="008D31D6" w14:paraId="4D243A2E" w14:textId="77777777" w:rsidTr="00D8556A">
        <w:trPr>
          <w:cantSplit/>
          <w:trHeight w:val="420"/>
        </w:trPr>
        <w:tc>
          <w:tcPr>
            <w:tcW w:w="6768" w:type="dxa"/>
            <w:gridSpan w:val="2"/>
            <w:shd w:val="pct10" w:color="auto" w:fill="FFFFFF"/>
            <w:vAlign w:val="center"/>
          </w:tcPr>
          <w:p w14:paraId="0E752FE1" w14:textId="77777777" w:rsidR="00D8662C" w:rsidRPr="008D31D6" w:rsidRDefault="00D8662C" w:rsidP="00D8556A">
            <w:pPr>
              <w:jc w:val="both"/>
              <w:rPr>
                <w:b/>
                <w:szCs w:val="20"/>
              </w:rPr>
            </w:pPr>
            <w:r w:rsidRPr="008D31D6">
              <w:rPr>
                <w:b/>
                <w:szCs w:val="20"/>
              </w:rPr>
              <w:t>Unemployment Insurance</w:t>
            </w:r>
          </w:p>
        </w:tc>
        <w:tc>
          <w:tcPr>
            <w:tcW w:w="3384" w:type="dxa"/>
            <w:vAlign w:val="center"/>
          </w:tcPr>
          <w:p w14:paraId="40BA7B98" w14:textId="77777777" w:rsidR="00D8662C" w:rsidRPr="008D31D6" w:rsidRDefault="00D8662C" w:rsidP="00D8556A">
            <w:pPr>
              <w:jc w:val="right"/>
              <w:rPr>
                <w:szCs w:val="20"/>
              </w:rPr>
            </w:pPr>
          </w:p>
        </w:tc>
      </w:tr>
      <w:tr w:rsidR="00D8662C" w:rsidRPr="008D31D6" w14:paraId="23C008B1" w14:textId="77777777" w:rsidTr="00D8556A">
        <w:trPr>
          <w:cantSplit/>
          <w:trHeight w:val="420"/>
        </w:trPr>
        <w:tc>
          <w:tcPr>
            <w:tcW w:w="6768" w:type="dxa"/>
            <w:gridSpan w:val="2"/>
            <w:shd w:val="pct10" w:color="auto" w:fill="FFFFFF"/>
            <w:vAlign w:val="center"/>
          </w:tcPr>
          <w:p w14:paraId="01D8C6E3" w14:textId="77777777" w:rsidR="00D8662C" w:rsidRPr="008D31D6" w:rsidRDefault="00D8662C" w:rsidP="00D8556A">
            <w:pPr>
              <w:jc w:val="both"/>
              <w:rPr>
                <w:b/>
                <w:szCs w:val="20"/>
              </w:rPr>
            </w:pPr>
            <w:r w:rsidRPr="008D31D6">
              <w:rPr>
                <w:b/>
                <w:szCs w:val="20"/>
              </w:rPr>
              <w:t>Other (Identify)</w:t>
            </w:r>
          </w:p>
        </w:tc>
        <w:tc>
          <w:tcPr>
            <w:tcW w:w="3384" w:type="dxa"/>
            <w:vAlign w:val="center"/>
          </w:tcPr>
          <w:p w14:paraId="7452B393" w14:textId="77777777" w:rsidR="00D8662C" w:rsidRPr="008D31D6" w:rsidRDefault="00D8662C" w:rsidP="00D8556A">
            <w:pPr>
              <w:jc w:val="right"/>
              <w:rPr>
                <w:szCs w:val="20"/>
              </w:rPr>
            </w:pPr>
          </w:p>
        </w:tc>
      </w:tr>
      <w:tr w:rsidR="00D8662C" w:rsidRPr="008D31D6" w14:paraId="0A4242F0" w14:textId="77777777" w:rsidTr="00D8556A">
        <w:trPr>
          <w:cantSplit/>
          <w:trHeight w:val="420"/>
        </w:trPr>
        <w:tc>
          <w:tcPr>
            <w:tcW w:w="6768" w:type="dxa"/>
            <w:gridSpan w:val="2"/>
          </w:tcPr>
          <w:p w14:paraId="191A2347" w14:textId="77777777" w:rsidR="00D8662C" w:rsidRPr="008D31D6" w:rsidRDefault="00D8662C" w:rsidP="00D8556A">
            <w:pPr>
              <w:jc w:val="both"/>
              <w:rPr>
                <w:szCs w:val="20"/>
              </w:rPr>
            </w:pPr>
          </w:p>
        </w:tc>
        <w:tc>
          <w:tcPr>
            <w:tcW w:w="3384" w:type="dxa"/>
            <w:vAlign w:val="center"/>
          </w:tcPr>
          <w:p w14:paraId="1AC81E62" w14:textId="77777777" w:rsidR="00D8662C" w:rsidRPr="008D31D6" w:rsidRDefault="00D8662C" w:rsidP="00D8556A">
            <w:pPr>
              <w:jc w:val="right"/>
              <w:rPr>
                <w:szCs w:val="20"/>
              </w:rPr>
            </w:pPr>
          </w:p>
        </w:tc>
      </w:tr>
      <w:tr w:rsidR="00D8662C" w:rsidRPr="008D31D6" w14:paraId="6F9A985D" w14:textId="77777777" w:rsidTr="00D8556A">
        <w:trPr>
          <w:cantSplit/>
          <w:trHeight w:val="420"/>
        </w:trPr>
        <w:tc>
          <w:tcPr>
            <w:tcW w:w="6768" w:type="dxa"/>
            <w:gridSpan w:val="2"/>
          </w:tcPr>
          <w:p w14:paraId="2B0EA08B" w14:textId="77777777" w:rsidR="00D8662C" w:rsidRPr="008D31D6" w:rsidRDefault="00D8662C" w:rsidP="00D8556A">
            <w:pPr>
              <w:jc w:val="both"/>
              <w:rPr>
                <w:szCs w:val="20"/>
              </w:rPr>
            </w:pPr>
          </w:p>
        </w:tc>
        <w:tc>
          <w:tcPr>
            <w:tcW w:w="3384" w:type="dxa"/>
            <w:vAlign w:val="center"/>
          </w:tcPr>
          <w:p w14:paraId="6B31C68A" w14:textId="77777777" w:rsidR="00D8662C" w:rsidRPr="008D31D6" w:rsidRDefault="00D8662C" w:rsidP="00D8556A">
            <w:pPr>
              <w:jc w:val="right"/>
              <w:rPr>
                <w:szCs w:val="20"/>
              </w:rPr>
            </w:pPr>
          </w:p>
        </w:tc>
      </w:tr>
      <w:tr w:rsidR="00D8662C" w:rsidRPr="008D31D6" w14:paraId="5EFA922F" w14:textId="77777777" w:rsidTr="00D8556A">
        <w:trPr>
          <w:cantSplit/>
          <w:trHeight w:val="420"/>
        </w:trPr>
        <w:tc>
          <w:tcPr>
            <w:tcW w:w="6768" w:type="dxa"/>
            <w:gridSpan w:val="2"/>
            <w:tcBorders>
              <w:bottom w:val="nil"/>
            </w:tcBorders>
          </w:tcPr>
          <w:p w14:paraId="18D407EC" w14:textId="77777777" w:rsidR="00D8662C" w:rsidRPr="008D31D6" w:rsidRDefault="00D8662C" w:rsidP="00D8556A">
            <w:pPr>
              <w:jc w:val="both"/>
              <w:rPr>
                <w:szCs w:val="20"/>
              </w:rPr>
            </w:pPr>
          </w:p>
        </w:tc>
        <w:tc>
          <w:tcPr>
            <w:tcW w:w="3384" w:type="dxa"/>
            <w:vAlign w:val="center"/>
          </w:tcPr>
          <w:p w14:paraId="19409E03" w14:textId="77777777" w:rsidR="00D8662C" w:rsidRPr="008D31D6" w:rsidRDefault="00D8662C" w:rsidP="00D8556A">
            <w:pPr>
              <w:jc w:val="right"/>
              <w:rPr>
                <w:szCs w:val="20"/>
              </w:rPr>
            </w:pPr>
          </w:p>
        </w:tc>
      </w:tr>
      <w:tr w:rsidR="00D8662C" w:rsidRPr="008D31D6" w14:paraId="5D2E80C0" w14:textId="77777777" w:rsidTr="00D8556A">
        <w:trPr>
          <w:cantSplit/>
          <w:trHeight w:val="420"/>
        </w:trPr>
        <w:tc>
          <w:tcPr>
            <w:tcW w:w="6768" w:type="dxa"/>
            <w:gridSpan w:val="2"/>
            <w:tcBorders>
              <w:left w:val="nil"/>
              <w:bottom w:val="nil"/>
            </w:tcBorders>
            <w:vAlign w:val="center"/>
          </w:tcPr>
          <w:p w14:paraId="4DC6FEA6" w14:textId="77777777" w:rsidR="00D8662C" w:rsidRPr="008D31D6" w:rsidRDefault="00D8662C" w:rsidP="00D8556A">
            <w:pPr>
              <w:jc w:val="right"/>
              <w:rPr>
                <w:szCs w:val="20"/>
              </w:rPr>
            </w:pPr>
          </w:p>
          <w:p w14:paraId="6623FD85" w14:textId="77777777" w:rsidR="00D8662C" w:rsidRPr="008D31D6" w:rsidRDefault="00D8662C" w:rsidP="00D8556A">
            <w:pPr>
              <w:jc w:val="right"/>
              <w:rPr>
                <w:szCs w:val="20"/>
              </w:rPr>
            </w:pPr>
            <w:r w:rsidRPr="008D31D6">
              <w:rPr>
                <w:szCs w:val="20"/>
              </w:rPr>
              <w:t xml:space="preserve">Subtotal – Code 80        </w:t>
            </w:r>
          </w:p>
        </w:tc>
        <w:tc>
          <w:tcPr>
            <w:tcW w:w="3384" w:type="dxa"/>
            <w:vAlign w:val="center"/>
          </w:tcPr>
          <w:p w14:paraId="0DC1C1A5" w14:textId="77777777" w:rsidR="00D8662C" w:rsidRPr="008D31D6" w:rsidRDefault="00D8662C" w:rsidP="00D8556A">
            <w:pPr>
              <w:jc w:val="right"/>
              <w:rPr>
                <w:szCs w:val="20"/>
              </w:rPr>
            </w:pPr>
          </w:p>
        </w:tc>
      </w:tr>
    </w:tbl>
    <w:p w14:paraId="5C0E2D39" w14:textId="77777777" w:rsidR="00D8662C" w:rsidRPr="008D31D6" w:rsidRDefault="00D8662C" w:rsidP="00D8662C">
      <w:pPr>
        <w:keepNext/>
        <w:jc w:val="center"/>
        <w:outlineLvl w:val="0"/>
        <w:rPr>
          <w:b/>
          <w:szCs w:val="20"/>
          <w:u w:val="single"/>
        </w:rPr>
      </w:pPr>
    </w:p>
    <w:p w14:paraId="26E9DDFE" w14:textId="77777777" w:rsidR="00D8662C" w:rsidRPr="008D31D6" w:rsidRDefault="00D8662C" w:rsidP="00D8662C">
      <w:pPr>
        <w:keepNext/>
        <w:jc w:val="center"/>
        <w:outlineLvl w:val="0"/>
        <w:rPr>
          <w:b/>
          <w:szCs w:val="20"/>
          <w:u w:val="single"/>
        </w:rPr>
      </w:pPr>
      <w:r w:rsidRPr="008D31D6">
        <w:rPr>
          <w:b/>
          <w:szCs w:val="20"/>
          <w:u w:val="single"/>
        </w:rPr>
        <w:t>INDIRECT COST:  Code 90</w:t>
      </w:r>
    </w:p>
    <w:p w14:paraId="74F61D88" w14:textId="77777777" w:rsidR="00D8662C" w:rsidRPr="008D31D6" w:rsidRDefault="00D8662C" w:rsidP="00D8662C">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D8662C" w:rsidRPr="008D31D6" w14:paraId="2115EE35" w14:textId="77777777" w:rsidTr="00D8556A">
        <w:trPr>
          <w:trHeight w:hRule="exact" w:val="892"/>
        </w:trPr>
        <w:tc>
          <w:tcPr>
            <w:tcW w:w="7488" w:type="dxa"/>
            <w:tcBorders>
              <w:top w:val="nil"/>
              <w:left w:val="nil"/>
              <w:bottom w:val="nil"/>
            </w:tcBorders>
            <w:vAlign w:val="center"/>
          </w:tcPr>
          <w:p w14:paraId="20D7D675" w14:textId="77777777" w:rsidR="00D8662C" w:rsidRPr="008D31D6" w:rsidRDefault="00D8662C" w:rsidP="00D8556A">
            <w:pPr>
              <w:ind w:hanging="360"/>
              <w:rPr>
                <w:szCs w:val="20"/>
              </w:rPr>
            </w:pPr>
            <w:r w:rsidRPr="008D31D6">
              <w:rPr>
                <w:szCs w:val="20"/>
              </w:rPr>
              <w:lastRenderedPageBreak/>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134AF749" w14:textId="77777777" w:rsidR="00D8662C" w:rsidRPr="008D31D6" w:rsidRDefault="00D8662C" w:rsidP="00D8556A">
            <w:pPr>
              <w:rPr>
                <w:szCs w:val="20"/>
              </w:rPr>
            </w:pPr>
            <w:r w:rsidRPr="008D31D6">
              <w:rPr>
                <w:szCs w:val="20"/>
              </w:rPr>
              <w:t>$</w:t>
            </w:r>
          </w:p>
        </w:tc>
        <w:tc>
          <w:tcPr>
            <w:tcW w:w="1800" w:type="dxa"/>
            <w:gridSpan w:val="2"/>
            <w:tcBorders>
              <w:left w:val="nil"/>
            </w:tcBorders>
            <w:vAlign w:val="center"/>
          </w:tcPr>
          <w:p w14:paraId="3DFD6883" w14:textId="77777777" w:rsidR="00D8662C" w:rsidRPr="008D31D6" w:rsidRDefault="00D8662C" w:rsidP="00D8556A">
            <w:pPr>
              <w:jc w:val="right"/>
              <w:rPr>
                <w:szCs w:val="20"/>
              </w:rPr>
            </w:pPr>
          </w:p>
        </w:tc>
        <w:tc>
          <w:tcPr>
            <w:tcW w:w="738" w:type="dxa"/>
            <w:tcBorders>
              <w:top w:val="nil"/>
              <w:bottom w:val="nil"/>
              <w:right w:val="nil"/>
            </w:tcBorders>
            <w:vAlign w:val="center"/>
          </w:tcPr>
          <w:p w14:paraId="3D9F3DE2" w14:textId="77777777" w:rsidR="00D8662C" w:rsidRPr="008D31D6" w:rsidRDefault="00D8662C" w:rsidP="00D8556A">
            <w:pPr>
              <w:rPr>
                <w:szCs w:val="20"/>
              </w:rPr>
            </w:pPr>
            <w:r w:rsidRPr="008D31D6">
              <w:rPr>
                <w:szCs w:val="20"/>
              </w:rPr>
              <w:t>(A)</w:t>
            </w:r>
          </w:p>
        </w:tc>
      </w:tr>
      <w:tr w:rsidR="00D8662C" w:rsidRPr="008D31D6" w14:paraId="3350728F" w14:textId="77777777" w:rsidTr="00D8556A">
        <w:trPr>
          <w:trHeight w:hRule="exact" w:val="560"/>
        </w:trPr>
        <w:tc>
          <w:tcPr>
            <w:tcW w:w="7488" w:type="dxa"/>
            <w:tcBorders>
              <w:top w:val="nil"/>
              <w:left w:val="nil"/>
              <w:bottom w:val="nil"/>
            </w:tcBorders>
            <w:vAlign w:val="center"/>
          </w:tcPr>
          <w:p w14:paraId="61601855" w14:textId="77777777" w:rsidR="00D8662C" w:rsidRPr="008D31D6" w:rsidRDefault="00D8662C" w:rsidP="00D8556A">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14:paraId="3E924DBF" w14:textId="77777777" w:rsidR="00D8662C" w:rsidRPr="008D31D6" w:rsidRDefault="00D8662C" w:rsidP="00D8556A">
            <w:pPr>
              <w:jc w:val="right"/>
              <w:rPr>
                <w:szCs w:val="20"/>
              </w:rPr>
            </w:pPr>
          </w:p>
        </w:tc>
        <w:tc>
          <w:tcPr>
            <w:tcW w:w="450" w:type="dxa"/>
            <w:tcBorders>
              <w:left w:val="nil"/>
            </w:tcBorders>
            <w:vAlign w:val="center"/>
          </w:tcPr>
          <w:p w14:paraId="0DBD5C33" w14:textId="77777777" w:rsidR="00D8662C" w:rsidRPr="008D31D6" w:rsidRDefault="00D8662C" w:rsidP="00D8556A">
            <w:pPr>
              <w:rPr>
                <w:szCs w:val="20"/>
              </w:rPr>
            </w:pPr>
            <w:r w:rsidRPr="008D31D6">
              <w:rPr>
                <w:szCs w:val="20"/>
              </w:rPr>
              <w:t>%</w:t>
            </w:r>
          </w:p>
        </w:tc>
        <w:tc>
          <w:tcPr>
            <w:tcW w:w="738" w:type="dxa"/>
            <w:tcBorders>
              <w:top w:val="nil"/>
              <w:bottom w:val="nil"/>
              <w:right w:val="nil"/>
            </w:tcBorders>
            <w:vAlign w:val="center"/>
          </w:tcPr>
          <w:p w14:paraId="3486D2C4" w14:textId="77777777" w:rsidR="00D8662C" w:rsidRPr="008D31D6" w:rsidRDefault="00D8662C" w:rsidP="00D8556A">
            <w:pPr>
              <w:rPr>
                <w:szCs w:val="20"/>
              </w:rPr>
            </w:pPr>
            <w:r w:rsidRPr="008D31D6">
              <w:rPr>
                <w:szCs w:val="20"/>
              </w:rPr>
              <w:t>(B)</w:t>
            </w:r>
          </w:p>
        </w:tc>
      </w:tr>
      <w:tr w:rsidR="00D8662C" w:rsidRPr="008D31D6" w14:paraId="23B9DAD9" w14:textId="77777777" w:rsidTr="00D8556A">
        <w:trPr>
          <w:trHeight w:hRule="exact" w:val="560"/>
        </w:trPr>
        <w:tc>
          <w:tcPr>
            <w:tcW w:w="7488" w:type="dxa"/>
            <w:tcBorders>
              <w:top w:val="nil"/>
              <w:left w:val="nil"/>
              <w:bottom w:val="nil"/>
            </w:tcBorders>
            <w:vAlign w:val="center"/>
          </w:tcPr>
          <w:p w14:paraId="3047AB1F" w14:textId="77777777" w:rsidR="00D8662C" w:rsidRPr="008D31D6" w:rsidRDefault="00D8662C" w:rsidP="00D8556A">
            <w:pPr>
              <w:tabs>
                <w:tab w:val="left" w:pos="360"/>
                <w:tab w:val="left" w:pos="5040"/>
              </w:tabs>
              <w:rPr>
                <w:szCs w:val="20"/>
              </w:rPr>
            </w:pPr>
            <w:r w:rsidRPr="008D31D6">
              <w:rPr>
                <w:szCs w:val="20"/>
              </w:rPr>
              <w:t>C.</w:t>
            </w:r>
            <w:r w:rsidRPr="008D31D6">
              <w:rPr>
                <w:szCs w:val="20"/>
              </w:rPr>
              <w:tab/>
              <w:t>(</w:t>
            </w:r>
            <w:proofErr w:type="gramStart"/>
            <w:r w:rsidRPr="008D31D6">
              <w:rPr>
                <w:szCs w:val="20"/>
              </w:rPr>
              <w:t>A)  x</w:t>
            </w:r>
            <w:proofErr w:type="gramEnd"/>
            <w:r w:rsidRPr="008D31D6">
              <w:rPr>
                <w:szCs w:val="20"/>
              </w:rPr>
              <w:t xml:space="preserve">  (B) = Total Indirect Cost</w:t>
            </w:r>
            <w:r w:rsidRPr="008D31D6">
              <w:rPr>
                <w:szCs w:val="20"/>
              </w:rPr>
              <w:tab/>
              <w:t>Subtotal – Code 90</w:t>
            </w:r>
          </w:p>
        </w:tc>
        <w:tc>
          <w:tcPr>
            <w:tcW w:w="270" w:type="dxa"/>
            <w:tcBorders>
              <w:right w:val="nil"/>
            </w:tcBorders>
            <w:vAlign w:val="center"/>
          </w:tcPr>
          <w:p w14:paraId="487C8F91" w14:textId="77777777" w:rsidR="00D8662C" w:rsidRPr="008D31D6" w:rsidRDefault="00D8662C" w:rsidP="00D8556A">
            <w:pPr>
              <w:rPr>
                <w:szCs w:val="20"/>
              </w:rPr>
            </w:pPr>
            <w:r w:rsidRPr="008D31D6">
              <w:rPr>
                <w:szCs w:val="20"/>
              </w:rPr>
              <w:t>$</w:t>
            </w:r>
          </w:p>
        </w:tc>
        <w:tc>
          <w:tcPr>
            <w:tcW w:w="1800" w:type="dxa"/>
            <w:gridSpan w:val="2"/>
            <w:tcBorders>
              <w:left w:val="nil"/>
            </w:tcBorders>
            <w:vAlign w:val="center"/>
          </w:tcPr>
          <w:p w14:paraId="6D9C7634" w14:textId="77777777" w:rsidR="00D8662C" w:rsidRPr="008D31D6" w:rsidRDefault="00D8662C" w:rsidP="00D8556A">
            <w:pPr>
              <w:jc w:val="right"/>
              <w:rPr>
                <w:szCs w:val="20"/>
              </w:rPr>
            </w:pPr>
          </w:p>
        </w:tc>
        <w:tc>
          <w:tcPr>
            <w:tcW w:w="738" w:type="dxa"/>
            <w:tcBorders>
              <w:top w:val="nil"/>
              <w:bottom w:val="nil"/>
              <w:right w:val="nil"/>
            </w:tcBorders>
            <w:vAlign w:val="center"/>
          </w:tcPr>
          <w:p w14:paraId="266FA280" w14:textId="77777777" w:rsidR="00D8662C" w:rsidRPr="008D31D6" w:rsidRDefault="00D8662C" w:rsidP="00D8556A">
            <w:pPr>
              <w:rPr>
                <w:szCs w:val="20"/>
              </w:rPr>
            </w:pPr>
            <w:r w:rsidRPr="008D31D6">
              <w:rPr>
                <w:szCs w:val="20"/>
              </w:rPr>
              <w:t>(C)</w:t>
            </w:r>
          </w:p>
        </w:tc>
      </w:tr>
    </w:tbl>
    <w:p w14:paraId="2C0D8236" w14:textId="77777777" w:rsidR="00D8662C" w:rsidRPr="008D31D6" w:rsidRDefault="00D8662C" w:rsidP="00D8662C">
      <w:pPr>
        <w:rPr>
          <w:b/>
          <w:szCs w:val="20"/>
          <w:u w:val="single"/>
        </w:rPr>
      </w:pPr>
    </w:p>
    <w:p w14:paraId="1D49211E" w14:textId="77777777" w:rsidR="00D8662C" w:rsidRPr="008D31D6" w:rsidRDefault="00D8662C" w:rsidP="00D8662C">
      <w:pPr>
        <w:jc w:val="center"/>
        <w:rPr>
          <w:b/>
          <w:szCs w:val="20"/>
          <w:u w:val="single"/>
        </w:rPr>
      </w:pPr>
    </w:p>
    <w:p w14:paraId="19884B06" w14:textId="77777777" w:rsidR="00D8662C" w:rsidRPr="008D31D6" w:rsidRDefault="00D8662C" w:rsidP="00D8662C">
      <w:pPr>
        <w:jc w:val="center"/>
        <w:rPr>
          <w:b/>
          <w:szCs w:val="20"/>
          <w:u w:val="single"/>
        </w:rPr>
      </w:pPr>
    </w:p>
    <w:p w14:paraId="1CB2F7D4" w14:textId="77777777" w:rsidR="00D8662C" w:rsidRPr="008D31D6" w:rsidRDefault="00D8662C" w:rsidP="00D8662C">
      <w:pPr>
        <w:jc w:val="center"/>
        <w:rPr>
          <w:b/>
          <w:szCs w:val="20"/>
          <w:u w:val="single"/>
        </w:rPr>
      </w:pPr>
      <w:r w:rsidRPr="008D31D6">
        <w:rPr>
          <w:b/>
          <w:szCs w:val="20"/>
          <w:u w:val="single"/>
        </w:rPr>
        <w:t>PURCHASED SERVICES WITH BOCES:  Code 49</w:t>
      </w:r>
    </w:p>
    <w:p w14:paraId="18DA40E8" w14:textId="77777777" w:rsidR="00D8662C" w:rsidRPr="008D31D6" w:rsidRDefault="00D8662C" w:rsidP="00D8662C">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D8662C" w:rsidRPr="008D31D6" w14:paraId="1442EC13" w14:textId="77777777" w:rsidTr="00D8556A">
        <w:tc>
          <w:tcPr>
            <w:tcW w:w="2898" w:type="dxa"/>
            <w:tcBorders>
              <w:bottom w:val="single" w:sz="4" w:space="0" w:color="auto"/>
            </w:tcBorders>
            <w:shd w:val="pct10" w:color="auto" w:fill="FFFFFF"/>
            <w:vAlign w:val="center"/>
          </w:tcPr>
          <w:p w14:paraId="07F8C34D" w14:textId="77777777" w:rsidR="00D8662C" w:rsidRPr="008D31D6" w:rsidRDefault="00D8662C" w:rsidP="00D8556A">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14:paraId="6D690B3B" w14:textId="77777777" w:rsidR="00D8662C" w:rsidRPr="008D31D6" w:rsidRDefault="00D8662C" w:rsidP="00D8556A">
            <w:pPr>
              <w:jc w:val="center"/>
              <w:rPr>
                <w:b/>
                <w:szCs w:val="20"/>
              </w:rPr>
            </w:pPr>
            <w:r w:rsidRPr="008D31D6">
              <w:rPr>
                <w:b/>
                <w:szCs w:val="20"/>
              </w:rPr>
              <w:t>Name of BOCES</w:t>
            </w:r>
          </w:p>
        </w:tc>
        <w:tc>
          <w:tcPr>
            <w:tcW w:w="2070" w:type="dxa"/>
            <w:tcBorders>
              <w:bottom w:val="single" w:sz="4" w:space="0" w:color="auto"/>
            </w:tcBorders>
            <w:shd w:val="pct10" w:color="auto" w:fill="FFFFFF"/>
          </w:tcPr>
          <w:p w14:paraId="71E0C15B" w14:textId="77777777" w:rsidR="00D8662C" w:rsidRPr="008D31D6" w:rsidRDefault="00D8662C" w:rsidP="00D8556A">
            <w:pPr>
              <w:jc w:val="center"/>
              <w:rPr>
                <w:b/>
                <w:szCs w:val="20"/>
              </w:rPr>
            </w:pPr>
            <w:r w:rsidRPr="008D31D6">
              <w:rPr>
                <w:b/>
                <w:szCs w:val="20"/>
              </w:rPr>
              <w:t>Calculation</w:t>
            </w:r>
          </w:p>
          <w:p w14:paraId="5666A1B0" w14:textId="77777777" w:rsidR="00D8662C" w:rsidRPr="008D31D6" w:rsidRDefault="00D8662C" w:rsidP="00D8556A">
            <w:pPr>
              <w:jc w:val="center"/>
              <w:rPr>
                <w:b/>
                <w:szCs w:val="20"/>
              </w:rPr>
            </w:pPr>
            <w:r w:rsidRPr="008D31D6">
              <w:rPr>
                <w:b/>
                <w:szCs w:val="20"/>
              </w:rPr>
              <w:t>of Cost</w:t>
            </w:r>
          </w:p>
        </w:tc>
        <w:tc>
          <w:tcPr>
            <w:tcW w:w="2124" w:type="dxa"/>
            <w:tcBorders>
              <w:bottom w:val="single" w:sz="4" w:space="0" w:color="auto"/>
            </w:tcBorders>
            <w:shd w:val="pct10" w:color="auto" w:fill="FFFFFF"/>
          </w:tcPr>
          <w:p w14:paraId="3A55D0DA" w14:textId="77777777" w:rsidR="00D8662C" w:rsidRPr="008D31D6" w:rsidRDefault="00D8662C" w:rsidP="00D8556A">
            <w:pPr>
              <w:jc w:val="center"/>
              <w:rPr>
                <w:b/>
                <w:szCs w:val="20"/>
              </w:rPr>
            </w:pPr>
            <w:r w:rsidRPr="008D31D6">
              <w:rPr>
                <w:b/>
                <w:szCs w:val="20"/>
              </w:rPr>
              <w:t>Proposed</w:t>
            </w:r>
          </w:p>
          <w:p w14:paraId="093A14F7" w14:textId="77777777" w:rsidR="00D8662C" w:rsidRPr="008D31D6" w:rsidRDefault="00D8662C" w:rsidP="00D8556A">
            <w:pPr>
              <w:jc w:val="center"/>
              <w:rPr>
                <w:b/>
                <w:szCs w:val="20"/>
              </w:rPr>
            </w:pPr>
            <w:r w:rsidRPr="008D31D6">
              <w:rPr>
                <w:b/>
                <w:szCs w:val="20"/>
              </w:rPr>
              <w:t>Expenditure</w:t>
            </w:r>
          </w:p>
        </w:tc>
      </w:tr>
      <w:tr w:rsidR="00D8662C" w:rsidRPr="008D31D6" w14:paraId="622EA60B" w14:textId="77777777" w:rsidTr="00D8556A">
        <w:trPr>
          <w:trHeight w:hRule="exact" w:val="2386"/>
        </w:trPr>
        <w:tc>
          <w:tcPr>
            <w:tcW w:w="2898" w:type="dxa"/>
            <w:tcBorders>
              <w:top w:val="nil"/>
              <w:left w:val="single" w:sz="4" w:space="0" w:color="auto"/>
              <w:bottom w:val="single" w:sz="4" w:space="0" w:color="auto"/>
            </w:tcBorders>
          </w:tcPr>
          <w:p w14:paraId="66674C0C" w14:textId="77777777" w:rsidR="00D8662C" w:rsidRPr="008D31D6" w:rsidRDefault="00D8662C" w:rsidP="00D8556A">
            <w:pPr>
              <w:rPr>
                <w:szCs w:val="20"/>
              </w:rPr>
            </w:pPr>
          </w:p>
        </w:tc>
        <w:tc>
          <w:tcPr>
            <w:tcW w:w="3060" w:type="dxa"/>
            <w:tcBorders>
              <w:top w:val="nil"/>
              <w:bottom w:val="nil"/>
            </w:tcBorders>
          </w:tcPr>
          <w:p w14:paraId="23DD5C93" w14:textId="77777777" w:rsidR="00D8662C" w:rsidRPr="008D31D6" w:rsidRDefault="00D8662C" w:rsidP="00D8556A">
            <w:pPr>
              <w:rPr>
                <w:szCs w:val="20"/>
              </w:rPr>
            </w:pPr>
          </w:p>
        </w:tc>
        <w:tc>
          <w:tcPr>
            <w:tcW w:w="2070" w:type="dxa"/>
            <w:tcBorders>
              <w:top w:val="nil"/>
              <w:bottom w:val="nil"/>
            </w:tcBorders>
          </w:tcPr>
          <w:p w14:paraId="7E3542AC" w14:textId="77777777" w:rsidR="00D8662C" w:rsidRPr="008D31D6" w:rsidRDefault="00D8662C" w:rsidP="00D8556A">
            <w:pPr>
              <w:rPr>
                <w:szCs w:val="20"/>
              </w:rPr>
            </w:pPr>
          </w:p>
        </w:tc>
        <w:tc>
          <w:tcPr>
            <w:tcW w:w="2124" w:type="dxa"/>
            <w:tcBorders>
              <w:top w:val="nil"/>
              <w:right w:val="single" w:sz="4" w:space="0" w:color="auto"/>
            </w:tcBorders>
          </w:tcPr>
          <w:p w14:paraId="5C4BC76E" w14:textId="77777777" w:rsidR="00D8662C" w:rsidRPr="008D31D6" w:rsidRDefault="00D8662C" w:rsidP="00D8556A">
            <w:pPr>
              <w:jc w:val="right"/>
              <w:rPr>
                <w:szCs w:val="20"/>
              </w:rPr>
            </w:pPr>
          </w:p>
        </w:tc>
      </w:tr>
      <w:tr w:rsidR="00D8662C" w:rsidRPr="008D31D6" w14:paraId="0FC1AADD" w14:textId="77777777" w:rsidTr="00D8556A">
        <w:trPr>
          <w:cantSplit/>
        </w:trPr>
        <w:tc>
          <w:tcPr>
            <w:tcW w:w="2898" w:type="dxa"/>
            <w:tcBorders>
              <w:left w:val="nil"/>
              <w:bottom w:val="nil"/>
              <w:right w:val="nil"/>
            </w:tcBorders>
            <w:vAlign w:val="center"/>
          </w:tcPr>
          <w:p w14:paraId="32A4E118" w14:textId="77777777" w:rsidR="00D8662C" w:rsidRPr="008D31D6" w:rsidRDefault="00D8662C" w:rsidP="00D8556A">
            <w:pPr>
              <w:jc w:val="right"/>
              <w:rPr>
                <w:szCs w:val="20"/>
              </w:rPr>
            </w:pPr>
          </w:p>
        </w:tc>
        <w:tc>
          <w:tcPr>
            <w:tcW w:w="3060" w:type="dxa"/>
            <w:tcBorders>
              <w:left w:val="nil"/>
              <w:bottom w:val="nil"/>
              <w:right w:val="nil"/>
            </w:tcBorders>
            <w:vAlign w:val="center"/>
          </w:tcPr>
          <w:p w14:paraId="7A5C1B2D" w14:textId="77777777" w:rsidR="00D8662C" w:rsidRPr="008D31D6" w:rsidRDefault="00D8662C" w:rsidP="00D8556A">
            <w:pPr>
              <w:jc w:val="right"/>
              <w:rPr>
                <w:szCs w:val="20"/>
              </w:rPr>
            </w:pPr>
          </w:p>
        </w:tc>
        <w:tc>
          <w:tcPr>
            <w:tcW w:w="2070" w:type="dxa"/>
            <w:tcBorders>
              <w:left w:val="nil"/>
              <w:bottom w:val="nil"/>
            </w:tcBorders>
            <w:vAlign w:val="center"/>
          </w:tcPr>
          <w:p w14:paraId="3A8B75CC" w14:textId="77777777" w:rsidR="00D8662C" w:rsidRPr="008D31D6" w:rsidRDefault="00D8662C" w:rsidP="00D8556A">
            <w:pPr>
              <w:jc w:val="right"/>
              <w:rPr>
                <w:szCs w:val="20"/>
              </w:rPr>
            </w:pPr>
          </w:p>
          <w:p w14:paraId="1332F50B" w14:textId="77777777" w:rsidR="00D8662C" w:rsidRPr="008D31D6" w:rsidRDefault="00D8662C" w:rsidP="00D8556A">
            <w:pPr>
              <w:jc w:val="right"/>
              <w:rPr>
                <w:szCs w:val="20"/>
              </w:rPr>
            </w:pPr>
            <w:r w:rsidRPr="008D31D6">
              <w:rPr>
                <w:szCs w:val="20"/>
              </w:rPr>
              <w:t>Subtotal – Code 49</w:t>
            </w:r>
          </w:p>
        </w:tc>
        <w:tc>
          <w:tcPr>
            <w:tcW w:w="2124" w:type="dxa"/>
            <w:vAlign w:val="bottom"/>
          </w:tcPr>
          <w:p w14:paraId="24EF69FC" w14:textId="77777777" w:rsidR="00D8662C" w:rsidRPr="008D31D6" w:rsidRDefault="00D8662C" w:rsidP="00D8556A">
            <w:pPr>
              <w:jc w:val="right"/>
              <w:rPr>
                <w:szCs w:val="20"/>
              </w:rPr>
            </w:pPr>
          </w:p>
        </w:tc>
      </w:tr>
    </w:tbl>
    <w:p w14:paraId="13C48A3F" w14:textId="77777777" w:rsidR="00D8662C" w:rsidRPr="008D31D6" w:rsidRDefault="00D8662C" w:rsidP="00D8662C">
      <w:pPr>
        <w:jc w:val="both"/>
        <w:rPr>
          <w:szCs w:val="20"/>
        </w:rPr>
      </w:pPr>
    </w:p>
    <w:p w14:paraId="75F861EF" w14:textId="77777777" w:rsidR="00D8662C" w:rsidRPr="008D31D6" w:rsidRDefault="00D8662C" w:rsidP="00D8662C">
      <w:pPr>
        <w:jc w:val="center"/>
        <w:rPr>
          <w:b/>
          <w:szCs w:val="20"/>
          <w:u w:val="single"/>
        </w:rPr>
      </w:pPr>
    </w:p>
    <w:p w14:paraId="54D1FFDD" w14:textId="77777777" w:rsidR="00D8662C" w:rsidRPr="008D31D6" w:rsidRDefault="00D8662C" w:rsidP="00D8662C">
      <w:pPr>
        <w:jc w:val="center"/>
        <w:rPr>
          <w:b/>
          <w:szCs w:val="20"/>
          <w:u w:val="single"/>
        </w:rPr>
      </w:pPr>
    </w:p>
    <w:p w14:paraId="1751ACCF" w14:textId="77777777" w:rsidR="00D8662C" w:rsidRPr="008D31D6" w:rsidRDefault="00D8662C" w:rsidP="00D8662C">
      <w:pPr>
        <w:jc w:val="center"/>
        <w:rPr>
          <w:b/>
          <w:szCs w:val="20"/>
          <w:u w:val="single"/>
        </w:rPr>
      </w:pPr>
      <w:r w:rsidRPr="008D31D6">
        <w:rPr>
          <w:b/>
          <w:szCs w:val="20"/>
          <w:u w:val="single"/>
        </w:rPr>
        <w:t>MINOR REMODELING:  Code 30</w:t>
      </w:r>
    </w:p>
    <w:p w14:paraId="335F4DC7" w14:textId="77777777" w:rsidR="00D8662C" w:rsidRPr="008D31D6" w:rsidRDefault="00D8662C" w:rsidP="00D8662C">
      <w:pPr>
        <w:rPr>
          <w:sz w:val="16"/>
          <w:szCs w:val="16"/>
        </w:rPr>
      </w:pPr>
    </w:p>
    <w:p w14:paraId="6A379731" w14:textId="77777777" w:rsidR="00D8662C" w:rsidRPr="008D31D6" w:rsidRDefault="00D8662C" w:rsidP="00D8662C">
      <w:pPr>
        <w:rPr>
          <w:szCs w:val="20"/>
        </w:rPr>
      </w:pPr>
      <w:r w:rsidRPr="008D31D6">
        <w:rPr>
          <w:szCs w:val="20"/>
        </w:rPr>
        <w:t>Allowable costs include salaries, associated employee benefits, purchased services, and supplies and materials related to alterations to existing sites.</w:t>
      </w:r>
    </w:p>
    <w:p w14:paraId="71B03313" w14:textId="77777777" w:rsidR="00D8662C" w:rsidRPr="008D31D6" w:rsidRDefault="00D8662C" w:rsidP="00D8662C">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D8662C" w:rsidRPr="008D31D6" w14:paraId="4A179B51" w14:textId="77777777" w:rsidTr="00D8556A">
        <w:tc>
          <w:tcPr>
            <w:tcW w:w="4878" w:type="dxa"/>
            <w:shd w:val="pct10" w:color="auto" w:fill="FFFFFF"/>
          </w:tcPr>
          <w:p w14:paraId="0FA45EE9" w14:textId="77777777" w:rsidR="00D8662C" w:rsidRPr="008D31D6" w:rsidRDefault="00D8662C" w:rsidP="00D8556A">
            <w:pPr>
              <w:jc w:val="center"/>
              <w:rPr>
                <w:b/>
                <w:szCs w:val="20"/>
              </w:rPr>
            </w:pPr>
            <w:r w:rsidRPr="008D31D6">
              <w:rPr>
                <w:b/>
                <w:szCs w:val="20"/>
              </w:rPr>
              <w:t>Description of Work</w:t>
            </w:r>
          </w:p>
          <w:p w14:paraId="2FD9BFA0" w14:textId="77777777" w:rsidR="00D8662C" w:rsidRPr="008D31D6" w:rsidRDefault="00D8662C" w:rsidP="00D8556A">
            <w:pPr>
              <w:jc w:val="center"/>
              <w:rPr>
                <w:b/>
                <w:szCs w:val="20"/>
              </w:rPr>
            </w:pPr>
            <w:r w:rsidRPr="008D31D6">
              <w:rPr>
                <w:b/>
                <w:szCs w:val="20"/>
              </w:rPr>
              <w:t>To be Performed</w:t>
            </w:r>
          </w:p>
        </w:tc>
        <w:tc>
          <w:tcPr>
            <w:tcW w:w="3150" w:type="dxa"/>
            <w:shd w:val="pct10" w:color="auto" w:fill="FFFFFF"/>
          </w:tcPr>
          <w:p w14:paraId="4F9932B1" w14:textId="77777777" w:rsidR="00D8662C" w:rsidRPr="008D31D6" w:rsidRDefault="00D8662C" w:rsidP="00D8556A">
            <w:pPr>
              <w:jc w:val="center"/>
              <w:rPr>
                <w:b/>
                <w:szCs w:val="20"/>
              </w:rPr>
            </w:pPr>
            <w:r w:rsidRPr="008D31D6">
              <w:rPr>
                <w:b/>
                <w:szCs w:val="20"/>
              </w:rPr>
              <w:t>Calculation of</w:t>
            </w:r>
          </w:p>
          <w:p w14:paraId="433A9AC6" w14:textId="77777777" w:rsidR="00D8662C" w:rsidRPr="008D31D6" w:rsidRDefault="00D8662C" w:rsidP="00D8556A">
            <w:pPr>
              <w:jc w:val="center"/>
              <w:rPr>
                <w:b/>
                <w:szCs w:val="20"/>
              </w:rPr>
            </w:pPr>
            <w:r w:rsidRPr="008D31D6">
              <w:rPr>
                <w:b/>
                <w:szCs w:val="20"/>
              </w:rPr>
              <w:t>Cost</w:t>
            </w:r>
          </w:p>
        </w:tc>
        <w:tc>
          <w:tcPr>
            <w:tcW w:w="2124" w:type="dxa"/>
            <w:shd w:val="pct10" w:color="auto" w:fill="FFFFFF"/>
          </w:tcPr>
          <w:p w14:paraId="3A507C0A" w14:textId="77777777" w:rsidR="00D8662C" w:rsidRPr="008D31D6" w:rsidRDefault="00D8662C" w:rsidP="00D8556A">
            <w:pPr>
              <w:jc w:val="center"/>
              <w:rPr>
                <w:b/>
                <w:szCs w:val="20"/>
              </w:rPr>
            </w:pPr>
            <w:r w:rsidRPr="008D31D6">
              <w:rPr>
                <w:b/>
                <w:szCs w:val="20"/>
              </w:rPr>
              <w:t>Proposed</w:t>
            </w:r>
          </w:p>
          <w:p w14:paraId="3CB36ADE" w14:textId="77777777" w:rsidR="00D8662C" w:rsidRPr="008D31D6" w:rsidRDefault="00D8662C" w:rsidP="00D8556A">
            <w:pPr>
              <w:jc w:val="center"/>
              <w:rPr>
                <w:b/>
                <w:szCs w:val="20"/>
              </w:rPr>
            </w:pPr>
            <w:r w:rsidRPr="008D31D6">
              <w:rPr>
                <w:b/>
                <w:szCs w:val="20"/>
              </w:rPr>
              <w:t>Expenditure</w:t>
            </w:r>
          </w:p>
        </w:tc>
      </w:tr>
      <w:tr w:rsidR="00D8662C" w:rsidRPr="008D31D6" w14:paraId="5BF69349" w14:textId="77777777" w:rsidTr="00D8556A">
        <w:trPr>
          <w:trHeight w:hRule="exact" w:val="2071"/>
        </w:trPr>
        <w:tc>
          <w:tcPr>
            <w:tcW w:w="4878" w:type="dxa"/>
            <w:tcBorders>
              <w:bottom w:val="nil"/>
            </w:tcBorders>
          </w:tcPr>
          <w:p w14:paraId="06AE5602" w14:textId="77777777" w:rsidR="00D8662C" w:rsidRPr="008D31D6" w:rsidRDefault="00D8662C" w:rsidP="00D8556A">
            <w:pPr>
              <w:rPr>
                <w:szCs w:val="20"/>
              </w:rPr>
            </w:pPr>
          </w:p>
        </w:tc>
        <w:tc>
          <w:tcPr>
            <w:tcW w:w="3150" w:type="dxa"/>
            <w:tcBorders>
              <w:bottom w:val="nil"/>
            </w:tcBorders>
          </w:tcPr>
          <w:p w14:paraId="69264D8F" w14:textId="77777777" w:rsidR="00D8662C" w:rsidRPr="008D31D6" w:rsidRDefault="00D8662C" w:rsidP="00D8556A">
            <w:pPr>
              <w:rPr>
                <w:szCs w:val="20"/>
              </w:rPr>
            </w:pPr>
          </w:p>
        </w:tc>
        <w:tc>
          <w:tcPr>
            <w:tcW w:w="2124" w:type="dxa"/>
          </w:tcPr>
          <w:p w14:paraId="7D7A680C" w14:textId="77777777" w:rsidR="00D8662C" w:rsidRPr="008D31D6" w:rsidRDefault="00D8662C" w:rsidP="00D8556A">
            <w:pPr>
              <w:jc w:val="right"/>
              <w:rPr>
                <w:szCs w:val="20"/>
              </w:rPr>
            </w:pPr>
          </w:p>
        </w:tc>
      </w:tr>
      <w:tr w:rsidR="00D8662C" w:rsidRPr="008D31D6" w14:paraId="5E175B84" w14:textId="77777777" w:rsidTr="00D8556A">
        <w:tc>
          <w:tcPr>
            <w:tcW w:w="4878" w:type="dxa"/>
            <w:tcBorders>
              <w:left w:val="nil"/>
              <w:bottom w:val="nil"/>
              <w:right w:val="nil"/>
            </w:tcBorders>
          </w:tcPr>
          <w:p w14:paraId="1D7D4C56" w14:textId="77777777" w:rsidR="00D8662C" w:rsidRPr="008D31D6" w:rsidRDefault="00D8662C" w:rsidP="00D8556A">
            <w:pPr>
              <w:jc w:val="both"/>
              <w:rPr>
                <w:szCs w:val="20"/>
              </w:rPr>
            </w:pPr>
          </w:p>
        </w:tc>
        <w:tc>
          <w:tcPr>
            <w:tcW w:w="3150" w:type="dxa"/>
            <w:tcBorders>
              <w:left w:val="nil"/>
              <w:bottom w:val="nil"/>
            </w:tcBorders>
            <w:vAlign w:val="center"/>
          </w:tcPr>
          <w:p w14:paraId="6AE63989" w14:textId="77777777" w:rsidR="00D8662C" w:rsidRPr="008D31D6" w:rsidRDefault="00D8662C" w:rsidP="00D8556A">
            <w:pPr>
              <w:jc w:val="both"/>
              <w:rPr>
                <w:szCs w:val="20"/>
              </w:rPr>
            </w:pPr>
            <w:r w:rsidRPr="008D31D6">
              <w:rPr>
                <w:szCs w:val="20"/>
              </w:rPr>
              <w:t xml:space="preserve">            </w:t>
            </w:r>
          </w:p>
          <w:p w14:paraId="1D3A22C0" w14:textId="77777777" w:rsidR="00D8662C" w:rsidRPr="008D31D6" w:rsidRDefault="00D8662C" w:rsidP="00D8556A">
            <w:pPr>
              <w:jc w:val="both"/>
              <w:rPr>
                <w:szCs w:val="20"/>
              </w:rPr>
            </w:pPr>
            <w:r w:rsidRPr="008D31D6">
              <w:rPr>
                <w:szCs w:val="20"/>
              </w:rPr>
              <w:t xml:space="preserve">             Subtotal – Code 30</w:t>
            </w:r>
          </w:p>
        </w:tc>
        <w:tc>
          <w:tcPr>
            <w:tcW w:w="2124" w:type="dxa"/>
            <w:vAlign w:val="bottom"/>
          </w:tcPr>
          <w:p w14:paraId="5A53DB77" w14:textId="77777777" w:rsidR="00D8662C" w:rsidRPr="008D31D6" w:rsidRDefault="00D8662C" w:rsidP="00D8556A">
            <w:pPr>
              <w:jc w:val="right"/>
              <w:rPr>
                <w:szCs w:val="20"/>
              </w:rPr>
            </w:pPr>
          </w:p>
        </w:tc>
      </w:tr>
    </w:tbl>
    <w:p w14:paraId="411EB763" w14:textId="77777777" w:rsidR="00D8662C" w:rsidRPr="008D31D6" w:rsidRDefault="00D8662C" w:rsidP="00D8662C">
      <w:pPr>
        <w:jc w:val="center"/>
        <w:rPr>
          <w:b/>
          <w:szCs w:val="20"/>
          <w:u w:val="single"/>
        </w:rPr>
      </w:pPr>
    </w:p>
    <w:p w14:paraId="526E2209" w14:textId="77777777" w:rsidR="00D8662C" w:rsidRPr="008D31D6" w:rsidRDefault="00D8662C" w:rsidP="00D8662C">
      <w:pPr>
        <w:jc w:val="center"/>
        <w:rPr>
          <w:b/>
          <w:szCs w:val="20"/>
          <w:u w:val="single"/>
        </w:rPr>
      </w:pPr>
    </w:p>
    <w:p w14:paraId="661CA1A3" w14:textId="77777777" w:rsidR="00D8662C" w:rsidRPr="008D31D6" w:rsidRDefault="00D8662C" w:rsidP="00D8662C">
      <w:pPr>
        <w:jc w:val="center"/>
        <w:rPr>
          <w:b/>
          <w:szCs w:val="20"/>
          <w:u w:val="single"/>
        </w:rPr>
      </w:pPr>
    </w:p>
    <w:p w14:paraId="7371D968" w14:textId="77777777" w:rsidR="00D8662C" w:rsidRPr="008D31D6" w:rsidRDefault="00D8662C" w:rsidP="00D8662C">
      <w:pPr>
        <w:jc w:val="center"/>
        <w:rPr>
          <w:b/>
          <w:szCs w:val="20"/>
          <w:u w:val="single"/>
        </w:rPr>
      </w:pPr>
    </w:p>
    <w:p w14:paraId="71AE59E6" w14:textId="77777777" w:rsidR="00D8662C" w:rsidRPr="008D31D6" w:rsidRDefault="00D8662C" w:rsidP="00D8662C">
      <w:pPr>
        <w:jc w:val="center"/>
        <w:rPr>
          <w:szCs w:val="20"/>
        </w:rPr>
      </w:pPr>
      <w:r w:rsidRPr="008D31D6">
        <w:rPr>
          <w:b/>
          <w:szCs w:val="20"/>
          <w:u w:val="single"/>
        </w:rPr>
        <w:t>EQUIPMENT:  Code 20</w:t>
      </w:r>
    </w:p>
    <w:p w14:paraId="48BBB4C8" w14:textId="77777777" w:rsidR="00D8662C" w:rsidRPr="008D31D6" w:rsidRDefault="00D8662C" w:rsidP="00D8662C">
      <w:pPr>
        <w:jc w:val="both"/>
        <w:rPr>
          <w:szCs w:val="20"/>
        </w:rPr>
      </w:pPr>
    </w:p>
    <w:p w14:paraId="6413299B" w14:textId="77777777" w:rsidR="00D8662C" w:rsidRPr="008D31D6" w:rsidRDefault="00D8662C" w:rsidP="00D8662C">
      <w:pPr>
        <w:jc w:val="both"/>
        <w:rPr>
          <w:szCs w:val="20"/>
        </w:rPr>
      </w:pPr>
      <w:r w:rsidRPr="008D31D6">
        <w:rPr>
          <w:szCs w:val="20"/>
        </w:rPr>
        <w:lastRenderedPageBreak/>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4E300E0D" w14:textId="77777777" w:rsidR="00D8662C" w:rsidRPr="008D31D6" w:rsidRDefault="00D8662C" w:rsidP="00D8662C">
      <w:pPr>
        <w:jc w:val="both"/>
        <w:rPr>
          <w:szCs w:val="20"/>
        </w:rPr>
      </w:pPr>
    </w:p>
    <w:p w14:paraId="2497F466" w14:textId="77777777" w:rsidR="00D8662C" w:rsidRPr="008D31D6" w:rsidRDefault="00D8662C" w:rsidP="00D8662C">
      <w:pPr>
        <w:jc w:val="both"/>
        <w:rPr>
          <w:szCs w:val="20"/>
        </w:rPr>
      </w:pPr>
      <w:r w:rsidRPr="008D31D6">
        <w:rPr>
          <w:szCs w:val="20"/>
        </w:rPr>
        <w:t>For earlier years the threshold for reporting equipment purchases was $1,000 or more.  Equipment items under $1,000 should be budgeted under Supplies and Materials.</w:t>
      </w:r>
    </w:p>
    <w:p w14:paraId="7487A134" w14:textId="77777777" w:rsidR="00D8662C" w:rsidRPr="008D31D6" w:rsidRDefault="00D8662C" w:rsidP="00D8662C">
      <w:pPr>
        <w:jc w:val="both"/>
        <w:rPr>
          <w:szCs w:val="20"/>
        </w:rPr>
      </w:pPr>
    </w:p>
    <w:p w14:paraId="124031EB" w14:textId="77777777" w:rsidR="00D8662C" w:rsidRPr="008D31D6" w:rsidRDefault="00D8662C" w:rsidP="00D8662C">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8662C" w:rsidRPr="008D31D6" w14:paraId="3B8DA7C7" w14:textId="77777777" w:rsidTr="00D8556A">
        <w:tc>
          <w:tcPr>
            <w:tcW w:w="2538" w:type="dxa"/>
            <w:shd w:val="pct10" w:color="auto" w:fill="FFFFFF"/>
            <w:vAlign w:val="center"/>
          </w:tcPr>
          <w:p w14:paraId="43C7B8BF" w14:textId="77777777" w:rsidR="00D8662C" w:rsidRPr="008D31D6" w:rsidRDefault="00D8662C" w:rsidP="00D8556A">
            <w:pPr>
              <w:jc w:val="center"/>
              <w:rPr>
                <w:b/>
                <w:szCs w:val="20"/>
              </w:rPr>
            </w:pPr>
            <w:r w:rsidRPr="008D31D6">
              <w:rPr>
                <w:b/>
                <w:szCs w:val="20"/>
              </w:rPr>
              <w:t>Description of Item</w:t>
            </w:r>
          </w:p>
        </w:tc>
        <w:tc>
          <w:tcPr>
            <w:tcW w:w="2538" w:type="dxa"/>
            <w:shd w:val="pct10" w:color="auto" w:fill="FFFFFF"/>
            <w:vAlign w:val="center"/>
          </w:tcPr>
          <w:p w14:paraId="60074FF3" w14:textId="77777777" w:rsidR="00D8662C" w:rsidRPr="008D31D6" w:rsidRDefault="00D8662C" w:rsidP="00D8556A">
            <w:pPr>
              <w:jc w:val="center"/>
              <w:rPr>
                <w:b/>
                <w:szCs w:val="20"/>
              </w:rPr>
            </w:pPr>
            <w:r w:rsidRPr="008D31D6">
              <w:rPr>
                <w:b/>
                <w:szCs w:val="20"/>
              </w:rPr>
              <w:t>Quantity</w:t>
            </w:r>
          </w:p>
        </w:tc>
        <w:tc>
          <w:tcPr>
            <w:tcW w:w="2538" w:type="dxa"/>
            <w:shd w:val="pct10" w:color="auto" w:fill="FFFFFF"/>
            <w:vAlign w:val="center"/>
          </w:tcPr>
          <w:p w14:paraId="139311F2" w14:textId="77777777" w:rsidR="00D8662C" w:rsidRPr="008D31D6" w:rsidRDefault="00D8662C" w:rsidP="00D8556A">
            <w:pPr>
              <w:jc w:val="center"/>
              <w:rPr>
                <w:b/>
                <w:szCs w:val="20"/>
              </w:rPr>
            </w:pPr>
            <w:r w:rsidRPr="008D31D6">
              <w:rPr>
                <w:b/>
                <w:szCs w:val="20"/>
              </w:rPr>
              <w:t>Unit Cost</w:t>
            </w:r>
          </w:p>
        </w:tc>
        <w:tc>
          <w:tcPr>
            <w:tcW w:w="2538" w:type="dxa"/>
            <w:shd w:val="pct10" w:color="auto" w:fill="FFFFFF"/>
          </w:tcPr>
          <w:p w14:paraId="0C241D46" w14:textId="77777777" w:rsidR="00D8662C" w:rsidRPr="008D31D6" w:rsidRDefault="00D8662C" w:rsidP="00D8556A">
            <w:pPr>
              <w:jc w:val="center"/>
              <w:rPr>
                <w:b/>
                <w:szCs w:val="20"/>
              </w:rPr>
            </w:pPr>
            <w:r w:rsidRPr="008D31D6">
              <w:rPr>
                <w:b/>
                <w:szCs w:val="20"/>
              </w:rPr>
              <w:t>Proposed</w:t>
            </w:r>
          </w:p>
          <w:p w14:paraId="6083CE49" w14:textId="77777777" w:rsidR="00D8662C" w:rsidRPr="008D31D6" w:rsidRDefault="00D8662C" w:rsidP="00D8556A">
            <w:pPr>
              <w:jc w:val="center"/>
              <w:rPr>
                <w:b/>
                <w:szCs w:val="20"/>
              </w:rPr>
            </w:pPr>
            <w:r w:rsidRPr="008D31D6">
              <w:rPr>
                <w:b/>
                <w:szCs w:val="20"/>
              </w:rPr>
              <w:t>Expenditure</w:t>
            </w:r>
          </w:p>
        </w:tc>
      </w:tr>
      <w:tr w:rsidR="00D8662C" w:rsidRPr="008D31D6" w14:paraId="5B50D9EA" w14:textId="77777777" w:rsidTr="00D8556A">
        <w:trPr>
          <w:trHeight w:hRule="exact" w:val="2485"/>
        </w:trPr>
        <w:tc>
          <w:tcPr>
            <w:tcW w:w="2538" w:type="dxa"/>
            <w:tcBorders>
              <w:bottom w:val="nil"/>
            </w:tcBorders>
          </w:tcPr>
          <w:p w14:paraId="446A4E4A" w14:textId="77777777" w:rsidR="00D8662C" w:rsidRPr="008D31D6" w:rsidRDefault="00D8662C" w:rsidP="00D8556A">
            <w:pPr>
              <w:rPr>
                <w:szCs w:val="20"/>
              </w:rPr>
            </w:pPr>
          </w:p>
        </w:tc>
        <w:tc>
          <w:tcPr>
            <w:tcW w:w="2538" w:type="dxa"/>
            <w:tcBorders>
              <w:bottom w:val="nil"/>
            </w:tcBorders>
          </w:tcPr>
          <w:p w14:paraId="3D4A5449" w14:textId="77777777" w:rsidR="00D8662C" w:rsidRPr="008D31D6" w:rsidRDefault="00D8662C" w:rsidP="00D8556A">
            <w:pPr>
              <w:rPr>
                <w:szCs w:val="20"/>
              </w:rPr>
            </w:pPr>
          </w:p>
        </w:tc>
        <w:tc>
          <w:tcPr>
            <w:tcW w:w="2538" w:type="dxa"/>
            <w:tcBorders>
              <w:bottom w:val="nil"/>
            </w:tcBorders>
          </w:tcPr>
          <w:p w14:paraId="67904178" w14:textId="77777777" w:rsidR="00D8662C" w:rsidRPr="008D31D6" w:rsidRDefault="00D8662C" w:rsidP="00D8556A">
            <w:pPr>
              <w:rPr>
                <w:szCs w:val="20"/>
              </w:rPr>
            </w:pPr>
          </w:p>
        </w:tc>
        <w:tc>
          <w:tcPr>
            <w:tcW w:w="2538" w:type="dxa"/>
          </w:tcPr>
          <w:p w14:paraId="242C8757" w14:textId="77777777" w:rsidR="00D8662C" w:rsidRPr="008D31D6" w:rsidRDefault="00D8662C" w:rsidP="00D8556A">
            <w:pPr>
              <w:jc w:val="right"/>
              <w:rPr>
                <w:szCs w:val="20"/>
              </w:rPr>
            </w:pPr>
          </w:p>
        </w:tc>
      </w:tr>
      <w:tr w:rsidR="00D8662C" w:rsidRPr="008D31D6" w14:paraId="557B470E" w14:textId="77777777" w:rsidTr="00D8556A">
        <w:tc>
          <w:tcPr>
            <w:tcW w:w="2538" w:type="dxa"/>
            <w:tcBorders>
              <w:left w:val="nil"/>
              <w:bottom w:val="nil"/>
              <w:right w:val="nil"/>
            </w:tcBorders>
          </w:tcPr>
          <w:p w14:paraId="47C4C085" w14:textId="77777777" w:rsidR="00D8662C" w:rsidRPr="008D31D6" w:rsidRDefault="00D8662C" w:rsidP="00D8556A">
            <w:pPr>
              <w:jc w:val="both"/>
              <w:rPr>
                <w:szCs w:val="20"/>
              </w:rPr>
            </w:pPr>
          </w:p>
        </w:tc>
        <w:tc>
          <w:tcPr>
            <w:tcW w:w="2538" w:type="dxa"/>
            <w:tcBorders>
              <w:left w:val="nil"/>
              <w:bottom w:val="nil"/>
              <w:right w:val="nil"/>
            </w:tcBorders>
          </w:tcPr>
          <w:p w14:paraId="621A9857" w14:textId="77777777" w:rsidR="00D8662C" w:rsidRPr="008D31D6" w:rsidRDefault="00D8662C" w:rsidP="00D8556A">
            <w:pPr>
              <w:jc w:val="both"/>
              <w:rPr>
                <w:szCs w:val="20"/>
              </w:rPr>
            </w:pPr>
          </w:p>
        </w:tc>
        <w:tc>
          <w:tcPr>
            <w:tcW w:w="2538" w:type="dxa"/>
            <w:tcBorders>
              <w:left w:val="nil"/>
              <w:bottom w:val="nil"/>
            </w:tcBorders>
            <w:vAlign w:val="center"/>
          </w:tcPr>
          <w:p w14:paraId="31531C45" w14:textId="77777777" w:rsidR="00D8662C" w:rsidRPr="008D31D6" w:rsidRDefault="00D8662C" w:rsidP="00D8556A">
            <w:pPr>
              <w:jc w:val="both"/>
              <w:rPr>
                <w:szCs w:val="20"/>
              </w:rPr>
            </w:pPr>
          </w:p>
          <w:p w14:paraId="5C7054A9" w14:textId="77777777" w:rsidR="00D8662C" w:rsidRPr="008D31D6" w:rsidRDefault="00D8662C" w:rsidP="00D8556A">
            <w:pPr>
              <w:jc w:val="both"/>
              <w:rPr>
                <w:szCs w:val="20"/>
              </w:rPr>
            </w:pPr>
            <w:r w:rsidRPr="008D31D6">
              <w:rPr>
                <w:szCs w:val="20"/>
              </w:rPr>
              <w:t>Subtotal – Code 20</w:t>
            </w:r>
          </w:p>
        </w:tc>
        <w:tc>
          <w:tcPr>
            <w:tcW w:w="2538" w:type="dxa"/>
            <w:vAlign w:val="center"/>
          </w:tcPr>
          <w:p w14:paraId="5C6CD02D" w14:textId="77777777" w:rsidR="00D8662C" w:rsidRPr="008D31D6" w:rsidRDefault="00D8662C" w:rsidP="00D8556A">
            <w:pPr>
              <w:jc w:val="right"/>
              <w:rPr>
                <w:szCs w:val="20"/>
              </w:rPr>
            </w:pPr>
          </w:p>
        </w:tc>
      </w:tr>
    </w:tbl>
    <w:p w14:paraId="7561D5D3" w14:textId="77777777" w:rsidR="00D8662C" w:rsidRPr="008D31D6" w:rsidRDefault="00D8662C" w:rsidP="00D8662C">
      <w:pPr>
        <w:jc w:val="both"/>
        <w:rPr>
          <w:szCs w:val="20"/>
        </w:rPr>
      </w:pPr>
    </w:p>
    <w:p w14:paraId="4554F584" w14:textId="77777777" w:rsidR="00D8662C" w:rsidRPr="008D31D6" w:rsidRDefault="00D8662C" w:rsidP="00D8662C">
      <w:pPr>
        <w:jc w:val="both"/>
        <w:rPr>
          <w:szCs w:val="20"/>
        </w:rPr>
      </w:pPr>
    </w:p>
    <w:p w14:paraId="675B9826" w14:textId="77777777" w:rsidR="00D8662C" w:rsidRPr="008D31D6" w:rsidRDefault="00D8662C" w:rsidP="00D8662C">
      <w:pPr>
        <w:rPr>
          <w:spacing w:val="-2"/>
          <w:szCs w:val="20"/>
        </w:rPr>
        <w:sectPr w:rsidR="00D8662C" w:rsidRPr="008D31D6" w:rsidSect="007C66C7">
          <w:footerReference w:type="first" r:id="rId13"/>
          <w:pgSz w:w="12240" w:h="15840" w:code="1"/>
          <w:pgMar w:top="720" w:right="720" w:bottom="720" w:left="1440" w:header="720" w:footer="720" w:gutter="0"/>
          <w:pgNumType w:start="1"/>
          <w:cols w:space="720"/>
          <w:titlePg/>
          <w:docGrid w:linePitch="326"/>
        </w:sectPr>
      </w:pPr>
    </w:p>
    <w:p w14:paraId="3FE8E9C8" w14:textId="77777777" w:rsidR="00D8662C" w:rsidRPr="008D31D6" w:rsidRDefault="00D8662C" w:rsidP="00D8662C">
      <w:pPr>
        <w:jc w:val="center"/>
        <w:rPr>
          <w:b/>
          <w:sz w:val="32"/>
          <w:szCs w:val="20"/>
        </w:rPr>
      </w:pPr>
    </w:p>
    <w:p w14:paraId="655D80C9" w14:textId="77777777" w:rsidR="00D8662C" w:rsidRPr="008D31D6" w:rsidRDefault="00D8662C" w:rsidP="00D8662C">
      <w:pPr>
        <w:jc w:val="center"/>
        <w:rPr>
          <w:sz w:val="32"/>
          <w:szCs w:val="20"/>
        </w:rPr>
      </w:pPr>
      <w:r w:rsidRPr="008D31D6">
        <w:rPr>
          <w:b/>
          <w:sz w:val="32"/>
          <w:szCs w:val="20"/>
        </w:rPr>
        <w:t xml:space="preserve">BUDGET SUMMARY  </w:t>
      </w:r>
    </w:p>
    <w:p w14:paraId="4F2284C6" w14:textId="77777777" w:rsidR="00D8662C" w:rsidRPr="008D31D6" w:rsidRDefault="00D8662C" w:rsidP="00D8662C">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D8662C" w:rsidRPr="008D31D6" w14:paraId="617F41FA" w14:textId="77777777" w:rsidTr="00D8556A">
        <w:trPr>
          <w:trHeight w:val="500"/>
        </w:trPr>
        <w:tc>
          <w:tcPr>
            <w:tcW w:w="2436" w:type="pct"/>
            <w:shd w:val="pct10" w:color="auto" w:fill="FFFFFF"/>
            <w:vAlign w:val="center"/>
          </w:tcPr>
          <w:p w14:paraId="7A4C6D07" w14:textId="77777777" w:rsidR="00D8662C" w:rsidRPr="008D31D6" w:rsidRDefault="00D8662C" w:rsidP="00D8556A">
            <w:pPr>
              <w:jc w:val="center"/>
              <w:rPr>
                <w:b/>
                <w:szCs w:val="20"/>
              </w:rPr>
            </w:pPr>
            <w:r w:rsidRPr="008D31D6">
              <w:rPr>
                <w:b/>
                <w:szCs w:val="20"/>
              </w:rPr>
              <w:t>SUBTOTAL</w:t>
            </w:r>
          </w:p>
        </w:tc>
        <w:tc>
          <w:tcPr>
            <w:tcW w:w="765" w:type="pct"/>
            <w:shd w:val="pct10" w:color="auto" w:fill="FFFFFF"/>
            <w:vAlign w:val="center"/>
          </w:tcPr>
          <w:p w14:paraId="60FFA239" w14:textId="77777777" w:rsidR="00D8662C" w:rsidRPr="008D31D6" w:rsidRDefault="00D8662C" w:rsidP="00D8556A">
            <w:pPr>
              <w:jc w:val="center"/>
              <w:rPr>
                <w:b/>
                <w:szCs w:val="20"/>
              </w:rPr>
            </w:pPr>
            <w:r w:rsidRPr="008D31D6">
              <w:rPr>
                <w:b/>
                <w:szCs w:val="20"/>
              </w:rPr>
              <w:t>CODE</w:t>
            </w:r>
          </w:p>
        </w:tc>
        <w:tc>
          <w:tcPr>
            <w:tcW w:w="1798" w:type="pct"/>
            <w:shd w:val="pct10" w:color="auto" w:fill="FFFFFF"/>
            <w:vAlign w:val="center"/>
          </w:tcPr>
          <w:p w14:paraId="49FF4823" w14:textId="77777777" w:rsidR="00D8662C" w:rsidRPr="008D31D6" w:rsidRDefault="00D8662C" w:rsidP="00D8556A">
            <w:pPr>
              <w:jc w:val="center"/>
              <w:rPr>
                <w:b/>
                <w:szCs w:val="20"/>
              </w:rPr>
            </w:pPr>
            <w:r w:rsidRPr="008D31D6">
              <w:rPr>
                <w:b/>
                <w:szCs w:val="20"/>
              </w:rPr>
              <w:t>PROJECT COSTS</w:t>
            </w:r>
          </w:p>
        </w:tc>
      </w:tr>
      <w:tr w:rsidR="00D8662C" w:rsidRPr="008D31D6" w14:paraId="12E120B7" w14:textId="77777777" w:rsidTr="00D8556A">
        <w:trPr>
          <w:trHeight w:val="500"/>
        </w:trPr>
        <w:tc>
          <w:tcPr>
            <w:tcW w:w="2436" w:type="pct"/>
            <w:vAlign w:val="center"/>
          </w:tcPr>
          <w:p w14:paraId="6A12F6CC" w14:textId="77777777" w:rsidR="00D8662C" w:rsidRPr="008D31D6" w:rsidRDefault="00D8662C" w:rsidP="00D8556A">
            <w:pPr>
              <w:rPr>
                <w:szCs w:val="20"/>
              </w:rPr>
            </w:pPr>
            <w:r w:rsidRPr="008D31D6">
              <w:rPr>
                <w:szCs w:val="20"/>
              </w:rPr>
              <w:t>Professional Salaries</w:t>
            </w:r>
          </w:p>
        </w:tc>
        <w:tc>
          <w:tcPr>
            <w:tcW w:w="765" w:type="pct"/>
            <w:vAlign w:val="center"/>
          </w:tcPr>
          <w:p w14:paraId="7492EE49" w14:textId="77777777" w:rsidR="00D8662C" w:rsidRPr="008D31D6" w:rsidRDefault="00D8662C" w:rsidP="00D8556A">
            <w:pPr>
              <w:jc w:val="center"/>
              <w:rPr>
                <w:szCs w:val="20"/>
              </w:rPr>
            </w:pPr>
            <w:r w:rsidRPr="008D31D6">
              <w:rPr>
                <w:szCs w:val="20"/>
              </w:rPr>
              <w:t>15</w:t>
            </w:r>
          </w:p>
        </w:tc>
        <w:tc>
          <w:tcPr>
            <w:tcW w:w="1798" w:type="pct"/>
            <w:vAlign w:val="center"/>
          </w:tcPr>
          <w:p w14:paraId="43CC623A" w14:textId="77777777" w:rsidR="00D8662C" w:rsidRPr="008D31D6" w:rsidRDefault="00D8662C" w:rsidP="00D8556A">
            <w:pPr>
              <w:jc w:val="right"/>
              <w:rPr>
                <w:szCs w:val="20"/>
              </w:rPr>
            </w:pPr>
          </w:p>
        </w:tc>
      </w:tr>
      <w:tr w:rsidR="00D8662C" w:rsidRPr="008D31D6" w14:paraId="166E1342" w14:textId="77777777" w:rsidTr="00D8556A">
        <w:trPr>
          <w:trHeight w:val="500"/>
        </w:trPr>
        <w:tc>
          <w:tcPr>
            <w:tcW w:w="2436" w:type="pct"/>
            <w:vAlign w:val="center"/>
          </w:tcPr>
          <w:p w14:paraId="61B0D78F" w14:textId="77777777" w:rsidR="00D8662C" w:rsidRPr="008D31D6" w:rsidRDefault="00D8662C" w:rsidP="00D8556A">
            <w:pPr>
              <w:rPr>
                <w:szCs w:val="20"/>
              </w:rPr>
            </w:pPr>
            <w:r w:rsidRPr="008D31D6">
              <w:rPr>
                <w:szCs w:val="20"/>
              </w:rPr>
              <w:t>Support Staff Salaries</w:t>
            </w:r>
          </w:p>
        </w:tc>
        <w:tc>
          <w:tcPr>
            <w:tcW w:w="765" w:type="pct"/>
            <w:vAlign w:val="center"/>
          </w:tcPr>
          <w:p w14:paraId="584A62F0" w14:textId="77777777" w:rsidR="00D8662C" w:rsidRPr="008D31D6" w:rsidRDefault="00D8662C" w:rsidP="00D8556A">
            <w:pPr>
              <w:jc w:val="center"/>
              <w:rPr>
                <w:szCs w:val="20"/>
              </w:rPr>
            </w:pPr>
            <w:r w:rsidRPr="008D31D6">
              <w:rPr>
                <w:szCs w:val="20"/>
              </w:rPr>
              <w:t>16</w:t>
            </w:r>
          </w:p>
        </w:tc>
        <w:tc>
          <w:tcPr>
            <w:tcW w:w="1798" w:type="pct"/>
            <w:vAlign w:val="center"/>
          </w:tcPr>
          <w:p w14:paraId="38C270CC" w14:textId="77777777" w:rsidR="00D8662C" w:rsidRPr="008D31D6" w:rsidRDefault="00D8662C" w:rsidP="00D8556A">
            <w:pPr>
              <w:jc w:val="right"/>
              <w:rPr>
                <w:szCs w:val="20"/>
              </w:rPr>
            </w:pPr>
          </w:p>
        </w:tc>
      </w:tr>
      <w:tr w:rsidR="00D8662C" w:rsidRPr="008D31D6" w14:paraId="7C764E47" w14:textId="77777777" w:rsidTr="00D8556A">
        <w:trPr>
          <w:trHeight w:val="500"/>
        </w:trPr>
        <w:tc>
          <w:tcPr>
            <w:tcW w:w="2436" w:type="pct"/>
            <w:vAlign w:val="center"/>
          </w:tcPr>
          <w:p w14:paraId="17E599F4" w14:textId="77777777" w:rsidR="00D8662C" w:rsidRPr="008D31D6" w:rsidRDefault="00D8662C" w:rsidP="00D8556A">
            <w:pPr>
              <w:rPr>
                <w:szCs w:val="20"/>
              </w:rPr>
            </w:pPr>
            <w:r w:rsidRPr="008D31D6">
              <w:rPr>
                <w:szCs w:val="20"/>
              </w:rPr>
              <w:t>Purchased Services</w:t>
            </w:r>
          </w:p>
        </w:tc>
        <w:tc>
          <w:tcPr>
            <w:tcW w:w="765" w:type="pct"/>
            <w:vAlign w:val="center"/>
          </w:tcPr>
          <w:p w14:paraId="5E4FEA59" w14:textId="77777777" w:rsidR="00D8662C" w:rsidRPr="008D31D6" w:rsidRDefault="00D8662C" w:rsidP="00D8556A">
            <w:pPr>
              <w:jc w:val="center"/>
              <w:rPr>
                <w:szCs w:val="20"/>
              </w:rPr>
            </w:pPr>
            <w:r w:rsidRPr="008D31D6">
              <w:rPr>
                <w:szCs w:val="20"/>
              </w:rPr>
              <w:t>40</w:t>
            </w:r>
          </w:p>
        </w:tc>
        <w:tc>
          <w:tcPr>
            <w:tcW w:w="1798" w:type="pct"/>
            <w:vAlign w:val="center"/>
          </w:tcPr>
          <w:p w14:paraId="3ADE47D3" w14:textId="77777777" w:rsidR="00D8662C" w:rsidRPr="008D31D6" w:rsidRDefault="00D8662C" w:rsidP="00D8556A">
            <w:pPr>
              <w:jc w:val="right"/>
              <w:rPr>
                <w:szCs w:val="20"/>
              </w:rPr>
            </w:pPr>
          </w:p>
        </w:tc>
      </w:tr>
      <w:tr w:rsidR="00D8662C" w:rsidRPr="008D31D6" w14:paraId="67CF137B" w14:textId="77777777" w:rsidTr="00D8556A">
        <w:trPr>
          <w:trHeight w:val="500"/>
        </w:trPr>
        <w:tc>
          <w:tcPr>
            <w:tcW w:w="2436" w:type="pct"/>
            <w:vAlign w:val="center"/>
          </w:tcPr>
          <w:p w14:paraId="61A5F7D2" w14:textId="77777777" w:rsidR="00D8662C" w:rsidRPr="008D31D6" w:rsidRDefault="00D8662C" w:rsidP="00D8556A">
            <w:pPr>
              <w:rPr>
                <w:szCs w:val="20"/>
              </w:rPr>
            </w:pPr>
            <w:r w:rsidRPr="008D31D6">
              <w:rPr>
                <w:szCs w:val="20"/>
              </w:rPr>
              <w:t>Supplies and Materials</w:t>
            </w:r>
          </w:p>
        </w:tc>
        <w:tc>
          <w:tcPr>
            <w:tcW w:w="765" w:type="pct"/>
            <w:vAlign w:val="center"/>
          </w:tcPr>
          <w:p w14:paraId="37212136" w14:textId="77777777" w:rsidR="00D8662C" w:rsidRPr="008D31D6" w:rsidRDefault="00D8662C" w:rsidP="00D8556A">
            <w:pPr>
              <w:jc w:val="center"/>
              <w:rPr>
                <w:szCs w:val="20"/>
              </w:rPr>
            </w:pPr>
            <w:r w:rsidRPr="008D31D6">
              <w:rPr>
                <w:szCs w:val="20"/>
              </w:rPr>
              <w:t>45</w:t>
            </w:r>
          </w:p>
        </w:tc>
        <w:tc>
          <w:tcPr>
            <w:tcW w:w="1798" w:type="pct"/>
            <w:vAlign w:val="center"/>
          </w:tcPr>
          <w:p w14:paraId="0D03DA01" w14:textId="77777777" w:rsidR="00D8662C" w:rsidRPr="008D31D6" w:rsidRDefault="00D8662C" w:rsidP="00D8556A">
            <w:pPr>
              <w:jc w:val="right"/>
              <w:rPr>
                <w:szCs w:val="20"/>
              </w:rPr>
            </w:pPr>
          </w:p>
        </w:tc>
      </w:tr>
      <w:tr w:rsidR="00D8662C" w:rsidRPr="008D31D6" w14:paraId="609649DC" w14:textId="77777777" w:rsidTr="00D8556A">
        <w:trPr>
          <w:trHeight w:val="500"/>
        </w:trPr>
        <w:tc>
          <w:tcPr>
            <w:tcW w:w="2436" w:type="pct"/>
            <w:vAlign w:val="center"/>
          </w:tcPr>
          <w:p w14:paraId="0E2B3B97" w14:textId="77777777" w:rsidR="00D8662C" w:rsidRPr="008D31D6" w:rsidRDefault="00D8662C" w:rsidP="00D8556A">
            <w:pPr>
              <w:rPr>
                <w:szCs w:val="20"/>
              </w:rPr>
            </w:pPr>
            <w:r w:rsidRPr="008D31D6">
              <w:rPr>
                <w:szCs w:val="20"/>
              </w:rPr>
              <w:t>Travel Expenses</w:t>
            </w:r>
          </w:p>
        </w:tc>
        <w:tc>
          <w:tcPr>
            <w:tcW w:w="765" w:type="pct"/>
            <w:vAlign w:val="center"/>
          </w:tcPr>
          <w:p w14:paraId="2B99C488" w14:textId="77777777" w:rsidR="00D8662C" w:rsidRPr="008D31D6" w:rsidRDefault="00D8662C" w:rsidP="00D8556A">
            <w:pPr>
              <w:jc w:val="center"/>
              <w:rPr>
                <w:szCs w:val="20"/>
              </w:rPr>
            </w:pPr>
            <w:r w:rsidRPr="008D31D6">
              <w:rPr>
                <w:szCs w:val="20"/>
              </w:rPr>
              <w:t>46</w:t>
            </w:r>
          </w:p>
        </w:tc>
        <w:tc>
          <w:tcPr>
            <w:tcW w:w="1798" w:type="pct"/>
            <w:vAlign w:val="center"/>
          </w:tcPr>
          <w:p w14:paraId="4515637B" w14:textId="77777777" w:rsidR="00D8662C" w:rsidRPr="008D31D6" w:rsidRDefault="00D8662C" w:rsidP="00D8556A">
            <w:pPr>
              <w:jc w:val="right"/>
              <w:rPr>
                <w:szCs w:val="20"/>
              </w:rPr>
            </w:pPr>
          </w:p>
        </w:tc>
      </w:tr>
      <w:tr w:rsidR="00D8662C" w:rsidRPr="008D31D6" w14:paraId="45013985" w14:textId="77777777" w:rsidTr="00D8556A">
        <w:trPr>
          <w:trHeight w:val="500"/>
        </w:trPr>
        <w:tc>
          <w:tcPr>
            <w:tcW w:w="2436" w:type="pct"/>
            <w:vAlign w:val="center"/>
          </w:tcPr>
          <w:p w14:paraId="009C7782" w14:textId="77777777" w:rsidR="00D8662C" w:rsidRPr="008D31D6" w:rsidRDefault="00D8662C" w:rsidP="00D8556A">
            <w:pPr>
              <w:rPr>
                <w:szCs w:val="20"/>
              </w:rPr>
            </w:pPr>
            <w:r w:rsidRPr="008D31D6">
              <w:rPr>
                <w:szCs w:val="20"/>
              </w:rPr>
              <w:t>Employee Benefits</w:t>
            </w:r>
          </w:p>
        </w:tc>
        <w:tc>
          <w:tcPr>
            <w:tcW w:w="765" w:type="pct"/>
            <w:vAlign w:val="center"/>
          </w:tcPr>
          <w:p w14:paraId="0DA17000" w14:textId="77777777" w:rsidR="00D8662C" w:rsidRPr="008D31D6" w:rsidRDefault="00D8662C" w:rsidP="00D8556A">
            <w:pPr>
              <w:jc w:val="center"/>
              <w:rPr>
                <w:szCs w:val="20"/>
              </w:rPr>
            </w:pPr>
            <w:r w:rsidRPr="008D31D6">
              <w:rPr>
                <w:szCs w:val="20"/>
              </w:rPr>
              <w:t>80</w:t>
            </w:r>
          </w:p>
        </w:tc>
        <w:tc>
          <w:tcPr>
            <w:tcW w:w="1798" w:type="pct"/>
            <w:vAlign w:val="center"/>
          </w:tcPr>
          <w:p w14:paraId="05526534" w14:textId="77777777" w:rsidR="00D8662C" w:rsidRPr="008D31D6" w:rsidRDefault="00D8662C" w:rsidP="00D8556A">
            <w:pPr>
              <w:jc w:val="right"/>
              <w:rPr>
                <w:szCs w:val="20"/>
              </w:rPr>
            </w:pPr>
          </w:p>
        </w:tc>
      </w:tr>
      <w:tr w:rsidR="00D8662C" w:rsidRPr="008D31D6" w14:paraId="26199612" w14:textId="77777777" w:rsidTr="00D8556A">
        <w:trPr>
          <w:trHeight w:val="500"/>
        </w:trPr>
        <w:tc>
          <w:tcPr>
            <w:tcW w:w="2436" w:type="pct"/>
            <w:vAlign w:val="center"/>
          </w:tcPr>
          <w:p w14:paraId="5B08794C" w14:textId="77777777" w:rsidR="00D8662C" w:rsidRPr="008D31D6" w:rsidRDefault="00D8662C" w:rsidP="00D8556A">
            <w:pPr>
              <w:rPr>
                <w:szCs w:val="20"/>
              </w:rPr>
            </w:pPr>
            <w:r w:rsidRPr="008D31D6">
              <w:rPr>
                <w:szCs w:val="20"/>
              </w:rPr>
              <w:t>Indirect Cost</w:t>
            </w:r>
          </w:p>
        </w:tc>
        <w:tc>
          <w:tcPr>
            <w:tcW w:w="765" w:type="pct"/>
            <w:vAlign w:val="center"/>
          </w:tcPr>
          <w:p w14:paraId="6F222FD3" w14:textId="77777777" w:rsidR="00D8662C" w:rsidRPr="008D31D6" w:rsidRDefault="00D8662C" w:rsidP="00D8556A">
            <w:pPr>
              <w:jc w:val="center"/>
              <w:rPr>
                <w:szCs w:val="20"/>
              </w:rPr>
            </w:pPr>
            <w:r w:rsidRPr="008D31D6">
              <w:rPr>
                <w:szCs w:val="20"/>
              </w:rPr>
              <w:t>90</w:t>
            </w:r>
          </w:p>
        </w:tc>
        <w:tc>
          <w:tcPr>
            <w:tcW w:w="1798" w:type="pct"/>
            <w:vAlign w:val="center"/>
          </w:tcPr>
          <w:p w14:paraId="0D919BFB" w14:textId="77777777" w:rsidR="00D8662C" w:rsidRPr="008D31D6" w:rsidRDefault="00D8662C" w:rsidP="00D8556A">
            <w:pPr>
              <w:jc w:val="right"/>
              <w:rPr>
                <w:szCs w:val="20"/>
              </w:rPr>
            </w:pPr>
          </w:p>
        </w:tc>
      </w:tr>
      <w:tr w:rsidR="00D8662C" w:rsidRPr="008D31D6" w14:paraId="5BB0F770" w14:textId="77777777" w:rsidTr="00D8556A">
        <w:trPr>
          <w:trHeight w:val="500"/>
        </w:trPr>
        <w:tc>
          <w:tcPr>
            <w:tcW w:w="2436" w:type="pct"/>
            <w:vAlign w:val="center"/>
          </w:tcPr>
          <w:p w14:paraId="3E9EF89F" w14:textId="77777777" w:rsidR="00D8662C" w:rsidRPr="008D31D6" w:rsidRDefault="00D8662C" w:rsidP="00D8556A">
            <w:pPr>
              <w:rPr>
                <w:szCs w:val="20"/>
              </w:rPr>
            </w:pPr>
            <w:r w:rsidRPr="008D31D6">
              <w:rPr>
                <w:szCs w:val="20"/>
              </w:rPr>
              <w:t>BOCES Services</w:t>
            </w:r>
          </w:p>
        </w:tc>
        <w:tc>
          <w:tcPr>
            <w:tcW w:w="765" w:type="pct"/>
            <w:vAlign w:val="center"/>
          </w:tcPr>
          <w:p w14:paraId="73B4BB8F" w14:textId="77777777" w:rsidR="00D8662C" w:rsidRPr="008D31D6" w:rsidRDefault="00D8662C" w:rsidP="00D8556A">
            <w:pPr>
              <w:jc w:val="center"/>
              <w:rPr>
                <w:szCs w:val="20"/>
              </w:rPr>
            </w:pPr>
            <w:r w:rsidRPr="008D31D6">
              <w:rPr>
                <w:szCs w:val="20"/>
              </w:rPr>
              <w:t>49</w:t>
            </w:r>
          </w:p>
        </w:tc>
        <w:tc>
          <w:tcPr>
            <w:tcW w:w="1798" w:type="pct"/>
            <w:vAlign w:val="center"/>
          </w:tcPr>
          <w:p w14:paraId="778C47F2" w14:textId="77777777" w:rsidR="00D8662C" w:rsidRPr="008D31D6" w:rsidRDefault="00D8662C" w:rsidP="00D8556A">
            <w:pPr>
              <w:jc w:val="right"/>
              <w:rPr>
                <w:szCs w:val="20"/>
              </w:rPr>
            </w:pPr>
          </w:p>
        </w:tc>
      </w:tr>
      <w:tr w:rsidR="00D8662C" w:rsidRPr="008D31D6" w14:paraId="50792FCA" w14:textId="77777777" w:rsidTr="00D8556A">
        <w:trPr>
          <w:trHeight w:val="500"/>
        </w:trPr>
        <w:tc>
          <w:tcPr>
            <w:tcW w:w="2436" w:type="pct"/>
            <w:vAlign w:val="center"/>
          </w:tcPr>
          <w:p w14:paraId="2F116C83" w14:textId="77777777" w:rsidR="00D8662C" w:rsidRPr="008D31D6" w:rsidRDefault="00D8662C" w:rsidP="00D8556A">
            <w:pPr>
              <w:rPr>
                <w:szCs w:val="20"/>
              </w:rPr>
            </w:pPr>
            <w:r w:rsidRPr="008D31D6">
              <w:rPr>
                <w:szCs w:val="20"/>
              </w:rPr>
              <w:t>Minor Remodeling</w:t>
            </w:r>
          </w:p>
        </w:tc>
        <w:tc>
          <w:tcPr>
            <w:tcW w:w="765" w:type="pct"/>
            <w:vAlign w:val="center"/>
          </w:tcPr>
          <w:p w14:paraId="4A7CBBD9" w14:textId="77777777" w:rsidR="00D8662C" w:rsidRPr="008D31D6" w:rsidRDefault="00D8662C" w:rsidP="00D8556A">
            <w:pPr>
              <w:jc w:val="center"/>
              <w:rPr>
                <w:szCs w:val="20"/>
              </w:rPr>
            </w:pPr>
            <w:r w:rsidRPr="008D31D6">
              <w:rPr>
                <w:szCs w:val="20"/>
              </w:rPr>
              <w:t>30</w:t>
            </w:r>
          </w:p>
        </w:tc>
        <w:tc>
          <w:tcPr>
            <w:tcW w:w="1798" w:type="pct"/>
            <w:vAlign w:val="center"/>
          </w:tcPr>
          <w:p w14:paraId="2E3F6101" w14:textId="77777777" w:rsidR="00D8662C" w:rsidRPr="008D31D6" w:rsidRDefault="00D8662C" w:rsidP="00D8556A">
            <w:pPr>
              <w:jc w:val="right"/>
              <w:rPr>
                <w:szCs w:val="20"/>
              </w:rPr>
            </w:pPr>
          </w:p>
        </w:tc>
      </w:tr>
      <w:tr w:rsidR="00D8662C" w:rsidRPr="008D31D6" w14:paraId="18F89B1A" w14:textId="77777777" w:rsidTr="00D8556A">
        <w:trPr>
          <w:trHeight w:val="500"/>
        </w:trPr>
        <w:tc>
          <w:tcPr>
            <w:tcW w:w="2436" w:type="pct"/>
            <w:tcBorders>
              <w:bottom w:val="nil"/>
            </w:tcBorders>
            <w:vAlign w:val="center"/>
          </w:tcPr>
          <w:p w14:paraId="542B3CB6" w14:textId="77777777" w:rsidR="00D8662C" w:rsidRPr="008D31D6" w:rsidRDefault="00D8662C" w:rsidP="00D8556A">
            <w:pPr>
              <w:rPr>
                <w:szCs w:val="20"/>
              </w:rPr>
            </w:pPr>
            <w:r w:rsidRPr="008D31D6">
              <w:rPr>
                <w:szCs w:val="20"/>
              </w:rPr>
              <w:t>Equipment</w:t>
            </w:r>
          </w:p>
        </w:tc>
        <w:tc>
          <w:tcPr>
            <w:tcW w:w="765" w:type="pct"/>
            <w:tcBorders>
              <w:bottom w:val="nil"/>
            </w:tcBorders>
            <w:vAlign w:val="center"/>
          </w:tcPr>
          <w:p w14:paraId="19C4F447" w14:textId="77777777" w:rsidR="00D8662C" w:rsidRPr="008D31D6" w:rsidRDefault="00D8662C" w:rsidP="00D8556A">
            <w:pPr>
              <w:jc w:val="center"/>
              <w:rPr>
                <w:szCs w:val="20"/>
              </w:rPr>
            </w:pPr>
            <w:r w:rsidRPr="008D31D6">
              <w:rPr>
                <w:szCs w:val="20"/>
              </w:rPr>
              <w:t>20</w:t>
            </w:r>
          </w:p>
        </w:tc>
        <w:tc>
          <w:tcPr>
            <w:tcW w:w="1798" w:type="pct"/>
            <w:vAlign w:val="center"/>
          </w:tcPr>
          <w:p w14:paraId="33DBF952" w14:textId="77777777" w:rsidR="00D8662C" w:rsidRPr="008D31D6" w:rsidRDefault="00D8662C" w:rsidP="00D8556A">
            <w:pPr>
              <w:jc w:val="right"/>
              <w:rPr>
                <w:szCs w:val="20"/>
              </w:rPr>
            </w:pPr>
          </w:p>
        </w:tc>
      </w:tr>
      <w:tr w:rsidR="00D8662C" w:rsidRPr="008D31D6" w14:paraId="4FCF556F" w14:textId="77777777" w:rsidTr="00D8556A">
        <w:trPr>
          <w:cantSplit/>
          <w:trHeight w:val="500"/>
        </w:trPr>
        <w:tc>
          <w:tcPr>
            <w:tcW w:w="3202" w:type="pct"/>
            <w:gridSpan w:val="2"/>
            <w:tcBorders>
              <w:left w:val="nil"/>
              <w:bottom w:val="nil"/>
            </w:tcBorders>
            <w:vAlign w:val="center"/>
          </w:tcPr>
          <w:p w14:paraId="146305E5" w14:textId="77777777" w:rsidR="00D8662C" w:rsidRPr="008D31D6" w:rsidRDefault="00D8662C" w:rsidP="00D8556A">
            <w:pPr>
              <w:rPr>
                <w:szCs w:val="20"/>
              </w:rPr>
            </w:pPr>
            <w:r w:rsidRPr="008D31D6">
              <w:rPr>
                <w:szCs w:val="20"/>
              </w:rPr>
              <w:t xml:space="preserve">                                              Grand Total</w:t>
            </w:r>
          </w:p>
        </w:tc>
        <w:tc>
          <w:tcPr>
            <w:tcW w:w="1798" w:type="pct"/>
            <w:vAlign w:val="center"/>
          </w:tcPr>
          <w:p w14:paraId="35E5E6AD" w14:textId="77777777" w:rsidR="00D8662C" w:rsidRPr="008D31D6" w:rsidRDefault="00D8662C" w:rsidP="00D8556A">
            <w:pPr>
              <w:jc w:val="right"/>
              <w:rPr>
                <w:szCs w:val="20"/>
              </w:rPr>
            </w:pPr>
          </w:p>
        </w:tc>
      </w:tr>
    </w:tbl>
    <w:p w14:paraId="600D7450" w14:textId="77777777" w:rsidR="00D8662C" w:rsidRPr="008D31D6" w:rsidRDefault="00D8662C" w:rsidP="00D8662C">
      <w:pPr>
        <w:rPr>
          <w:szCs w:val="20"/>
        </w:rPr>
      </w:pPr>
    </w:p>
    <w:p w14:paraId="7F341DF7" w14:textId="77777777" w:rsidR="00D8662C" w:rsidRPr="008D31D6" w:rsidRDefault="00D8662C" w:rsidP="00D8662C">
      <w:pPr>
        <w:rPr>
          <w:szCs w:val="20"/>
        </w:rPr>
      </w:pPr>
    </w:p>
    <w:p w14:paraId="0D6E8512" w14:textId="77777777" w:rsidR="00D8662C" w:rsidRPr="008D31D6" w:rsidRDefault="00D8662C" w:rsidP="00D8662C">
      <w:pPr>
        <w:jc w:val="center"/>
        <w:rPr>
          <w:b/>
          <w:szCs w:val="20"/>
        </w:rPr>
      </w:pPr>
      <w:r>
        <w:rPr>
          <w:noProof/>
        </w:rPr>
        <mc:AlternateContent>
          <mc:Choice Requires="wps">
            <w:drawing>
              <wp:inline distT="0" distB="0" distL="0" distR="0" wp14:anchorId="54DEFB0D" wp14:editId="09520D2C">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2EE0E538" w14:textId="77777777" w:rsidR="00D8662C" w:rsidRPr="00C07F5B" w:rsidRDefault="00D8662C" w:rsidP="00D8662C">
                            <w:pPr>
                              <w:rPr>
                                <w:szCs w:val="20"/>
                              </w:rPr>
                            </w:pPr>
                            <w:r w:rsidRPr="00C07F5B">
                              <w:rPr>
                                <w:b/>
                                <w:szCs w:val="20"/>
                              </w:rPr>
                              <w:t>CHIEF ADMINISTRATOR'S CERTIFICATION</w:t>
                            </w:r>
                          </w:p>
                          <w:p w14:paraId="04C66F43" w14:textId="77777777" w:rsidR="00D8662C" w:rsidRPr="00C07F5B" w:rsidRDefault="00D8662C" w:rsidP="00D8662C">
                            <w:pPr>
                              <w:jc w:val="both"/>
                              <w:rPr>
                                <w:szCs w:val="20"/>
                              </w:rPr>
                            </w:pPr>
                          </w:p>
                          <w:p w14:paraId="4BA70F9E" w14:textId="77777777" w:rsidR="00D8662C" w:rsidRPr="00C07F5B" w:rsidRDefault="00D8662C" w:rsidP="00D8662C">
                            <w:pPr>
                              <w:jc w:val="both"/>
                              <w:rPr>
                                <w:i/>
                                <w:sz w:val="22"/>
                                <w:szCs w:val="20"/>
                              </w:rPr>
                            </w:pPr>
                            <w:r w:rsidRPr="00C07F5B">
                              <w:rPr>
                                <w:i/>
                                <w:sz w:val="22"/>
                                <w:szCs w:val="20"/>
                              </w:rPr>
                              <w:t xml:space="preserve">I hereby certify that the requested budget amounts are necessary for the implementation of this project and that this agency </w:t>
                            </w:r>
                            <w:r w:rsidRPr="00C07F5B">
                              <w:rPr>
                                <w:i/>
                                <w:sz w:val="22"/>
                                <w:szCs w:val="20"/>
                              </w:rPr>
                              <w:t>is in compliance with applicable Federal and State laws and regulations.</w:t>
                            </w:r>
                          </w:p>
                          <w:p w14:paraId="630EF5AA" w14:textId="77777777" w:rsidR="00D8662C" w:rsidRPr="00C07F5B" w:rsidRDefault="00D8662C" w:rsidP="00D8662C">
                            <w:pPr>
                              <w:jc w:val="both"/>
                              <w:rPr>
                                <w:i/>
                                <w:sz w:val="22"/>
                                <w:szCs w:val="20"/>
                              </w:rPr>
                            </w:pPr>
                          </w:p>
                          <w:p w14:paraId="4FF36FB8" w14:textId="77777777" w:rsidR="00D8662C" w:rsidRPr="00C07F5B" w:rsidRDefault="00D8662C" w:rsidP="00D8662C">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911D470" w14:textId="77777777" w:rsidR="00D8662C" w:rsidRPr="00C07F5B" w:rsidRDefault="00D8662C" w:rsidP="00D8662C">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4C0FAA6C" w14:textId="77777777" w:rsidR="00D8662C" w:rsidRPr="00C07F5B" w:rsidRDefault="00D8662C" w:rsidP="00D8662C">
                            <w:pPr>
                              <w:jc w:val="both"/>
                              <w:rPr>
                                <w:b/>
                                <w:sz w:val="22"/>
                                <w:szCs w:val="20"/>
                              </w:rPr>
                            </w:pPr>
                          </w:p>
                          <w:p w14:paraId="1009D3FE" w14:textId="77777777" w:rsidR="00D8662C" w:rsidRPr="00C07F5B" w:rsidRDefault="00D8662C" w:rsidP="00D8662C">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4167A2F" w14:textId="77777777" w:rsidR="00D8662C" w:rsidRPr="00C07F5B" w:rsidRDefault="00D8662C" w:rsidP="00D8662C">
                            <w:pPr>
                              <w:jc w:val="both"/>
                              <w:rPr>
                                <w:b/>
                                <w:sz w:val="22"/>
                                <w:szCs w:val="20"/>
                              </w:rPr>
                            </w:pPr>
                            <w:r w:rsidRPr="00C07F5B">
                              <w:rPr>
                                <w:b/>
                                <w:sz w:val="22"/>
                                <w:szCs w:val="20"/>
                              </w:rPr>
                              <w:tab/>
                              <w:t xml:space="preserve">     Name and Title of Chief Administrative Officer</w:t>
                            </w:r>
                          </w:p>
                          <w:p w14:paraId="4D5A3EC8" w14:textId="77777777" w:rsidR="00D8662C" w:rsidRDefault="00D8662C" w:rsidP="00D8662C"/>
                        </w:txbxContent>
                      </wps:txbx>
                      <wps:bodyPr rot="0" vert="horz" wrap="square" lIns="91440" tIns="45720" rIns="91440" bIns="45720" anchor="t" anchorCtr="0">
                        <a:noAutofit/>
                      </wps:bodyPr>
                    </wps:wsp>
                  </a:graphicData>
                </a:graphic>
              </wp:inline>
            </w:drawing>
          </mc:Choice>
          <mc:Fallback>
            <w:pict>
              <v:shape w14:anchorId="54DEFB0D"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zWKA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Dzq3NYoAgAATQQAAA4AAAAAAAAAAAAAAAAALgIAAGRycy9lMm9E&#10;b2MueG1sUEsBAi0AFAAGAAgAAAAhAMM6zjPdAAAABgEAAA8AAAAAAAAAAAAAAAAAggQAAGRycy9k&#10;b3ducmV2LnhtbFBLBQYAAAAABAAEAPMAAACMBQAAAAA=&#10;">
                <v:textbox>
                  <w:txbxContent>
                    <w:p w14:paraId="2EE0E538" w14:textId="77777777" w:rsidR="00D8662C" w:rsidRPr="00C07F5B" w:rsidRDefault="00D8662C" w:rsidP="00D8662C">
                      <w:pPr>
                        <w:rPr>
                          <w:szCs w:val="20"/>
                        </w:rPr>
                      </w:pPr>
                      <w:r w:rsidRPr="00C07F5B">
                        <w:rPr>
                          <w:b/>
                          <w:szCs w:val="20"/>
                        </w:rPr>
                        <w:t>CHIEF ADMINISTRATOR'S CERTIFICATION</w:t>
                      </w:r>
                    </w:p>
                    <w:p w14:paraId="04C66F43" w14:textId="77777777" w:rsidR="00D8662C" w:rsidRPr="00C07F5B" w:rsidRDefault="00D8662C" w:rsidP="00D8662C">
                      <w:pPr>
                        <w:jc w:val="both"/>
                        <w:rPr>
                          <w:szCs w:val="20"/>
                        </w:rPr>
                      </w:pPr>
                    </w:p>
                    <w:p w14:paraId="4BA70F9E" w14:textId="77777777" w:rsidR="00D8662C" w:rsidRPr="00C07F5B" w:rsidRDefault="00D8662C" w:rsidP="00D8662C">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14:paraId="630EF5AA" w14:textId="77777777" w:rsidR="00D8662C" w:rsidRPr="00C07F5B" w:rsidRDefault="00D8662C" w:rsidP="00D8662C">
                      <w:pPr>
                        <w:jc w:val="both"/>
                        <w:rPr>
                          <w:i/>
                          <w:sz w:val="22"/>
                          <w:szCs w:val="20"/>
                        </w:rPr>
                      </w:pPr>
                    </w:p>
                    <w:p w14:paraId="4FF36FB8" w14:textId="77777777" w:rsidR="00D8662C" w:rsidRPr="00C07F5B" w:rsidRDefault="00D8662C" w:rsidP="00D8662C">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911D470" w14:textId="77777777" w:rsidR="00D8662C" w:rsidRPr="00C07F5B" w:rsidRDefault="00D8662C" w:rsidP="00D8662C">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4C0FAA6C" w14:textId="77777777" w:rsidR="00D8662C" w:rsidRPr="00C07F5B" w:rsidRDefault="00D8662C" w:rsidP="00D8662C">
                      <w:pPr>
                        <w:jc w:val="both"/>
                        <w:rPr>
                          <w:b/>
                          <w:sz w:val="22"/>
                          <w:szCs w:val="20"/>
                        </w:rPr>
                      </w:pPr>
                    </w:p>
                    <w:p w14:paraId="1009D3FE" w14:textId="77777777" w:rsidR="00D8662C" w:rsidRPr="00C07F5B" w:rsidRDefault="00D8662C" w:rsidP="00D8662C">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4167A2F" w14:textId="77777777" w:rsidR="00D8662C" w:rsidRPr="00C07F5B" w:rsidRDefault="00D8662C" w:rsidP="00D8662C">
                      <w:pPr>
                        <w:jc w:val="both"/>
                        <w:rPr>
                          <w:b/>
                          <w:sz w:val="22"/>
                          <w:szCs w:val="20"/>
                        </w:rPr>
                      </w:pPr>
                      <w:r w:rsidRPr="00C07F5B">
                        <w:rPr>
                          <w:b/>
                          <w:sz w:val="22"/>
                          <w:szCs w:val="20"/>
                        </w:rPr>
                        <w:tab/>
                        <w:t xml:space="preserve">     Name and Title of Chief Administrative Officer</w:t>
                      </w:r>
                    </w:p>
                    <w:p w14:paraId="4D5A3EC8" w14:textId="77777777" w:rsidR="00D8662C" w:rsidRDefault="00D8662C" w:rsidP="00D8662C"/>
                  </w:txbxContent>
                </v:textbox>
                <w10:anchorlock/>
              </v:shape>
            </w:pict>
          </mc:Fallback>
        </mc:AlternateContent>
      </w:r>
    </w:p>
    <w:p w14:paraId="63F3AC39" w14:textId="77777777" w:rsidR="00D8662C" w:rsidRPr="008D31D6" w:rsidRDefault="00D8662C" w:rsidP="00D8662C">
      <w:pPr>
        <w:jc w:val="both"/>
        <w:rPr>
          <w:b/>
          <w:sz w:val="22"/>
          <w:szCs w:val="20"/>
        </w:rPr>
      </w:pPr>
      <w:bookmarkStart w:id="30" w:name="_Hlk488846017"/>
    </w:p>
    <w:bookmarkEnd w:id="30"/>
    <w:p w14:paraId="1622F8C0" w14:textId="77777777" w:rsidR="00D8662C" w:rsidRPr="008D31D6" w:rsidRDefault="00D8662C" w:rsidP="00D8662C">
      <w:pPr>
        <w:jc w:val="both"/>
        <w:rPr>
          <w:b/>
          <w:sz w:val="22"/>
          <w:szCs w:val="20"/>
        </w:rPr>
      </w:pPr>
    </w:p>
    <w:p w14:paraId="56ADA2C2" w14:textId="77777777" w:rsidR="00D8662C" w:rsidRPr="009D1B97" w:rsidRDefault="00D8662C" w:rsidP="00D8662C">
      <w:pPr>
        <w:jc w:val="both"/>
        <w:rPr>
          <w:b/>
          <w:sz w:val="22"/>
          <w:szCs w:val="20"/>
        </w:rPr>
      </w:pPr>
      <w:r>
        <w:rPr>
          <w:noProof/>
        </w:rPr>
        <mc:AlternateContent>
          <mc:Choice Requires="wps">
            <w:drawing>
              <wp:inline distT="0" distB="0" distL="0" distR="0" wp14:anchorId="2BD01698" wp14:editId="68FF953D">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71ABDB1E" w14:textId="77777777" w:rsidR="00D8662C" w:rsidRDefault="00D8662C" w:rsidP="00D8662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D8662C" w:rsidRPr="00C07F5B" w14:paraId="5651D4C7" w14:textId="77777777" w:rsidTr="007C66C7">
                              <w:trPr>
                                <w:trHeight w:hRule="exact" w:val="500"/>
                              </w:trPr>
                              <w:tc>
                                <w:tcPr>
                                  <w:tcW w:w="1080" w:type="dxa"/>
                                  <w:tcBorders>
                                    <w:top w:val="nil"/>
                                    <w:left w:val="nil"/>
                                    <w:bottom w:val="nil"/>
                                  </w:tcBorders>
                                </w:tcPr>
                                <w:p w14:paraId="69020375" w14:textId="77777777" w:rsidR="00D8662C" w:rsidRPr="00C07F5B" w:rsidRDefault="00D8662C" w:rsidP="007C66C7">
                                  <w:pPr>
                                    <w:jc w:val="both"/>
                                    <w:rPr>
                                      <w:b/>
                                      <w:sz w:val="22"/>
                                      <w:szCs w:val="20"/>
                                    </w:rPr>
                                  </w:pPr>
                                  <w:r w:rsidRPr="00C07F5B">
                                    <w:rPr>
                                      <w:b/>
                                      <w:sz w:val="22"/>
                                      <w:szCs w:val="20"/>
                                    </w:rPr>
                                    <w:t>Agency</w:t>
                                  </w:r>
                                </w:p>
                                <w:p w14:paraId="0D4B9F8F" w14:textId="77777777" w:rsidR="00D8662C" w:rsidRPr="00C07F5B" w:rsidRDefault="00D8662C" w:rsidP="007C66C7">
                                  <w:pPr>
                                    <w:jc w:val="both"/>
                                    <w:rPr>
                                      <w:b/>
                                      <w:sz w:val="22"/>
                                      <w:szCs w:val="20"/>
                                    </w:rPr>
                                  </w:pPr>
                                  <w:r w:rsidRPr="00C07F5B">
                                    <w:rPr>
                                      <w:b/>
                                      <w:sz w:val="22"/>
                                      <w:szCs w:val="20"/>
                                    </w:rPr>
                                    <w:t>Code:</w:t>
                                  </w:r>
                                </w:p>
                              </w:tc>
                              <w:tc>
                                <w:tcPr>
                                  <w:tcW w:w="450" w:type="dxa"/>
                                  <w:vAlign w:val="center"/>
                                </w:tcPr>
                                <w:p w14:paraId="2934F4B0" w14:textId="77777777" w:rsidR="00D8662C" w:rsidRPr="00C07F5B" w:rsidRDefault="00D8662C" w:rsidP="007C66C7">
                                  <w:pPr>
                                    <w:jc w:val="both"/>
                                    <w:rPr>
                                      <w:b/>
                                      <w:sz w:val="22"/>
                                      <w:szCs w:val="20"/>
                                    </w:rPr>
                                  </w:pPr>
                                </w:p>
                              </w:tc>
                              <w:tc>
                                <w:tcPr>
                                  <w:tcW w:w="450" w:type="dxa"/>
                                  <w:vAlign w:val="center"/>
                                </w:tcPr>
                                <w:p w14:paraId="6F9BBF34" w14:textId="77777777" w:rsidR="00D8662C" w:rsidRPr="00C07F5B" w:rsidRDefault="00D8662C" w:rsidP="007C66C7">
                                  <w:pPr>
                                    <w:jc w:val="both"/>
                                    <w:rPr>
                                      <w:b/>
                                      <w:sz w:val="22"/>
                                      <w:szCs w:val="20"/>
                                    </w:rPr>
                                  </w:pPr>
                                </w:p>
                              </w:tc>
                              <w:tc>
                                <w:tcPr>
                                  <w:tcW w:w="450" w:type="dxa"/>
                                  <w:vAlign w:val="center"/>
                                </w:tcPr>
                                <w:p w14:paraId="450321BB" w14:textId="77777777" w:rsidR="00D8662C" w:rsidRPr="00C07F5B" w:rsidRDefault="00D8662C" w:rsidP="007C66C7">
                                  <w:pPr>
                                    <w:jc w:val="both"/>
                                    <w:rPr>
                                      <w:b/>
                                      <w:sz w:val="22"/>
                                      <w:szCs w:val="20"/>
                                    </w:rPr>
                                  </w:pPr>
                                </w:p>
                              </w:tc>
                              <w:tc>
                                <w:tcPr>
                                  <w:tcW w:w="450" w:type="dxa"/>
                                  <w:vAlign w:val="center"/>
                                </w:tcPr>
                                <w:p w14:paraId="2431D5E2" w14:textId="77777777" w:rsidR="00D8662C" w:rsidRPr="00C07F5B" w:rsidRDefault="00D8662C" w:rsidP="007C66C7">
                                  <w:pPr>
                                    <w:jc w:val="both"/>
                                    <w:rPr>
                                      <w:b/>
                                      <w:sz w:val="22"/>
                                      <w:szCs w:val="20"/>
                                    </w:rPr>
                                  </w:pPr>
                                </w:p>
                              </w:tc>
                              <w:tc>
                                <w:tcPr>
                                  <w:tcW w:w="450" w:type="dxa"/>
                                  <w:vAlign w:val="center"/>
                                </w:tcPr>
                                <w:p w14:paraId="26E6F580" w14:textId="77777777" w:rsidR="00D8662C" w:rsidRPr="00C07F5B" w:rsidRDefault="00D8662C" w:rsidP="007C66C7">
                                  <w:pPr>
                                    <w:jc w:val="both"/>
                                    <w:rPr>
                                      <w:b/>
                                      <w:sz w:val="22"/>
                                      <w:szCs w:val="20"/>
                                    </w:rPr>
                                  </w:pPr>
                                </w:p>
                              </w:tc>
                              <w:tc>
                                <w:tcPr>
                                  <w:tcW w:w="450" w:type="dxa"/>
                                  <w:vAlign w:val="center"/>
                                </w:tcPr>
                                <w:p w14:paraId="05650466" w14:textId="77777777" w:rsidR="00D8662C" w:rsidRPr="00C07F5B" w:rsidRDefault="00D8662C" w:rsidP="007C66C7">
                                  <w:pPr>
                                    <w:jc w:val="both"/>
                                    <w:rPr>
                                      <w:b/>
                                      <w:sz w:val="22"/>
                                      <w:szCs w:val="20"/>
                                    </w:rPr>
                                  </w:pPr>
                                </w:p>
                              </w:tc>
                              <w:tc>
                                <w:tcPr>
                                  <w:tcW w:w="270" w:type="dxa"/>
                                  <w:tcBorders>
                                    <w:top w:val="nil"/>
                                    <w:bottom w:val="nil"/>
                                  </w:tcBorders>
                                  <w:vAlign w:val="center"/>
                                </w:tcPr>
                                <w:p w14:paraId="0F6668D1" w14:textId="77777777" w:rsidR="00D8662C" w:rsidRPr="00C07F5B" w:rsidRDefault="00D8662C" w:rsidP="007C66C7">
                                  <w:pPr>
                                    <w:jc w:val="both"/>
                                    <w:rPr>
                                      <w:b/>
                                      <w:sz w:val="22"/>
                                      <w:szCs w:val="20"/>
                                    </w:rPr>
                                  </w:pPr>
                                </w:p>
                              </w:tc>
                              <w:tc>
                                <w:tcPr>
                                  <w:tcW w:w="450" w:type="dxa"/>
                                  <w:vAlign w:val="center"/>
                                </w:tcPr>
                                <w:p w14:paraId="66CFD066" w14:textId="77777777" w:rsidR="00D8662C" w:rsidRPr="00C07F5B" w:rsidRDefault="00D8662C" w:rsidP="007C66C7">
                                  <w:pPr>
                                    <w:jc w:val="both"/>
                                    <w:rPr>
                                      <w:b/>
                                      <w:sz w:val="22"/>
                                      <w:szCs w:val="20"/>
                                    </w:rPr>
                                  </w:pPr>
                                </w:p>
                              </w:tc>
                              <w:tc>
                                <w:tcPr>
                                  <w:tcW w:w="450" w:type="dxa"/>
                                  <w:vAlign w:val="center"/>
                                </w:tcPr>
                                <w:p w14:paraId="4D7AB4EB" w14:textId="77777777" w:rsidR="00D8662C" w:rsidRPr="00C07F5B" w:rsidRDefault="00D8662C" w:rsidP="007C66C7">
                                  <w:pPr>
                                    <w:jc w:val="both"/>
                                    <w:rPr>
                                      <w:b/>
                                      <w:sz w:val="22"/>
                                      <w:szCs w:val="20"/>
                                    </w:rPr>
                                  </w:pPr>
                                </w:p>
                              </w:tc>
                              <w:tc>
                                <w:tcPr>
                                  <w:tcW w:w="270" w:type="dxa"/>
                                  <w:tcBorders>
                                    <w:top w:val="nil"/>
                                    <w:bottom w:val="nil"/>
                                  </w:tcBorders>
                                  <w:vAlign w:val="center"/>
                                </w:tcPr>
                                <w:p w14:paraId="777B695E" w14:textId="77777777" w:rsidR="00D8662C" w:rsidRPr="00C07F5B" w:rsidRDefault="00D8662C" w:rsidP="007C66C7">
                                  <w:pPr>
                                    <w:jc w:val="both"/>
                                    <w:rPr>
                                      <w:b/>
                                      <w:sz w:val="22"/>
                                      <w:szCs w:val="20"/>
                                    </w:rPr>
                                  </w:pPr>
                                </w:p>
                              </w:tc>
                              <w:tc>
                                <w:tcPr>
                                  <w:tcW w:w="450" w:type="dxa"/>
                                  <w:vAlign w:val="center"/>
                                </w:tcPr>
                                <w:p w14:paraId="54863EB9" w14:textId="77777777" w:rsidR="00D8662C" w:rsidRPr="00C07F5B" w:rsidRDefault="00D8662C" w:rsidP="007C66C7">
                                  <w:pPr>
                                    <w:jc w:val="both"/>
                                    <w:rPr>
                                      <w:b/>
                                      <w:sz w:val="22"/>
                                      <w:szCs w:val="20"/>
                                    </w:rPr>
                                  </w:pPr>
                                </w:p>
                              </w:tc>
                              <w:tc>
                                <w:tcPr>
                                  <w:tcW w:w="450" w:type="dxa"/>
                                  <w:vAlign w:val="center"/>
                                </w:tcPr>
                                <w:p w14:paraId="3D21178C" w14:textId="77777777" w:rsidR="00D8662C" w:rsidRPr="00C07F5B" w:rsidRDefault="00D8662C" w:rsidP="007C66C7">
                                  <w:pPr>
                                    <w:jc w:val="both"/>
                                    <w:rPr>
                                      <w:b/>
                                      <w:sz w:val="22"/>
                                      <w:szCs w:val="20"/>
                                    </w:rPr>
                                  </w:pPr>
                                </w:p>
                              </w:tc>
                              <w:tc>
                                <w:tcPr>
                                  <w:tcW w:w="450" w:type="dxa"/>
                                  <w:vAlign w:val="center"/>
                                </w:tcPr>
                                <w:p w14:paraId="3991359E" w14:textId="77777777" w:rsidR="00D8662C" w:rsidRPr="00C07F5B" w:rsidRDefault="00D8662C" w:rsidP="007C66C7">
                                  <w:pPr>
                                    <w:jc w:val="both"/>
                                    <w:rPr>
                                      <w:b/>
                                      <w:sz w:val="22"/>
                                      <w:szCs w:val="20"/>
                                    </w:rPr>
                                  </w:pPr>
                                </w:p>
                              </w:tc>
                              <w:tc>
                                <w:tcPr>
                                  <w:tcW w:w="450" w:type="dxa"/>
                                  <w:vAlign w:val="center"/>
                                </w:tcPr>
                                <w:p w14:paraId="12C2CD7C" w14:textId="77777777" w:rsidR="00D8662C" w:rsidRPr="00C07F5B" w:rsidRDefault="00D8662C" w:rsidP="007C66C7">
                                  <w:pPr>
                                    <w:jc w:val="both"/>
                                    <w:rPr>
                                      <w:b/>
                                      <w:sz w:val="22"/>
                                      <w:szCs w:val="20"/>
                                    </w:rPr>
                                  </w:pPr>
                                </w:p>
                              </w:tc>
                            </w:tr>
                          </w:tbl>
                          <w:p w14:paraId="1C5CC21E" w14:textId="77777777" w:rsidR="00D8662C" w:rsidRPr="00C07F5B" w:rsidRDefault="00D8662C" w:rsidP="00D8662C">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D8662C" w:rsidRPr="00C07F5B" w14:paraId="47D59020" w14:textId="77777777" w:rsidTr="007C66C7">
                              <w:trPr>
                                <w:trHeight w:hRule="exact" w:val="500"/>
                              </w:trPr>
                              <w:tc>
                                <w:tcPr>
                                  <w:tcW w:w="1980" w:type="dxa"/>
                                  <w:tcBorders>
                                    <w:top w:val="nil"/>
                                    <w:left w:val="nil"/>
                                    <w:bottom w:val="nil"/>
                                  </w:tcBorders>
                                </w:tcPr>
                                <w:p w14:paraId="2D8FBAFD" w14:textId="77777777" w:rsidR="00D8662C" w:rsidRPr="00C07F5B" w:rsidRDefault="00D8662C" w:rsidP="007C66C7">
                                  <w:pPr>
                                    <w:suppressOverlap/>
                                    <w:jc w:val="both"/>
                                    <w:rPr>
                                      <w:b/>
                                      <w:sz w:val="22"/>
                                      <w:szCs w:val="20"/>
                                    </w:rPr>
                                  </w:pPr>
                                  <w:r w:rsidRPr="00C07F5B">
                                    <w:rPr>
                                      <w:b/>
                                      <w:sz w:val="22"/>
                                      <w:szCs w:val="20"/>
                                    </w:rPr>
                                    <w:t>Project #:</w:t>
                                  </w:r>
                                </w:p>
                                <w:p w14:paraId="7E053753" w14:textId="77777777" w:rsidR="00D8662C" w:rsidRPr="00C07F5B" w:rsidRDefault="00D8662C" w:rsidP="007C66C7">
                                  <w:pPr>
                                    <w:suppressOverlap/>
                                    <w:jc w:val="both"/>
                                    <w:rPr>
                                      <w:b/>
                                      <w:sz w:val="20"/>
                                      <w:szCs w:val="20"/>
                                    </w:rPr>
                                  </w:pPr>
                                  <w:r w:rsidRPr="00C07F5B">
                                    <w:rPr>
                                      <w:b/>
                                      <w:sz w:val="20"/>
                                      <w:szCs w:val="20"/>
                                    </w:rPr>
                                    <w:t>(If pre-assigned)</w:t>
                                  </w:r>
                                </w:p>
                              </w:tc>
                              <w:tc>
                                <w:tcPr>
                                  <w:tcW w:w="450" w:type="dxa"/>
                                  <w:vAlign w:val="center"/>
                                </w:tcPr>
                                <w:p w14:paraId="29286CEE" w14:textId="77777777" w:rsidR="00D8662C" w:rsidRPr="00C07F5B" w:rsidRDefault="00D8662C" w:rsidP="007C66C7">
                                  <w:pPr>
                                    <w:suppressOverlap/>
                                    <w:jc w:val="both"/>
                                    <w:rPr>
                                      <w:b/>
                                      <w:sz w:val="20"/>
                                      <w:szCs w:val="20"/>
                                    </w:rPr>
                                  </w:pPr>
                                </w:p>
                              </w:tc>
                              <w:tc>
                                <w:tcPr>
                                  <w:tcW w:w="450" w:type="dxa"/>
                                  <w:vAlign w:val="center"/>
                                </w:tcPr>
                                <w:p w14:paraId="0EE7B105" w14:textId="77777777" w:rsidR="00D8662C" w:rsidRPr="00C07F5B" w:rsidRDefault="00D8662C" w:rsidP="007C66C7">
                                  <w:pPr>
                                    <w:suppressOverlap/>
                                    <w:jc w:val="both"/>
                                    <w:rPr>
                                      <w:b/>
                                      <w:sz w:val="20"/>
                                      <w:szCs w:val="20"/>
                                    </w:rPr>
                                  </w:pPr>
                                </w:p>
                              </w:tc>
                              <w:tc>
                                <w:tcPr>
                                  <w:tcW w:w="450" w:type="dxa"/>
                                  <w:vAlign w:val="center"/>
                                </w:tcPr>
                                <w:p w14:paraId="697EB606" w14:textId="77777777" w:rsidR="00D8662C" w:rsidRPr="00C07F5B" w:rsidRDefault="00D8662C" w:rsidP="007C66C7">
                                  <w:pPr>
                                    <w:suppressOverlap/>
                                    <w:jc w:val="both"/>
                                    <w:rPr>
                                      <w:b/>
                                      <w:sz w:val="20"/>
                                      <w:szCs w:val="20"/>
                                    </w:rPr>
                                  </w:pPr>
                                </w:p>
                              </w:tc>
                              <w:tc>
                                <w:tcPr>
                                  <w:tcW w:w="450" w:type="dxa"/>
                                  <w:vAlign w:val="center"/>
                                </w:tcPr>
                                <w:p w14:paraId="3D1A00A3" w14:textId="77777777" w:rsidR="00D8662C" w:rsidRPr="00C07F5B" w:rsidRDefault="00D8662C" w:rsidP="007C66C7">
                                  <w:pPr>
                                    <w:suppressOverlap/>
                                    <w:jc w:val="both"/>
                                    <w:rPr>
                                      <w:b/>
                                      <w:sz w:val="20"/>
                                      <w:szCs w:val="20"/>
                                    </w:rPr>
                                  </w:pPr>
                                </w:p>
                              </w:tc>
                              <w:tc>
                                <w:tcPr>
                                  <w:tcW w:w="270" w:type="dxa"/>
                                  <w:tcBorders>
                                    <w:top w:val="nil"/>
                                    <w:bottom w:val="nil"/>
                                  </w:tcBorders>
                                  <w:vAlign w:val="center"/>
                                </w:tcPr>
                                <w:p w14:paraId="29973BBE" w14:textId="77777777" w:rsidR="00D8662C" w:rsidRPr="00C07F5B" w:rsidRDefault="00D8662C" w:rsidP="007C66C7">
                                  <w:pPr>
                                    <w:suppressOverlap/>
                                    <w:jc w:val="both"/>
                                    <w:rPr>
                                      <w:b/>
                                      <w:sz w:val="20"/>
                                      <w:szCs w:val="20"/>
                                    </w:rPr>
                                  </w:pPr>
                                </w:p>
                              </w:tc>
                              <w:tc>
                                <w:tcPr>
                                  <w:tcW w:w="450" w:type="dxa"/>
                                  <w:tcBorders>
                                    <w:top w:val="single" w:sz="4" w:space="0" w:color="auto"/>
                                    <w:bottom w:val="single" w:sz="4" w:space="0" w:color="auto"/>
                                  </w:tcBorders>
                                  <w:vAlign w:val="center"/>
                                </w:tcPr>
                                <w:p w14:paraId="29DBA94A" w14:textId="77777777" w:rsidR="00D8662C" w:rsidRPr="00C07F5B" w:rsidRDefault="00D8662C" w:rsidP="007C66C7">
                                  <w:pPr>
                                    <w:suppressOverlap/>
                                    <w:jc w:val="both"/>
                                    <w:rPr>
                                      <w:b/>
                                      <w:sz w:val="20"/>
                                      <w:szCs w:val="20"/>
                                    </w:rPr>
                                  </w:pPr>
                                </w:p>
                              </w:tc>
                              <w:tc>
                                <w:tcPr>
                                  <w:tcW w:w="450" w:type="dxa"/>
                                  <w:vAlign w:val="center"/>
                                </w:tcPr>
                                <w:p w14:paraId="6AFA3760" w14:textId="77777777" w:rsidR="00D8662C" w:rsidRPr="00C07F5B" w:rsidRDefault="00D8662C" w:rsidP="007C66C7">
                                  <w:pPr>
                                    <w:suppressOverlap/>
                                    <w:jc w:val="both"/>
                                    <w:rPr>
                                      <w:b/>
                                      <w:sz w:val="20"/>
                                      <w:szCs w:val="20"/>
                                    </w:rPr>
                                  </w:pPr>
                                </w:p>
                              </w:tc>
                              <w:tc>
                                <w:tcPr>
                                  <w:tcW w:w="270" w:type="dxa"/>
                                  <w:tcBorders>
                                    <w:top w:val="nil"/>
                                    <w:bottom w:val="nil"/>
                                  </w:tcBorders>
                                  <w:vAlign w:val="center"/>
                                </w:tcPr>
                                <w:p w14:paraId="1C2B4042" w14:textId="77777777" w:rsidR="00D8662C" w:rsidRPr="00C07F5B" w:rsidRDefault="00D8662C" w:rsidP="007C66C7">
                                  <w:pPr>
                                    <w:suppressOverlap/>
                                    <w:jc w:val="both"/>
                                    <w:rPr>
                                      <w:b/>
                                      <w:sz w:val="20"/>
                                      <w:szCs w:val="20"/>
                                    </w:rPr>
                                  </w:pPr>
                                </w:p>
                              </w:tc>
                              <w:tc>
                                <w:tcPr>
                                  <w:tcW w:w="450" w:type="dxa"/>
                                  <w:tcBorders>
                                    <w:top w:val="single" w:sz="4" w:space="0" w:color="auto"/>
                                    <w:bottom w:val="single" w:sz="4" w:space="0" w:color="auto"/>
                                  </w:tcBorders>
                                  <w:vAlign w:val="center"/>
                                </w:tcPr>
                                <w:p w14:paraId="424CEA7C" w14:textId="77777777" w:rsidR="00D8662C" w:rsidRPr="00C07F5B" w:rsidRDefault="00D8662C" w:rsidP="007C66C7">
                                  <w:pPr>
                                    <w:suppressOverlap/>
                                    <w:jc w:val="both"/>
                                    <w:rPr>
                                      <w:b/>
                                      <w:sz w:val="20"/>
                                      <w:szCs w:val="20"/>
                                    </w:rPr>
                                  </w:pPr>
                                </w:p>
                              </w:tc>
                              <w:tc>
                                <w:tcPr>
                                  <w:tcW w:w="450" w:type="dxa"/>
                                  <w:vAlign w:val="center"/>
                                </w:tcPr>
                                <w:p w14:paraId="1BCC6DF7" w14:textId="77777777" w:rsidR="00D8662C" w:rsidRPr="00C07F5B" w:rsidRDefault="00D8662C" w:rsidP="007C66C7">
                                  <w:pPr>
                                    <w:suppressOverlap/>
                                    <w:jc w:val="both"/>
                                    <w:rPr>
                                      <w:b/>
                                      <w:sz w:val="20"/>
                                      <w:szCs w:val="20"/>
                                    </w:rPr>
                                  </w:pPr>
                                </w:p>
                              </w:tc>
                              <w:tc>
                                <w:tcPr>
                                  <w:tcW w:w="456" w:type="dxa"/>
                                  <w:vAlign w:val="center"/>
                                </w:tcPr>
                                <w:p w14:paraId="0CA36B2F" w14:textId="77777777" w:rsidR="00D8662C" w:rsidRPr="00C07F5B" w:rsidRDefault="00D8662C" w:rsidP="007C66C7">
                                  <w:pPr>
                                    <w:suppressOverlap/>
                                    <w:jc w:val="both"/>
                                    <w:rPr>
                                      <w:b/>
                                      <w:sz w:val="20"/>
                                      <w:szCs w:val="20"/>
                                    </w:rPr>
                                  </w:pPr>
                                </w:p>
                              </w:tc>
                              <w:tc>
                                <w:tcPr>
                                  <w:tcW w:w="444" w:type="dxa"/>
                                  <w:vAlign w:val="center"/>
                                </w:tcPr>
                                <w:p w14:paraId="7453A45E" w14:textId="77777777" w:rsidR="00D8662C" w:rsidRPr="00C07F5B" w:rsidRDefault="00D8662C" w:rsidP="007C66C7">
                                  <w:pPr>
                                    <w:suppressOverlap/>
                                    <w:jc w:val="both"/>
                                    <w:rPr>
                                      <w:b/>
                                      <w:sz w:val="20"/>
                                      <w:szCs w:val="20"/>
                                    </w:rPr>
                                  </w:pPr>
                                </w:p>
                              </w:tc>
                            </w:tr>
                          </w:tbl>
                          <w:p w14:paraId="6706FDB4" w14:textId="77777777" w:rsidR="00D8662C" w:rsidRDefault="00D8662C" w:rsidP="00D8662C"/>
                        </w:txbxContent>
                      </wps:txbx>
                      <wps:bodyPr rot="0" vert="horz" wrap="square" lIns="91440" tIns="45720" rIns="91440" bIns="45720" anchor="t" anchorCtr="0">
                        <a:noAutofit/>
                      </wps:bodyPr>
                    </wps:wsp>
                  </a:graphicData>
                </a:graphic>
              </wp:inline>
            </w:drawing>
          </mc:Choice>
          <mc:Fallback>
            <w:pict>
              <v:shape w14:anchorId="2BD01698"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sOxXACsCAABNBAAADgAAAAAAAAAAAAAAAAAuAgAAZHJzL2Uy&#10;b0RvYy54bWxQSwECLQAUAAYACAAAACEAyoIsgdwAAAAGAQAADwAAAAAAAAAAAAAAAACFBAAAZHJz&#10;L2Rvd25yZXYueG1sUEsFBgAAAAAEAAQA8wAAAI4FAAAAAA==&#10;">
                <v:textbox>
                  <w:txbxContent>
                    <w:p w14:paraId="71ABDB1E" w14:textId="77777777" w:rsidR="00D8662C" w:rsidRDefault="00D8662C" w:rsidP="00D8662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D8662C" w:rsidRPr="00C07F5B" w14:paraId="5651D4C7" w14:textId="77777777" w:rsidTr="007C66C7">
                        <w:trPr>
                          <w:trHeight w:hRule="exact" w:val="500"/>
                        </w:trPr>
                        <w:tc>
                          <w:tcPr>
                            <w:tcW w:w="1080" w:type="dxa"/>
                            <w:tcBorders>
                              <w:top w:val="nil"/>
                              <w:left w:val="nil"/>
                              <w:bottom w:val="nil"/>
                            </w:tcBorders>
                          </w:tcPr>
                          <w:p w14:paraId="69020375" w14:textId="77777777" w:rsidR="00D8662C" w:rsidRPr="00C07F5B" w:rsidRDefault="00D8662C" w:rsidP="007C66C7">
                            <w:pPr>
                              <w:jc w:val="both"/>
                              <w:rPr>
                                <w:b/>
                                <w:sz w:val="22"/>
                                <w:szCs w:val="20"/>
                              </w:rPr>
                            </w:pPr>
                            <w:r w:rsidRPr="00C07F5B">
                              <w:rPr>
                                <w:b/>
                                <w:sz w:val="22"/>
                                <w:szCs w:val="20"/>
                              </w:rPr>
                              <w:t>Agency</w:t>
                            </w:r>
                          </w:p>
                          <w:p w14:paraId="0D4B9F8F" w14:textId="77777777" w:rsidR="00D8662C" w:rsidRPr="00C07F5B" w:rsidRDefault="00D8662C" w:rsidP="007C66C7">
                            <w:pPr>
                              <w:jc w:val="both"/>
                              <w:rPr>
                                <w:b/>
                                <w:sz w:val="22"/>
                                <w:szCs w:val="20"/>
                              </w:rPr>
                            </w:pPr>
                            <w:r w:rsidRPr="00C07F5B">
                              <w:rPr>
                                <w:b/>
                                <w:sz w:val="22"/>
                                <w:szCs w:val="20"/>
                              </w:rPr>
                              <w:t>Code:</w:t>
                            </w:r>
                          </w:p>
                        </w:tc>
                        <w:tc>
                          <w:tcPr>
                            <w:tcW w:w="450" w:type="dxa"/>
                            <w:vAlign w:val="center"/>
                          </w:tcPr>
                          <w:p w14:paraId="2934F4B0" w14:textId="77777777" w:rsidR="00D8662C" w:rsidRPr="00C07F5B" w:rsidRDefault="00D8662C" w:rsidP="007C66C7">
                            <w:pPr>
                              <w:jc w:val="both"/>
                              <w:rPr>
                                <w:b/>
                                <w:sz w:val="22"/>
                                <w:szCs w:val="20"/>
                              </w:rPr>
                            </w:pPr>
                          </w:p>
                        </w:tc>
                        <w:tc>
                          <w:tcPr>
                            <w:tcW w:w="450" w:type="dxa"/>
                            <w:vAlign w:val="center"/>
                          </w:tcPr>
                          <w:p w14:paraId="6F9BBF34" w14:textId="77777777" w:rsidR="00D8662C" w:rsidRPr="00C07F5B" w:rsidRDefault="00D8662C" w:rsidP="007C66C7">
                            <w:pPr>
                              <w:jc w:val="both"/>
                              <w:rPr>
                                <w:b/>
                                <w:sz w:val="22"/>
                                <w:szCs w:val="20"/>
                              </w:rPr>
                            </w:pPr>
                          </w:p>
                        </w:tc>
                        <w:tc>
                          <w:tcPr>
                            <w:tcW w:w="450" w:type="dxa"/>
                            <w:vAlign w:val="center"/>
                          </w:tcPr>
                          <w:p w14:paraId="450321BB" w14:textId="77777777" w:rsidR="00D8662C" w:rsidRPr="00C07F5B" w:rsidRDefault="00D8662C" w:rsidP="007C66C7">
                            <w:pPr>
                              <w:jc w:val="both"/>
                              <w:rPr>
                                <w:b/>
                                <w:sz w:val="22"/>
                                <w:szCs w:val="20"/>
                              </w:rPr>
                            </w:pPr>
                          </w:p>
                        </w:tc>
                        <w:tc>
                          <w:tcPr>
                            <w:tcW w:w="450" w:type="dxa"/>
                            <w:vAlign w:val="center"/>
                          </w:tcPr>
                          <w:p w14:paraId="2431D5E2" w14:textId="77777777" w:rsidR="00D8662C" w:rsidRPr="00C07F5B" w:rsidRDefault="00D8662C" w:rsidP="007C66C7">
                            <w:pPr>
                              <w:jc w:val="both"/>
                              <w:rPr>
                                <w:b/>
                                <w:sz w:val="22"/>
                                <w:szCs w:val="20"/>
                              </w:rPr>
                            </w:pPr>
                          </w:p>
                        </w:tc>
                        <w:tc>
                          <w:tcPr>
                            <w:tcW w:w="450" w:type="dxa"/>
                            <w:vAlign w:val="center"/>
                          </w:tcPr>
                          <w:p w14:paraId="26E6F580" w14:textId="77777777" w:rsidR="00D8662C" w:rsidRPr="00C07F5B" w:rsidRDefault="00D8662C" w:rsidP="007C66C7">
                            <w:pPr>
                              <w:jc w:val="both"/>
                              <w:rPr>
                                <w:b/>
                                <w:sz w:val="22"/>
                                <w:szCs w:val="20"/>
                              </w:rPr>
                            </w:pPr>
                          </w:p>
                        </w:tc>
                        <w:tc>
                          <w:tcPr>
                            <w:tcW w:w="450" w:type="dxa"/>
                            <w:vAlign w:val="center"/>
                          </w:tcPr>
                          <w:p w14:paraId="05650466" w14:textId="77777777" w:rsidR="00D8662C" w:rsidRPr="00C07F5B" w:rsidRDefault="00D8662C" w:rsidP="007C66C7">
                            <w:pPr>
                              <w:jc w:val="both"/>
                              <w:rPr>
                                <w:b/>
                                <w:sz w:val="22"/>
                                <w:szCs w:val="20"/>
                              </w:rPr>
                            </w:pPr>
                          </w:p>
                        </w:tc>
                        <w:tc>
                          <w:tcPr>
                            <w:tcW w:w="270" w:type="dxa"/>
                            <w:tcBorders>
                              <w:top w:val="nil"/>
                              <w:bottom w:val="nil"/>
                            </w:tcBorders>
                            <w:vAlign w:val="center"/>
                          </w:tcPr>
                          <w:p w14:paraId="0F6668D1" w14:textId="77777777" w:rsidR="00D8662C" w:rsidRPr="00C07F5B" w:rsidRDefault="00D8662C" w:rsidP="007C66C7">
                            <w:pPr>
                              <w:jc w:val="both"/>
                              <w:rPr>
                                <w:b/>
                                <w:sz w:val="22"/>
                                <w:szCs w:val="20"/>
                              </w:rPr>
                            </w:pPr>
                          </w:p>
                        </w:tc>
                        <w:tc>
                          <w:tcPr>
                            <w:tcW w:w="450" w:type="dxa"/>
                            <w:vAlign w:val="center"/>
                          </w:tcPr>
                          <w:p w14:paraId="66CFD066" w14:textId="77777777" w:rsidR="00D8662C" w:rsidRPr="00C07F5B" w:rsidRDefault="00D8662C" w:rsidP="007C66C7">
                            <w:pPr>
                              <w:jc w:val="both"/>
                              <w:rPr>
                                <w:b/>
                                <w:sz w:val="22"/>
                                <w:szCs w:val="20"/>
                              </w:rPr>
                            </w:pPr>
                          </w:p>
                        </w:tc>
                        <w:tc>
                          <w:tcPr>
                            <w:tcW w:w="450" w:type="dxa"/>
                            <w:vAlign w:val="center"/>
                          </w:tcPr>
                          <w:p w14:paraId="4D7AB4EB" w14:textId="77777777" w:rsidR="00D8662C" w:rsidRPr="00C07F5B" w:rsidRDefault="00D8662C" w:rsidP="007C66C7">
                            <w:pPr>
                              <w:jc w:val="both"/>
                              <w:rPr>
                                <w:b/>
                                <w:sz w:val="22"/>
                                <w:szCs w:val="20"/>
                              </w:rPr>
                            </w:pPr>
                          </w:p>
                        </w:tc>
                        <w:tc>
                          <w:tcPr>
                            <w:tcW w:w="270" w:type="dxa"/>
                            <w:tcBorders>
                              <w:top w:val="nil"/>
                              <w:bottom w:val="nil"/>
                            </w:tcBorders>
                            <w:vAlign w:val="center"/>
                          </w:tcPr>
                          <w:p w14:paraId="777B695E" w14:textId="77777777" w:rsidR="00D8662C" w:rsidRPr="00C07F5B" w:rsidRDefault="00D8662C" w:rsidP="007C66C7">
                            <w:pPr>
                              <w:jc w:val="both"/>
                              <w:rPr>
                                <w:b/>
                                <w:sz w:val="22"/>
                                <w:szCs w:val="20"/>
                              </w:rPr>
                            </w:pPr>
                          </w:p>
                        </w:tc>
                        <w:tc>
                          <w:tcPr>
                            <w:tcW w:w="450" w:type="dxa"/>
                            <w:vAlign w:val="center"/>
                          </w:tcPr>
                          <w:p w14:paraId="54863EB9" w14:textId="77777777" w:rsidR="00D8662C" w:rsidRPr="00C07F5B" w:rsidRDefault="00D8662C" w:rsidP="007C66C7">
                            <w:pPr>
                              <w:jc w:val="both"/>
                              <w:rPr>
                                <w:b/>
                                <w:sz w:val="22"/>
                                <w:szCs w:val="20"/>
                              </w:rPr>
                            </w:pPr>
                          </w:p>
                        </w:tc>
                        <w:tc>
                          <w:tcPr>
                            <w:tcW w:w="450" w:type="dxa"/>
                            <w:vAlign w:val="center"/>
                          </w:tcPr>
                          <w:p w14:paraId="3D21178C" w14:textId="77777777" w:rsidR="00D8662C" w:rsidRPr="00C07F5B" w:rsidRDefault="00D8662C" w:rsidP="007C66C7">
                            <w:pPr>
                              <w:jc w:val="both"/>
                              <w:rPr>
                                <w:b/>
                                <w:sz w:val="22"/>
                                <w:szCs w:val="20"/>
                              </w:rPr>
                            </w:pPr>
                          </w:p>
                        </w:tc>
                        <w:tc>
                          <w:tcPr>
                            <w:tcW w:w="450" w:type="dxa"/>
                            <w:vAlign w:val="center"/>
                          </w:tcPr>
                          <w:p w14:paraId="3991359E" w14:textId="77777777" w:rsidR="00D8662C" w:rsidRPr="00C07F5B" w:rsidRDefault="00D8662C" w:rsidP="007C66C7">
                            <w:pPr>
                              <w:jc w:val="both"/>
                              <w:rPr>
                                <w:b/>
                                <w:sz w:val="22"/>
                                <w:szCs w:val="20"/>
                              </w:rPr>
                            </w:pPr>
                          </w:p>
                        </w:tc>
                        <w:tc>
                          <w:tcPr>
                            <w:tcW w:w="450" w:type="dxa"/>
                            <w:vAlign w:val="center"/>
                          </w:tcPr>
                          <w:p w14:paraId="12C2CD7C" w14:textId="77777777" w:rsidR="00D8662C" w:rsidRPr="00C07F5B" w:rsidRDefault="00D8662C" w:rsidP="007C66C7">
                            <w:pPr>
                              <w:jc w:val="both"/>
                              <w:rPr>
                                <w:b/>
                                <w:sz w:val="22"/>
                                <w:szCs w:val="20"/>
                              </w:rPr>
                            </w:pPr>
                          </w:p>
                        </w:tc>
                      </w:tr>
                    </w:tbl>
                    <w:p w14:paraId="1C5CC21E" w14:textId="77777777" w:rsidR="00D8662C" w:rsidRPr="00C07F5B" w:rsidRDefault="00D8662C" w:rsidP="00D8662C">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D8662C" w:rsidRPr="00C07F5B" w14:paraId="47D59020" w14:textId="77777777" w:rsidTr="007C66C7">
                        <w:trPr>
                          <w:trHeight w:hRule="exact" w:val="500"/>
                        </w:trPr>
                        <w:tc>
                          <w:tcPr>
                            <w:tcW w:w="1980" w:type="dxa"/>
                            <w:tcBorders>
                              <w:top w:val="nil"/>
                              <w:left w:val="nil"/>
                              <w:bottom w:val="nil"/>
                            </w:tcBorders>
                          </w:tcPr>
                          <w:p w14:paraId="2D8FBAFD" w14:textId="77777777" w:rsidR="00D8662C" w:rsidRPr="00C07F5B" w:rsidRDefault="00D8662C" w:rsidP="007C66C7">
                            <w:pPr>
                              <w:suppressOverlap/>
                              <w:jc w:val="both"/>
                              <w:rPr>
                                <w:b/>
                                <w:sz w:val="22"/>
                                <w:szCs w:val="20"/>
                              </w:rPr>
                            </w:pPr>
                            <w:r w:rsidRPr="00C07F5B">
                              <w:rPr>
                                <w:b/>
                                <w:sz w:val="22"/>
                                <w:szCs w:val="20"/>
                              </w:rPr>
                              <w:t>Project #:</w:t>
                            </w:r>
                          </w:p>
                          <w:p w14:paraId="7E053753" w14:textId="77777777" w:rsidR="00D8662C" w:rsidRPr="00C07F5B" w:rsidRDefault="00D8662C" w:rsidP="007C66C7">
                            <w:pPr>
                              <w:suppressOverlap/>
                              <w:jc w:val="both"/>
                              <w:rPr>
                                <w:b/>
                                <w:sz w:val="20"/>
                                <w:szCs w:val="20"/>
                              </w:rPr>
                            </w:pPr>
                            <w:r w:rsidRPr="00C07F5B">
                              <w:rPr>
                                <w:b/>
                                <w:sz w:val="20"/>
                                <w:szCs w:val="20"/>
                              </w:rPr>
                              <w:t>(If pre-assigned)</w:t>
                            </w:r>
                          </w:p>
                        </w:tc>
                        <w:tc>
                          <w:tcPr>
                            <w:tcW w:w="450" w:type="dxa"/>
                            <w:vAlign w:val="center"/>
                          </w:tcPr>
                          <w:p w14:paraId="29286CEE" w14:textId="77777777" w:rsidR="00D8662C" w:rsidRPr="00C07F5B" w:rsidRDefault="00D8662C" w:rsidP="007C66C7">
                            <w:pPr>
                              <w:suppressOverlap/>
                              <w:jc w:val="both"/>
                              <w:rPr>
                                <w:b/>
                                <w:sz w:val="20"/>
                                <w:szCs w:val="20"/>
                              </w:rPr>
                            </w:pPr>
                          </w:p>
                        </w:tc>
                        <w:tc>
                          <w:tcPr>
                            <w:tcW w:w="450" w:type="dxa"/>
                            <w:vAlign w:val="center"/>
                          </w:tcPr>
                          <w:p w14:paraId="0EE7B105" w14:textId="77777777" w:rsidR="00D8662C" w:rsidRPr="00C07F5B" w:rsidRDefault="00D8662C" w:rsidP="007C66C7">
                            <w:pPr>
                              <w:suppressOverlap/>
                              <w:jc w:val="both"/>
                              <w:rPr>
                                <w:b/>
                                <w:sz w:val="20"/>
                                <w:szCs w:val="20"/>
                              </w:rPr>
                            </w:pPr>
                          </w:p>
                        </w:tc>
                        <w:tc>
                          <w:tcPr>
                            <w:tcW w:w="450" w:type="dxa"/>
                            <w:vAlign w:val="center"/>
                          </w:tcPr>
                          <w:p w14:paraId="697EB606" w14:textId="77777777" w:rsidR="00D8662C" w:rsidRPr="00C07F5B" w:rsidRDefault="00D8662C" w:rsidP="007C66C7">
                            <w:pPr>
                              <w:suppressOverlap/>
                              <w:jc w:val="both"/>
                              <w:rPr>
                                <w:b/>
                                <w:sz w:val="20"/>
                                <w:szCs w:val="20"/>
                              </w:rPr>
                            </w:pPr>
                          </w:p>
                        </w:tc>
                        <w:tc>
                          <w:tcPr>
                            <w:tcW w:w="450" w:type="dxa"/>
                            <w:vAlign w:val="center"/>
                          </w:tcPr>
                          <w:p w14:paraId="3D1A00A3" w14:textId="77777777" w:rsidR="00D8662C" w:rsidRPr="00C07F5B" w:rsidRDefault="00D8662C" w:rsidP="007C66C7">
                            <w:pPr>
                              <w:suppressOverlap/>
                              <w:jc w:val="both"/>
                              <w:rPr>
                                <w:b/>
                                <w:sz w:val="20"/>
                                <w:szCs w:val="20"/>
                              </w:rPr>
                            </w:pPr>
                          </w:p>
                        </w:tc>
                        <w:tc>
                          <w:tcPr>
                            <w:tcW w:w="270" w:type="dxa"/>
                            <w:tcBorders>
                              <w:top w:val="nil"/>
                              <w:bottom w:val="nil"/>
                            </w:tcBorders>
                            <w:vAlign w:val="center"/>
                          </w:tcPr>
                          <w:p w14:paraId="29973BBE" w14:textId="77777777" w:rsidR="00D8662C" w:rsidRPr="00C07F5B" w:rsidRDefault="00D8662C" w:rsidP="007C66C7">
                            <w:pPr>
                              <w:suppressOverlap/>
                              <w:jc w:val="both"/>
                              <w:rPr>
                                <w:b/>
                                <w:sz w:val="20"/>
                                <w:szCs w:val="20"/>
                              </w:rPr>
                            </w:pPr>
                          </w:p>
                        </w:tc>
                        <w:tc>
                          <w:tcPr>
                            <w:tcW w:w="450" w:type="dxa"/>
                            <w:tcBorders>
                              <w:top w:val="single" w:sz="4" w:space="0" w:color="auto"/>
                              <w:bottom w:val="single" w:sz="4" w:space="0" w:color="auto"/>
                            </w:tcBorders>
                            <w:vAlign w:val="center"/>
                          </w:tcPr>
                          <w:p w14:paraId="29DBA94A" w14:textId="77777777" w:rsidR="00D8662C" w:rsidRPr="00C07F5B" w:rsidRDefault="00D8662C" w:rsidP="007C66C7">
                            <w:pPr>
                              <w:suppressOverlap/>
                              <w:jc w:val="both"/>
                              <w:rPr>
                                <w:b/>
                                <w:sz w:val="20"/>
                                <w:szCs w:val="20"/>
                              </w:rPr>
                            </w:pPr>
                          </w:p>
                        </w:tc>
                        <w:tc>
                          <w:tcPr>
                            <w:tcW w:w="450" w:type="dxa"/>
                            <w:vAlign w:val="center"/>
                          </w:tcPr>
                          <w:p w14:paraId="6AFA3760" w14:textId="77777777" w:rsidR="00D8662C" w:rsidRPr="00C07F5B" w:rsidRDefault="00D8662C" w:rsidP="007C66C7">
                            <w:pPr>
                              <w:suppressOverlap/>
                              <w:jc w:val="both"/>
                              <w:rPr>
                                <w:b/>
                                <w:sz w:val="20"/>
                                <w:szCs w:val="20"/>
                              </w:rPr>
                            </w:pPr>
                          </w:p>
                        </w:tc>
                        <w:tc>
                          <w:tcPr>
                            <w:tcW w:w="270" w:type="dxa"/>
                            <w:tcBorders>
                              <w:top w:val="nil"/>
                              <w:bottom w:val="nil"/>
                            </w:tcBorders>
                            <w:vAlign w:val="center"/>
                          </w:tcPr>
                          <w:p w14:paraId="1C2B4042" w14:textId="77777777" w:rsidR="00D8662C" w:rsidRPr="00C07F5B" w:rsidRDefault="00D8662C" w:rsidP="007C66C7">
                            <w:pPr>
                              <w:suppressOverlap/>
                              <w:jc w:val="both"/>
                              <w:rPr>
                                <w:b/>
                                <w:sz w:val="20"/>
                                <w:szCs w:val="20"/>
                              </w:rPr>
                            </w:pPr>
                          </w:p>
                        </w:tc>
                        <w:tc>
                          <w:tcPr>
                            <w:tcW w:w="450" w:type="dxa"/>
                            <w:tcBorders>
                              <w:top w:val="single" w:sz="4" w:space="0" w:color="auto"/>
                              <w:bottom w:val="single" w:sz="4" w:space="0" w:color="auto"/>
                            </w:tcBorders>
                            <w:vAlign w:val="center"/>
                          </w:tcPr>
                          <w:p w14:paraId="424CEA7C" w14:textId="77777777" w:rsidR="00D8662C" w:rsidRPr="00C07F5B" w:rsidRDefault="00D8662C" w:rsidP="007C66C7">
                            <w:pPr>
                              <w:suppressOverlap/>
                              <w:jc w:val="both"/>
                              <w:rPr>
                                <w:b/>
                                <w:sz w:val="20"/>
                                <w:szCs w:val="20"/>
                              </w:rPr>
                            </w:pPr>
                          </w:p>
                        </w:tc>
                        <w:tc>
                          <w:tcPr>
                            <w:tcW w:w="450" w:type="dxa"/>
                            <w:vAlign w:val="center"/>
                          </w:tcPr>
                          <w:p w14:paraId="1BCC6DF7" w14:textId="77777777" w:rsidR="00D8662C" w:rsidRPr="00C07F5B" w:rsidRDefault="00D8662C" w:rsidP="007C66C7">
                            <w:pPr>
                              <w:suppressOverlap/>
                              <w:jc w:val="both"/>
                              <w:rPr>
                                <w:b/>
                                <w:sz w:val="20"/>
                                <w:szCs w:val="20"/>
                              </w:rPr>
                            </w:pPr>
                          </w:p>
                        </w:tc>
                        <w:tc>
                          <w:tcPr>
                            <w:tcW w:w="456" w:type="dxa"/>
                            <w:vAlign w:val="center"/>
                          </w:tcPr>
                          <w:p w14:paraId="0CA36B2F" w14:textId="77777777" w:rsidR="00D8662C" w:rsidRPr="00C07F5B" w:rsidRDefault="00D8662C" w:rsidP="007C66C7">
                            <w:pPr>
                              <w:suppressOverlap/>
                              <w:jc w:val="both"/>
                              <w:rPr>
                                <w:b/>
                                <w:sz w:val="20"/>
                                <w:szCs w:val="20"/>
                              </w:rPr>
                            </w:pPr>
                          </w:p>
                        </w:tc>
                        <w:tc>
                          <w:tcPr>
                            <w:tcW w:w="444" w:type="dxa"/>
                            <w:vAlign w:val="center"/>
                          </w:tcPr>
                          <w:p w14:paraId="7453A45E" w14:textId="77777777" w:rsidR="00D8662C" w:rsidRPr="00C07F5B" w:rsidRDefault="00D8662C" w:rsidP="007C66C7">
                            <w:pPr>
                              <w:suppressOverlap/>
                              <w:jc w:val="both"/>
                              <w:rPr>
                                <w:b/>
                                <w:sz w:val="20"/>
                                <w:szCs w:val="20"/>
                              </w:rPr>
                            </w:pPr>
                          </w:p>
                        </w:tc>
                      </w:tr>
                    </w:tbl>
                    <w:p w14:paraId="6706FDB4" w14:textId="77777777" w:rsidR="00D8662C" w:rsidRDefault="00D8662C" w:rsidP="00D8662C"/>
                  </w:txbxContent>
                </v:textbox>
                <w10:anchorlock/>
              </v:shape>
            </w:pict>
          </mc:Fallback>
        </mc:AlternateContent>
      </w:r>
    </w:p>
    <w:p w14:paraId="7113D223" w14:textId="77777777" w:rsidR="007B1501" w:rsidRDefault="007B1501" w:rsidP="007B1501">
      <w:pPr>
        <w:tabs>
          <w:tab w:val="left" w:pos="7082"/>
        </w:tabs>
        <w:rPr>
          <w:u w:val="single"/>
        </w:rPr>
        <w:sectPr w:rsidR="007B1501" w:rsidSect="00B662D2">
          <w:footerReference w:type="default" r:id="rId14"/>
          <w:pgSz w:w="12240" w:h="15840"/>
          <w:pgMar w:top="720" w:right="720" w:bottom="720" w:left="720" w:header="720" w:footer="799" w:gutter="0"/>
          <w:cols w:space="720"/>
          <w:docGrid w:linePitch="360"/>
        </w:sectPr>
      </w:pPr>
    </w:p>
    <w:p w14:paraId="04B72E6A" w14:textId="77777777" w:rsidR="00D8662C" w:rsidRPr="009817B5" w:rsidRDefault="00D8662C" w:rsidP="00D8662C">
      <w:pPr>
        <w:autoSpaceDE w:val="0"/>
        <w:autoSpaceDN w:val="0"/>
        <w:adjustRightInd w:val="0"/>
        <w:spacing w:line="360" w:lineRule="auto"/>
        <w:jc w:val="center"/>
        <w:rPr>
          <w:rFonts w:asciiTheme="minorHAnsi" w:eastAsia="MS Mincho" w:hAnsiTheme="minorHAnsi" w:cstheme="minorHAnsi"/>
          <w:b/>
          <w:sz w:val="28"/>
          <w:szCs w:val="28"/>
          <w:lang w:eastAsia="ja-JP" w:bidi="hi-IN"/>
        </w:rPr>
      </w:pPr>
      <w:bookmarkStart w:id="31" w:name="_Hlk93058150"/>
      <w:r w:rsidRPr="009817B5">
        <w:rPr>
          <w:rFonts w:asciiTheme="minorHAnsi" w:eastAsia="MS Mincho" w:hAnsiTheme="minorHAnsi" w:cstheme="minorHAnsi"/>
          <w:b/>
          <w:sz w:val="28"/>
          <w:szCs w:val="28"/>
          <w:lang w:eastAsia="ja-JP" w:bidi="hi-IN"/>
        </w:rPr>
        <w:lastRenderedPageBreak/>
        <w:t>Attachment C – Work Plan Part 1</w:t>
      </w:r>
    </w:p>
    <w:p w14:paraId="027C4804" w14:textId="77777777" w:rsidR="00D8662C" w:rsidRPr="00CD198E" w:rsidRDefault="00D8662C" w:rsidP="00D8662C">
      <w:pPr>
        <w:autoSpaceDE w:val="0"/>
        <w:autoSpaceDN w:val="0"/>
        <w:adjustRightInd w:val="0"/>
        <w:spacing w:line="360" w:lineRule="auto"/>
        <w:rPr>
          <w:rFonts w:asciiTheme="minorHAnsi" w:hAnsiTheme="minorHAnsi" w:cstheme="minorHAnsi"/>
          <w:sz w:val="22"/>
          <w:szCs w:val="22"/>
        </w:rPr>
      </w:pPr>
      <w:r w:rsidRPr="00CD198E">
        <w:rPr>
          <w:rFonts w:asciiTheme="minorHAnsi" w:eastAsia="MS Mincho" w:hAnsiTheme="minorHAnsi" w:cstheme="minorHAnsi"/>
          <w:b/>
          <w:sz w:val="22"/>
          <w:szCs w:val="22"/>
          <w:lang w:eastAsia="ja-JP" w:bidi="hi-IN"/>
        </w:rPr>
        <w:t>Introduction/Background</w:t>
      </w:r>
      <w:r w:rsidRPr="00CD198E">
        <w:rPr>
          <w:rFonts w:asciiTheme="minorHAnsi" w:eastAsia="MS Mincho" w:hAnsiTheme="minorHAnsi" w:cstheme="minorHAnsi"/>
          <w:b/>
          <w:bCs/>
          <w:sz w:val="22"/>
          <w:szCs w:val="22"/>
          <w:lang w:eastAsia="ja-JP" w:bidi="hi-IN"/>
        </w:rPr>
        <w:t xml:space="preserve">: </w:t>
      </w:r>
      <w:r w:rsidRPr="00CD198E">
        <w:rPr>
          <w:rFonts w:asciiTheme="minorHAnsi" w:hAnsiTheme="minorHAnsi" w:cstheme="minorHAnsi"/>
          <w:sz w:val="22"/>
          <w:szCs w:val="22"/>
          <w:lang w:val="en"/>
        </w:rPr>
        <w:t xml:space="preserve">Through this RFP, New York State Education Department (NYSED) seeks to identify Institutions of Higher Education (IHE) that will create </w:t>
      </w:r>
      <w:r w:rsidRPr="00CD198E">
        <w:rPr>
          <w:rFonts w:asciiTheme="minorHAnsi" w:hAnsiTheme="minorHAnsi" w:cstheme="minorHAnsi"/>
          <w:sz w:val="22"/>
          <w:szCs w:val="22"/>
        </w:rPr>
        <w:t>strong school and community partnerships to deliver research-based</w:t>
      </w:r>
      <w:r w:rsidRPr="00CD198E">
        <w:rPr>
          <w:rFonts w:asciiTheme="minorHAnsi" w:hAnsiTheme="minorHAnsi" w:cstheme="minorHAnsi"/>
          <w:sz w:val="22"/>
          <w:szCs w:val="22"/>
          <w:lang w:val="en"/>
        </w:rPr>
        <w:t xml:space="preserve"> programming to students </w:t>
      </w:r>
      <w:r w:rsidRPr="00CD198E">
        <w:rPr>
          <w:rFonts w:asciiTheme="minorHAnsi" w:hAnsiTheme="minorHAnsi" w:cstheme="minorHAnsi"/>
          <w:sz w:val="22"/>
          <w:szCs w:val="22"/>
        </w:rPr>
        <w:t>enrolled in public and non-public schools that are identified as having a high risk of students dropping out of school.</w:t>
      </w:r>
    </w:p>
    <w:p w14:paraId="74E37B12" w14:textId="77777777" w:rsidR="00D8662C" w:rsidRPr="00CD198E" w:rsidRDefault="00D8662C" w:rsidP="00D8662C">
      <w:pPr>
        <w:autoSpaceDE w:val="0"/>
        <w:autoSpaceDN w:val="0"/>
        <w:adjustRightInd w:val="0"/>
        <w:spacing w:line="360" w:lineRule="auto"/>
        <w:rPr>
          <w:rFonts w:asciiTheme="minorHAnsi" w:hAnsiTheme="minorHAnsi" w:cstheme="minorHAnsi"/>
          <w:sz w:val="22"/>
          <w:szCs w:val="22"/>
        </w:rPr>
      </w:pPr>
    </w:p>
    <w:p w14:paraId="55F55588" w14:textId="77777777" w:rsidR="00D8662C" w:rsidRPr="00CD198E" w:rsidRDefault="00D8662C" w:rsidP="00D8662C">
      <w:pPr>
        <w:autoSpaceDE w:val="0"/>
        <w:autoSpaceDN w:val="0"/>
        <w:adjustRightInd w:val="0"/>
        <w:spacing w:line="360" w:lineRule="auto"/>
        <w:rPr>
          <w:rFonts w:asciiTheme="minorHAnsi" w:eastAsia="MS Mincho" w:hAnsiTheme="minorHAnsi" w:cstheme="minorHAnsi"/>
          <w:sz w:val="22"/>
          <w:szCs w:val="22"/>
        </w:rPr>
      </w:pPr>
      <w:r w:rsidRPr="00CD198E">
        <w:rPr>
          <w:rFonts w:asciiTheme="minorHAnsi" w:hAnsiTheme="minorHAnsi" w:cstheme="minorHAnsi"/>
          <w:sz w:val="22"/>
          <w:szCs w:val="22"/>
        </w:rPr>
        <w:t xml:space="preserve">As leaders in the educational community, </w:t>
      </w:r>
      <w:r w:rsidRPr="00CD198E">
        <w:rPr>
          <w:rFonts w:asciiTheme="minorHAnsi" w:hAnsiTheme="minorHAnsi" w:cstheme="minorHAnsi"/>
          <w:sz w:val="22"/>
          <w:szCs w:val="22"/>
          <w:lang w:val="en"/>
        </w:rPr>
        <w:t xml:space="preserve">IHEs are encouraged to collaborate, </w:t>
      </w:r>
      <w:proofErr w:type="gramStart"/>
      <w:r w:rsidRPr="00CD198E">
        <w:rPr>
          <w:rFonts w:asciiTheme="minorHAnsi" w:hAnsiTheme="minorHAnsi" w:cstheme="minorHAnsi"/>
          <w:sz w:val="22"/>
          <w:szCs w:val="22"/>
          <w:lang w:val="en"/>
        </w:rPr>
        <w:t>design</w:t>
      </w:r>
      <w:proofErr w:type="gramEnd"/>
      <w:r w:rsidRPr="00CD198E">
        <w:rPr>
          <w:rFonts w:asciiTheme="minorHAnsi" w:hAnsiTheme="minorHAnsi" w:cstheme="minorHAnsi"/>
          <w:sz w:val="22"/>
          <w:szCs w:val="22"/>
          <w:lang w:val="en"/>
        </w:rPr>
        <w:t xml:space="preserve"> and implement programming that creates new strategies that influence the way schools work and the way we treat students as active participants in their own learning.</w:t>
      </w:r>
      <w:r w:rsidRPr="00CD198E">
        <w:rPr>
          <w:rFonts w:asciiTheme="minorHAnsi" w:hAnsiTheme="minorHAnsi" w:cstheme="minorHAnsi"/>
          <w:sz w:val="22"/>
          <w:szCs w:val="22"/>
        </w:rPr>
        <w:t xml:space="preserve">  </w:t>
      </w:r>
    </w:p>
    <w:p w14:paraId="3FDF13DB" w14:textId="77777777" w:rsidR="00D8662C" w:rsidRPr="00CD198E" w:rsidRDefault="00D8662C" w:rsidP="00D8662C">
      <w:pPr>
        <w:autoSpaceDE w:val="0"/>
        <w:autoSpaceDN w:val="0"/>
        <w:adjustRightInd w:val="0"/>
        <w:rPr>
          <w:rFonts w:asciiTheme="minorHAnsi" w:eastAsia="MS Mincho" w:hAnsiTheme="minorHAnsi" w:cstheme="minorHAnsi"/>
          <w:b/>
          <w:sz w:val="22"/>
          <w:szCs w:val="22"/>
          <w:lang w:eastAsia="ja-JP" w:bidi="hi-IN"/>
        </w:rPr>
      </w:pPr>
    </w:p>
    <w:p w14:paraId="6C097D0A" w14:textId="77777777" w:rsidR="00D8662C" w:rsidRPr="00CD198E" w:rsidRDefault="00D8662C" w:rsidP="00D8662C">
      <w:pPr>
        <w:autoSpaceDE w:val="0"/>
        <w:autoSpaceDN w:val="0"/>
        <w:adjustRightInd w:val="0"/>
        <w:spacing w:line="360" w:lineRule="auto"/>
        <w:rPr>
          <w:rFonts w:asciiTheme="minorHAnsi" w:eastAsia="MS Mincho" w:hAnsiTheme="minorHAnsi" w:cstheme="minorHAnsi"/>
          <w:sz w:val="22"/>
          <w:szCs w:val="22"/>
          <w:lang w:val="en"/>
        </w:rPr>
      </w:pPr>
      <w:r w:rsidRPr="00CD198E">
        <w:rPr>
          <w:rFonts w:asciiTheme="minorHAnsi" w:eastAsia="MS Mincho" w:hAnsiTheme="minorHAnsi" w:cstheme="minorHAnsi"/>
          <w:b/>
          <w:sz w:val="22"/>
          <w:szCs w:val="22"/>
          <w:lang w:eastAsia="ja-JP" w:bidi="hi-IN"/>
        </w:rPr>
        <w:t>Legislative Authorit</w:t>
      </w:r>
      <w:r w:rsidRPr="00CD198E">
        <w:rPr>
          <w:rFonts w:asciiTheme="minorHAnsi" w:eastAsia="MS Mincho" w:hAnsiTheme="minorHAnsi" w:cstheme="minorHAnsi"/>
          <w:b/>
          <w:bCs/>
          <w:sz w:val="22"/>
          <w:szCs w:val="22"/>
          <w:lang w:eastAsia="ja-JP" w:bidi="hi-IN"/>
        </w:rPr>
        <w:t xml:space="preserve">y: </w:t>
      </w:r>
      <w:r w:rsidRPr="00CD198E">
        <w:rPr>
          <w:rFonts w:asciiTheme="minorHAnsi" w:hAnsiTheme="minorHAnsi" w:cstheme="minorHAnsi"/>
          <w:sz w:val="22"/>
          <w:szCs w:val="22"/>
          <w:lang w:val="en"/>
        </w:rPr>
        <w:t>The Liberty Partnerships Program (LPP) was established in 1988 under Section 612, Subdivision 6 of the Education Law to address the significantly elevated high school dropout rate among New York’s youth. The authorizing legislation stated, “the failure of many young New Yorkers to complete their secondary education limited their opportunity for a life of fulfillment, prevents them from advancing into postsecondary education and hinders the State’s efforts to provide a well-trained workforce for business and industry in New York.”</w:t>
      </w:r>
    </w:p>
    <w:p w14:paraId="430EE996" w14:textId="77777777" w:rsidR="00D8662C" w:rsidRPr="00CD198E" w:rsidRDefault="00D8662C" w:rsidP="00D8662C">
      <w:pPr>
        <w:autoSpaceDE w:val="0"/>
        <w:autoSpaceDN w:val="0"/>
        <w:adjustRightInd w:val="0"/>
        <w:rPr>
          <w:rFonts w:asciiTheme="minorHAnsi" w:eastAsia="MS Mincho" w:hAnsiTheme="minorHAnsi" w:cstheme="minorHAnsi"/>
          <w:b/>
          <w:sz w:val="22"/>
          <w:szCs w:val="22"/>
          <w:lang w:eastAsia="ja-JP" w:bidi="hi-IN"/>
        </w:rPr>
      </w:pPr>
    </w:p>
    <w:p w14:paraId="2E23EA32" w14:textId="77777777" w:rsidR="00D8662C" w:rsidRPr="00CD198E" w:rsidRDefault="00D8662C" w:rsidP="00D8662C">
      <w:pPr>
        <w:autoSpaceDE w:val="0"/>
        <w:autoSpaceDN w:val="0"/>
        <w:adjustRightInd w:val="0"/>
        <w:rPr>
          <w:rFonts w:asciiTheme="minorHAnsi" w:eastAsia="MS Mincho" w:hAnsiTheme="minorHAnsi" w:cstheme="minorHAnsi"/>
          <w:b/>
          <w:sz w:val="22"/>
          <w:szCs w:val="22"/>
          <w:lang w:eastAsia="ja-JP" w:bidi="hi-IN"/>
        </w:rPr>
      </w:pPr>
      <w:r w:rsidRPr="00CD198E">
        <w:rPr>
          <w:rFonts w:asciiTheme="minorHAnsi" w:eastAsia="MS Mincho" w:hAnsiTheme="minorHAnsi" w:cstheme="minorHAnsi"/>
          <w:b/>
          <w:sz w:val="22"/>
          <w:szCs w:val="22"/>
          <w:lang w:eastAsia="ja-JP" w:bidi="hi-IN"/>
        </w:rPr>
        <w:t>Purpose/Services:</w:t>
      </w:r>
    </w:p>
    <w:p w14:paraId="32DC5DAD" w14:textId="77777777" w:rsidR="00D8662C" w:rsidRPr="00CD198E" w:rsidRDefault="00D8662C" w:rsidP="00D8662C">
      <w:pPr>
        <w:autoSpaceDE w:val="0"/>
        <w:autoSpaceDN w:val="0"/>
        <w:adjustRightInd w:val="0"/>
        <w:rPr>
          <w:rFonts w:asciiTheme="minorHAnsi" w:eastAsia="MS Mincho" w:hAnsiTheme="minorHAnsi" w:cstheme="minorHAnsi"/>
          <w:sz w:val="22"/>
          <w:szCs w:val="22"/>
          <w:lang w:eastAsia="ja-JP" w:bidi="hi-IN"/>
        </w:rPr>
      </w:pPr>
    </w:p>
    <w:p w14:paraId="4B0283B3" w14:textId="77777777" w:rsidR="00D8662C" w:rsidRPr="00CD198E" w:rsidRDefault="00D8662C" w:rsidP="00D8662C">
      <w:pPr>
        <w:autoSpaceDE w:val="0"/>
        <w:autoSpaceDN w:val="0"/>
        <w:adjustRightInd w:val="0"/>
        <w:spacing w:line="360" w:lineRule="auto"/>
        <w:rPr>
          <w:rFonts w:asciiTheme="minorHAnsi" w:eastAsia="MS Mincho" w:hAnsiTheme="minorHAnsi" w:cstheme="minorHAnsi"/>
          <w:sz w:val="22"/>
          <w:szCs w:val="22"/>
          <w:lang w:eastAsia="ja-JP" w:bidi="hi-IN"/>
        </w:rPr>
      </w:pPr>
      <w:bookmarkStart w:id="32" w:name="_Hlk93409716"/>
      <w:r w:rsidRPr="00CD198E">
        <w:rPr>
          <w:rFonts w:asciiTheme="minorHAnsi" w:eastAsia="MS Mincho" w:hAnsiTheme="minorHAnsi" w:cstheme="minorHAnsi"/>
          <w:sz w:val="22"/>
          <w:szCs w:val="22"/>
          <w:lang w:eastAsia="ja-JP" w:bidi="hi-IN"/>
        </w:rPr>
        <w:t>The purpose of the Liberty Partnerships Program is to provide for a continuity of services throughout a student's progression through secondary school for those students who are identified as at-risk of dropping out</w:t>
      </w:r>
      <w:bookmarkEnd w:id="32"/>
      <w:r w:rsidRPr="00CD198E">
        <w:rPr>
          <w:rFonts w:asciiTheme="minorHAnsi" w:eastAsia="MS Mincho" w:hAnsiTheme="minorHAnsi" w:cstheme="minorHAnsi"/>
          <w:sz w:val="22"/>
          <w:szCs w:val="22"/>
          <w:lang w:eastAsia="ja-JP" w:bidi="hi-IN"/>
        </w:rPr>
        <w:t>.  Services to be provided under this section may include skills assessment, tutoring, academic and personal counseling, family counseling and home visits, staff development activities for personnel with direct responsibility for such students, and mentoring programs.</w:t>
      </w:r>
    </w:p>
    <w:p w14:paraId="3A83394D" w14:textId="77777777" w:rsidR="00D8662C" w:rsidRPr="00CD198E" w:rsidRDefault="00D8662C" w:rsidP="00D8662C">
      <w:pPr>
        <w:autoSpaceDE w:val="0"/>
        <w:autoSpaceDN w:val="0"/>
        <w:adjustRightInd w:val="0"/>
        <w:rPr>
          <w:rFonts w:asciiTheme="minorHAnsi" w:eastAsia="MS Mincho" w:hAnsiTheme="minorHAnsi" w:cstheme="minorHAnsi"/>
          <w:b/>
          <w:sz w:val="22"/>
          <w:szCs w:val="22"/>
          <w:lang w:eastAsia="ja-JP" w:bidi="hi-IN"/>
        </w:rPr>
      </w:pPr>
    </w:p>
    <w:p w14:paraId="573A1F8E" w14:textId="77777777" w:rsidR="00D8662C" w:rsidRPr="00CD198E" w:rsidRDefault="00D8662C" w:rsidP="00D8662C">
      <w:pPr>
        <w:pStyle w:val="NormalWeb"/>
        <w:shd w:val="clear" w:color="auto" w:fill="FFFFFF"/>
        <w:spacing w:before="0" w:beforeAutospacing="0" w:after="0" w:afterAutospacing="0" w:line="360" w:lineRule="auto"/>
        <w:rPr>
          <w:rFonts w:asciiTheme="minorHAnsi" w:eastAsia="MS Mincho" w:hAnsiTheme="minorHAnsi" w:cstheme="minorHAnsi"/>
          <w:b/>
          <w:sz w:val="22"/>
          <w:szCs w:val="22"/>
          <w:lang w:eastAsia="ja-JP" w:bidi="hi-IN"/>
        </w:rPr>
      </w:pPr>
      <w:r w:rsidRPr="00CD198E">
        <w:rPr>
          <w:rFonts w:asciiTheme="minorHAnsi" w:eastAsia="MS Mincho" w:hAnsiTheme="minorHAnsi" w:cstheme="minorHAnsi"/>
          <w:b/>
          <w:sz w:val="22"/>
          <w:szCs w:val="22"/>
          <w:lang w:eastAsia="ja-JP" w:bidi="hi-IN"/>
        </w:rPr>
        <w:t xml:space="preserve">Eligible Applicants: </w:t>
      </w:r>
      <w:r w:rsidRPr="00CD198E">
        <w:rPr>
          <w:rFonts w:asciiTheme="minorHAnsi" w:eastAsia="MS Mincho" w:hAnsiTheme="minorHAnsi" w:cstheme="minorHAnsi"/>
          <w:sz w:val="22"/>
          <w:szCs w:val="22"/>
          <w:lang w:eastAsia="ja-JP" w:bidi="hi-IN"/>
        </w:rPr>
        <w:t>EDL</w:t>
      </w:r>
      <w:r w:rsidRPr="00CD198E">
        <w:rPr>
          <w:rFonts w:asciiTheme="minorHAnsi" w:eastAsia="MS Mincho" w:hAnsiTheme="minorHAnsi" w:cstheme="minorHAnsi"/>
          <w:b/>
          <w:sz w:val="22"/>
          <w:szCs w:val="22"/>
          <w:lang w:eastAsia="ja-JP" w:bidi="hi-IN"/>
        </w:rPr>
        <w:t xml:space="preserve"> </w:t>
      </w:r>
      <w:r w:rsidRPr="00CD198E">
        <w:rPr>
          <w:rFonts w:asciiTheme="minorHAnsi" w:eastAsia="MS Mincho" w:hAnsiTheme="minorHAnsi" w:cstheme="minorHAnsi"/>
          <w:sz w:val="22"/>
          <w:szCs w:val="22"/>
          <w:lang w:eastAsia="ja-JP" w:bidi="hi-IN"/>
        </w:rPr>
        <w:t>§ 612; “…awards shall be made on a competitive basis to degree-granting institutions of higher education or consortia of degree-granting higher education institutions in cooperation with school districts and not-for-profit community-based organizations. In addition, in areas of the state where no degree-granting institution or consortium of degree-granting institutions of higher education can provide appropriate services to students, the commissioner may award grants to not-for-profit community-based organizations in cooperation with school districts.”</w:t>
      </w:r>
      <w:r w:rsidRPr="00CD198E">
        <w:rPr>
          <w:rFonts w:asciiTheme="minorHAnsi" w:eastAsia="MS Mincho" w:hAnsiTheme="minorHAnsi" w:cstheme="minorHAnsi"/>
          <w:b/>
          <w:sz w:val="22"/>
          <w:szCs w:val="22"/>
          <w:lang w:eastAsia="ja-JP" w:bidi="hi-IN"/>
        </w:rPr>
        <w:t xml:space="preserve"> </w:t>
      </w:r>
    </w:p>
    <w:p w14:paraId="6BD96998" w14:textId="77777777" w:rsidR="00D8662C" w:rsidRPr="00CD198E" w:rsidRDefault="00D8662C" w:rsidP="00D8662C">
      <w:pPr>
        <w:pStyle w:val="NormalWeb"/>
        <w:shd w:val="clear" w:color="auto" w:fill="FFFFFF"/>
        <w:spacing w:before="0" w:beforeAutospacing="0" w:after="0" w:afterAutospacing="0" w:line="360" w:lineRule="auto"/>
        <w:rPr>
          <w:rFonts w:asciiTheme="minorHAnsi" w:eastAsia="MS Mincho" w:hAnsiTheme="minorHAnsi" w:cstheme="minorHAnsi"/>
          <w:b/>
          <w:sz w:val="22"/>
          <w:szCs w:val="22"/>
          <w:lang w:eastAsia="ja-JP" w:bidi="hi-IN"/>
        </w:rPr>
      </w:pPr>
    </w:p>
    <w:p w14:paraId="0EB4D259" w14:textId="77777777" w:rsidR="00D8662C" w:rsidRPr="00CD198E"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Each proposal must be submitted by at least one New York State eligible degree granting </w:t>
      </w:r>
      <w:r w:rsidRPr="00CD198E">
        <w:rPr>
          <w:rFonts w:asciiTheme="minorHAnsi" w:hAnsiTheme="minorHAnsi" w:cstheme="minorHAnsi"/>
          <w:sz w:val="22"/>
          <w:szCs w:val="22"/>
          <w:u w:val="single"/>
          <w:lang w:val="en"/>
        </w:rPr>
        <w:t>Institution of Higher Education</w:t>
      </w:r>
      <w:r w:rsidRPr="00CD198E">
        <w:rPr>
          <w:rFonts w:asciiTheme="minorHAnsi" w:hAnsiTheme="minorHAnsi" w:cstheme="minorHAnsi"/>
          <w:sz w:val="22"/>
          <w:szCs w:val="22"/>
          <w:lang w:val="en"/>
        </w:rPr>
        <w:t xml:space="preserve"> (IHE) acting as the fiscal and project coordinator for a partnership with a </w:t>
      </w:r>
      <w:r w:rsidRPr="00CD198E">
        <w:rPr>
          <w:rFonts w:asciiTheme="minorHAnsi" w:hAnsiTheme="minorHAnsi" w:cstheme="minorHAnsi"/>
          <w:sz w:val="22"/>
          <w:szCs w:val="22"/>
          <w:u w:val="single"/>
        </w:rPr>
        <w:t>Local Education Agency</w:t>
      </w:r>
      <w:r w:rsidRPr="00CD198E">
        <w:rPr>
          <w:rFonts w:asciiTheme="minorHAnsi" w:hAnsiTheme="minorHAnsi" w:cstheme="minorHAnsi"/>
          <w:sz w:val="22"/>
          <w:szCs w:val="22"/>
          <w:lang w:val="en"/>
        </w:rPr>
        <w:t xml:space="preserve"> (LEA</w:t>
      </w:r>
      <w:r w:rsidRPr="00CD198E">
        <w:rPr>
          <w:rFonts w:asciiTheme="minorHAnsi" w:hAnsiTheme="minorHAnsi" w:cstheme="minorHAnsi"/>
          <w:sz w:val="22"/>
          <w:szCs w:val="22"/>
        </w:rPr>
        <w:t xml:space="preserve">) and a </w:t>
      </w:r>
      <w:r w:rsidRPr="00CD198E">
        <w:rPr>
          <w:rFonts w:asciiTheme="minorHAnsi" w:hAnsiTheme="minorHAnsi" w:cstheme="minorHAnsi"/>
          <w:sz w:val="22"/>
          <w:szCs w:val="22"/>
          <w:u w:val="single"/>
        </w:rPr>
        <w:t xml:space="preserve">Community Based Organization </w:t>
      </w:r>
      <w:r w:rsidRPr="00CD198E">
        <w:rPr>
          <w:rFonts w:asciiTheme="minorHAnsi" w:hAnsiTheme="minorHAnsi" w:cstheme="minorHAnsi"/>
          <w:sz w:val="22"/>
          <w:szCs w:val="22"/>
        </w:rPr>
        <w:t>(CBO)</w:t>
      </w:r>
      <w:r w:rsidRPr="00CD198E">
        <w:rPr>
          <w:rFonts w:asciiTheme="minorHAnsi" w:hAnsiTheme="minorHAnsi" w:cstheme="minorHAnsi"/>
          <w:sz w:val="22"/>
          <w:szCs w:val="22"/>
          <w:lang w:val="en"/>
        </w:rPr>
        <w:t xml:space="preserve">. </w:t>
      </w:r>
    </w:p>
    <w:p w14:paraId="49F669FC" w14:textId="77777777" w:rsidR="00D8662C" w:rsidRPr="00CD198E" w:rsidRDefault="00D8662C" w:rsidP="00D8662C">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In a designated Regent’s Region of the state in which no IHE applies to provide appropriate services to eligible students, a not- for-profit community-based organization(s) in cooperation with a LEA may apply.  The CBO </w:t>
      </w:r>
      <w:r w:rsidRPr="00CD198E">
        <w:rPr>
          <w:rFonts w:asciiTheme="minorHAnsi" w:hAnsiTheme="minorHAnsi" w:cstheme="minorHAnsi"/>
          <w:sz w:val="22"/>
          <w:szCs w:val="22"/>
          <w:lang w:val="en"/>
        </w:rPr>
        <w:lastRenderedPageBreak/>
        <w:t xml:space="preserve">would then apply as the lead agency with an </w:t>
      </w:r>
      <w:proofErr w:type="gramStart"/>
      <w:r w:rsidRPr="00CD198E">
        <w:rPr>
          <w:rFonts w:asciiTheme="minorHAnsi" w:hAnsiTheme="minorHAnsi" w:cstheme="minorHAnsi"/>
          <w:sz w:val="22"/>
          <w:szCs w:val="22"/>
          <w:lang w:val="en"/>
        </w:rPr>
        <w:t>IHE</w:t>
      </w:r>
      <w:proofErr w:type="gramEnd"/>
      <w:r w:rsidRPr="00CD198E">
        <w:rPr>
          <w:rFonts w:asciiTheme="minorHAnsi" w:hAnsiTheme="minorHAnsi" w:cstheme="minorHAnsi"/>
          <w:sz w:val="22"/>
          <w:szCs w:val="22"/>
          <w:lang w:val="en"/>
        </w:rPr>
        <w:t xml:space="preserve"> and LEA as identified partners.  If such an application is made in a region where an IHE has applied, the CBO application would be deemed ineligible.</w:t>
      </w:r>
    </w:p>
    <w:p w14:paraId="0D4CD798" w14:textId="77777777" w:rsidR="00D8662C" w:rsidRPr="00CD198E"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57F79D09" w14:textId="77777777" w:rsidR="00D8662C" w:rsidRPr="00CD198E"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Although SUNY and CUNY colleges may use their respective “Research Foundation” as their fiscal agent if they receive a LPP award, the Research Foundation is not a degree-granting institution and therefore cannot be the applicant.</w:t>
      </w:r>
    </w:p>
    <w:p w14:paraId="515052A9"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22"/>
          <w:szCs w:val="22"/>
          <w:lang w:val="en"/>
        </w:rPr>
      </w:pPr>
    </w:p>
    <w:p w14:paraId="118008EB"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b/>
          <w:sz w:val="22"/>
          <w:szCs w:val="22"/>
          <w:lang w:val="en"/>
        </w:rPr>
        <w:t>Priorities</w:t>
      </w:r>
      <w:r w:rsidRPr="00CD198E">
        <w:rPr>
          <w:rFonts w:asciiTheme="minorHAnsi" w:hAnsiTheme="minorHAnsi" w:cstheme="minorHAnsi"/>
          <w:sz w:val="22"/>
          <w:szCs w:val="22"/>
          <w:lang w:val="en"/>
        </w:rPr>
        <w:t>:</w:t>
      </w:r>
    </w:p>
    <w:p w14:paraId="77E2EBF2" w14:textId="77777777" w:rsidR="00D8662C" w:rsidRPr="00CD198E"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5782952E" w14:textId="77777777" w:rsidR="00D8662C" w:rsidRPr="00CD198E"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According to EDL </w:t>
      </w:r>
      <w:r w:rsidRPr="00CD198E">
        <w:rPr>
          <w:rFonts w:asciiTheme="minorHAnsi" w:eastAsia="MS Mincho" w:hAnsiTheme="minorHAnsi" w:cstheme="minorHAnsi"/>
          <w:sz w:val="22"/>
          <w:szCs w:val="22"/>
          <w:lang w:eastAsia="ja-JP" w:bidi="hi-IN"/>
        </w:rPr>
        <w:t>§ 612; the priorities shall include schools identified by the Commissioner as in need of assistance; rural schools with students at risk; programs which provide for small group partnerships with low student-staff ratios; colleges which demonstrate a high level of commitment to programs in such fields as education, social work, psychology, and sociology, and involve faculty members and graduate students from these degree programs.</w:t>
      </w:r>
    </w:p>
    <w:p w14:paraId="47A1DFB3"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22"/>
          <w:szCs w:val="22"/>
          <w:lang w:val="en"/>
        </w:rPr>
      </w:pPr>
    </w:p>
    <w:p w14:paraId="280FB5A3"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b/>
          <w:sz w:val="22"/>
          <w:szCs w:val="22"/>
          <w:lang w:val="en"/>
        </w:rPr>
      </w:pPr>
      <w:r w:rsidRPr="00CD198E">
        <w:rPr>
          <w:rFonts w:asciiTheme="minorHAnsi" w:hAnsiTheme="minorHAnsi" w:cstheme="minorHAnsi"/>
          <w:b/>
          <w:sz w:val="22"/>
          <w:szCs w:val="22"/>
          <w:lang w:val="en"/>
        </w:rPr>
        <w:t>Requirements</w:t>
      </w:r>
    </w:p>
    <w:p w14:paraId="7DB7FF5C"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b/>
          <w:sz w:val="22"/>
          <w:szCs w:val="22"/>
          <w:lang w:val="en"/>
        </w:rPr>
      </w:pPr>
    </w:p>
    <w:p w14:paraId="16CC61C3"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The requirements shall include:</w:t>
      </w:r>
    </w:p>
    <w:p w14:paraId="39CF3AB3"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22"/>
          <w:szCs w:val="22"/>
          <w:lang w:val="en"/>
        </w:rPr>
      </w:pPr>
    </w:p>
    <w:p w14:paraId="5E0BBC18"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The IHE must have a partnership with at least one LEA that falls within the categories below: </w:t>
      </w:r>
    </w:p>
    <w:p w14:paraId="033BC11C" w14:textId="77777777" w:rsidR="00D8662C" w:rsidRPr="00CD198E" w:rsidRDefault="00D8662C" w:rsidP="00D8662C">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1) Be a school eligible for schoolwide programs under Title 1, Section 1114 of Every Student Succeeds Act, and the families of these students, or </w:t>
      </w:r>
    </w:p>
    <w:p w14:paraId="266C013A" w14:textId="77777777" w:rsidR="00D8662C" w:rsidRPr="00CD198E" w:rsidRDefault="00D8662C" w:rsidP="00D8662C">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2) Be a school with at least 40 percent of students eligible for free or reduced priced lunch; and the families of these students or</w:t>
      </w:r>
    </w:p>
    <w:p w14:paraId="1877CE70" w14:textId="77777777" w:rsidR="00D8662C" w:rsidRPr="00CD198E" w:rsidRDefault="00D8662C" w:rsidP="00D8662C">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3) </w:t>
      </w:r>
      <w:r w:rsidRPr="00CD198E">
        <w:rPr>
          <w:rFonts w:asciiTheme="minorHAnsi" w:eastAsia="MS Mincho" w:hAnsiTheme="minorHAnsi" w:cstheme="minorHAnsi"/>
          <w:sz w:val="22"/>
          <w:szCs w:val="22"/>
          <w:lang w:val="en" w:eastAsia="ja-JP" w:bidi="hi-IN"/>
        </w:rPr>
        <w:t xml:space="preserve">Be identified as a </w:t>
      </w:r>
      <w:r w:rsidRPr="00CD198E">
        <w:rPr>
          <w:rFonts w:asciiTheme="minorHAnsi" w:hAnsiTheme="minorHAnsi" w:cstheme="minorHAnsi"/>
          <w:sz w:val="22"/>
          <w:szCs w:val="22"/>
        </w:rPr>
        <w:t xml:space="preserve">Comprehensive Support and Improvement (CSI) school, or a Targeted Support and Improvement (TSI) </w:t>
      </w:r>
      <w:proofErr w:type="gramStart"/>
      <w:r w:rsidRPr="00CD198E">
        <w:rPr>
          <w:rFonts w:asciiTheme="minorHAnsi" w:hAnsiTheme="minorHAnsi" w:cstheme="minorHAnsi"/>
          <w:sz w:val="22"/>
          <w:szCs w:val="22"/>
        </w:rPr>
        <w:t xml:space="preserve">school </w:t>
      </w:r>
      <w:r w:rsidRPr="00CD198E">
        <w:rPr>
          <w:rFonts w:asciiTheme="minorHAnsi" w:eastAsia="MS Mincho" w:hAnsiTheme="minorHAnsi" w:cstheme="minorHAnsi"/>
          <w:b/>
          <w:color w:val="000000"/>
          <w:sz w:val="22"/>
          <w:szCs w:val="22"/>
          <w:u w:val="single"/>
          <w:lang w:eastAsia="ja-JP" w:bidi="hi-IN"/>
        </w:rPr>
        <w:t xml:space="preserve"> </w:t>
      </w:r>
      <w:r w:rsidRPr="00CD198E">
        <w:rPr>
          <w:rFonts w:asciiTheme="minorHAnsi" w:eastAsia="MS Mincho" w:hAnsiTheme="minorHAnsi" w:cstheme="minorHAnsi"/>
          <w:sz w:val="22"/>
          <w:szCs w:val="22"/>
          <w:lang w:eastAsia="ja-JP" w:bidi="hi-IN"/>
        </w:rPr>
        <w:t>or</w:t>
      </w:r>
      <w:proofErr w:type="gramEnd"/>
    </w:p>
    <w:p w14:paraId="47376A4A" w14:textId="77777777" w:rsidR="00D8662C" w:rsidRPr="00CD198E" w:rsidRDefault="00D8662C" w:rsidP="00D8662C">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4) Be a rural school with students at risk. </w:t>
      </w:r>
    </w:p>
    <w:p w14:paraId="33F57D4A" w14:textId="77777777" w:rsidR="00D8662C" w:rsidRPr="00CD198E" w:rsidRDefault="00D8662C" w:rsidP="00D8662C">
      <w:pPr>
        <w:pStyle w:val="NormalWeb"/>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p>
    <w:p w14:paraId="6BD442A4" w14:textId="77777777" w:rsidR="00D8662C" w:rsidRPr="00CD198E" w:rsidRDefault="00D8662C" w:rsidP="00D8662C">
      <w:pPr>
        <w:autoSpaceDE w:val="0"/>
        <w:autoSpaceDN w:val="0"/>
        <w:adjustRightInd w:val="0"/>
        <w:rPr>
          <w:rFonts w:asciiTheme="minorHAnsi" w:eastAsia="MS Mincho" w:hAnsiTheme="minorHAnsi" w:cstheme="minorHAnsi"/>
          <w:color w:val="000000"/>
          <w:sz w:val="22"/>
          <w:szCs w:val="22"/>
          <w:lang w:eastAsia="ja-JP" w:bidi="hi-IN"/>
        </w:rPr>
      </w:pPr>
      <w:r w:rsidRPr="00CD198E">
        <w:rPr>
          <w:rFonts w:asciiTheme="minorHAnsi" w:eastAsia="MS Mincho" w:hAnsiTheme="minorHAnsi" w:cstheme="minorHAnsi"/>
          <w:b/>
          <w:color w:val="000000"/>
          <w:sz w:val="22"/>
          <w:szCs w:val="22"/>
          <w:u w:val="single"/>
          <w:lang w:eastAsia="ja-JP" w:bidi="hi-IN"/>
        </w:rPr>
        <w:t xml:space="preserve">Priority Schools including </w:t>
      </w:r>
      <w:r w:rsidRPr="00CD198E">
        <w:rPr>
          <w:rFonts w:asciiTheme="minorHAnsi" w:hAnsiTheme="minorHAnsi" w:cstheme="minorHAnsi"/>
          <w:sz w:val="22"/>
          <w:szCs w:val="22"/>
        </w:rPr>
        <w:t xml:space="preserve">a Comprehensive Support and Improvement (CSI) school, or a Targeted Support and Improvement (TSI) school: </w:t>
      </w:r>
      <w:hyperlink r:id="rId15" w:history="1">
        <w:r w:rsidRPr="00AB7A46">
          <w:rPr>
            <w:rStyle w:val="Hyperlink"/>
            <w:rFonts w:asciiTheme="minorHAnsi" w:eastAsia="MS Mincho" w:hAnsiTheme="minorHAnsi" w:cstheme="minorHAnsi"/>
            <w:sz w:val="22"/>
            <w:szCs w:val="22"/>
            <w:lang w:eastAsia="ja-JP" w:bidi="hi-IN"/>
          </w:rPr>
          <w:t xml:space="preserve"> http://www.nysed.gov/accountability/essa-accountability-designations</w:t>
        </w:r>
      </w:hyperlink>
    </w:p>
    <w:p w14:paraId="490D87B6" w14:textId="77777777" w:rsidR="00D8662C" w:rsidRPr="00CD198E" w:rsidRDefault="00D8662C" w:rsidP="00D8662C">
      <w:pPr>
        <w:pStyle w:val="NormalWeb"/>
        <w:shd w:val="clear" w:color="auto" w:fill="FFFFFF"/>
        <w:spacing w:after="0" w:afterAutospacing="0" w:line="360" w:lineRule="auto"/>
        <w:ind w:left="360"/>
        <w:jc w:val="both"/>
        <w:rPr>
          <w:rFonts w:asciiTheme="minorHAnsi" w:hAnsiTheme="minorHAnsi" w:cstheme="minorHAnsi"/>
          <w:sz w:val="22"/>
          <w:szCs w:val="22"/>
          <w:lang w:val="en"/>
        </w:rPr>
      </w:pPr>
      <w:r w:rsidRPr="00CD198E">
        <w:rPr>
          <w:rStyle w:val="CommentReference"/>
          <w:rFonts w:asciiTheme="minorHAnsi" w:hAnsiTheme="minorHAnsi" w:cstheme="minorHAnsi"/>
          <w:sz w:val="22"/>
          <w:szCs w:val="22"/>
        </w:rPr>
        <w:t xml:space="preserve">1.  </w:t>
      </w:r>
      <w:r>
        <w:rPr>
          <w:rStyle w:val="CommentReference"/>
          <w:rFonts w:asciiTheme="minorHAnsi" w:hAnsiTheme="minorHAnsi" w:cstheme="minorHAnsi"/>
          <w:sz w:val="22"/>
          <w:szCs w:val="22"/>
        </w:rPr>
        <w:t xml:space="preserve"> </w:t>
      </w:r>
      <w:r w:rsidRPr="002C072A">
        <w:rPr>
          <w:rFonts w:asciiTheme="minorHAnsi" w:hAnsiTheme="minorHAnsi" w:cstheme="minorHAnsi"/>
          <w:sz w:val="22"/>
          <w:szCs w:val="22"/>
          <w:lang w:val="en"/>
        </w:rPr>
        <w:t>I</w:t>
      </w:r>
      <w:r>
        <w:rPr>
          <w:rFonts w:asciiTheme="minorHAnsi" w:hAnsiTheme="minorHAnsi" w:cstheme="minorHAnsi"/>
          <w:sz w:val="22"/>
          <w:szCs w:val="22"/>
          <w:lang w:val="en"/>
        </w:rPr>
        <w:t>d</w:t>
      </w:r>
      <w:r w:rsidRPr="00CD198E">
        <w:rPr>
          <w:rFonts w:asciiTheme="minorHAnsi" w:hAnsiTheme="minorHAnsi" w:cstheme="minorHAnsi"/>
          <w:sz w:val="22"/>
          <w:szCs w:val="22"/>
          <w:lang w:val="en"/>
        </w:rPr>
        <w:t>entifying students who are at risk of dropping out of middle or secondary school.</w:t>
      </w:r>
    </w:p>
    <w:p w14:paraId="271C2DF5"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Projects with an overall student enrollment of at least 200 students with at least 40 students enrolled at each partner school and/or LEA.</w:t>
      </w:r>
    </w:p>
    <w:p w14:paraId="7F1BC580"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 project that involves volunteers, parents, and current or former LPP students.</w:t>
      </w:r>
    </w:p>
    <w:p w14:paraId="6774B3DD" w14:textId="77777777" w:rsidR="00D8662C"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that provides continuity of services throughout a student’s progression through middle or secondary school. </w:t>
      </w:r>
    </w:p>
    <w:p w14:paraId="03250293" w14:textId="77777777" w:rsidR="00D8662C" w:rsidRDefault="00D8662C" w:rsidP="00D8662C">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p>
    <w:p w14:paraId="3DE07A59"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that provides the following services and activities: </w:t>
      </w:r>
    </w:p>
    <w:p w14:paraId="67C283F8" w14:textId="77777777" w:rsidR="00D8662C" w:rsidRPr="00CD198E" w:rsidRDefault="00D8662C" w:rsidP="00D8662C">
      <w:pPr>
        <w:pStyle w:val="NormalWeb"/>
        <w:numPr>
          <w:ilvl w:val="1"/>
          <w:numId w:val="2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Skills assessment/ Personal Learning Plans (PLPs)</w:t>
      </w:r>
    </w:p>
    <w:p w14:paraId="2C4DB78F" w14:textId="77777777" w:rsidR="00D8662C" w:rsidRPr="00CD198E" w:rsidRDefault="00D8662C" w:rsidP="00D8662C">
      <w:pPr>
        <w:pStyle w:val="NormalWeb"/>
        <w:numPr>
          <w:ilvl w:val="1"/>
          <w:numId w:val="2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lastRenderedPageBreak/>
        <w:t>Social emotional assessment</w:t>
      </w:r>
    </w:p>
    <w:p w14:paraId="3C87A318" w14:textId="77777777" w:rsidR="00D8662C" w:rsidRPr="00CD198E" w:rsidRDefault="00D8662C" w:rsidP="00D8662C">
      <w:pPr>
        <w:pStyle w:val="NormalWeb"/>
        <w:numPr>
          <w:ilvl w:val="1"/>
          <w:numId w:val="2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Tutoring</w:t>
      </w:r>
    </w:p>
    <w:p w14:paraId="3A88A7C3" w14:textId="77777777" w:rsidR="00D8662C" w:rsidRPr="00CD198E" w:rsidRDefault="00D8662C" w:rsidP="00D8662C">
      <w:pPr>
        <w:pStyle w:val="NormalWeb"/>
        <w:numPr>
          <w:ilvl w:val="1"/>
          <w:numId w:val="2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Mentoring</w:t>
      </w:r>
    </w:p>
    <w:p w14:paraId="2798A7BA" w14:textId="77777777" w:rsidR="00D8662C" w:rsidRPr="00CD198E" w:rsidRDefault="00D8662C" w:rsidP="00D8662C">
      <w:pPr>
        <w:pStyle w:val="NormalWeb"/>
        <w:numPr>
          <w:ilvl w:val="1"/>
          <w:numId w:val="2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Academic, Personal, and Family Counseling and home visits</w:t>
      </w:r>
    </w:p>
    <w:p w14:paraId="266753C7" w14:textId="77777777" w:rsidR="00D8662C" w:rsidRPr="00CD198E" w:rsidRDefault="00D8662C" w:rsidP="00D8662C">
      <w:pPr>
        <w:pStyle w:val="NormalWeb"/>
        <w:shd w:val="clear" w:color="auto" w:fill="FFFFFF"/>
        <w:spacing w:before="0" w:beforeAutospacing="0" w:after="0" w:afterAutospacing="0"/>
        <w:ind w:left="1440"/>
        <w:rPr>
          <w:rFonts w:asciiTheme="minorHAnsi" w:hAnsiTheme="minorHAnsi" w:cstheme="minorHAnsi"/>
          <w:sz w:val="20"/>
          <w:szCs w:val="20"/>
          <w:lang w:val="en"/>
        </w:rPr>
      </w:pPr>
    </w:p>
    <w:p w14:paraId="6505BE86"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 project that provides staff development for personnel with direct responsibility for eligible students.</w:t>
      </w:r>
    </w:p>
    <w:p w14:paraId="286B1497"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which has cooperative relationships with school districts and not for profit </w:t>
      </w:r>
      <w:proofErr w:type="gramStart"/>
      <w:r w:rsidRPr="00CD198E">
        <w:rPr>
          <w:rFonts w:asciiTheme="minorHAnsi" w:hAnsiTheme="minorHAnsi" w:cstheme="minorHAnsi"/>
          <w:sz w:val="22"/>
          <w:szCs w:val="22"/>
          <w:lang w:val="en"/>
        </w:rPr>
        <w:t>community based</w:t>
      </w:r>
      <w:proofErr w:type="gramEnd"/>
      <w:r w:rsidRPr="00CD198E">
        <w:rPr>
          <w:rFonts w:asciiTheme="minorHAnsi" w:hAnsiTheme="minorHAnsi" w:cstheme="minorHAnsi"/>
          <w:sz w:val="22"/>
          <w:szCs w:val="22"/>
          <w:lang w:val="en"/>
        </w:rPr>
        <w:t xml:space="preserve"> organizations to ensure continuity of services until students graduate from high school or receive a high school equivalency diploma. </w:t>
      </w:r>
    </w:p>
    <w:p w14:paraId="2F01ACA3" w14:textId="77777777" w:rsidR="00D8662C" w:rsidRPr="00CD198E" w:rsidRDefault="00D8662C" w:rsidP="00D8662C">
      <w:pPr>
        <w:pStyle w:val="NormalWeb"/>
        <w:numPr>
          <w:ilvl w:val="0"/>
          <w:numId w:val="22"/>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which provides sufficient space and institutional resources consistent with other academic support programs on the campus for the effective operation of the project. This would include sufficient access to space needed to conduct the following: group meetings/workshops, conferencing, confidential academic and/or financial counseling, program administration, and tutoring services. Should a conflict regarding this provision arise, LPP- SED shall investigate the situation and issue a written decision regarding the adequacy of the access and space. </w:t>
      </w:r>
    </w:p>
    <w:p w14:paraId="6E48C380"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b/>
          <w:sz w:val="8"/>
          <w:szCs w:val="8"/>
          <w:lang w:val="en"/>
        </w:rPr>
      </w:pPr>
    </w:p>
    <w:p w14:paraId="788100FB"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b/>
          <w:sz w:val="22"/>
          <w:szCs w:val="22"/>
          <w:lang w:val="en"/>
        </w:rPr>
      </w:pPr>
      <w:r w:rsidRPr="00CD198E">
        <w:rPr>
          <w:rFonts w:asciiTheme="minorHAnsi" w:hAnsiTheme="minorHAnsi" w:cstheme="minorHAnsi"/>
          <w:b/>
          <w:sz w:val="22"/>
          <w:szCs w:val="22"/>
          <w:lang w:val="en"/>
        </w:rPr>
        <w:t>Student Risk Factors:</w:t>
      </w:r>
    </w:p>
    <w:p w14:paraId="080F8437"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18"/>
          <w:szCs w:val="18"/>
          <w:lang w:val="en"/>
        </w:rPr>
      </w:pPr>
    </w:p>
    <w:p w14:paraId="564FDC2A" w14:textId="77777777" w:rsidR="00D8662C" w:rsidRDefault="00D8662C" w:rsidP="00D8662C">
      <w:pPr>
        <w:pStyle w:val="NormalWeb"/>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r w:rsidRPr="00CD198E">
        <w:rPr>
          <w:rFonts w:asciiTheme="minorHAnsi" w:hAnsiTheme="minorHAnsi" w:cstheme="minorHAnsi"/>
          <w:sz w:val="22"/>
          <w:szCs w:val="22"/>
          <w:lang w:val="en"/>
        </w:rPr>
        <w:t xml:space="preserve">According to EDL </w:t>
      </w:r>
      <w:r w:rsidRPr="00CD198E">
        <w:rPr>
          <w:rFonts w:asciiTheme="minorHAnsi" w:eastAsia="MS Mincho" w:hAnsiTheme="minorHAnsi" w:cstheme="minorHAnsi"/>
          <w:sz w:val="22"/>
          <w:szCs w:val="22"/>
          <w:lang w:eastAsia="ja-JP" w:bidi="hi-IN"/>
        </w:rPr>
        <w:t>§ 612; the student risk factors for being eligible for participation in LPP shall include: poor academic performance, poor attendance, discipline problems, teenage pregnancy or parenting, residence in a homeless shelter or temporary living arrangement, substance abuse, child abuse or neglect, limited English proficiency, or other identified factor affecting school performance.</w:t>
      </w:r>
    </w:p>
    <w:p w14:paraId="50BE1B36" w14:textId="77777777" w:rsidR="00D8662C" w:rsidRPr="00CD198E" w:rsidRDefault="00D8662C" w:rsidP="00D8662C">
      <w:pPr>
        <w:pStyle w:val="NormalWeb"/>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p>
    <w:p w14:paraId="2826CC4C" w14:textId="77777777" w:rsidR="00D8662C" w:rsidRPr="00CD198E" w:rsidRDefault="00D8662C" w:rsidP="00D8662C">
      <w:pPr>
        <w:pStyle w:val="NormalWeb"/>
        <w:shd w:val="clear" w:color="auto" w:fill="FFFFFF"/>
        <w:spacing w:before="0" w:beforeAutospacing="0" w:after="0" w:afterAutospacing="0"/>
        <w:rPr>
          <w:rFonts w:asciiTheme="minorHAnsi" w:hAnsiTheme="minorHAnsi" w:cstheme="minorHAnsi"/>
          <w:sz w:val="6"/>
          <w:szCs w:val="6"/>
          <w:lang w:val="en"/>
        </w:rPr>
      </w:pPr>
    </w:p>
    <w:p w14:paraId="737845BD" w14:textId="77777777" w:rsidR="00D8662C" w:rsidRPr="00967844" w:rsidRDefault="00D8662C" w:rsidP="00D8662C">
      <w:pPr>
        <w:shd w:val="clear" w:color="auto" w:fill="FFFFFF"/>
        <w:spacing w:line="432" w:lineRule="auto"/>
        <w:outlineLvl w:val="2"/>
        <w:rPr>
          <w:rFonts w:asciiTheme="minorHAnsi" w:hAnsiTheme="minorHAnsi" w:cstheme="minorHAnsi"/>
          <w:b/>
          <w:bCs/>
          <w:sz w:val="22"/>
          <w:szCs w:val="22"/>
          <w:lang w:val="en"/>
        </w:rPr>
      </w:pPr>
      <w:r w:rsidRPr="00967844">
        <w:rPr>
          <w:rFonts w:asciiTheme="minorHAnsi" w:hAnsiTheme="minorHAnsi" w:cstheme="minorHAnsi"/>
          <w:b/>
          <w:bCs/>
          <w:sz w:val="22"/>
          <w:szCs w:val="22"/>
          <w:lang w:val="en"/>
        </w:rPr>
        <w:t>BACKGROUND &amp; PURPOSE</w:t>
      </w:r>
      <w:r w:rsidRPr="00967844">
        <w:rPr>
          <w:rFonts w:asciiTheme="minorHAnsi" w:hAnsiTheme="minorHAnsi" w:cstheme="minorHAnsi"/>
          <w:bCs/>
          <w:sz w:val="22"/>
          <w:szCs w:val="22"/>
          <w:lang w:val="en"/>
        </w:rPr>
        <w:fldChar w:fldCharType="begin"/>
      </w:r>
      <w:r w:rsidRPr="00967844">
        <w:rPr>
          <w:rFonts w:asciiTheme="minorHAnsi" w:hAnsiTheme="minorHAnsi" w:cstheme="minorHAnsi"/>
          <w:sz w:val="22"/>
          <w:szCs w:val="22"/>
        </w:rPr>
        <w:instrText xml:space="preserve"> TC "</w:instrText>
      </w:r>
      <w:bookmarkStart w:id="33" w:name="_Toc318981387"/>
      <w:bookmarkStart w:id="34" w:name="_Toc325715915"/>
      <w:bookmarkStart w:id="35" w:name="_Toc324843611"/>
      <w:r w:rsidRPr="00967844">
        <w:rPr>
          <w:rFonts w:asciiTheme="minorHAnsi" w:hAnsiTheme="minorHAnsi" w:cstheme="minorHAnsi"/>
          <w:bCs/>
          <w:sz w:val="22"/>
          <w:szCs w:val="22"/>
          <w:lang w:val="en"/>
        </w:rPr>
        <w:instrText>II.</w:instrText>
      </w:r>
      <w:r w:rsidRPr="00967844">
        <w:rPr>
          <w:rFonts w:asciiTheme="minorHAnsi" w:hAnsiTheme="minorHAnsi" w:cstheme="minorHAnsi"/>
          <w:bCs/>
          <w:sz w:val="22"/>
          <w:szCs w:val="22"/>
          <w:lang w:val="en"/>
        </w:rPr>
        <w:tab/>
        <w:instrText>BACKGROUND &amp; PURPOSE</w:instrText>
      </w:r>
      <w:bookmarkEnd w:id="33"/>
      <w:bookmarkEnd w:id="34"/>
      <w:bookmarkEnd w:id="35"/>
      <w:r w:rsidRPr="00967844">
        <w:rPr>
          <w:rFonts w:asciiTheme="minorHAnsi" w:hAnsiTheme="minorHAnsi" w:cstheme="minorHAnsi"/>
          <w:sz w:val="22"/>
          <w:szCs w:val="22"/>
        </w:rPr>
        <w:instrText xml:space="preserve">" \f C \l "1" </w:instrText>
      </w:r>
      <w:r w:rsidRPr="00967844">
        <w:rPr>
          <w:rFonts w:asciiTheme="minorHAnsi" w:hAnsiTheme="minorHAnsi" w:cstheme="minorHAnsi"/>
          <w:bCs/>
          <w:sz w:val="22"/>
          <w:szCs w:val="22"/>
          <w:lang w:val="en"/>
        </w:rPr>
        <w:fldChar w:fldCharType="end"/>
      </w:r>
    </w:p>
    <w:p w14:paraId="68186476" w14:textId="77777777" w:rsidR="00D8662C" w:rsidRPr="00967844"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The Liberty Partnerships Program (LPP) was established in 1988 under Section 612, Subdivision 6 of the Education Law to address the significantly elevated high school dropout rate among New York’s youth. The authorizing legislation stated “the failure of many young New Yorkers to complete their secondary education limited their opportunity for a life of fulfillment, prevents them from advancing into postsecondary education and hinders the State’s efforts to provide a well-trained workforce for business and industry in New York.  The Liberty Partnerships Program is included in the New York State Education Department’s Statewide Plan for Higher Education as part of its strategy to maximize the successful transition of middle and high school students, who are at-risk of dropping out of school, into graduates, fully prepared for the rigors of higher education and the competitive demands of a fluid workplace in a global economy.”</w:t>
      </w:r>
    </w:p>
    <w:p w14:paraId="0AD2E600" w14:textId="77777777" w:rsidR="00D8662C" w:rsidRPr="00967844"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57CE4D63" w14:textId="77777777" w:rsidR="00D8662C" w:rsidRPr="00967844"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This higher education initiative will grant awards on a competitive basis to eligible applicants that agree to deliver comprehensive, evidence based, results-driven programming designed to improve the abilities of at-risk middle and high school students to graduate from high school prepared for a successful transition into postsecondary education or onto a career path.</w:t>
      </w:r>
    </w:p>
    <w:p w14:paraId="207BC26E" w14:textId="77777777" w:rsidR="00D8662C" w:rsidRPr="00967844"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46DECC47" w14:textId="77777777" w:rsidR="00D8662C" w:rsidRPr="00967844" w:rsidRDefault="00D8662C" w:rsidP="00D8662C">
      <w:pPr>
        <w:shd w:val="clear" w:color="auto" w:fill="FFFFFF"/>
        <w:spacing w:line="432" w:lineRule="auto"/>
        <w:outlineLvl w:val="2"/>
        <w:rPr>
          <w:rFonts w:asciiTheme="minorHAnsi" w:hAnsiTheme="minorHAnsi" w:cstheme="minorHAnsi"/>
          <w:b/>
          <w:bCs/>
          <w:sz w:val="22"/>
          <w:szCs w:val="22"/>
          <w:lang w:val="en"/>
        </w:rPr>
      </w:pPr>
      <w:r w:rsidRPr="00967844">
        <w:rPr>
          <w:rFonts w:asciiTheme="minorHAnsi" w:hAnsiTheme="minorHAnsi" w:cstheme="minorHAnsi"/>
          <w:b/>
          <w:bCs/>
          <w:sz w:val="22"/>
          <w:szCs w:val="22"/>
          <w:lang w:val="en"/>
        </w:rPr>
        <w:t xml:space="preserve"> INSTITUTIONAL ELIGIBILITY</w:t>
      </w:r>
      <w:r w:rsidRPr="00967844">
        <w:rPr>
          <w:rFonts w:asciiTheme="minorHAnsi" w:hAnsiTheme="minorHAnsi" w:cstheme="minorHAnsi"/>
          <w:b/>
          <w:bCs/>
          <w:sz w:val="22"/>
          <w:szCs w:val="22"/>
          <w:lang w:val="en"/>
        </w:rPr>
        <w:fldChar w:fldCharType="begin"/>
      </w:r>
      <w:r w:rsidRPr="00967844">
        <w:rPr>
          <w:rFonts w:asciiTheme="minorHAnsi" w:hAnsiTheme="minorHAnsi" w:cstheme="minorHAnsi"/>
          <w:sz w:val="22"/>
          <w:szCs w:val="22"/>
        </w:rPr>
        <w:instrText xml:space="preserve"> TC "</w:instrText>
      </w:r>
      <w:bookmarkStart w:id="36" w:name="_Toc318981388"/>
      <w:bookmarkStart w:id="37" w:name="_Toc325715916"/>
      <w:bookmarkStart w:id="38" w:name="_Toc324843612"/>
      <w:r w:rsidRPr="00967844">
        <w:rPr>
          <w:rFonts w:asciiTheme="minorHAnsi" w:hAnsiTheme="minorHAnsi" w:cstheme="minorHAnsi"/>
          <w:bCs/>
          <w:sz w:val="22"/>
          <w:szCs w:val="22"/>
          <w:lang w:val="en"/>
        </w:rPr>
        <w:instrText>III.</w:instrText>
      </w:r>
      <w:r w:rsidRPr="00967844">
        <w:rPr>
          <w:rFonts w:asciiTheme="minorHAnsi" w:hAnsiTheme="minorHAnsi" w:cstheme="minorHAnsi"/>
          <w:bCs/>
          <w:sz w:val="22"/>
          <w:szCs w:val="22"/>
          <w:lang w:val="en"/>
        </w:rPr>
        <w:tab/>
        <w:instrText>INSTITUTIONAL ELIGIBILITY</w:instrText>
      </w:r>
      <w:bookmarkEnd w:id="36"/>
      <w:bookmarkEnd w:id="37"/>
      <w:bookmarkEnd w:id="38"/>
      <w:r w:rsidRPr="00967844">
        <w:rPr>
          <w:rFonts w:asciiTheme="minorHAnsi" w:hAnsiTheme="minorHAnsi" w:cstheme="minorHAnsi"/>
          <w:sz w:val="22"/>
          <w:szCs w:val="22"/>
        </w:rPr>
        <w:instrText xml:space="preserve">" \f C \l "1" </w:instrText>
      </w:r>
      <w:r w:rsidRPr="00967844">
        <w:rPr>
          <w:rFonts w:asciiTheme="minorHAnsi" w:hAnsiTheme="minorHAnsi" w:cstheme="minorHAnsi"/>
          <w:b/>
          <w:bCs/>
          <w:sz w:val="22"/>
          <w:szCs w:val="22"/>
          <w:lang w:val="en"/>
        </w:rPr>
        <w:fldChar w:fldCharType="end"/>
      </w:r>
    </w:p>
    <w:p w14:paraId="6C4FA338" w14:textId="77777777" w:rsidR="00D8662C" w:rsidRPr="00967844" w:rsidRDefault="00D8662C" w:rsidP="00D8662C">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 xml:space="preserve">In accordance with § 612 of the Education Law, “awards shall be made on a competitive basis to degree-granting institutions of higher education or consortia of degree-granting higher education institutions in cooperation with school districts and not-for-profit community-based organizations.”  Each proposal must be submitted by at least one New York State eligible degree granting Institution of Higher Education (IHE) acting as the fiscal and project coordinator for a partnership with a </w:t>
      </w:r>
      <w:r w:rsidRPr="00967844">
        <w:rPr>
          <w:rFonts w:asciiTheme="minorHAnsi" w:hAnsiTheme="minorHAnsi" w:cstheme="minorHAnsi"/>
          <w:sz w:val="22"/>
          <w:szCs w:val="22"/>
        </w:rPr>
        <w:t>Local Education Agency</w:t>
      </w:r>
      <w:r w:rsidRPr="00967844">
        <w:rPr>
          <w:rFonts w:asciiTheme="minorHAnsi" w:hAnsiTheme="minorHAnsi" w:cstheme="minorHAnsi"/>
          <w:sz w:val="22"/>
          <w:szCs w:val="22"/>
          <w:lang w:val="en"/>
        </w:rPr>
        <w:t xml:space="preserve"> (LEA</w:t>
      </w:r>
      <w:r w:rsidRPr="00967844">
        <w:rPr>
          <w:rFonts w:asciiTheme="minorHAnsi" w:hAnsiTheme="minorHAnsi" w:cstheme="minorHAnsi"/>
          <w:sz w:val="22"/>
          <w:szCs w:val="22"/>
        </w:rPr>
        <w:t>)</w:t>
      </w:r>
      <w:r w:rsidRPr="00967844">
        <w:rPr>
          <w:rFonts w:asciiTheme="minorHAnsi" w:hAnsiTheme="minorHAnsi" w:cstheme="minorHAnsi"/>
          <w:sz w:val="22"/>
          <w:szCs w:val="22"/>
          <w:lang w:val="en"/>
        </w:rPr>
        <w:t xml:space="preserve">. </w:t>
      </w:r>
      <w:proofErr w:type="gramStart"/>
      <w:r w:rsidRPr="00967844">
        <w:rPr>
          <w:rFonts w:asciiTheme="minorHAnsi" w:hAnsiTheme="minorHAnsi" w:cstheme="minorHAnsi"/>
          <w:sz w:val="22"/>
          <w:szCs w:val="22"/>
          <w:lang w:val="en"/>
        </w:rPr>
        <w:t>In order for</w:t>
      </w:r>
      <w:proofErr w:type="gramEnd"/>
      <w:r w:rsidRPr="00967844">
        <w:rPr>
          <w:rFonts w:asciiTheme="minorHAnsi" w:hAnsiTheme="minorHAnsi" w:cstheme="minorHAnsi"/>
          <w:sz w:val="22"/>
          <w:szCs w:val="22"/>
          <w:lang w:val="en"/>
        </w:rPr>
        <w:t xml:space="preserve"> any proposal to receive consideration, the applicant for your LPP RFP application must be the degree-granting institution. The Application Cover Page should list the degree-granting institution as the applicant. Although SUNY and CUNY colleges may use their respective “Research Foundation” as their fiscal agent if they receive a LPP award, </w:t>
      </w:r>
      <w:r w:rsidRPr="00967844">
        <w:rPr>
          <w:rFonts w:asciiTheme="minorHAnsi" w:hAnsiTheme="minorHAnsi" w:cstheme="minorHAnsi"/>
          <w:b/>
          <w:sz w:val="22"/>
          <w:szCs w:val="22"/>
          <w:lang w:val="en"/>
        </w:rPr>
        <w:t>the Research Foundation is not a degree-granting institution and therefore cannot be the applicant</w:t>
      </w:r>
      <w:r w:rsidRPr="00967844">
        <w:rPr>
          <w:rFonts w:asciiTheme="minorHAnsi" w:hAnsiTheme="minorHAnsi" w:cstheme="minorHAnsi"/>
          <w:sz w:val="22"/>
          <w:szCs w:val="22"/>
          <w:lang w:val="en"/>
        </w:rPr>
        <w:t xml:space="preserve"> or a partner. The partnership may include additional LEAs, IHEs and or community- based organizations (CBO).  This item will be reviewed by the Office of Access, Equity and Community Engagement Services to ensure that the applicant meets this criterion prior to a review of the proposal on its merits.  Any applicant who fails to meet this criterion will not have their proposal reviewed.  </w:t>
      </w:r>
    </w:p>
    <w:p w14:paraId="46359CF8" w14:textId="77777777" w:rsidR="00D8662C" w:rsidRPr="00967844" w:rsidRDefault="00D8662C" w:rsidP="00D8662C">
      <w:pPr>
        <w:pStyle w:val="NormalWeb"/>
        <w:numPr>
          <w:ilvl w:val="0"/>
          <w:numId w:val="16"/>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In a REGION of the state in which no IHE applies</w:t>
      </w:r>
      <w:r w:rsidRPr="00967844">
        <w:rPr>
          <w:rFonts w:asciiTheme="minorHAnsi" w:hAnsiTheme="minorHAnsi" w:cstheme="minorHAnsi"/>
          <w:sz w:val="22"/>
          <w:szCs w:val="22"/>
          <w:lang w:val="en"/>
        </w:rPr>
        <w:t xml:space="preserve"> to provide appropriate services to eligible students, a not- for-profit community-based organization(s) in cooperation with a LEA may apply.  The not-for-profit CBO may </w:t>
      </w:r>
      <w:proofErr w:type="gramStart"/>
      <w:r w:rsidRPr="00967844">
        <w:rPr>
          <w:rFonts w:asciiTheme="minorHAnsi" w:hAnsiTheme="minorHAnsi" w:cstheme="minorHAnsi"/>
          <w:sz w:val="22"/>
          <w:szCs w:val="22"/>
          <w:lang w:val="en"/>
        </w:rPr>
        <w:t>apply,</w:t>
      </w:r>
      <w:proofErr w:type="gramEnd"/>
      <w:r w:rsidRPr="00967844">
        <w:rPr>
          <w:rFonts w:asciiTheme="minorHAnsi" w:hAnsiTheme="minorHAnsi" w:cstheme="minorHAnsi"/>
          <w:sz w:val="22"/>
          <w:szCs w:val="22"/>
          <w:lang w:val="en"/>
        </w:rPr>
        <w:t xml:space="preserve"> however their application would only be considered if no Institution of Higher Education applies in that region.</w:t>
      </w:r>
    </w:p>
    <w:p w14:paraId="11D3B93A" w14:textId="77777777" w:rsidR="00D8662C" w:rsidRPr="00967844" w:rsidRDefault="00D8662C" w:rsidP="00D8662C">
      <w:pPr>
        <w:pStyle w:val="NormalWeb"/>
        <w:numPr>
          <w:ilvl w:val="0"/>
          <w:numId w:val="16"/>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Applicants must partner with the LEA(s) where participants are enrolled</w:t>
      </w:r>
      <w:r w:rsidRPr="00967844">
        <w:rPr>
          <w:rFonts w:asciiTheme="minorHAnsi" w:hAnsiTheme="minorHAnsi" w:cstheme="minorHAnsi"/>
          <w:sz w:val="22"/>
          <w:szCs w:val="22"/>
          <w:lang w:val="en"/>
        </w:rPr>
        <w:t xml:space="preserve">.  A partnership signifies meaningful involvement in planning, as well as specific individual or joint responsibilities for program implementation.  The application must contain signed </w:t>
      </w:r>
      <w:r w:rsidRPr="00967844">
        <w:rPr>
          <w:rFonts w:asciiTheme="minorHAnsi" w:hAnsiTheme="minorHAnsi" w:cstheme="minorHAnsi"/>
          <w:sz w:val="22"/>
          <w:szCs w:val="22"/>
          <w:u w:val="single"/>
          <w:lang w:val="en"/>
        </w:rPr>
        <w:t>Partnership Agreements</w:t>
      </w:r>
      <w:r w:rsidRPr="00967844">
        <w:rPr>
          <w:rFonts w:asciiTheme="minorHAnsi" w:hAnsiTheme="minorHAnsi" w:cstheme="minorHAnsi"/>
          <w:sz w:val="22"/>
          <w:szCs w:val="22"/>
          <w:lang w:val="en"/>
        </w:rPr>
        <w:t xml:space="preserve"> with each partnering agency that describes their significant involvement in planning and program implementation.  A sample </w:t>
      </w:r>
      <w:r w:rsidRPr="00967844">
        <w:rPr>
          <w:rFonts w:asciiTheme="minorHAnsi" w:hAnsiTheme="minorHAnsi" w:cstheme="minorHAnsi"/>
          <w:sz w:val="22"/>
          <w:szCs w:val="22"/>
          <w:u w:val="single"/>
          <w:lang w:val="en"/>
        </w:rPr>
        <w:t>Partnership Agreement</w:t>
      </w:r>
      <w:r w:rsidRPr="00967844">
        <w:rPr>
          <w:rFonts w:asciiTheme="minorHAnsi" w:hAnsiTheme="minorHAnsi" w:cstheme="minorHAnsi"/>
          <w:sz w:val="22"/>
          <w:szCs w:val="22"/>
          <w:lang w:val="en"/>
        </w:rPr>
        <w:t xml:space="preserve"> is provided in Appendix </w:t>
      </w:r>
      <w:r>
        <w:rPr>
          <w:rFonts w:asciiTheme="minorHAnsi" w:hAnsiTheme="minorHAnsi" w:cstheme="minorHAnsi"/>
          <w:sz w:val="22"/>
          <w:szCs w:val="22"/>
          <w:lang w:val="en"/>
        </w:rPr>
        <w:t>II</w:t>
      </w:r>
      <w:r w:rsidRPr="00967844">
        <w:rPr>
          <w:rFonts w:asciiTheme="minorHAnsi" w:hAnsiTheme="minorHAnsi" w:cstheme="minorHAnsi"/>
          <w:sz w:val="22"/>
          <w:szCs w:val="22"/>
          <w:lang w:val="en"/>
        </w:rPr>
        <w:t xml:space="preserve"> that may be used as a guide to develop customized agreements.  </w:t>
      </w:r>
      <w:r w:rsidRPr="00967844">
        <w:rPr>
          <w:rFonts w:asciiTheme="minorHAnsi" w:hAnsiTheme="minorHAnsi" w:cstheme="minorHAnsi"/>
          <w:sz w:val="22"/>
          <w:szCs w:val="22"/>
        </w:rPr>
        <w:t xml:space="preserve">The applicant is responsible for the performance of any service provided by the partners. </w:t>
      </w:r>
    </w:p>
    <w:p w14:paraId="0275A577" w14:textId="77777777" w:rsidR="00D8662C" w:rsidRPr="00967844" w:rsidRDefault="00D8662C" w:rsidP="00D8662C">
      <w:pPr>
        <w:pStyle w:val="NormalWeb"/>
        <w:shd w:val="clear" w:color="auto" w:fill="FFFFFF"/>
        <w:spacing w:before="0" w:beforeAutospacing="0" w:after="0" w:afterAutospacing="0" w:line="360" w:lineRule="auto"/>
        <w:ind w:left="748"/>
        <w:rPr>
          <w:rFonts w:asciiTheme="minorHAnsi" w:hAnsiTheme="minorHAnsi" w:cstheme="minorHAnsi"/>
          <w:bCs/>
          <w:sz w:val="22"/>
          <w:szCs w:val="22"/>
          <w:lang w:val="en"/>
        </w:rPr>
      </w:pPr>
      <w:r w:rsidRPr="00967844">
        <w:rPr>
          <w:rFonts w:asciiTheme="minorHAnsi" w:hAnsiTheme="minorHAnsi" w:cstheme="minorHAnsi"/>
          <w:bCs/>
          <w:sz w:val="22"/>
          <w:szCs w:val="22"/>
          <w:lang w:val="en"/>
        </w:rPr>
        <w:t xml:space="preserve">An individual, agency, </w:t>
      </w:r>
      <w:proofErr w:type="gramStart"/>
      <w:r w:rsidRPr="00967844">
        <w:rPr>
          <w:rFonts w:asciiTheme="minorHAnsi" w:hAnsiTheme="minorHAnsi" w:cstheme="minorHAnsi"/>
          <w:bCs/>
          <w:sz w:val="22"/>
          <w:szCs w:val="22"/>
          <w:lang w:val="en"/>
        </w:rPr>
        <w:t>organization</w:t>
      </w:r>
      <w:proofErr w:type="gramEnd"/>
      <w:r w:rsidRPr="00967844">
        <w:rPr>
          <w:rFonts w:asciiTheme="minorHAnsi" w:hAnsiTheme="minorHAnsi" w:cstheme="minorHAnsi"/>
          <w:bCs/>
          <w:sz w:val="22"/>
          <w:szCs w:val="22"/>
          <w:lang w:val="en"/>
        </w:rPr>
        <w:t xml:space="preserve"> or other entity that only provides services described in the proposed program, and is not involved in planning, is considered a sub-contractor, not a partner. Therefore, a Partnership Agreement is not required. </w:t>
      </w:r>
    </w:p>
    <w:p w14:paraId="76596CF7" w14:textId="77777777" w:rsidR="00D8662C" w:rsidRPr="00967844" w:rsidRDefault="00D8662C" w:rsidP="00D8662C">
      <w:pPr>
        <w:pStyle w:val="NormalWeb"/>
        <w:shd w:val="clear" w:color="auto" w:fill="FFFFFF"/>
        <w:spacing w:before="0" w:beforeAutospacing="0" w:after="0" w:afterAutospacing="0" w:line="360" w:lineRule="auto"/>
        <w:ind w:left="748"/>
        <w:rPr>
          <w:rFonts w:asciiTheme="minorHAnsi" w:hAnsiTheme="minorHAnsi" w:cstheme="minorHAnsi"/>
          <w:bCs/>
          <w:sz w:val="22"/>
          <w:szCs w:val="22"/>
          <w:lang w:val="en"/>
        </w:rPr>
      </w:pPr>
      <w:r w:rsidRPr="00967844">
        <w:rPr>
          <w:rFonts w:asciiTheme="minorHAnsi" w:hAnsiTheme="minorHAnsi" w:cstheme="minorHAnsi"/>
          <w:bCs/>
          <w:sz w:val="22"/>
          <w:szCs w:val="22"/>
          <w:lang w:val="en"/>
        </w:rPr>
        <w:t>Please also see the section entitled “</w:t>
      </w:r>
      <w:r w:rsidRPr="00967844">
        <w:rPr>
          <w:rFonts w:asciiTheme="minorHAnsi" w:hAnsiTheme="minorHAnsi" w:cstheme="minorHAnsi"/>
          <w:sz w:val="22"/>
          <w:szCs w:val="22"/>
        </w:rPr>
        <w:t>Partnership Arrangements for Liberty Partnership Applications.”</w:t>
      </w:r>
    </w:p>
    <w:p w14:paraId="5FB63C69" w14:textId="77777777" w:rsidR="00D8662C" w:rsidRPr="00967844" w:rsidRDefault="00D8662C" w:rsidP="00D8662C">
      <w:pPr>
        <w:pStyle w:val="NormalWeb"/>
        <w:numPr>
          <w:ilvl w:val="0"/>
          <w:numId w:val="16"/>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Letters of support from non-partner organizations</w:t>
      </w:r>
      <w:r w:rsidRPr="00967844">
        <w:rPr>
          <w:rFonts w:asciiTheme="minorHAnsi" w:hAnsiTheme="minorHAnsi" w:cstheme="minorHAnsi"/>
          <w:sz w:val="22"/>
          <w:szCs w:val="22"/>
          <w:lang w:val="en"/>
        </w:rPr>
        <w:t xml:space="preserve"> or individuals will not be reviewed as part of the evaluation of the application.</w:t>
      </w:r>
    </w:p>
    <w:p w14:paraId="6D3882A6" w14:textId="77777777" w:rsidR="00D8662C" w:rsidRPr="00967844" w:rsidRDefault="00D8662C" w:rsidP="00D8662C">
      <w:pPr>
        <w:pStyle w:val="NormalWeb"/>
        <w:shd w:val="clear" w:color="auto" w:fill="FFFFFF"/>
        <w:spacing w:before="0" w:beforeAutospacing="0" w:after="0" w:afterAutospacing="0" w:line="360" w:lineRule="auto"/>
        <w:ind w:left="1980"/>
        <w:rPr>
          <w:rFonts w:asciiTheme="minorHAnsi" w:hAnsiTheme="minorHAnsi" w:cstheme="minorHAnsi"/>
          <w:sz w:val="22"/>
          <w:szCs w:val="22"/>
          <w:lang w:val="en"/>
        </w:rPr>
      </w:pPr>
    </w:p>
    <w:p w14:paraId="2BF919D6" w14:textId="77777777" w:rsidR="00D8662C" w:rsidRPr="00967844" w:rsidRDefault="00D8662C" w:rsidP="00D8662C">
      <w:pPr>
        <w:shd w:val="clear" w:color="auto" w:fill="FFFFFF"/>
        <w:spacing w:line="432" w:lineRule="auto"/>
        <w:outlineLvl w:val="2"/>
        <w:rPr>
          <w:rFonts w:asciiTheme="minorHAnsi" w:hAnsiTheme="minorHAnsi" w:cstheme="minorHAnsi"/>
          <w:b/>
          <w:bCs/>
          <w:sz w:val="22"/>
          <w:szCs w:val="22"/>
          <w:lang w:val="en"/>
        </w:rPr>
      </w:pPr>
      <w:r w:rsidRPr="00967844">
        <w:rPr>
          <w:rFonts w:asciiTheme="minorHAnsi" w:hAnsiTheme="minorHAnsi" w:cstheme="minorHAnsi"/>
          <w:b/>
          <w:bCs/>
          <w:sz w:val="22"/>
          <w:szCs w:val="22"/>
          <w:lang w:val="en"/>
        </w:rPr>
        <w:t>STUDENT PARTICIPANT ELIGIBILITY</w:t>
      </w:r>
      <w:r w:rsidRPr="00967844">
        <w:rPr>
          <w:rFonts w:asciiTheme="minorHAnsi" w:hAnsiTheme="minorHAnsi" w:cstheme="minorHAnsi"/>
          <w:b/>
          <w:bCs/>
          <w:sz w:val="22"/>
          <w:szCs w:val="22"/>
          <w:lang w:val="en"/>
        </w:rPr>
        <w:fldChar w:fldCharType="begin"/>
      </w:r>
      <w:r w:rsidRPr="00967844">
        <w:rPr>
          <w:rFonts w:asciiTheme="minorHAnsi" w:hAnsiTheme="minorHAnsi" w:cstheme="minorHAnsi"/>
          <w:sz w:val="22"/>
          <w:szCs w:val="22"/>
        </w:rPr>
        <w:instrText xml:space="preserve"> TC "</w:instrText>
      </w:r>
      <w:bookmarkStart w:id="39" w:name="_Toc318981389"/>
      <w:bookmarkStart w:id="40" w:name="_Toc325715917"/>
      <w:bookmarkStart w:id="41" w:name="_Toc324843613"/>
      <w:r w:rsidRPr="00967844">
        <w:rPr>
          <w:rFonts w:asciiTheme="minorHAnsi" w:hAnsiTheme="minorHAnsi" w:cstheme="minorHAnsi"/>
          <w:bCs/>
          <w:sz w:val="22"/>
          <w:szCs w:val="22"/>
          <w:lang w:val="en"/>
        </w:rPr>
        <w:instrText>IV.</w:instrText>
      </w:r>
      <w:r w:rsidRPr="00967844">
        <w:rPr>
          <w:rFonts w:asciiTheme="minorHAnsi" w:hAnsiTheme="minorHAnsi" w:cstheme="minorHAnsi"/>
          <w:bCs/>
          <w:sz w:val="22"/>
          <w:szCs w:val="22"/>
          <w:lang w:val="en"/>
        </w:rPr>
        <w:tab/>
        <w:instrText>STUDENT ELIGIBILITY</w:instrText>
      </w:r>
      <w:bookmarkEnd w:id="39"/>
      <w:bookmarkEnd w:id="40"/>
      <w:bookmarkEnd w:id="41"/>
      <w:r w:rsidRPr="00967844">
        <w:rPr>
          <w:rFonts w:asciiTheme="minorHAnsi" w:hAnsiTheme="minorHAnsi" w:cstheme="minorHAnsi"/>
          <w:sz w:val="22"/>
          <w:szCs w:val="22"/>
        </w:rPr>
        <w:instrText xml:space="preserve">" \f C \l "1" </w:instrText>
      </w:r>
      <w:r w:rsidRPr="00967844">
        <w:rPr>
          <w:rFonts w:asciiTheme="minorHAnsi" w:hAnsiTheme="minorHAnsi" w:cstheme="minorHAnsi"/>
          <w:b/>
          <w:bCs/>
          <w:sz w:val="22"/>
          <w:szCs w:val="22"/>
          <w:lang w:val="en"/>
        </w:rPr>
        <w:fldChar w:fldCharType="end"/>
      </w:r>
    </w:p>
    <w:p w14:paraId="0E60E037" w14:textId="77777777" w:rsidR="00D8662C" w:rsidRPr="00967844" w:rsidRDefault="00D8662C" w:rsidP="00D8662C">
      <w:pPr>
        <w:spacing w:line="360" w:lineRule="auto"/>
        <w:ind w:right="90"/>
        <w:rPr>
          <w:rFonts w:asciiTheme="minorHAnsi" w:hAnsiTheme="minorHAnsi" w:cstheme="minorHAnsi"/>
          <w:sz w:val="22"/>
          <w:szCs w:val="22"/>
          <w:lang w:val="en"/>
        </w:rPr>
      </w:pPr>
      <w:r w:rsidRPr="00967844">
        <w:rPr>
          <w:rFonts w:asciiTheme="minorHAnsi" w:hAnsiTheme="minorHAnsi" w:cstheme="minorHAnsi"/>
          <w:sz w:val="22"/>
          <w:szCs w:val="22"/>
          <w:lang w:val="en"/>
        </w:rPr>
        <w:t>Eligible students will be:</w:t>
      </w:r>
    </w:p>
    <w:p w14:paraId="35865DAC" w14:textId="77777777" w:rsidR="00D8662C" w:rsidRPr="00967844" w:rsidRDefault="00D8662C" w:rsidP="00D8662C">
      <w:pPr>
        <w:numPr>
          <w:ilvl w:val="0"/>
          <w:numId w:val="12"/>
        </w:numPr>
        <w:tabs>
          <w:tab w:val="left" w:pos="1800"/>
        </w:tabs>
        <w:spacing w:line="360" w:lineRule="auto"/>
        <w:ind w:right="90"/>
        <w:rPr>
          <w:rFonts w:asciiTheme="minorHAnsi" w:hAnsiTheme="minorHAnsi" w:cstheme="minorHAnsi"/>
          <w:sz w:val="22"/>
          <w:szCs w:val="22"/>
          <w:lang w:val="en"/>
        </w:rPr>
      </w:pPr>
      <w:r w:rsidRPr="00967844">
        <w:rPr>
          <w:rFonts w:asciiTheme="minorHAnsi" w:hAnsiTheme="minorHAnsi" w:cstheme="minorHAnsi"/>
          <w:sz w:val="22"/>
          <w:szCs w:val="22"/>
          <w:lang w:val="en"/>
        </w:rPr>
        <w:t xml:space="preserve">New York State </w:t>
      </w:r>
      <w:proofErr w:type="gramStart"/>
      <w:r w:rsidRPr="00967844">
        <w:rPr>
          <w:rFonts w:asciiTheme="minorHAnsi" w:hAnsiTheme="minorHAnsi" w:cstheme="minorHAnsi"/>
          <w:sz w:val="22"/>
          <w:szCs w:val="22"/>
          <w:lang w:val="en"/>
        </w:rPr>
        <w:t>residents;</w:t>
      </w:r>
      <w:proofErr w:type="gramEnd"/>
    </w:p>
    <w:p w14:paraId="7EC45218" w14:textId="77777777" w:rsidR="00D8662C" w:rsidRPr="00967844" w:rsidRDefault="00D8662C" w:rsidP="00D8662C">
      <w:pPr>
        <w:numPr>
          <w:ilvl w:val="0"/>
          <w:numId w:val="12"/>
        </w:numPr>
        <w:tabs>
          <w:tab w:val="left" w:pos="1800"/>
        </w:tabs>
        <w:spacing w:line="360" w:lineRule="auto"/>
        <w:ind w:right="90"/>
        <w:rPr>
          <w:rFonts w:asciiTheme="minorHAnsi" w:hAnsiTheme="minorHAnsi" w:cstheme="minorHAnsi"/>
          <w:sz w:val="22"/>
          <w:szCs w:val="22"/>
          <w:lang w:val="en"/>
        </w:rPr>
      </w:pPr>
      <w:r w:rsidRPr="00967844">
        <w:rPr>
          <w:rFonts w:asciiTheme="minorHAnsi" w:hAnsiTheme="minorHAnsi" w:cstheme="minorHAnsi"/>
          <w:sz w:val="22"/>
          <w:szCs w:val="22"/>
          <w:lang w:val="en"/>
        </w:rPr>
        <w:lastRenderedPageBreak/>
        <w:t xml:space="preserve">Enrolled in grades 5 through 12; or under 20 years old and enrolled in a </w:t>
      </w:r>
      <w:hyperlink r:id="rId16" w:history="1">
        <w:r w:rsidRPr="00967844">
          <w:rPr>
            <w:rStyle w:val="Hyperlink"/>
            <w:rFonts w:asciiTheme="minorHAnsi" w:eastAsiaTheme="majorEastAsia" w:hAnsiTheme="minorHAnsi" w:cstheme="minorHAnsi"/>
            <w:sz w:val="22"/>
            <w:szCs w:val="22"/>
            <w:lang w:val="en"/>
          </w:rPr>
          <w:t>state-recognized High School Equivalency program</w:t>
        </w:r>
      </w:hyperlink>
      <w:r>
        <w:rPr>
          <w:rStyle w:val="Hyperlink"/>
          <w:rFonts w:asciiTheme="minorHAnsi" w:eastAsiaTheme="majorEastAsia" w:hAnsiTheme="minorHAnsi" w:cstheme="minorHAnsi"/>
          <w:sz w:val="22"/>
          <w:szCs w:val="22"/>
          <w:lang w:val="en"/>
        </w:rPr>
        <w:t xml:space="preserve"> (HSE</w:t>
      </w:r>
      <w:proofErr w:type="gramStart"/>
      <w:r>
        <w:rPr>
          <w:rStyle w:val="Hyperlink"/>
          <w:rFonts w:asciiTheme="minorHAnsi" w:eastAsiaTheme="majorEastAsia" w:hAnsiTheme="minorHAnsi" w:cstheme="minorHAnsi"/>
          <w:sz w:val="22"/>
          <w:szCs w:val="22"/>
          <w:lang w:val="en"/>
        </w:rPr>
        <w:t>)</w:t>
      </w:r>
      <w:r w:rsidRPr="00967844">
        <w:rPr>
          <w:rFonts w:asciiTheme="minorHAnsi" w:hAnsiTheme="minorHAnsi" w:cstheme="minorHAnsi"/>
          <w:sz w:val="22"/>
          <w:szCs w:val="22"/>
          <w:lang w:val="en"/>
        </w:rPr>
        <w:t>;</w:t>
      </w:r>
      <w:proofErr w:type="gramEnd"/>
    </w:p>
    <w:p w14:paraId="4C8E4EEA" w14:textId="77777777" w:rsidR="00D8662C" w:rsidRPr="00967844" w:rsidRDefault="00D8662C" w:rsidP="00D8662C">
      <w:pPr>
        <w:numPr>
          <w:ilvl w:val="0"/>
          <w:numId w:val="12"/>
        </w:numPr>
        <w:tabs>
          <w:tab w:val="left" w:pos="1800"/>
        </w:tabs>
        <w:spacing w:line="360" w:lineRule="auto"/>
        <w:ind w:right="90"/>
        <w:rPr>
          <w:rFonts w:asciiTheme="minorHAnsi" w:hAnsiTheme="minorHAnsi" w:cstheme="minorHAnsi"/>
          <w:sz w:val="22"/>
          <w:szCs w:val="22"/>
          <w:lang w:val="en"/>
        </w:rPr>
      </w:pPr>
      <w:r w:rsidRPr="00967844">
        <w:rPr>
          <w:rFonts w:asciiTheme="minorHAnsi" w:hAnsiTheme="minorHAnsi" w:cstheme="minorHAnsi"/>
          <w:sz w:val="22"/>
          <w:szCs w:val="22"/>
          <w:lang w:val="en"/>
        </w:rPr>
        <w:t xml:space="preserve">Attending public, non-public, or home schools, or enrolled in </w:t>
      </w:r>
      <w:hyperlink r:id="rId17" w:history="1">
        <w:proofErr w:type="gramStart"/>
        <w:r w:rsidRPr="00967844">
          <w:rPr>
            <w:rStyle w:val="Hyperlink"/>
            <w:rFonts w:asciiTheme="minorHAnsi" w:eastAsiaTheme="majorEastAsia" w:hAnsiTheme="minorHAnsi" w:cstheme="minorHAnsi"/>
            <w:sz w:val="22"/>
            <w:szCs w:val="22"/>
            <w:lang w:val="en"/>
          </w:rPr>
          <w:t>state-recognized</w:t>
        </w:r>
        <w:proofErr w:type="gramEnd"/>
        <w:r w:rsidRPr="00967844">
          <w:rPr>
            <w:rStyle w:val="Hyperlink"/>
            <w:rFonts w:asciiTheme="minorHAnsi" w:eastAsiaTheme="majorEastAsia" w:hAnsiTheme="minorHAnsi" w:cstheme="minorHAnsi"/>
            <w:sz w:val="22"/>
            <w:szCs w:val="22"/>
            <w:lang w:val="en"/>
          </w:rPr>
          <w:t xml:space="preserve"> HSE program</w:t>
        </w:r>
      </w:hyperlink>
      <w:r w:rsidRPr="00967844">
        <w:rPr>
          <w:rFonts w:asciiTheme="minorHAnsi" w:hAnsiTheme="minorHAnsi" w:cstheme="minorHAnsi"/>
          <w:sz w:val="22"/>
          <w:szCs w:val="22"/>
          <w:lang w:val="en"/>
        </w:rPr>
        <w:t xml:space="preserve"> in New York State; and </w:t>
      </w:r>
    </w:p>
    <w:p w14:paraId="0A764BF1" w14:textId="77777777" w:rsidR="00D8662C" w:rsidRPr="00967844" w:rsidRDefault="00D8662C" w:rsidP="00D8662C">
      <w:pPr>
        <w:numPr>
          <w:ilvl w:val="0"/>
          <w:numId w:val="12"/>
        </w:numPr>
        <w:tabs>
          <w:tab w:val="left" w:pos="1800"/>
        </w:tabs>
        <w:spacing w:line="360" w:lineRule="auto"/>
        <w:ind w:right="90"/>
        <w:rPr>
          <w:rFonts w:asciiTheme="minorHAnsi" w:hAnsiTheme="minorHAnsi" w:cstheme="minorHAnsi"/>
          <w:sz w:val="22"/>
          <w:szCs w:val="22"/>
          <w:lang w:val="en"/>
        </w:rPr>
      </w:pPr>
      <w:r w:rsidRPr="00967844">
        <w:rPr>
          <w:rFonts w:asciiTheme="minorHAnsi" w:hAnsiTheme="minorHAnsi" w:cstheme="minorHAnsi"/>
          <w:sz w:val="22"/>
          <w:szCs w:val="22"/>
          <w:lang w:val="en"/>
        </w:rPr>
        <w:t>Each participant must be identified as being at risk of dropping out of school as measured by one or more of the following factors:</w:t>
      </w:r>
    </w:p>
    <w:p w14:paraId="774C035C"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a.</w:t>
      </w:r>
      <w:r w:rsidRPr="00967844">
        <w:rPr>
          <w:rFonts w:asciiTheme="minorHAnsi" w:hAnsiTheme="minorHAnsi" w:cstheme="minorHAnsi"/>
          <w:sz w:val="22"/>
          <w:szCs w:val="22"/>
          <w:lang w:val="en"/>
        </w:rPr>
        <w:tab/>
        <w:t xml:space="preserve">Unsatisfactory academic </w:t>
      </w:r>
      <w:proofErr w:type="gramStart"/>
      <w:r w:rsidRPr="00967844">
        <w:rPr>
          <w:rFonts w:asciiTheme="minorHAnsi" w:hAnsiTheme="minorHAnsi" w:cstheme="minorHAnsi"/>
          <w:sz w:val="22"/>
          <w:szCs w:val="22"/>
          <w:lang w:val="en"/>
        </w:rPr>
        <w:t>performance;</w:t>
      </w:r>
      <w:proofErr w:type="gramEnd"/>
    </w:p>
    <w:p w14:paraId="3A29E412"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b.</w:t>
      </w:r>
      <w:r w:rsidRPr="00967844">
        <w:rPr>
          <w:rFonts w:asciiTheme="minorHAnsi" w:hAnsiTheme="minorHAnsi" w:cstheme="minorHAnsi"/>
          <w:sz w:val="22"/>
          <w:szCs w:val="22"/>
          <w:lang w:val="en"/>
        </w:rPr>
        <w:tab/>
        <w:t xml:space="preserve">Inconsistent school attendance or </w:t>
      </w:r>
      <w:proofErr w:type="gramStart"/>
      <w:r w:rsidRPr="00967844">
        <w:rPr>
          <w:rFonts w:asciiTheme="minorHAnsi" w:hAnsiTheme="minorHAnsi" w:cstheme="minorHAnsi"/>
          <w:sz w:val="22"/>
          <w:szCs w:val="22"/>
          <w:lang w:val="en"/>
        </w:rPr>
        <w:t>truancy;</w:t>
      </w:r>
      <w:proofErr w:type="gramEnd"/>
    </w:p>
    <w:p w14:paraId="741F65EC"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c.</w:t>
      </w:r>
      <w:r w:rsidRPr="00967844">
        <w:rPr>
          <w:rFonts w:asciiTheme="minorHAnsi" w:hAnsiTheme="minorHAnsi" w:cstheme="minorHAnsi"/>
          <w:sz w:val="22"/>
          <w:szCs w:val="22"/>
          <w:lang w:val="en"/>
        </w:rPr>
        <w:tab/>
        <w:t xml:space="preserve">History of Behavior/discipline </w:t>
      </w:r>
      <w:proofErr w:type="gramStart"/>
      <w:r w:rsidRPr="00967844">
        <w:rPr>
          <w:rFonts w:asciiTheme="minorHAnsi" w:hAnsiTheme="minorHAnsi" w:cstheme="minorHAnsi"/>
          <w:sz w:val="22"/>
          <w:szCs w:val="22"/>
          <w:lang w:val="en"/>
        </w:rPr>
        <w:t>problems;</w:t>
      </w:r>
      <w:proofErr w:type="gramEnd"/>
    </w:p>
    <w:p w14:paraId="7395F156"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d.</w:t>
      </w:r>
      <w:r w:rsidRPr="00967844">
        <w:rPr>
          <w:rFonts w:asciiTheme="minorHAnsi" w:hAnsiTheme="minorHAnsi" w:cstheme="minorHAnsi"/>
          <w:sz w:val="22"/>
          <w:szCs w:val="22"/>
          <w:lang w:val="en"/>
        </w:rPr>
        <w:tab/>
        <w:t xml:space="preserve">History of family/peers dropping out of </w:t>
      </w:r>
      <w:proofErr w:type="gramStart"/>
      <w:r w:rsidRPr="00967844">
        <w:rPr>
          <w:rFonts w:asciiTheme="minorHAnsi" w:hAnsiTheme="minorHAnsi" w:cstheme="minorHAnsi"/>
          <w:sz w:val="22"/>
          <w:szCs w:val="22"/>
          <w:lang w:val="en"/>
        </w:rPr>
        <w:t>school;</w:t>
      </w:r>
      <w:proofErr w:type="gramEnd"/>
    </w:p>
    <w:p w14:paraId="5A5871F1"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e.</w:t>
      </w:r>
      <w:r w:rsidRPr="00967844">
        <w:rPr>
          <w:rFonts w:asciiTheme="minorHAnsi" w:hAnsiTheme="minorHAnsi" w:cstheme="minorHAnsi"/>
          <w:sz w:val="22"/>
          <w:szCs w:val="22"/>
          <w:lang w:val="en"/>
        </w:rPr>
        <w:tab/>
        <w:t xml:space="preserve">Negative change in family </w:t>
      </w:r>
      <w:proofErr w:type="gramStart"/>
      <w:r w:rsidRPr="00967844">
        <w:rPr>
          <w:rFonts w:asciiTheme="minorHAnsi" w:hAnsiTheme="minorHAnsi" w:cstheme="minorHAnsi"/>
          <w:sz w:val="22"/>
          <w:szCs w:val="22"/>
          <w:lang w:val="en"/>
        </w:rPr>
        <w:t>circumstances;</w:t>
      </w:r>
      <w:proofErr w:type="gramEnd"/>
    </w:p>
    <w:p w14:paraId="0E181494"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f.</w:t>
      </w:r>
      <w:r w:rsidRPr="00967844">
        <w:rPr>
          <w:rFonts w:asciiTheme="minorHAnsi" w:hAnsiTheme="minorHAnsi" w:cstheme="minorHAnsi"/>
          <w:sz w:val="22"/>
          <w:szCs w:val="22"/>
          <w:lang w:val="en"/>
        </w:rPr>
        <w:tab/>
        <w:t xml:space="preserve">History of child abuse or </w:t>
      </w:r>
      <w:proofErr w:type="gramStart"/>
      <w:r w:rsidRPr="00967844">
        <w:rPr>
          <w:rFonts w:asciiTheme="minorHAnsi" w:hAnsiTheme="minorHAnsi" w:cstheme="minorHAnsi"/>
          <w:sz w:val="22"/>
          <w:szCs w:val="22"/>
          <w:lang w:val="en"/>
        </w:rPr>
        <w:t>neglect;</w:t>
      </w:r>
      <w:proofErr w:type="gramEnd"/>
    </w:p>
    <w:p w14:paraId="4CDA2611"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g.</w:t>
      </w:r>
      <w:r w:rsidRPr="00967844">
        <w:rPr>
          <w:rFonts w:asciiTheme="minorHAnsi" w:hAnsiTheme="minorHAnsi" w:cstheme="minorHAnsi"/>
          <w:sz w:val="22"/>
          <w:szCs w:val="22"/>
          <w:lang w:val="en"/>
        </w:rPr>
        <w:tab/>
        <w:t xml:space="preserve">Homeless/resident in a shelter or foster </w:t>
      </w:r>
      <w:proofErr w:type="gramStart"/>
      <w:r w:rsidRPr="00967844">
        <w:rPr>
          <w:rFonts w:asciiTheme="minorHAnsi" w:hAnsiTheme="minorHAnsi" w:cstheme="minorHAnsi"/>
          <w:sz w:val="22"/>
          <w:szCs w:val="22"/>
          <w:lang w:val="en"/>
        </w:rPr>
        <w:t>care;</w:t>
      </w:r>
      <w:proofErr w:type="gramEnd"/>
    </w:p>
    <w:p w14:paraId="67F32BC5"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h.</w:t>
      </w:r>
      <w:r w:rsidRPr="00967844">
        <w:rPr>
          <w:rFonts w:asciiTheme="minorHAnsi" w:hAnsiTheme="minorHAnsi" w:cstheme="minorHAnsi"/>
          <w:sz w:val="22"/>
          <w:szCs w:val="22"/>
          <w:lang w:val="en"/>
        </w:rPr>
        <w:tab/>
        <w:t xml:space="preserve">History of substance </w:t>
      </w:r>
      <w:proofErr w:type="gramStart"/>
      <w:r w:rsidRPr="00967844">
        <w:rPr>
          <w:rFonts w:asciiTheme="minorHAnsi" w:hAnsiTheme="minorHAnsi" w:cstheme="minorHAnsi"/>
          <w:sz w:val="22"/>
          <w:szCs w:val="22"/>
          <w:lang w:val="en"/>
        </w:rPr>
        <w:t>abuse;</w:t>
      </w:r>
      <w:proofErr w:type="gramEnd"/>
    </w:p>
    <w:p w14:paraId="76E31D59"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i.</w:t>
      </w:r>
      <w:r w:rsidRPr="00967844">
        <w:rPr>
          <w:rFonts w:asciiTheme="minorHAnsi" w:hAnsiTheme="minorHAnsi" w:cstheme="minorHAnsi"/>
          <w:sz w:val="22"/>
          <w:szCs w:val="22"/>
          <w:lang w:val="en"/>
        </w:rPr>
        <w:tab/>
        <w:t xml:space="preserve">Limited-English </w:t>
      </w:r>
      <w:proofErr w:type="gramStart"/>
      <w:r w:rsidRPr="00967844">
        <w:rPr>
          <w:rFonts w:asciiTheme="minorHAnsi" w:hAnsiTheme="minorHAnsi" w:cstheme="minorHAnsi"/>
          <w:sz w:val="22"/>
          <w:szCs w:val="22"/>
          <w:lang w:val="en"/>
        </w:rPr>
        <w:t>proficiency;</w:t>
      </w:r>
      <w:proofErr w:type="gramEnd"/>
    </w:p>
    <w:p w14:paraId="01E9D80C"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j.</w:t>
      </w:r>
      <w:r w:rsidRPr="00967844">
        <w:rPr>
          <w:rFonts w:asciiTheme="minorHAnsi" w:hAnsiTheme="minorHAnsi" w:cstheme="minorHAnsi"/>
          <w:sz w:val="22"/>
          <w:szCs w:val="22"/>
          <w:lang w:val="en"/>
        </w:rPr>
        <w:tab/>
      </w:r>
      <w:proofErr w:type="gramStart"/>
      <w:r w:rsidRPr="00967844">
        <w:rPr>
          <w:rFonts w:asciiTheme="minorHAnsi" w:hAnsiTheme="minorHAnsi" w:cstheme="minorHAnsi"/>
          <w:sz w:val="22"/>
          <w:szCs w:val="22"/>
          <w:lang w:val="en"/>
        </w:rPr>
        <w:t>Teenage</w:t>
      </w:r>
      <w:proofErr w:type="gramEnd"/>
      <w:r w:rsidRPr="00967844">
        <w:rPr>
          <w:rFonts w:asciiTheme="minorHAnsi" w:hAnsiTheme="minorHAnsi" w:cstheme="minorHAnsi"/>
          <w:sz w:val="22"/>
          <w:szCs w:val="22"/>
          <w:lang w:val="en"/>
        </w:rPr>
        <w:t xml:space="preserve"> pregnancy and/or parenting;</w:t>
      </w:r>
    </w:p>
    <w:p w14:paraId="0311E974"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k.</w:t>
      </w:r>
      <w:r w:rsidRPr="00967844">
        <w:rPr>
          <w:rFonts w:asciiTheme="minorHAnsi" w:hAnsiTheme="minorHAnsi" w:cstheme="minorHAnsi"/>
          <w:sz w:val="22"/>
          <w:szCs w:val="22"/>
          <w:lang w:val="en"/>
        </w:rPr>
        <w:tab/>
        <w:t>Negative peer pressure; or</w:t>
      </w:r>
    </w:p>
    <w:p w14:paraId="6135B73F"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r w:rsidRPr="00967844">
        <w:rPr>
          <w:rFonts w:asciiTheme="minorHAnsi" w:hAnsiTheme="minorHAnsi" w:cstheme="minorHAnsi"/>
          <w:sz w:val="22"/>
          <w:szCs w:val="22"/>
          <w:lang w:val="en"/>
        </w:rPr>
        <w:t>l. Other specific documented factors (should not account for more than 10% of student enrollment).</w:t>
      </w:r>
    </w:p>
    <w:p w14:paraId="64C3CDE3" w14:textId="77777777" w:rsidR="00D8662C" w:rsidRPr="00967844" w:rsidRDefault="00D8662C" w:rsidP="00D8662C">
      <w:pPr>
        <w:tabs>
          <w:tab w:val="left" w:pos="1170"/>
        </w:tabs>
        <w:spacing w:line="360" w:lineRule="auto"/>
        <w:ind w:left="900" w:right="90"/>
        <w:rPr>
          <w:rFonts w:asciiTheme="minorHAnsi" w:hAnsiTheme="minorHAnsi" w:cstheme="minorHAnsi"/>
          <w:sz w:val="22"/>
          <w:szCs w:val="22"/>
          <w:lang w:val="en"/>
        </w:rPr>
      </w:pPr>
    </w:p>
    <w:p w14:paraId="46BE6624" w14:textId="77777777" w:rsidR="00D8662C" w:rsidRPr="00E96A68" w:rsidRDefault="00D8662C" w:rsidP="00D8662C">
      <w:pPr>
        <w:shd w:val="clear" w:color="auto" w:fill="FFFFFF"/>
        <w:spacing w:line="432" w:lineRule="auto"/>
        <w:outlineLvl w:val="2"/>
        <w:rPr>
          <w:rFonts w:asciiTheme="minorHAnsi" w:hAnsiTheme="minorHAnsi" w:cstheme="minorHAnsi"/>
          <w:b/>
          <w:bCs/>
          <w:sz w:val="22"/>
          <w:szCs w:val="22"/>
          <w:lang w:val="en"/>
        </w:rPr>
      </w:pPr>
      <w:r w:rsidRPr="00967844">
        <w:rPr>
          <w:rFonts w:asciiTheme="minorHAnsi" w:hAnsiTheme="minorHAnsi" w:cstheme="minorHAnsi"/>
          <w:b/>
          <w:bCs/>
          <w:sz w:val="22"/>
          <w:szCs w:val="22"/>
          <w:lang w:val="en"/>
        </w:rPr>
        <w:t xml:space="preserve"> PROPOSAL FOCUS AND PROGRAM SERVICE REQUIREMENTS</w:t>
      </w:r>
      <w:r w:rsidRPr="00E96A68">
        <w:rPr>
          <w:rFonts w:asciiTheme="minorHAnsi" w:hAnsiTheme="minorHAnsi" w:cstheme="minorHAnsi"/>
          <w:b/>
          <w:bCs/>
          <w:sz w:val="22"/>
          <w:szCs w:val="22"/>
          <w:lang w:val="en"/>
        </w:rPr>
        <w:fldChar w:fldCharType="begin"/>
      </w:r>
      <w:r w:rsidRPr="00E96A68">
        <w:rPr>
          <w:rFonts w:asciiTheme="minorHAnsi" w:hAnsiTheme="minorHAnsi" w:cstheme="minorHAnsi"/>
          <w:sz w:val="22"/>
          <w:szCs w:val="22"/>
        </w:rPr>
        <w:instrText xml:space="preserve"> TC"</w:instrText>
      </w:r>
      <w:bookmarkStart w:id="42" w:name="_Toc318981390"/>
      <w:bookmarkStart w:id="43" w:name="_Toc325715918"/>
      <w:bookmarkStart w:id="44" w:name="_Toc324843614"/>
      <w:r w:rsidRPr="00E96A68">
        <w:rPr>
          <w:rFonts w:asciiTheme="minorHAnsi" w:hAnsiTheme="minorHAnsi" w:cstheme="minorHAnsi"/>
          <w:bCs/>
          <w:sz w:val="22"/>
          <w:szCs w:val="22"/>
          <w:lang w:val="en"/>
        </w:rPr>
        <w:instrText>V.</w:instrText>
      </w:r>
      <w:r w:rsidRPr="00E96A68">
        <w:rPr>
          <w:rFonts w:asciiTheme="minorHAnsi" w:hAnsiTheme="minorHAnsi" w:cstheme="minorHAnsi"/>
          <w:bCs/>
          <w:sz w:val="22"/>
          <w:szCs w:val="22"/>
          <w:lang w:val="en"/>
        </w:rPr>
        <w:tab/>
      </w:r>
      <w:r w:rsidRPr="00E96A68">
        <w:rPr>
          <w:rFonts w:asciiTheme="minorHAnsi" w:hAnsiTheme="minorHAnsi" w:cstheme="minorHAnsi"/>
          <w:bCs/>
          <w:sz w:val="22"/>
          <w:szCs w:val="22"/>
          <w:lang w:val="en"/>
        </w:rPr>
        <w:tab/>
        <w:instrText>PROPOSAL FOCUS</w:instrText>
      </w:r>
      <w:bookmarkEnd w:id="42"/>
      <w:bookmarkEnd w:id="43"/>
      <w:bookmarkEnd w:id="44"/>
      <w:r w:rsidRPr="00E96A68">
        <w:rPr>
          <w:rFonts w:asciiTheme="minorHAnsi" w:hAnsiTheme="minorHAnsi" w:cstheme="minorHAnsi"/>
          <w:sz w:val="22"/>
          <w:szCs w:val="22"/>
        </w:rPr>
        <w:instrText xml:space="preserve">" \f C \l "1" </w:instrText>
      </w:r>
      <w:r w:rsidRPr="00E96A68">
        <w:rPr>
          <w:rFonts w:asciiTheme="minorHAnsi" w:hAnsiTheme="minorHAnsi" w:cstheme="minorHAnsi"/>
          <w:b/>
          <w:bCs/>
          <w:sz w:val="22"/>
          <w:szCs w:val="22"/>
          <w:lang w:val="en"/>
        </w:rPr>
        <w:fldChar w:fldCharType="end"/>
      </w:r>
      <w:r w:rsidRPr="00E96A68">
        <w:rPr>
          <w:rFonts w:asciiTheme="minorHAnsi" w:hAnsiTheme="minorHAnsi" w:cstheme="minorHAnsi"/>
          <w:b/>
          <w:bCs/>
          <w:sz w:val="22"/>
          <w:szCs w:val="22"/>
          <w:lang w:val="en"/>
        </w:rPr>
        <w:t xml:space="preserve"> </w:t>
      </w:r>
    </w:p>
    <w:p w14:paraId="11614368" w14:textId="77777777" w:rsidR="00D8662C" w:rsidRDefault="00D8662C" w:rsidP="00D8662C">
      <w:pPr>
        <w:pStyle w:val="NormalWeb"/>
        <w:shd w:val="clear" w:color="auto" w:fill="FFFFFF"/>
        <w:spacing w:line="276" w:lineRule="auto"/>
        <w:rPr>
          <w:rFonts w:asciiTheme="minorHAnsi" w:hAnsiTheme="minorHAnsi" w:cstheme="minorHAnsi"/>
          <w:sz w:val="22"/>
          <w:szCs w:val="22"/>
          <w:lang w:val="en"/>
        </w:rPr>
      </w:pPr>
      <w:r w:rsidRPr="00E96A68">
        <w:rPr>
          <w:rFonts w:asciiTheme="minorHAnsi" w:hAnsiTheme="minorHAnsi" w:cstheme="minorHAnsi"/>
          <w:sz w:val="22"/>
          <w:szCs w:val="22"/>
          <w:lang w:val="en"/>
        </w:rPr>
        <w:t xml:space="preserve">Successful proposals will provide for the implementation of a five-year project plan, with a </w:t>
      </w:r>
      <w:r w:rsidRPr="00E96A68">
        <w:rPr>
          <w:rFonts w:asciiTheme="minorHAnsi" w:hAnsiTheme="minorHAnsi" w:cstheme="minorHAnsi"/>
          <w:b/>
          <w:sz w:val="22"/>
          <w:szCs w:val="22"/>
          <w:lang w:val="en"/>
        </w:rPr>
        <w:t>Start Date of September 1, 2022</w:t>
      </w:r>
      <w:r w:rsidRPr="00E96A68">
        <w:rPr>
          <w:rFonts w:asciiTheme="minorHAnsi" w:hAnsiTheme="minorHAnsi" w:cstheme="minorHAnsi"/>
          <w:sz w:val="22"/>
          <w:szCs w:val="22"/>
          <w:lang w:val="en"/>
        </w:rPr>
        <w:t xml:space="preserve">, and an </w:t>
      </w:r>
      <w:r w:rsidRPr="00E96A68">
        <w:rPr>
          <w:rFonts w:asciiTheme="minorHAnsi" w:hAnsiTheme="minorHAnsi" w:cstheme="minorHAnsi"/>
          <w:b/>
          <w:sz w:val="22"/>
          <w:szCs w:val="22"/>
          <w:lang w:val="en"/>
        </w:rPr>
        <w:t>End Date of August 31, 2027</w:t>
      </w:r>
      <w:r w:rsidRPr="00E96A68">
        <w:rPr>
          <w:rFonts w:asciiTheme="minorHAnsi" w:hAnsiTheme="minorHAnsi" w:cstheme="minorHAnsi"/>
          <w:sz w:val="22"/>
          <w:szCs w:val="22"/>
          <w:lang w:val="en"/>
        </w:rPr>
        <w:t>, that delivers 12-month structured programming of support services and counseling activities facilitating the following outcomes to benefit eligible students:</w:t>
      </w:r>
    </w:p>
    <w:p w14:paraId="5B639577"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1. A program model that is either:</w:t>
      </w:r>
    </w:p>
    <w:p w14:paraId="1669E846" w14:textId="77777777" w:rsidR="00D8662C" w:rsidRPr="00F7582E" w:rsidRDefault="00D8662C" w:rsidP="00D8662C">
      <w:pPr>
        <w:pStyle w:val="NormalWeb"/>
        <w:numPr>
          <w:ilvl w:val="1"/>
          <w:numId w:val="17"/>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A </w:t>
      </w:r>
      <w:proofErr w:type="gramStart"/>
      <w:r>
        <w:rPr>
          <w:rFonts w:asciiTheme="minorHAnsi" w:hAnsiTheme="minorHAnsi" w:cstheme="minorHAnsi"/>
          <w:sz w:val="22"/>
          <w:szCs w:val="22"/>
          <w:lang w:val="en"/>
        </w:rPr>
        <w:t>s</w:t>
      </w:r>
      <w:r w:rsidRPr="00F7582E">
        <w:rPr>
          <w:rFonts w:asciiTheme="minorHAnsi" w:hAnsiTheme="minorHAnsi" w:cstheme="minorHAnsi"/>
          <w:sz w:val="22"/>
          <w:szCs w:val="22"/>
          <w:lang w:val="en"/>
        </w:rPr>
        <w:t>chool based</w:t>
      </w:r>
      <w:proofErr w:type="gramEnd"/>
      <w:r w:rsidRPr="00F7582E">
        <w:rPr>
          <w:rFonts w:asciiTheme="minorHAnsi" w:hAnsiTheme="minorHAnsi" w:cstheme="minorHAnsi"/>
          <w:sz w:val="22"/>
          <w:szCs w:val="22"/>
          <w:lang w:val="en"/>
        </w:rPr>
        <w:t xml:space="preserve"> model</w:t>
      </w:r>
    </w:p>
    <w:p w14:paraId="78008A70" w14:textId="77777777" w:rsidR="00D8662C" w:rsidRPr="00F7582E" w:rsidRDefault="00D8662C" w:rsidP="00D8662C">
      <w:pPr>
        <w:pStyle w:val="NormalWeb"/>
        <w:numPr>
          <w:ilvl w:val="1"/>
          <w:numId w:val="17"/>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An afterschool </w:t>
      </w:r>
      <w:proofErr w:type="gramStart"/>
      <w:r w:rsidRPr="00F7582E">
        <w:rPr>
          <w:rFonts w:asciiTheme="minorHAnsi" w:hAnsiTheme="minorHAnsi" w:cstheme="minorHAnsi"/>
          <w:sz w:val="22"/>
          <w:szCs w:val="22"/>
          <w:lang w:val="en"/>
        </w:rPr>
        <w:t>model</w:t>
      </w:r>
      <w:proofErr w:type="gramEnd"/>
    </w:p>
    <w:p w14:paraId="47CBCFB1" w14:textId="77777777" w:rsidR="00D8662C" w:rsidRPr="00F7582E" w:rsidRDefault="00D8662C" w:rsidP="00D8662C">
      <w:pPr>
        <w:pStyle w:val="NormalWeb"/>
        <w:numPr>
          <w:ilvl w:val="1"/>
          <w:numId w:val="17"/>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A model which is a combination of the two</w:t>
      </w:r>
    </w:p>
    <w:p w14:paraId="70EB8D71"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2. Required services include skills assessment, tutoring, academic and personal counseling, family counseling and home visits, staff development activities for personnel with direct responsibility for such students, and mentoring programs.</w:t>
      </w:r>
    </w:p>
    <w:p w14:paraId="179E2795"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3. Projects must offer at least a </w:t>
      </w:r>
      <w:proofErr w:type="gramStart"/>
      <w:r w:rsidRPr="00F7582E">
        <w:rPr>
          <w:rFonts w:asciiTheme="minorHAnsi" w:hAnsiTheme="minorHAnsi" w:cstheme="minorHAnsi"/>
          <w:sz w:val="22"/>
          <w:szCs w:val="22"/>
          <w:lang w:val="en"/>
        </w:rPr>
        <w:t>four week</w:t>
      </w:r>
      <w:proofErr w:type="gramEnd"/>
      <w:r w:rsidRPr="00F7582E">
        <w:rPr>
          <w:rFonts w:asciiTheme="minorHAnsi" w:hAnsiTheme="minorHAnsi" w:cstheme="minorHAnsi"/>
          <w:sz w:val="22"/>
          <w:szCs w:val="22"/>
          <w:lang w:val="en"/>
        </w:rPr>
        <w:t xml:space="preserve"> summer component in each year of the cycle. Each LPP participant must be offered a summer program opportunity at least once during the funding cycle. The summer component must have an enrollment of at least 40 students. </w:t>
      </w:r>
    </w:p>
    <w:p w14:paraId="2961389A"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lastRenderedPageBreak/>
        <w:t xml:space="preserve">4. Ensure that participants have increased persistence to complete high school with sustained high academic achievement. </w:t>
      </w:r>
    </w:p>
    <w:p w14:paraId="11C52BA3"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5. Ensure that participants are prepared for successful transition into postsecondary education and the workforce. </w:t>
      </w:r>
    </w:p>
    <w:p w14:paraId="5427CED3" w14:textId="77777777" w:rsidR="00D8662C" w:rsidRPr="00F7582E" w:rsidRDefault="00D8662C" w:rsidP="00D8662C">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6. Projects must be in coordination and partnership with at least one LEA and at least one Community Based Organization.</w:t>
      </w:r>
    </w:p>
    <w:p w14:paraId="163660DA" w14:textId="77777777" w:rsidR="00D8662C" w:rsidRDefault="00D8662C" w:rsidP="00D8662C">
      <w:pPr>
        <w:pStyle w:val="NormalWeb"/>
        <w:shd w:val="clear" w:color="auto" w:fill="FFFFFF"/>
        <w:spacing w:line="360" w:lineRule="auto"/>
        <w:rPr>
          <w:rFonts w:asciiTheme="minorHAnsi" w:hAnsiTheme="minorHAnsi" w:cstheme="minorHAnsi"/>
          <w:color w:val="000000"/>
          <w:sz w:val="22"/>
          <w:szCs w:val="22"/>
          <w:lang w:val="en"/>
        </w:rPr>
      </w:pPr>
      <w:r w:rsidRPr="00F7582E">
        <w:rPr>
          <w:rFonts w:asciiTheme="minorHAnsi" w:hAnsiTheme="minorHAnsi" w:cstheme="minorHAnsi"/>
          <w:sz w:val="22"/>
          <w:szCs w:val="22"/>
          <w:lang w:val="en"/>
        </w:rPr>
        <w:t xml:space="preserve">7. Be in accordance with the IHE’s mission and/or </w:t>
      </w:r>
      <w:r w:rsidRPr="00F7582E">
        <w:rPr>
          <w:rFonts w:asciiTheme="minorHAnsi" w:hAnsiTheme="minorHAnsi" w:cstheme="minorHAnsi"/>
          <w:color w:val="000000"/>
          <w:sz w:val="22"/>
          <w:szCs w:val="22"/>
          <w:lang w:val="en"/>
        </w:rPr>
        <w:t xml:space="preserve">Master Plan. </w:t>
      </w:r>
    </w:p>
    <w:p w14:paraId="3F2E49C3" w14:textId="6574EAB4" w:rsidR="00D8662C" w:rsidRPr="00F7582E" w:rsidRDefault="00D8662C" w:rsidP="00D8662C">
      <w:pPr>
        <w:pStyle w:val="NormalWeb"/>
        <w:shd w:val="clear" w:color="auto" w:fill="FFFFFF"/>
        <w:spacing w:line="432" w:lineRule="auto"/>
        <w:rPr>
          <w:rFonts w:asciiTheme="minorHAnsi" w:hAnsiTheme="minorHAnsi" w:cstheme="minorHAnsi"/>
          <w:b/>
          <w:sz w:val="22"/>
          <w:szCs w:val="22"/>
        </w:rPr>
      </w:pPr>
      <w:r w:rsidRPr="00F7582E">
        <w:rPr>
          <w:rFonts w:asciiTheme="minorHAnsi" w:hAnsiTheme="minorHAnsi" w:cstheme="minorHAnsi"/>
          <w:b/>
          <w:sz w:val="22"/>
          <w:szCs w:val="22"/>
          <w:lang w:val="en"/>
        </w:rPr>
        <w:t>PARTNERSHIP ARRANGEMENTS FOR LIBERTY PARTNERSHIP</w:t>
      </w:r>
      <w:r w:rsidR="009817B5" w:rsidRPr="00F7582E">
        <w:rPr>
          <w:rFonts w:asciiTheme="minorHAnsi" w:hAnsiTheme="minorHAnsi" w:cstheme="minorHAnsi"/>
          <w:b/>
          <w:sz w:val="22"/>
          <w:szCs w:val="22"/>
        </w:rPr>
        <w:t xml:space="preserve"> </w:t>
      </w:r>
      <w:r w:rsidRPr="00F7582E">
        <w:rPr>
          <w:rFonts w:asciiTheme="minorHAnsi" w:hAnsiTheme="minorHAnsi" w:cstheme="minorHAnsi"/>
          <w:b/>
          <w:sz w:val="22"/>
          <w:szCs w:val="22"/>
        </w:rPr>
        <w:fldChar w:fldCharType="begin"/>
      </w:r>
      <w:r w:rsidRPr="00F7582E">
        <w:rPr>
          <w:rFonts w:asciiTheme="minorHAnsi" w:hAnsiTheme="minorHAnsi" w:cstheme="minorHAnsi"/>
          <w:sz w:val="22"/>
          <w:szCs w:val="22"/>
        </w:rPr>
        <w:instrText xml:space="preserve"> TC "</w:instrText>
      </w:r>
      <w:bookmarkStart w:id="45" w:name="_Toc318981391"/>
      <w:bookmarkStart w:id="46" w:name="_Toc325715919"/>
      <w:r w:rsidRPr="00F7582E">
        <w:rPr>
          <w:rFonts w:asciiTheme="minorHAnsi" w:hAnsiTheme="minorHAnsi" w:cstheme="minorHAnsi"/>
          <w:b/>
          <w:sz w:val="22"/>
          <w:szCs w:val="22"/>
          <w:lang w:val="en"/>
        </w:rPr>
        <w:instrText>VI.</w:instrText>
      </w:r>
      <w:r w:rsidRPr="00F7582E">
        <w:rPr>
          <w:rFonts w:asciiTheme="minorHAnsi" w:hAnsiTheme="minorHAnsi" w:cstheme="minorHAnsi"/>
          <w:b/>
          <w:sz w:val="22"/>
          <w:szCs w:val="22"/>
          <w:lang w:val="en"/>
        </w:rPr>
        <w:tab/>
      </w:r>
      <w:bookmarkEnd w:id="45"/>
      <w:r w:rsidRPr="00F7582E">
        <w:rPr>
          <w:rFonts w:asciiTheme="minorHAnsi" w:hAnsiTheme="minorHAnsi" w:cstheme="minorHAnsi"/>
          <w:b/>
          <w:sz w:val="22"/>
          <w:szCs w:val="22"/>
          <w:lang w:val="en"/>
        </w:rPr>
        <w:instrText>PARTNERSHIP ARRANGEMENTS FOR LIBERTY PARTNERSHIP APPLICATIONS</w:instrText>
      </w:r>
      <w:bookmarkEnd w:id="46"/>
      <w:r w:rsidRPr="00F7582E">
        <w:rPr>
          <w:rFonts w:asciiTheme="minorHAnsi" w:hAnsiTheme="minorHAnsi" w:cstheme="minorHAnsi"/>
          <w:sz w:val="22"/>
          <w:szCs w:val="22"/>
        </w:rPr>
        <w:instrText xml:space="preserve"> " \f C \l "1" </w:instrText>
      </w:r>
      <w:r w:rsidRPr="00F7582E">
        <w:rPr>
          <w:rFonts w:asciiTheme="minorHAnsi" w:hAnsiTheme="minorHAnsi" w:cstheme="minorHAnsi"/>
          <w:b/>
          <w:sz w:val="22"/>
          <w:szCs w:val="22"/>
        </w:rPr>
        <w:fldChar w:fldCharType="end"/>
      </w:r>
    </w:p>
    <w:p w14:paraId="6DD08B03" w14:textId="77777777" w:rsidR="00D8662C" w:rsidRPr="00F7582E" w:rsidRDefault="00D8662C" w:rsidP="00D8662C">
      <w:pPr>
        <w:spacing w:line="360" w:lineRule="auto"/>
        <w:rPr>
          <w:rFonts w:asciiTheme="minorHAnsi" w:hAnsiTheme="minorHAnsi" w:cstheme="minorHAnsi"/>
          <w:sz w:val="22"/>
          <w:szCs w:val="22"/>
        </w:rPr>
      </w:pPr>
      <w:r w:rsidRPr="00F7582E">
        <w:rPr>
          <w:rFonts w:asciiTheme="minorHAnsi" w:hAnsiTheme="minorHAnsi" w:cstheme="minorHAnsi"/>
          <w:sz w:val="22"/>
          <w:szCs w:val="22"/>
        </w:rPr>
        <w:t xml:space="preserve">Eligible applicants will form a partnership with a local educational agency.  In addition to a local educational agency, the eligible applicant can also include not-for-profit community-based organizations (CBO) in the partnership.  </w:t>
      </w:r>
      <w:proofErr w:type="gramStart"/>
      <w:r w:rsidRPr="00F7582E">
        <w:rPr>
          <w:rFonts w:asciiTheme="minorHAnsi" w:hAnsiTheme="minorHAnsi" w:cstheme="minorHAnsi"/>
          <w:sz w:val="22"/>
          <w:szCs w:val="22"/>
        </w:rPr>
        <w:t>In order to</w:t>
      </w:r>
      <w:proofErr w:type="gramEnd"/>
      <w:r w:rsidRPr="00F7582E">
        <w:rPr>
          <w:rFonts w:asciiTheme="minorHAnsi" w:hAnsiTheme="minorHAnsi" w:cstheme="minorHAnsi"/>
          <w:sz w:val="22"/>
          <w:szCs w:val="22"/>
        </w:rPr>
        <w:t xml:space="preserve"> be a qualifying partnership, the partnership must meet the following requirements:</w:t>
      </w:r>
    </w:p>
    <w:p w14:paraId="7471F5BC" w14:textId="77777777" w:rsidR="00D8662C" w:rsidRPr="00F7582E" w:rsidRDefault="00D8662C" w:rsidP="00D8662C">
      <w:pPr>
        <w:spacing w:line="360" w:lineRule="auto"/>
        <w:ind w:left="1080"/>
        <w:rPr>
          <w:rFonts w:asciiTheme="minorHAnsi" w:hAnsiTheme="minorHAnsi" w:cstheme="minorHAnsi"/>
          <w:sz w:val="22"/>
          <w:szCs w:val="22"/>
        </w:rPr>
      </w:pPr>
    </w:p>
    <w:p w14:paraId="52ED330B" w14:textId="77777777" w:rsidR="00D8662C" w:rsidRPr="00F7582E" w:rsidRDefault="00D8662C" w:rsidP="00D8662C">
      <w:pPr>
        <w:numPr>
          <w:ilvl w:val="0"/>
          <w:numId w:val="20"/>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Consist of an eligible lead applicant (IHE*), a local educational agency (LEA), and a not-for-profit CBO.</w:t>
      </w:r>
    </w:p>
    <w:p w14:paraId="70CC0FAD" w14:textId="77777777" w:rsidR="00D8662C" w:rsidRPr="00F7582E" w:rsidRDefault="00D8662C" w:rsidP="00D8662C">
      <w:pPr>
        <w:numPr>
          <w:ilvl w:val="0"/>
          <w:numId w:val="20"/>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 xml:space="preserve">The partnership must be evidenced by a signed partnership agreement signed by all parties to the agreement. </w:t>
      </w:r>
      <w:r w:rsidRPr="00F7582E">
        <w:rPr>
          <w:rFonts w:asciiTheme="minorHAnsi" w:hAnsiTheme="minorHAnsi" w:cstheme="minorHAnsi"/>
          <w:b/>
          <w:sz w:val="22"/>
          <w:szCs w:val="22"/>
        </w:rPr>
        <w:t xml:space="preserve">The completed and signed Partnership Agreement must be submitted with the application.  </w:t>
      </w:r>
      <w:r w:rsidRPr="00F7582E">
        <w:rPr>
          <w:rFonts w:asciiTheme="minorHAnsi" w:hAnsiTheme="minorHAnsi" w:cstheme="minorHAnsi"/>
          <w:b/>
          <w:sz w:val="22"/>
          <w:szCs w:val="22"/>
          <w:u w:val="single"/>
        </w:rPr>
        <w:t>If an agreement is not submitted, the application will be disqualified.  If a partnership agreement is not signed by all parties to the agreement, it will not be evaluated for scoring purposes and the application will be disqualified</w:t>
      </w:r>
      <w:r w:rsidRPr="00F7582E">
        <w:rPr>
          <w:rFonts w:asciiTheme="minorHAnsi" w:hAnsiTheme="minorHAnsi" w:cstheme="minorHAnsi"/>
          <w:b/>
          <w:sz w:val="22"/>
          <w:szCs w:val="22"/>
        </w:rPr>
        <w:t xml:space="preserve">. </w:t>
      </w:r>
    </w:p>
    <w:p w14:paraId="5F824227" w14:textId="77777777" w:rsidR="00D8662C" w:rsidRPr="00F7582E" w:rsidRDefault="00D8662C" w:rsidP="00D8662C">
      <w:pPr>
        <w:numPr>
          <w:ilvl w:val="0"/>
          <w:numId w:val="20"/>
        </w:numPr>
        <w:spacing w:after="60" w:line="360" w:lineRule="auto"/>
        <w:rPr>
          <w:rFonts w:asciiTheme="minorHAnsi" w:hAnsiTheme="minorHAnsi" w:cstheme="minorHAnsi"/>
          <w:sz w:val="22"/>
          <w:szCs w:val="22"/>
        </w:rPr>
      </w:pPr>
      <w:r w:rsidRPr="00F7582E">
        <w:rPr>
          <w:rFonts w:asciiTheme="minorHAnsi" w:hAnsiTheme="minorHAnsi" w:cstheme="minorHAnsi"/>
          <w:sz w:val="22"/>
          <w:szCs w:val="22"/>
        </w:rPr>
        <w:t xml:space="preserve">Contract awards granted to applicants will be prepared in the name of the applicant. The applicant will act as the fiscal agent.  Although SUNY and CUNY colleges may use their respective “Research Foundation” as their fiscal agent if they receive a LPP award, the Research Foundation is not a degree-granting institution and therefore cannot itself be the applicant.  In the event a SUNY or CUNY College wins an </w:t>
      </w:r>
      <w:proofErr w:type="gramStart"/>
      <w:r w:rsidRPr="00F7582E">
        <w:rPr>
          <w:rFonts w:asciiTheme="minorHAnsi" w:hAnsiTheme="minorHAnsi" w:cstheme="minorHAnsi"/>
          <w:sz w:val="22"/>
          <w:szCs w:val="22"/>
        </w:rPr>
        <w:t>award</w:t>
      </w:r>
      <w:proofErr w:type="gramEnd"/>
      <w:r w:rsidRPr="00F7582E">
        <w:rPr>
          <w:rFonts w:asciiTheme="minorHAnsi" w:hAnsiTheme="minorHAnsi" w:cstheme="minorHAnsi"/>
          <w:sz w:val="22"/>
          <w:szCs w:val="22"/>
        </w:rPr>
        <w:t xml:space="preserve"> and that college has chosen to use the Research Foundation as their fiscal agent, the standard process is that a grant contract is written for ‘RF &lt;SUNY/CUNY&gt; on behalf of &lt;specific SUNY/CUNY College&gt;.’  Ultimately, the College bears responsibility for program operations, for fiscal decisions, and fiscal and performance reports.  The applicant must be the principal communicant with NYSED regarding the LPP </w:t>
      </w:r>
      <w:proofErr w:type="gramStart"/>
      <w:r w:rsidRPr="00F7582E">
        <w:rPr>
          <w:rFonts w:asciiTheme="minorHAnsi" w:hAnsiTheme="minorHAnsi" w:cstheme="minorHAnsi"/>
          <w:sz w:val="22"/>
          <w:szCs w:val="22"/>
        </w:rPr>
        <w:t>project;</w:t>
      </w:r>
      <w:proofErr w:type="gramEnd"/>
    </w:p>
    <w:p w14:paraId="2330B7FF" w14:textId="77777777" w:rsidR="00D8662C" w:rsidRPr="00F7582E" w:rsidRDefault="00D8662C" w:rsidP="00D8662C">
      <w:pPr>
        <w:numPr>
          <w:ilvl w:val="0"/>
          <w:numId w:val="20"/>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 xml:space="preserve">A sample partnership agreement is attached as Appendix </w:t>
      </w:r>
      <w:r>
        <w:rPr>
          <w:rFonts w:asciiTheme="minorHAnsi" w:hAnsiTheme="minorHAnsi" w:cstheme="minorHAnsi"/>
          <w:sz w:val="22"/>
          <w:szCs w:val="22"/>
        </w:rPr>
        <w:t>III</w:t>
      </w:r>
      <w:r w:rsidRPr="00F7582E">
        <w:rPr>
          <w:rFonts w:asciiTheme="minorHAnsi" w:hAnsiTheme="minorHAnsi" w:cstheme="minorHAnsi"/>
          <w:sz w:val="22"/>
          <w:szCs w:val="22"/>
        </w:rPr>
        <w:t>.  The purpose of the sample is to assist applicants in the development of their partner agreements.  However, it must be adapted to the applicant’s particular program.  Otherwise, it may be an indicator of a weak partnership agreement.  Specific requirements regarding student data sharing must be included in the partnership agreement with the provision that each partner adheres to required confidentiality restrictions regarding the public disclosure of any protected information.</w:t>
      </w:r>
    </w:p>
    <w:p w14:paraId="1F0F85B5" w14:textId="77777777" w:rsidR="00D8662C" w:rsidRPr="00F7582E" w:rsidRDefault="00D8662C" w:rsidP="00D8662C">
      <w:pPr>
        <w:numPr>
          <w:ilvl w:val="0"/>
          <w:numId w:val="20"/>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The partnership agreement must contain the following elements:</w:t>
      </w:r>
    </w:p>
    <w:p w14:paraId="318942F4" w14:textId="77777777" w:rsidR="00D8662C" w:rsidRPr="00F7582E" w:rsidRDefault="00D8662C" w:rsidP="00D8662C">
      <w:pPr>
        <w:numPr>
          <w:ilvl w:val="1"/>
          <w:numId w:val="12"/>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lastRenderedPageBreak/>
        <w:t>Designate the lead IHE to serve as the applicant and fiscal agent for the grant.</w:t>
      </w:r>
    </w:p>
    <w:p w14:paraId="79DA4814" w14:textId="77777777" w:rsidR="00D8662C" w:rsidRPr="00F7582E" w:rsidRDefault="00D8662C" w:rsidP="00D8662C">
      <w:pPr>
        <w:numPr>
          <w:ilvl w:val="1"/>
          <w:numId w:val="12"/>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 xml:space="preserve">Specify </w:t>
      </w:r>
      <w:proofErr w:type="gramStart"/>
      <w:r w:rsidRPr="00F7582E">
        <w:rPr>
          <w:rFonts w:asciiTheme="minorHAnsi" w:hAnsiTheme="minorHAnsi" w:cstheme="minorHAnsi"/>
          <w:sz w:val="22"/>
          <w:szCs w:val="22"/>
        </w:rPr>
        <w:t>all of</w:t>
      </w:r>
      <w:proofErr w:type="gramEnd"/>
      <w:r w:rsidRPr="00F7582E">
        <w:rPr>
          <w:rFonts w:asciiTheme="minorHAnsi" w:hAnsiTheme="minorHAnsi" w:cstheme="minorHAnsi"/>
          <w:sz w:val="22"/>
          <w:szCs w:val="22"/>
        </w:rPr>
        <w:t xml:space="preserve"> the services each of the partners is required to provide and when they are expected to do it.</w:t>
      </w:r>
    </w:p>
    <w:p w14:paraId="460C255F" w14:textId="77777777" w:rsidR="00D8662C" w:rsidRPr="00F7582E" w:rsidRDefault="00D8662C" w:rsidP="00D8662C">
      <w:pPr>
        <w:numPr>
          <w:ilvl w:val="1"/>
          <w:numId w:val="12"/>
        </w:numPr>
        <w:spacing w:after="120" w:line="360" w:lineRule="auto"/>
        <w:rPr>
          <w:rFonts w:asciiTheme="minorHAnsi" w:hAnsiTheme="minorHAnsi" w:cstheme="minorHAnsi"/>
          <w:sz w:val="22"/>
          <w:szCs w:val="22"/>
        </w:rPr>
      </w:pPr>
      <w:r w:rsidRPr="00F7582E">
        <w:rPr>
          <w:rFonts w:asciiTheme="minorHAnsi" w:hAnsiTheme="minorHAnsi" w:cstheme="minorHAnsi"/>
          <w:sz w:val="22"/>
          <w:szCs w:val="22"/>
        </w:rPr>
        <w:t>Require the sharing of sufficient student and operational data to ensure that appropriate services are provided to eligible students, and that such services can be evaluated as to their educational impact.</w:t>
      </w:r>
    </w:p>
    <w:p w14:paraId="5B027BF6" w14:textId="77777777" w:rsidR="00D8662C" w:rsidRPr="00F7582E" w:rsidRDefault="00D8662C" w:rsidP="00D8662C">
      <w:pPr>
        <w:numPr>
          <w:ilvl w:val="1"/>
          <w:numId w:val="12"/>
        </w:numPr>
        <w:spacing w:after="120" w:line="360" w:lineRule="auto"/>
        <w:rPr>
          <w:rFonts w:asciiTheme="minorHAnsi" w:hAnsiTheme="minorHAnsi" w:cstheme="minorHAnsi"/>
          <w:sz w:val="22"/>
          <w:szCs w:val="22"/>
        </w:rPr>
      </w:pPr>
      <w:r w:rsidRPr="00F7582E">
        <w:rPr>
          <w:rFonts w:asciiTheme="minorHAnsi" w:hAnsiTheme="minorHAnsi" w:cstheme="minorHAnsi"/>
          <w:b/>
          <w:sz w:val="22"/>
          <w:szCs w:val="22"/>
          <w:u w:val="single"/>
        </w:rPr>
        <w:t xml:space="preserve">Is signed by </w:t>
      </w:r>
      <w:proofErr w:type="gramStart"/>
      <w:r w:rsidRPr="00F7582E">
        <w:rPr>
          <w:rFonts w:asciiTheme="minorHAnsi" w:hAnsiTheme="minorHAnsi" w:cstheme="minorHAnsi"/>
          <w:b/>
          <w:sz w:val="22"/>
          <w:szCs w:val="22"/>
          <w:u w:val="single"/>
        </w:rPr>
        <w:t>all of</w:t>
      </w:r>
      <w:proofErr w:type="gramEnd"/>
      <w:r w:rsidRPr="00F7582E">
        <w:rPr>
          <w:rFonts w:asciiTheme="minorHAnsi" w:hAnsiTheme="minorHAnsi" w:cstheme="minorHAnsi"/>
          <w:b/>
          <w:sz w:val="22"/>
          <w:szCs w:val="22"/>
          <w:u w:val="single"/>
        </w:rPr>
        <w:t xml:space="preserve"> the parties to the agreement when the application is submitted</w:t>
      </w:r>
      <w:r w:rsidRPr="00F7582E">
        <w:rPr>
          <w:rFonts w:asciiTheme="minorHAnsi" w:hAnsiTheme="minorHAnsi" w:cstheme="minorHAnsi"/>
          <w:sz w:val="22"/>
          <w:szCs w:val="22"/>
        </w:rPr>
        <w:t>.</w:t>
      </w:r>
    </w:p>
    <w:p w14:paraId="095A6D07" w14:textId="77777777" w:rsidR="00D8662C" w:rsidRPr="00F7582E" w:rsidRDefault="00D8662C" w:rsidP="00D8662C">
      <w:pPr>
        <w:numPr>
          <w:ilvl w:val="0"/>
          <w:numId w:val="20"/>
        </w:numPr>
        <w:spacing w:after="60" w:line="360" w:lineRule="auto"/>
        <w:rPr>
          <w:rFonts w:asciiTheme="minorHAnsi" w:hAnsiTheme="minorHAnsi" w:cstheme="minorHAnsi"/>
          <w:sz w:val="22"/>
          <w:szCs w:val="22"/>
        </w:rPr>
      </w:pPr>
      <w:r w:rsidRPr="00F7582E">
        <w:rPr>
          <w:rFonts w:asciiTheme="minorHAnsi" w:hAnsiTheme="minorHAnsi" w:cstheme="minorHAnsi"/>
          <w:sz w:val="22"/>
          <w:szCs w:val="22"/>
        </w:rPr>
        <w:t xml:space="preserve">The applicant must receive and administer the grant funds and submit the required reports to account for the use of grant </w:t>
      </w:r>
      <w:proofErr w:type="gramStart"/>
      <w:r w:rsidRPr="00F7582E">
        <w:rPr>
          <w:rFonts w:asciiTheme="minorHAnsi" w:hAnsiTheme="minorHAnsi" w:cstheme="minorHAnsi"/>
          <w:sz w:val="22"/>
          <w:szCs w:val="22"/>
        </w:rPr>
        <w:t>funds;</w:t>
      </w:r>
      <w:proofErr w:type="gramEnd"/>
    </w:p>
    <w:p w14:paraId="6D156528" w14:textId="77777777" w:rsidR="00D8662C" w:rsidRPr="00F7582E" w:rsidRDefault="00D8662C" w:rsidP="00D8662C">
      <w:pPr>
        <w:numPr>
          <w:ilvl w:val="0"/>
          <w:numId w:val="20"/>
        </w:numPr>
        <w:spacing w:after="60" w:line="360" w:lineRule="auto"/>
        <w:rPr>
          <w:rFonts w:asciiTheme="minorHAnsi" w:hAnsiTheme="minorHAnsi" w:cstheme="minorHAnsi"/>
          <w:sz w:val="22"/>
          <w:szCs w:val="22"/>
        </w:rPr>
      </w:pPr>
      <w:r w:rsidRPr="00F7582E">
        <w:rPr>
          <w:rFonts w:asciiTheme="minorHAnsi" w:hAnsiTheme="minorHAnsi" w:cstheme="minorHAnsi"/>
          <w:sz w:val="22"/>
          <w:szCs w:val="22"/>
        </w:rPr>
        <w:t>The applicant must be an active member of the partnership.</w:t>
      </w:r>
    </w:p>
    <w:p w14:paraId="68D69189" w14:textId="77777777" w:rsidR="00D8662C" w:rsidRPr="00F7582E" w:rsidRDefault="00D8662C" w:rsidP="00D8662C">
      <w:pPr>
        <w:numPr>
          <w:ilvl w:val="0"/>
          <w:numId w:val="20"/>
        </w:numPr>
        <w:spacing w:line="360" w:lineRule="auto"/>
        <w:rPr>
          <w:rFonts w:asciiTheme="minorHAnsi" w:hAnsiTheme="minorHAnsi" w:cstheme="minorHAnsi"/>
          <w:sz w:val="22"/>
          <w:szCs w:val="22"/>
        </w:rPr>
      </w:pPr>
      <w:r w:rsidRPr="00F7582E">
        <w:rPr>
          <w:rFonts w:asciiTheme="minorHAnsi" w:hAnsiTheme="minorHAnsi" w:cstheme="minorHAnsi"/>
          <w:sz w:val="22"/>
          <w:szCs w:val="22"/>
        </w:rPr>
        <w:t>The applicant/fiscal agent cannot act as a flow-through for grant funds to pass to other partners and third parties. The applicant should provide a minimum of 55% of direct cost services to the program, meaning at least 55% of the annual budget should be allocated to line items other than Purchased Services, including BOCES Purchased Services.</w:t>
      </w:r>
    </w:p>
    <w:p w14:paraId="0A9A2517" w14:textId="77777777" w:rsidR="00D8662C" w:rsidRPr="00F7582E" w:rsidRDefault="00D8662C" w:rsidP="00D8662C">
      <w:pPr>
        <w:numPr>
          <w:ilvl w:val="0"/>
          <w:numId w:val="20"/>
        </w:numPr>
        <w:spacing w:line="360" w:lineRule="auto"/>
        <w:rPr>
          <w:rFonts w:asciiTheme="minorHAnsi" w:hAnsiTheme="minorHAnsi" w:cstheme="minorHAnsi"/>
          <w:sz w:val="22"/>
          <w:szCs w:val="22"/>
        </w:rPr>
      </w:pPr>
      <w:r w:rsidRPr="00F7582E">
        <w:rPr>
          <w:rFonts w:asciiTheme="minorHAnsi" w:hAnsiTheme="minorHAnsi" w:cstheme="minorHAnsi"/>
          <w:sz w:val="22"/>
          <w:szCs w:val="22"/>
        </w:rPr>
        <w:t>The applicant is PROHIBITED from sub-granting funds to other recipients.  A sub-grant occurs when the applicant delegates programmatic decision making or responsibility for achieving program goals to a third party. The applicant is fully responsible for compliance with program requirements and achievement of program objectives.</w:t>
      </w:r>
    </w:p>
    <w:p w14:paraId="568DA18B" w14:textId="77777777" w:rsidR="00D8662C" w:rsidRPr="00F7582E" w:rsidRDefault="00D8662C" w:rsidP="00D8662C">
      <w:pPr>
        <w:numPr>
          <w:ilvl w:val="0"/>
          <w:numId w:val="20"/>
        </w:numPr>
        <w:spacing w:line="360" w:lineRule="auto"/>
        <w:rPr>
          <w:rFonts w:asciiTheme="minorHAnsi" w:hAnsiTheme="minorHAnsi" w:cstheme="minorHAnsi"/>
          <w:sz w:val="22"/>
          <w:szCs w:val="22"/>
        </w:rPr>
      </w:pPr>
      <w:r w:rsidRPr="00F7582E">
        <w:rPr>
          <w:rFonts w:asciiTheme="minorHAnsi" w:hAnsiTheme="minorHAnsi" w:cstheme="minorHAnsi"/>
          <w:sz w:val="22"/>
          <w:szCs w:val="22"/>
        </w:rPr>
        <w:t>The applicant is permitted to sub-contract for services with other partners or consultants to provide services that the applicant cannot provide itself but are part of the program objective.</w:t>
      </w:r>
    </w:p>
    <w:p w14:paraId="127B488F" w14:textId="77777777" w:rsidR="00D8662C" w:rsidRPr="00F7582E" w:rsidRDefault="00D8662C" w:rsidP="00D8662C">
      <w:pPr>
        <w:numPr>
          <w:ilvl w:val="0"/>
          <w:numId w:val="20"/>
        </w:numPr>
        <w:spacing w:line="360" w:lineRule="auto"/>
        <w:rPr>
          <w:rFonts w:asciiTheme="minorHAnsi" w:hAnsiTheme="minorHAnsi" w:cstheme="minorHAnsi"/>
          <w:sz w:val="22"/>
          <w:szCs w:val="22"/>
        </w:rPr>
      </w:pPr>
      <w:r w:rsidRPr="00F7582E">
        <w:rPr>
          <w:rFonts w:asciiTheme="minorHAnsi" w:hAnsiTheme="minorHAnsi" w:cstheme="minorHAnsi"/>
          <w:sz w:val="22"/>
          <w:szCs w:val="22"/>
        </w:rPr>
        <w:t>The applicant shall take full responsibility for the acts and omissions of its partners and subcontractors.  Nothing in the partnership agreement or subcontract shall impair the rights of NYSED under its agreement with the applicant.  No contractual relationship shall be deemed to exist between the partner/subcontractor and NYSED.</w:t>
      </w:r>
    </w:p>
    <w:p w14:paraId="1E9B617B" w14:textId="77777777" w:rsidR="00D8662C" w:rsidRDefault="00D8662C" w:rsidP="00D8662C">
      <w:pPr>
        <w:numPr>
          <w:ilvl w:val="0"/>
          <w:numId w:val="20"/>
        </w:numPr>
        <w:spacing w:after="60" w:line="360" w:lineRule="auto"/>
        <w:rPr>
          <w:rFonts w:asciiTheme="minorHAnsi" w:hAnsiTheme="minorHAnsi" w:cstheme="minorHAnsi"/>
          <w:sz w:val="22"/>
          <w:szCs w:val="22"/>
        </w:rPr>
      </w:pPr>
      <w:r w:rsidRPr="00F7582E">
        <w:rPr>
          <w:rFonts w:asciiTheme="minorHAnsi" w:hAnsiTheme="minorHAnsi" w:cstheme="minorHAnsi"/>
          <w:sz w:val="22"/>
          <w:szCs w:val="22"/>
        </w:rPr>
        <w:t xml:space="preserve">The applicant is responsible for the performance of any service provided by the partners, consultants, or other organizations and must coordinate how each entity plans to participate. </w:t>
      </w:r>
    </w:p>
    <w:p w14:paraId="49F762C1" w14:textId="77777777" w:rsidR="00D8662C" w:rsidRDefault="00D8662C" w:rsidP="00D8662C">
      <w:pPr>
        <w:spacing w:after="60" w:line="360" w:lineRule="auto"/>
        <w:ind w:left="720"/>
        <w:rPr>
          <w:rFonts w:asciiTheme="minorHAnsi" w:hAnsiTheme="minorHAnsi" w:cstheme="minorHAnsi"/>
          <w:sz w:val="22"/>
          <w:szCs w:val="22"/>
        </w:rPr>
      </w:pPr>
    </w:p>
    <w:p w14:paraId="3294735C"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heme="minorHAnsi" w:hAnsiTheme="minorHAnsi" w:cstheme="minorHAnsi"/>
          <w:b/>
          <w:sz w:val="22"/>
          <w:szCs w:val="22"/>
          <w:u w:val="single"/>
        </w:rPr>
      </w:pPr>
      <w:r w:rsidRPr="00F7582E">
        <w:rPr>
          <w:rFonts w:asciiTheme="minorHAnsi" w:hAnsiTheme="minorHAnsi" w:cstheme="minorHAnsi"/>
          <w:b/>
          <w:sz w:val="22"/>
          <w:szCs w:val="22"/>
        </w:rPr>
        <w:t>PUBLIC RELATIONS/ATTRIBUTIONS OF FUNDING</w:t>
      </w:r>
    </w:p>
    <w:p w14:paraId="041A63D2" w14:textId="77777777" w:rsidR="00D8662C" w:rsidRPr="00F7582E" w:rsidRDefault="00D8662C" w:rsidP="00D8662C">
      <w:pPr>
        <w:pStyle w:val="BodyText"/>
        <w:spacing w:line="360" w:lineRule="auto"/>
        <w:rPr>
          <w:rFonts w:asciiTheme="minorHAnsi" w:hAnsiTheme="minorHAnsi" w:cstheme="minorHAnsi"/>
          <w:b/>
          <w:sz w:val="22"/>
          <w:szCs w:val="22"/>
        </w:rPr>
      </w:pPr>
      <w:proofErr w:type="gramStart"/>
      <w:r w:rsidRPr="00F7582E">
        <w:rPr>
          <w:rFonts w:asciiTheme="minorHAnsi" w:hAnsiTheme="minorHAnsi" w:cstheme="minorHAnsi"/>
          <w:sz w:val="22"/>
          <w:szCs w:val="22"/>
        </w:rPr>
        <w:t>In order to</w:t>
      </w:r>
      <w:proofErr w:type="gramEnd"/>
      <w:r w:rsidRPr="00F7582E">
        <w:rPr>
          <w:rFonts w:asciiTheme="minorHAnsi" w:hAnsiTheme="minorHAnsi" w:cstheme="minorHAnsi"/>
          <w:sz w:val="22"/>
          <w:szCs w:val="22"/>
        </w:rPr>
        <w:t xml:space="preserve"> ensure the continued support and the commitment of resources to State-funded Liberty Partnerships Program projects, there must be public awareness of the program's positive impact on the lives of project participants and their families, schools, and communities.  Positive publicity and community awareness also help to ensure that those who are eligible and who could benefit from participation are informed of the project's existence. </w:t>
      </w:r>
    </w:p>
    <w:p w14:paraId="03742923" w14:textId="77777777" w:rsidR="00D8662C" w:rsidRDefault="00D8662C" w:rsidP="00D8662C">
      <w:pPr>
        <w:pStyle w:val="BodyText"/>
        <w:spacing w:line="360" w:lineRule="auto"/>
        <w:rPr>
          <w:rFonts w:asciiTheme="minorHAnsi" w:hAnsiTheme="minorHAnsi" w:cstheme="minorHAnsi"/>
          <w:sz w:val="22"/>
          <w:szCs w:val="22"/>
        </w:rPr>
      </w:pPr>
      <w:r w:rsidRPr="00F7582E">
        <w:rPr>
          <w:rFonts w:asciiTheme="minorHAnsi" w:hAnsiTheme="minorHAnsi" w:cstheme="minorHAnsi"/>
          <w:sz w:val="22"/>
          <w:szCs w:val="22"/>
        </w:rPr>
        <w:t xml:space="preserve">To facilitate public awareness, all funded Liberty Partnerships Program projects are required to ensure that all public relations materials, websites, and program related activities acknowledge that the project and its activities are </w:t>
      </w:r>
      <w:r w:rsidRPr="00F7582E">
        <w:rPr>
          <w:rFonts w:asciiTheme="minorHAnsi" w:hAnsiTheme="minorHAnsi" w:cstheme="minorHAnsi"/>
          <w:sz w:val="22"/>
          <w:szCs w:val="22"/>
        </w:rPr>
        <w:lastRenderedPageBreak/>
        <w:t xml:space="preserve">supported, in whole or in part, by a grant from the New York State Education Department.  In addition, when local, statewide, or national media report on the project's success or on honors received by students or staff, New York State Education Department funding must be acknowledged.    </w:t>
      </w:r>
    </w:p>
    <w:p w14:paraId="1A5ADFE3" w14:textId="77777777" w:rsidR="00D8662C" w:rsidRPr="00F7582E" w:rsidRDefault="00D8662C" w:rsidP="00D8662C">
      <w:pPr>
        <w:pStyle w:val="BodyText"/>
        <w:spacing w:line="360" w:lineRule="auto"/>
        <w:rPr>
          <w:rFonts w:asciiTheme="minorHAnsi" w:hAnsiTheme="minorHAnsi" w:cstheme="minorHAnsi"/>
          <w:b/>
          <w:sz w:val="22"/>
          <w:szCs w:val="22"/>
        </w:rPr>
      </w:pPr>
    </w:p>
    <w:p w14:paraId="2B4BB579" w14:textId="77777777" w:rsidR="00D8662C" w:rsidRPr="00F7582E" w:rsidRDefault="00D8662C" w:rsidP="00D8662C">
      <w:pPr>
        <w:pStyle w:val="BodyText"/>
        <w:spacing w:line="360" w:lineRule="auto"/>
        <w:rPr>
          <w:rFonts w:asciiTheme="minorHAnsi" w:hAnsiTheme="minorHAnsi" w:cstheme="minorHAnsi"/>
          <w:b/>
          <w:sz w:val="22"/>
          <w:szCs w:val="22"/>
        </w:rPr>
      </w:pPr>
      <w:r w:rsidRPr="00F7582E">
        <w:rPr>
          <w:rFonts w:asciiTheme="minorHAnsi" w:hAnsiTheme="minorHAnsi" w:cstheme="minorHAnsi"/>
          <w:sz w:val="22"/>
          <w:szCs w:val="22"/>
        </w:rPr>
        <w:t>In addition, the project director should submit copies of all local, statewide, or national media stories about the project and/or the project participants and staff to the State Education Department at the following address:</w:t>
      </w:r>
    </w:p>
    <w:p w14:paraId="127DAAAB"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New York State Education Department</w:t>
      </w:r>
    </w:p>
    <w:p w14:paraId="7A090F13"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Office of Access, Equity and Community Engagement Services</w:t>
      </w:r>
    </w:p>
    <w:p w14:paraId="48944B81"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Liberty Partnerships Program</w:t>
      </w:r>
    </w:p>
    <w:p w14:paraId="7C217A96"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89 Washington Avenue</w:t>
      </w:r>
    </w:p>
    <w:p w14:paraId="2B68CDD2"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Education Building, EBA 971</w:t>
      </w:r>
    </w:p>
    <w:p w14:paraId="6EACB88B"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Albany, New York 12234</w:t>
      </w:r>
    </w:p>
    <w:p w14:paraId="7330A2BB"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r w:rsidRPr="00F7582E">
        <w:rPr>
          <w:rFonts w:asciiTheme="minorHAnsi" w:hAnsiTheme="minorHAnsi" w:cstheme="minorHAnsi"/>
          <w:sz w:val="22"/>
          <w:szCs w:val="22"/>
        </w:rPr>
        <w:t>Telephone: (518) 474-3719</w:t>
      </w:r>
    </w:p>
    <w:p w14:paraId="2BDFD20D"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sz w:val="22"/>
          <w:szCs w:val="22"/>
        </w:rPr>
      </w:pPr>
      <w:proofErr w:type="gramStart"/>
      <w:r w:rsidRPr="00F7582E">
        <w:rPr>
          <w:rFonts w:asciiTheme="minorHAnsi" w:hAnsiTheme="minorHAnsi" w:cstheme="minorHAnsi"/>
          <w:sz w:val="22"/>
          <w:szCs w:val="22"/>
          <w:lang w:val="fr-CH"/>
        </w:rPr>
        <w:t>E-mail</w:t>
      </w:r>
      <w:proofErr w:type="gramEnd"/>
      <w:r w:rsidRPr="00F7582E">
        <w:rPr>
          <w:rFonts w:asciiTheme="minorHAnsi" w:hAnsiTheme="minorHAnsi" w:cstheme="minorHAnsi"/>
          <w:sz w:val="22"/>
          <w:szCs w:val="22"/>
          <w:lang w:val="fr-CH"/>
        </w:rPr>
        <w:t xml:space="preserve"> : </w:t>
      </w:r>
      <w:hyperlink r:id="rId18" w:history="1">
        <w:r w:rsidRPr="00F7582E">
          <w:rPr>
            <w:rStyle w:val="Hyperlink"/>
            <w:rFonts w:asciiTheme="minorHAnsi" w:eastAsiaTheme="majorEastAsia" w:hAnsiTheme="minorHAnsi" w:cstheme="minorHAnsi"/>
            <w:sz w:val="22"/>
            <w:szCs w:val="22"/>
            <w:lang w:val="fr-CH"/>
          </w:rPr>
          <w:t>kiap@nysed.gov</w:t>
        </w:r>
      </w:hyperlink>
    </w:p>
    <w:p w14:paraId="448A08C6" w14:textId="77777777" w:rsidR="00D8662C" w:rsidRPr="00F7582E" w:rsidRDefault="00D8662C" w:rsidP="00D86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heme="minorHAnsi" w:hAnsiTheme="minorHAnsi" w:cstheme="minorHAnsi"/>
          <w:sz w:val="22"/>
          <w:szCs w:val="22"/>
        </w:rPr>
      </w:pPr>
    </w:p>
    <w:p w14:paraId="7E7F7BC7" w14:textId="77777777" w:rsidR="00D8662C" w:rsidRPr="00F7582E" w:rsidRDefault="00D8662C" w:rsidP="00D8662C">
      <w:pPr>
        <w:spacing w:after="60" w:line="360" w:lineRule="auto"/>
        <w:jc w:val="both"/>
        <w:rPr>
          <w:rFonts w:asciiTheme="minorHAnsi" w:hAnsiTheme="minorHAnsi" w:cstheme="minorHAnsi"/>
          <w:color w:val="000000"/>
          <w:sz w:val="22"/>
          <w:szCs w:val="22"/>
        </w:rPr>
      </w:pPr>
      <w:r w:rsidRPr="00F7582E">
        <w:rPr>
          <w:rFonts w:asciiTheme="minorHAnsi" w:hAnsiTheme="minorHAnsi" w:cstheme="minorHAnsi"/>
          <w:sz w:val="22"/>
          <w:szCs w:val="22"/>
        </w:rPr>
        <w:tab/>
        <w:t xml:space="preserve">Questions about this policy may be directed to the appropriate project liaison.  </w:t>
      </w:r>
      <w:r w:rsidRPr="00F7582E">
        <w:rPr>
          <w:rFonts w:asciiTheme="minorHAnsi" w:hAnsiTheme="minorHAnsi" w:cstheme="minorHAnsi"/>
          <w:color w:val="000000"/>
          <w:sz w:val="22"/>
          <w:szCs w:val="22"/>
        </w:rPr>
        <w:t>The foregoing publicity requirements are subject to any additional terms and conditions that are defined in the master grant contract.</w:t>
      </w:r>
    </w:p>
    <w:p w14:paraId="7BBC780D" w14:textId="77777777" w:rsidR="00D8662C" w:rsidRPr="00F7582E" w:rsidRDefault="00D8662C" w:rsidP="00D8662C">
      <w:pPr>
        <w:rPr>
          <w:rFonts w:asciiTheme="minorHAnsi" w:hAnsiTheme="minorHAnsi" w:cstheme="minorHAnsi"/>
          <w:sz w:val="22"/>
          <w:szCs w:val="22"/>
        </w:rPr>
      </w:pPr>
    </w:p>
    <w:p w14:paraId="0856872F" w14:textId="77777777" w:rsidR="00D8662C" w:rsidRPr="002B4067" w:rsidRDefault="00D8662C" w:rsidP="00D8662C">
      <w:pPr>
        <w:tabs>
          <w:tab w:val="left" w:pos="360"/>
        </w:tabs>
        <w:spacing w:line="360" w:lineRule="auto"/>
        <w:ind w:right="548"/>
        <w:rPr>
          <w:rFonts w:asciiTheme="minorHAnsi" w:hAnsiTheme="minorHAnsi" w:cstheme="minorHAnsi"/>
          <w:b/>
          <w:sz w:val="22"/>
          <w:szCs w:val="22"/>
          <w:lang w:val="en"/>
        </w:rPr>
      </w:pPr>
      <w:r w:rsidRPr="002B4067">
        <w:rPr>
          <w:rFonts w:asciiTheme="minorHAnsi" w:hAnsiTheme="minorHAnsi" w:cstheme="minorHAnsi"/>
          <w:b/>
          <w:sz w:val="22"/>
          <w:szCs w:val="22"/>
          <w:lang w:val="en"/>
        </w:rPr>
        <w:t>BUDGET</w:t>
      </w:r>
    </w:p>
    <w:p w14:paraId="7A8CBE4F"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lang w:val="en"/>
        </w:rPr>
      </w:pPr>
      <w:r w:rsidRPr="002B4067">
        <w:rPr>
          <w:rFonts w:asciiTheme="minorHAnsi" w:hAnsiTheme="minorHAnsi" w:cstheme="minorHAnsi"/>
          <w:b/>
          <w:sz w:val="22"/>
          <w:szCs w:val="22"/>
          <w:u w:val="single"/>
          <w:lang w:val="en"/>
        </w:rPr>
        <w:t>Use of Funds:</w:t>
      </w:r>
    </w:p>
    <w:p w14:paraId="046DCB4C" w14:textId="77777777" w:rsidR="00D8662C" w:rsidRPr="002B4067" w:rsidRDefault="00D8662C" w:rsidP="00D8662C">
      <w:pPr>
        <w:tabs>
          <w:tab w:val="left" w:pos="360"/>
        </w:tabs>
        <w:spacing w:line="360" w:lineRule="auto"/>
        <w:ind w:right="548"/>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According to Education Law § 612 … allowable costs under this program shall include, … salaries of program personnel, including graduate student stipends;  transportation costs for students and program personnel; instructional materials;  reimbursement to school districts for release time granted to  employees while participating in the planning and development of activities funded pursuant to this section; training of program personnel; costs related directly to program services, including summer and weekend activities; and administrative costs </w:t>
      </w:r>
      <w:r w:rsidRPr="002B4067">
        <w:rPr>
          <w:rFonts w:asciiTheme="minorHAnsi" w:hAnsiTheme="minorHAnsi" w:cstheme="minorHAnsi"/>
          <w:sz w:val="22"/>
          <w:szCs w:val="22"/>
          <w:u w:val="single"/>
          <w:lang w:val="en"/>
        </w:rPr>
        <w:t>directly attributable</w:t>
      </w:r>
      <w:r w:rsidRPr="002B4067">
        <w:rPr>
          <w:rFonts w:asciiTheme="minorHAnsi" w:hAnsiTheme="minorHAnsi" w:cstheme="minorHAnsi"/>
          <w:sz w:val="22"/>
          <w:szCs w:val="22"/>
          <w:lang w:val="en"/>
        </w:rPr>
        <w:t xml:space="preserve"> to the program.</w:t>
      </w:r>
      <w:r w:rsidRPr="002B4067">
        <w:rPr>
          <w:rFonts w:asciiTheme="minorHAnsi" w:hAnsiTheme="minorHAnsi" w:cstheme="minorHAnsi"/>
          <w:sz w:val="22"/>
          <w:szCs w:val="22"/>
          <w:lang w:val="en"/>
        </w:rPr>
        <w:fldChar w:fldCharType="begin"/>
      </w:r>
      <w:r w:rsidRPr="002B4067">
        <w:rPr>
          <w:rFonts w:asciiTheme="minorHAnsi" w:hAnsiTheme="minorHAnsi" w:cstheme="minorHAnsi"/>
          <w:sz w:val="22"/>
          <w:szCs w:val="22"/>
        </w:rPr>
        <w:instrText xml:space="preserve"> TC "</w:instrText>
      </w:r>
      <w:bookmarkStart w:id="47" w:name="_Toc318981397"/>
      <w:bookmarkStart w:id="48" w:name="_Toc325715924"/>
      <w:bookmarkStart w:id="49" w:name="_Toc324843620"/>
      <w:r w:rsidRPr="002B4067">
        <w:rPr>
          <w:rFonts w:asciiTheme="minorHAnsi" w:hAnsiTheme="minorHAnsi" w:cstheme="minorHAnsi"/>
          <w:sz w:val="22"/>
          <w:szCs w:val="22"/>
          <w:lang w:val="en"/>
        </w:rPr>
        <w:instrText>A.</w:instrText>
      </w:r>
      <w:r w:rsidRPr="002B4067">
        <w:rPr>
          <w:rFonts w:asciiTheme="minorHAnsi" w:hAnsiTheme="minorHAnsi" w:cstheme="minorHAnsi"/>
          <w:sz w:val="22"/>
          <w:szCs w:val="22"/>
          <w:lang w:val="en"/>
        </w:rPr>
        <w:tab/>
        <w:instrText>Use of Funds:</w:instrText>
      </w:r>
      <w:bookmarkEnd w:id="47"/>
      <w:bookmarkEnd w:id="48"/>
      <w:bookmarkEnd w:id="49"/>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lang w:val="en"/>
        </w:rPr>
        <w:fldChar w:fldCharType="end"/>
      </w:r>
    </w:p>
    <w:p w14:paraId="031CD9FC" w14:textId="77777777" w:rsidR="00D8662C" w:rsidRPr="002B4067" w:rsidRDefault="00D8662C" w:rsidP="00D8662C">
      <w:pPr>
        <w:numPr>
          <w:ilvl w:val="0"/>
          <w:numId w:val="19"/>
        </w:numPr>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Activities funded under a LPP award will be administered pursuant to a written contract between NYSED and the funded IHE.  </w:t>
      </w:r>
    </w:p>
    <w:p w14:paraId="04E354F1" w14:textId="77777777" w:rsidR="00D8662C" w:rsidRPr="00162578" w:rsidRDefault="00D8662C" w:rsidP="00D8662C">
      <w:pPr>
        <w:pStyle w:val="ListParagraph"/>
        <w:widowControl/>
        <w:numPr>
          <w:ilvl w:val="1"/>
          <w:numId w:val="19"/>
        </w:numPr>
        <w:tabs>
          <w:tab w:val="left" w:pos="360"/>
        </w:tabs>
        <w:autoSpaceDE/>
        <w:autoSpaceDN/>
        <w:spacing w:line="360" w:lineRule="auto"/>
        <w:ind w:right="548"/>
        <w:jc w:val="left"/>
        <w:rPr>
          <w:rFonts w:asciiTheme="minorHAnsi" w:hAnsiTheme="minorHAnsi" w:cstheme="minorHAnsi"/>
          <w:lang w:val="en"/>
        </w:rPr>
      </w:pPr>
      <w:r w:rsidRPr="002B4067">
        <w:rPr>
          <w:rFonts w:asciiTheme="minorHAnsi" w:hAnsiTheme="minorHAnsi" w:cstheme="minorHAnsi"/>
          <w:iCs/>
        </w:rPr>
        <w:t>NYSED reserves the right to eliminate any budget item or activity deemed unallowable or inappropriate in the budget narrative or FS-10 form. Grantees will not be allowed to substitute new items for those that have been eliminated.</w:t>
      </w:r>
    </w:p>
    <w:p w14:paraId="203E6477" w14:textId="77777777" w:rsidR="00D8662C" w:rsidRPr="002B4067" w:rsidRDefault="00D8662C" w:rsidP="00D8662C">
      <w:pPr>
        <w:numPr>
          <w:ilvl w:val="0"/>
          <w:numId w:val="19"/>
        </w:numPr>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Delivery of services may include partnership goods and services by the IHE with LEAs, not-for-profit, and/or community-based organizations.  </w:t>
      </w:r>
    </w:p>
    <w:p w14:paraId="14A0FB92" w14:textId="77777777" w:rsidR="00D8662C" w:rsidRPr="002B4067" w:rsidRDefault="00D8662C" w:rsidP="00D8662C">
      <w:pPr>
        <w:numPr>
          <w:ilvl w:val="0"/>
          <w:numId w:val="19"/>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lastRenderedPageBreak/>
        <w:t xml:space="preserve">No LPP funds may be used for purposes which have not been described in the proposal.  Amendments to the proposal </w:t>
      </w:r>
      <w:proofErr w:type="gramStart"/>
      <w:r w:rsidRPr="002B4067">
        <w:rPr>
          <w:rFonts w:asciiTheme="minorHAnsi" w:hAnsiTheme="minorHAnsi" w:cstheme="minorHAnsi"/>
          <w:sz w:val="22"/>
          <w:szCs w:val="22"/>
        </w:rPr>
        <w:t>during the course of</w:t>
      </w:r>
      <w:proofErr w:type="gramEnd"/>
      <w:r w:rsidRPr="002B4067">
        <w:rPr>
          <w:rFonts w:asciiTheme="minorHAnsi" w:hAnsiTheme="minorHAnsi" w:cstheme="minorHAnsi"/>
          <w:sz w:val="22"/>
          <w:szCs w:val="22"/>
        </w:rPr>
        <w:t xml:space="preserve"> the year that involve changes in the manner in which LPP funds are expended must have prior written approval from NYSED.</w:t>
      </w:r>
    </w:p>
    <w:p w14:paraId="7EDFCC2A" w14:textId="77777777" w:rsidR="00D8662C" w:rsidRPr="002B4067" w:rsidRDefault="00D8662C" w:rsidP="00D8662C">
      <w:pPr>
        <w:numPr>
          <w:ilvl w:val="0"/>
          <w:numId w:val="19"/>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Program changes impacting service delivery and project continuity must have prior written approval from NYSED-LPP.</w:t>
      </w:r>
    </w:p>
    <w:p w14:paraId="6AA871B0"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lang w:val="en"/>
        </w:rPr>
      </w:pPr>
    </w:p>
    <w:p w14:paraId="5B1E49EC"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u w:val="single"/>
        </w:rPr>
        <w:t>Allowable Expenses:</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50" w:name="_Toc318981398"/>
      <w:bookmarkStart w:id="51" w:name="_Toc325715925"/>
      <w:bookmarkStart w:id="52" w:name="_Toc324843621"/>
      <w:r w:rsidRPr="002B4067">
        <w:rPr>
          <w:rFonts w:asciiTheme="minorHAnsi" w:hAnsiTheme="minorHAnsi" w:cstheme="minorHAnsi"/>
          <w:sz w:val="22"/>
          <w:szCs w:val="22"/>
        </w:rPr>
        <w:instrText>B.</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Allowable Expenses:</w:instrText>
      </w:r>
      <w:bookmarkEnd w:id="50"/>
      <w:bookmarkEnd w:id="51"/>
      <w:bookmarkEnd w:id="52"/>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3406CC89" w14:textId="77777777" w:rsidR="00D8662C" w:rsidRPr="002B4067" w:rsidRDefault="00ED24E0" w:rsidP="00D8662C">
      <w:pPr>
        <w:tabs>
          <w:tab w:val="left" w:pos="360"/>
        </w:tabs>
        <w:spacing w:line="360" w:lineRule="auto"/>
        <w:ind w:right="548"/>
        <w:rPr>
          <w:rFonts w:asciiTheme="minorHAnsi" w:hAnsiTheme="minorHAnsi" w:cstheme="minorHAnsi"/>
          <w:sz w:val="22"/>
          <w:szCs w:val="22"/>
        </w:rPr>
      </w:pPr>
      <w:hyperlink r:id="rId19" w:anchor="costs" w:history="1">
        <w:r w:rsidR="00D8662C" w:rsidRPr="002B4067">
          <w:rPr>
            <w:rStyle w:val="Hyperlink"/>
            <w:rFonts w:asciiTheme="minorHAnsi" w:eastAsiaTheme="majorEastAsia" w:hAnsiTheme="minorHAnsi" w:cstheme="minorHAnsi"/>
            <w:sz w:val="22"/>
            <w:szCs w:val="22"/>
          </w:rPr>
          <w:t>Allowable direct costs</w:t>
        </w:r>
      </w:hyperlink>
      <w:r w:rsidR="00D8662C" w:rsidRPr="002B4067">
        <w:rPr>
          <w:rFonts w:asciiTheme="minorHAnsi" w:hAnsiTheme="minorHAnsi" w:cstheme="minorHAnsi"/>
          <w:sz w:val="22"/>
          <w:szCs w:val="22"/>
        </w:rPr>
        <w:t xml:space="preserve"> include the following:  </w:t>
      </w:r>
    </w:p>
    <w:p w14:paraId="03E16988" w14:textId="77777777" w:rsidR="00D8662C" w:rsidRPr="002B4067" w:rsidRDefault="00D8662C" w:rsidP="00D8662C">
      <w:pPr>
        <w:numPr>
          <w:ilvl w:val="0"/>
          <w:numId w:val="14"/>
        </w:numPr>
        <w:tabs>
          <w:tab w:val="left" w:pos="360"/>
          <w:tab w:val="left" w:pos="720"/>
        </w:tabs>
        <w:spacing w:line="360" w:lineRule="auto"/>
        <w:ind w:right="548"/>
        <w:rPr>
          <w:rFonts w:asciiTheme="minorHAnsi" w:hAnsiTheme="minorHAnsi" w:cstheme="minorHAnsi"/>
          <w:b/>
          <w:sz w:val="22"/>
          <w:szCs w:val="22"/>
        </w:rPr>
      </w:pPr>
      <w:r w:rsidRPr="002B4067">
        <w:rPr>
          <w:rFonts w:asciiTheme="minorHAnsi" w:hAnsiTheme="minorHAnsi" w:cstheme="minorHAnsi"/>
          <w:b/>
          <w:bCs/>
          <w:sz w:val="22"/>
          <w:szCs w:val="22"/>
        </w:rPr>
        <w:t>Program administration</w:t>
      </w:r>
      <w:r w:rsidRPr="002B4067">
        <w:rPr>
          <w:rFonts w:asciiTheme="minorHAnsi" w:hAnsiTheme="minorHAnsi" w:cstheme="minorHAnsi"/>
          <w:sz w:val="22"/>
          <w:szCs w:val="22"/>
        </w:rPr>
        <w:t xml:space="preserve">, including as appropriate: professional and non-professional salaries, fringe benefits, staff travel, purchased services/consultant services, required membership fees, LPP regional and statewide professional development, reimbursement for “release time” for school personnel engaged in program planning and implementation reported as a purchased service.  </w:t>
      </w:r>
    </w:p>
    <w:p w14:paraId="799A3E00" w14:textId="77777777" w:rsidR="00D8662C" w:rsidRPr="002B4067" w:rsidRDefault="00D8662C" w:rsidP="00D8662C">
      <w:pPr>
        <w:numPr>
          <w:ilvl w:val="0"/>
          <w:numId w:val="14"/>
        </w:numPr>
        <w:tabs>
          <w:tab w:val="left" w:pos="360"/>
          <w:tab w:val="left" w:pos="720"/>
        </w:tabs>
        <w:spacing w:line="360" w:lineRule="auto"/>
        <w:ind w:right="548"/>
        <w:rPr>
          <w:rFonts w:asciiTheme="minorHAnsi" w:hAnsiTheme="minorHAnsi" w:cstheme="minorHAnsi"/>
          <w:b/>
          <w:sz w:val="22"/>
          <w:szCs w:val="22"/>
        </w:rPr>
      </w:pPr>
      <w:r w:rsidRPr="002B4067">
        <w:rPr>
          <w:rFonts w:asciiTheme="minorHAnsi" w:hAnsiTheme="minorHAnsi" w:cstheme="minorHAnsi"/>
          <w:b/>
          <w:bCs/>
          <w:sz w:val="22"/>
          <w:szCs w:val="22"/>
        </w:rPr>
        <w:t>Program activities</w:t>
      </w:r>
      <w:r w:rsidRPr="002B4067">
        <w:rPr>
          <w:rFonts w:asciiTheme="minorHAnsi" w:hAnsiTheme="minorHAnsi" w:cstheme="minorHAnsi"/>
          <w:sz w:val="22"/>
          <w:szCs w:val="22"/>
        </w:rPr>
        <w:t xml:space="preserve">, including as allowable: participant field trips, LPP student conference expenses, program achievement/awards, project brochures/materials and promotional activities, activities fees for participants, standardized tests/instruction fees for participants, expenses related to program attendance such as participant transportation, and evaluation materials and activities.  </w:t>
      </w:r>
      <w:r w:rsidRPr="002B4067">
        <w:rPr>
          <w:rFonts w:asciiTheme="minorHAnsi" w:hAnsiTheme="minorHAnsi" w:cstheme="minorHAnsi"/>
          <w:bCs/>
          <w:sz w:val="22"/>
          <w:szCs w:val="22"/>
        </w:rPr>
        <w:t xml:space="preserve">Out of state travel requires prior approval by </w:t>
      </w:r>
      <w:r w:rsidRPr="002B4067">
        <w:rPr>
          <w:rFonts w:asciiTheme="minorHAnsi" w:hAnsiTheme="minorHAnsi" w:cstheme="minorHAnsi"/>
          <w:bCs/>
          <w:sz w:val="22"/>
          <w:szCs w:val="22"/>
          <w:lang w:val="en"/>
        </w:rPr>
        <w:t>SED</w:t>
      </w:r>
      <w:r w:rsidRPr="002B4067">
        <w:rPr>
          <w:rFonts w:asciiTheme="minorHAnsi" w:hAnsiTheme="minorHAnsi" w:cstheme="minorHAnsi"/>
          <w:bCs/>
          <w:sz w:val="22"/>
          <w:szCs w:val="22"/>
        </w:rPr>
        <w:t>.</w:t>
      </w:r>
    </w:p>
    <w:p w14:paraId="2D497DA9" w14:textId="77777777" w:rsidR="00D8662C" w:rsidRPr="002B4067" w:rsidRDefault="00D8662C" w:rsidP="00D8662C">
      <w:pPr>
        <w:numPr>
          <w:ilvl w:val="0"/>
          <w:numId w:val="14"/>
        </w:numPr>
        <w:tabs>
          <w:tab w:val="left" w:pos="360"/>
          <w:tab w:val="left" w:pos="720"/>
        </w:tabs>
        <w:spacing w:line="360" w:lineRule="auto"/>
        <w:ind w:right="548"/>
        <w:rPr>
          <w:rFonts w:asciiTheme="minorHAnsi" w:hAnsiTheme="minorHAnsi" w:cstheme="minorHAnsi"/>
          <w:sz w:val="22"/>
          <w:szCs w:val="22"/>
        </w:rPr>
      </w:pPr>
      <w:r w:rsidRPr="002B4067">
        <w:rPr>
          <w:rFonts w:asciiTheme="minorHAnsi" w:hAnsiTheme="minorHAnsi" w:cstheme="minorHAnsi"/>
          <w:b/>
          <w:bCs/>
          <w:sz w:val="22"/>
          <w:szCs w:val="22"/>
        </w:rPr>
        <w:t>Student classroom supplies</w:t>
      </w:r>
      <w:r w:rsidRPr="002B4067">
        <w:rPr>
          <w:rFonts w:asciiTheme="minorHAnsi" w:hAnsiTheme="minorHAnsi" w:cstheme="minorHAnsi"/>
          <w:sz w:val="22"/>
          <w:szCs w:val="22"/>
        </w:rPr>
        <w:t>, needed for direct academic remediation and skill development.</w:t>
      </w:r>
    </w:p>
    <w:p w14:paraId="77669961" w14:textId="77777777" w:rsidR="00D8662C" w:rsidRPr="002B4067" w:rsidRDefault="00D8662C" w:rsidP="00D8662C">
      <w:pPr>
        <w:pStyle w:val="NormalWeb"/>
        <w:numPr>
          <w:ilvl w:val="0"/>
          <w:numId w:val="14"/>
        </w:numPr>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b/>
          <w:bCs/>
          <w:sz w:val="22"/>
          <w:szCs w:val="22"/>
          <w:lang w:val="en"/>
        </w:rPr>
        <w:t>Participation in a statewide evaluation program</w:t>
      </w:r>
      <w:r w:rsidRPr="002B4067">
        <w:rPr>
          <w:rFonts w:asciiTheme="minorHAnsi" w:hAnsiTheme="minorHAnsi" w:cstheme="minorHAnsi"/>
          <w:sz w:val="22"/>
          <w:szCs w:val="22"/>
          <w:lang w:val="en"/>
        </w:rPr>
        <w:t xml:space="preserve">. </w:t>
      </w:r>
      <w:proofErr w:type="gramStart"/>
      <w:r w:rsidRPr="002B4067">
        <w:rPr>
          <w:rFonts w:asciiTheme="minorHAnsi" w:hAnsiTheme="minorHAnsi" w:cstheme="minorHAnsi"/>
          <w:sz w:val="22"/>
          <w:szCs w:val="22"/>
          <w:lang w:val="en"/>
        </w:rPr>
        <w:t>For the purpose of</w:t>
      </w:r>
      <w:proofErr w:type="gramEnd"/>
      <w:r w:rsidRPr="002B4067">
        <w:rPr>
          <w:rFonts w:asciiTheme="minorHAnsi" w:hAnsiTheme="minorHAnsi" w:cstheme="minorHAnsi"/>
          <w:sz w:val="22"/>
          <w:szCs w:val="22"/>
          <w:lang w:val="en"/>
        </w:rPr>
        <w:t xml:space="preserve"> this RFP, the required independent evaluator is a vendor (purchased services), NOT a partner.  </w:t>
      </w:r>
    </w:p>
    <w:p w14:paraId="3617080A" w14:textId="77777777" w:rsidR="00D8662C" w:rsidRPr="002B4067" w:rsidRDefault="00D8662C" w:rsidP="00D8662C">
      <w:pPr>
        <w:numPr>
          <w:ilvl w:val="0"/>
          <w:numId w:val="14"/>
        </w:numPr>
        <w:tabs>
          <w:tab w:val="left" w:pos="360"/>
          <w:tab w:val="left" w:pos="720"/>
        </w:tabs>
        <w:spacing w:line="360" w:lineRule="auto"/>
        <w:ind w:right="548"/>
        <w:rPr>
          <w:rFonts w:asciiTheme="minorHAnsi" w:hAnsiTheme="minorHAnsi" w:cstheme="minorHAnsi"/>
          <w:sz w:val="22"/>
          <w:szCs w:val="22"/>
        </w:rPr>
      </w:pPr>
      <w:r w:rsidRPr="002B4067">
        <w:rPr>
          <w:rFonts w:asciiTheme="minorHAnsi" w:hAnsiTheme="minorHAnsi" w:cstheme="minorHAnsi"/>
          <w:b/>
          <w:bCs/>
          <w:sz w:val="22"/>
          <w:szCs w:val="22"/>
        </w:rPr>
        <w:t>Administrative and instructional supplies, materials, and equipment and durable goods</w:t>
      </w:r>
      <w:r w:rsidRPr="002B4067">
        <w:rPr>
          <w:rFonts w:asciiTheme="minorHAnsi" w:hAnsiTheme="minorHAnsi" w:cstheme="minorHAnsi"/>
          <w:sz w:val="22"/>
          <w:szCs w:val="22"/>
        </w:rPr>
        <w:t>; including instructional or administrative computer software and computers, lab equipment, etc., which are used principally in the operation and administration of the LPP project.</w:t>
      </w:r>
    </w:p>
    <w:p w14:paraId="2C9C2D64" w14:textId="77777777" w:rsidR="00D8662C" w:rsidRPr="002B4067" w:rsidRDefault="00D8662C" w:rsidP="00D8662C">
      <w:pPr>
        <w:numPr>
          <w:ilvl w:val="1"/>
          <w:numId w:val="14"/>
        </w:numPr>
        <w:tabs>
          <w:tab w:val="left" w:pos="360"/>
          <w:tab w:val="left"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When equipment or durable goods are purchased with LPP funds, it is the responsibility of the institution to ensure that the LPP Durable Goods Inventory Form, found in Appendix 3, is completed and that a copy is submitted to NYSED. </w:t>
      </w:r>
    </w:p>
    <w:p w14:paraId="7E863349" w14:textId="77777777" w:rsidR="00D8662C" w:rsidRPr="002B4067" w:rsidRDefault="00D8662C" w:rsidP="00D8662C">
      <w:pPr>
        <w:numPr>
          <w:ilvl w:val="1"/>
          <w:numId w:val="14"/>
        </w:numPr>
        <w:tabs>
          <w:tab w:val="left" w:pos="360"/>
          <w:tab w:val="left"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If a program closes, any equipment or durable goods purchased with LPP-NYSED funds must be released for transfer to another LPP program so that equipment or durable goods continue to support LPP students.  NYSED staff will assist in coordinating the accountability and transfer of such equipment or durable goods.</w:t>
      </w:r>
    </w:p>
    <w:p w14:paraId="7D6A6F2D" w14:textId="77777777" w:rsidR="00D8662C" w:rsidRPr="002B4067" w:rsidRDefault="00D8662C" w:rsidP="00D8662C">
      <w:pPr>
        <w:tabs>
          <w:tab w:val="left" w:pos="360"/>
        </w:tabs>
        <w:spacing w:line="360" w:lineRule="auto"/>
        <w:ind w:left="1440" w:right="548"/>
        <w:rPr>
          <w:rFonts w:asciiTheme="minorHAnsi" w:hAnsiTheme="minorHAnsi" w:cstheme="minorHAnsi"/>
          <w:sz w:val="22"/>
          <w:szCs w:val="22"/>
        </w:rPr>
      </w:pPr>
    </w:p>
    <w:p w14:paraId="773814B2" w14:textId="77777777" w:rsidR="00D8662C" w:rsidRPr="002B4067" w:rsidRDefault="00D8662C" w:rsidP="00D8662C">
      <w:pPr>
        <w:tabs>
          <w:tab w:val="left" w:pos="360"/>
          <w:tab w:val="left" w:pos="72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u w:val="single"/>
        </w:rPr>
        <w:t>Indirect Expenses:</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53" w:name="_Toc318981399"/>
      <w:bookmarkStart w:id="54" w:name="_Toc325715926"/>
      <w:bookmarkStart w:id="55" w:name="_Toc324843622"/>
      <w:r w:rsidRPr="002B4067">
        <w:rPr>
          <w:rFonts w:asciiTheme="minorHAnsi" w:hAnsiTheme="minorHAnsi" w:cstheme="minorHAnsi"/>
          <w:sz w:val="22"/>
          <w:szCs w:val="22"/>
        </w:rPr>
        <w:instrText>C.</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Indirect Expenses:</w:instrText>
      </w:r>
      <w:bookmarkEnd w:id="53"/>
      <w:bookmarkEnd w:id="54"/>
      <w:bookmarkEnd w:id="55"/>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3D7EDA8A" w14:textId="77777777" w:rsidR="00D8662C" w:rsidRPr="002B4067" w:rsidRDefault="00D8662C" w:rsidP="00D8662C">
      <w:pPr>
        <w:tabs>
          <w:tab w:val="left" w:pos="360"/>
          <w:tab w:val="left" w:pos="144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For eligible IHEs, funds for indirect expenses provided by the LPP award may not exceed eight percent (8%) of total LPP grant contract expenditures.  Indirect costs </w:t>
      </w:r>
      <w:r w:rsidRPr="002B4067">
        <w:rPr>
          <w:rFonts w:asciiTheme="minorHAnsi" w:hAnsiTheme="minorHAnsi" w:cstheme="minorHAnsi"/>
          <w:sz w:val="22"/>
          <w:szCs w:val="22"/>
          <w:u w:val="single"/>
        </w:rPr>
        <w:t>cannot be charged</w:t>
      </w:r>
      <w:r w:rsidRPr="002B4067">
        <w:rPr>
          <w:rFonts w:asciiTheme="minorHAnsi" w:hAnsiTheme="minorHAnsi" w:cstheme="minorHAnsi"/>
          <w:sz w:val="22"/>
          <w:szCs w:val="22"/>
        </w:rPr>
        <w:t xml:space="preserve"> on the following items:</w:t>
      </w:r>
    </w:p>
    <w:p w14:paraId="4692ACEF"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rPr>
      </w:pPr>
    </w:p>
    <w:p w14:paraId="04012DA3" w14:textId="77777777" w:rsidR="00D8662C" w:rsidRPr="002B4067" w:rsidRDefault="00D8662C" w:rsidP="00D8662C">
      <w:pPr>
        <w:numPr>
          <w:ilvl w:val="0"/>
          <w:numId w:val="18"/>
        </w:numPr>
        <w:spacing w:line="360" w:lineRule="auto"/>
        <w:ind w:right="548"/>
        <w:rPr>
          <w:rFonts w:asciiTheme="minorHAnsi" w:hAnsiTheme="minorHAnsi" w:cstheme="minorHAnsi"/>
          <w:b/>
          <w:bCs/>
          <w:sz w:val="22"/>
          <w:szCs w:val="22"/>
        </w:rPr>
      </w:pPr>
      <w:r w:rsidRPr="002B4067">
        <w:rPr>
          <w:rFonts w:asciiTheme="minorHAnsi" w:hAnsiTheme="minorHAnsi" w:cstheme="minorHAnsi"/>
          <w:b/>
          <w:bCs/>
          <w:sz w:val="22"/>
          <w:szCs w:val="22"/>
        </w:rPr>
        <w:t>Equipment purchases</w:t>
      </w:r>
    </w:p>
    <w:p w14:paraId="3C406D67" w14:textId="77777777" w:rsidR="00D8662C" w:rsidRPr="002B4067" w:rsidRDefault="00D8662C" w:rsidP="00D8662C">
      <w:pPr>
        <w:numPr>
          <w:ilvl w:val="0"/>
          <w:numId w:val="18"/>
        </w:numPr>
        <w:spacing w:line="360" w:lineRule="auto"/>
        <w:ind w:right="548"/>
        <w:rPr>
          <w:rFonts w:asciiTheme="minorHAnsi" w:hAnsiTheme="minorHAnsi" w:cstheme="minorHAnsi"/>
          <w:b/>
          <w:bCs/>
          <w:sz w:val="22"/>
          <w:szCs w:val="22"/>
        </w:rPr>
      </w:pPr>
      <w:r w:rsidRPr="002B4067">
        <w:rPr>
          <w:rFonts w:asciiTheme="minorHAnsi" w:hAnsiTheme="minorHAnsi" w:cstheme="minorHAnsi"/>
          <w:b/>
          <w:bCs/>
          <w:sz w:val="22"/>
          <w:szCs w:val="22"/>
        </w:rPr>
        <w:t>Stipends/honoraria</w:t>
      </w:r>
    </w:p>
    <w:p w14:paraId="0EB1E22F" w14:textId="77777777" w:rsidR="00D8662C" w:rsidRPr="002B4067" w:rsidRDefault="00D8662C" w:rsidP="00D8662C">
      <w:pPr>
        <w:numPr>
          <w:ilvl w:val="0"/>
          <w:numId w:val="18"/>
        </w:numPr>
        <w:spacing w:line="360" w:lineRule="auto"/>
        <w:ind w:right="548"/>
        <w:rPr>
          <w:rFonts w:asciiTheme="minorHAnsi" w:hAnsiTheme="minorHAnsi" w:cstheme="minorHAnsi"/>
          <w:b/>
          <w:bCs/>
          <w:sz w:val="22"/>
          <w:szCs w:val="22"/>
        </w:rPr>
      </w:pPr>
      <w:r w:rsidRPr="002B4067">
        <w:rPr>
          <w:rFonts w:asciiTheme="minorHAnsi" w:hAnsiTheme="minorHAnsi" w:cstheme="minorHAnsi"/>
          <w:b/>
          <w:bCs/>
          <w:sz w:val="22"/>
          <w:szCs w:val="22"/>
        </w:rPr>
        <w:t>Tuition</w:t>
      </w:r>
    </w:p>
    <w:p w14:paraId="593EEFC7" w14:textId="77777777" w:rsidR="00D8662C" w:rsidRPr="002B4067" w:rsidRDefault="00D8662C" w:rsidP="00D8662C">
      <w:pPr>
        <w:numPr>
          <w:ilvl w:val="0"/>
          <w:numId w:val="18"/>
        </w:numPr>
        <w:spacing w:line="360" w:lineRule="auto"/>
        <w:ind w:right="548"/>
        <w:rPr>
          <w:rFonts w:asciiTheme="minorHAnsi" w:hAnsiTheme="minorHAnsi" w:cstheme="minorHAnsi"/>
          <w:b/>
          <w:bCs/>
          <w:sz w:val="22"/>
          <w:szCs w:val="22"/>
        </w:rPr>
      </w:pPr>
      <w:r w:rsidRPr="002B4067">
        <w:rPr>
          <w:rFonts w:asciiTheme="minorHAnsi" w:hAnsiTheme="minorHAnsi" w:cstheme="minorHAnsi"/>
          <w:b/>
          <w:bCs/>
          <w:sz w:val="22"/>
          <w:szCs w:val="22"/>
        </w:rPr>
        <w:t>The amount exceeding $25,000.00 of each subcontract</w:t>
      </w:r>
    </w:p>
    <w:p w14:paraId="5E8182CD" w14:textId="77777777" w:rsidR="00D8662C" w:rsidRPr="002B4067" w:rsidRDefault="00D8662C" w:rsidP="00D8662C">
      <w:pPr>
        <w:tabs>
          <w:tab w:val="left" w:pos="1440"/>
        </w:tabs>
        <w:spacing w:line="360" w:lineRule="auto"/>
        <w:ind w:right="548"/>
        <w:rPr>
          <w:rFonts w:asciiTheme="minorHAnsi" w:hAnsiTheme="minorHAnsi" w:cstheme="minorHAnsi"/>
          <w:sz w:val="22"/>
          <w:szCs w:val="22"/>
        </w:rPr>
      </w:pPr>
    </w:p>
    <w:p w14:paraId="2983E6B0" w14:textId="77777777" w:rsidR="00D8662C" w:rsidRPr="002B4067" w:rsidRDefault="00D8662C" w:rsidP="00D8662C">
      <w:pPr>
        <w:tabs>
          <w:tab w:val="left" w:pos="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Costs: (In your application it is helpful if </w:t>
      </w:r>
      <w:proofErr w:type="gramStart"/>
      <w:r w:rsidRPr="002B4067">
        <w:rPr>
          <w:rFonts w:asciiTheme="minorHAnsi" w:hAnsiTheme="minorHAnsi" w:cstheme="minorHAnsi"/>
          <w:sz w:val="22"/>
          <w:szCs w:val="22"/>
        </w:rPr>
        <w:t>you</w:t>
      </w:r>
      <w:proofErr w:type="gramEnd"/>
      <w:r w:rsidRPr="002B4067">
        <w:rPr>
          <w:rFonts w:asciiTheme="minorHAnsi" w:hAnsiTheme="minorHAnsi" w:cstheme="minorHAnsi"/>
          <w:sz w:val="22"/>
          <w:szCs w:val="22"/>
        </w:rPr>
        <w:t xml:space="preserve"> </w:t>
      </w:r>
      <w:r w:rsidRPr="002B4067">
        <w:rPr>
          <w:rFonts w:asciiTheme="minorHAnsi" w:hAnsiTheme="minorHAnsi" w:cstheme="minorHAnsi"/>
          <w:b/>
          <w:sz w:val="22"/>
          <w:szCs w:val="22"/>
        </w:rPr>
        <w:t>BOLD</w:t>
      </w:r>
      <w:r w:rsidRPr="002B4067">
        <w:rPr>
          <w:rFonts w:asciiTheme="minorHAnsi" w:hAnsiTheme="minorHAnsi" w:cstheme="minorHAnsi"/>
          <w:sz w:val="22"/>
          <w:szCs w:val="22"/>
        </w:rPr>
        <w:t xml:space="preserve"> </w:t>
      </w:r>
      <w:r w:rsidRPr="002B4067">
        <w:rPr>
          <w:rFonts w:asciiTheme="minorHAnsi" w:hAnsiTheme="minorHAnsi" w:cstheme="minorHAnsi"/>
          <w:b/>
          <w:sz w:val="22"/>
          <w:szCs w:val="22"/>
        </w:rPr>
        <w:t>TYPE</w:t>
      </w:r>
      <w:r w:rsidRPr="002B4067">
        <w:rPr>
          <w:rFonts w:asciiTheme="minorHAnsi" w:hAnsiTheme="minorHAnsi" w:cstheme="minorHAnsi"/>
          <w:sz w:val="22"/>
          <w:szCs w:val="22"/>
        </w:rPr>
        <w:t xml:space="preserve"> the cost(s) not included in the calculation of the modified direct cost base in Code 49 of the FS-10).</w:t>
      </w:r>
    </w:p>
    <w:p w14:paraId="4435BD36"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rPr>
      </w:pPr>
    </w:p>
    <w:p w14:paraId="5CA8A133" w14:textId="77777777" w:rsidR="00D8662C" w:rsidRPr="002B4067" w:rsidRDefault="00D8662C" w:rsidP="00D8662C">
      <w:pPr>
        <w:tabs>
          <w:tab w:val="left" w:pos="360"/>
          <w:tab w:val="left" w:pos="1440"/>
        </w:tabs>
        <w:spacing w:line="360" w:lineRule="auto"/>
        <w:ind w:right="548"/>
        <w:rPr>
          <w:rFonts w:asciiTheme="minorHAnsi" w:hAnsiTheme="minorHAnsi" w:cstheme="minorHAnsi"/>
          <w:b/>
          <w:sz w:val="22"/>
          <w:szCs w:val="22"/>
        </w:rPr>
      </w:pPr>
      <w:r w:rsidRPr="002B4067">
        <w:rPr>
          <w:rFonts w:asciiTheme="minorHAnsi" w:hAnsiTheme="minorHAnsi" w:cstheme="minorHAnsi"/>
          <w:sz w:val="22"/>
          <w:szCs w:val="22"/>
        </w:rPr>
        <w:t xml:space="preserve">For eligible not-for-profit community- based organizations, an indirect cost rate of up to 2.6% may be used for indirect expenses.  Such organizations may apply to the Department’s Grants Finance Unit for a higher indirect cost rate for their project.  Contact </w:t>
      </w:r>
      <w:hyperlink r:id="rId20" w:history="1">
        <w:r w:rsidRPr="002B4067">
          <w:rPr>
            <w:rStyle w:val="Hyperlink"/>
            <w:rFonts w:asciiTheme="minorHAnsi" w:eastAsiaTheme="majorEastAsia" w:hAnsiTheme="minorHAnsi" w:cstheme="minorHAnsi"/>
            <w:sz w:val="22"/>
            <w:szCs w:val="22"/>
          </w:rPr>
          <w:t xml:space="preserve">NYSED’s </w:t>
        </w:r>
        <w:r w:rsidRPr="002B4067">
          <w:rPr>
            <w:rStyle w:val="Hyperlink"/>
            <w:rFonts w:asciiTheme="minorHAnsi" w:eastAsiaTheme="majorEastAsia" w:hAnsiTheme="minorHAnsi" w:cstheme="minorHAnsi"/>
            <w:sz w:val="22"/>
            <w:szCs w:val="22"/>
            <w:lang w:val="en"/>
          </w:rPr>
          <w:t xml:space="preserve">Grants Finance </w:t>
        </w:r>
        <w:r w:rsidRPr="002B4067">
          <w:rPr>
            <w:rStyle w:val="Hyperlink"/>
            <w:rFonts w:asciiTheme="minorHAnsi" w:eastAsiaTheme="majorEastAsia" w:hAnsiTheme="minorHAnsi" w:cstheme="minorHAnsi"/>
            <w:sz w:val="22"/>
            <w:szCs w:val="22"/>
          </w:rPr>
          <w:t>Unit</w:t>
        </w:r>
      </w:hyperlink>
      <w:r w:rsidRPr="002B4067">
        <w:rPr>
          <w:rFonts w:asciiTheme="minorHAnsi" w:hAnsiTheme="minorHAnsi" w:cstheme="minorHAnsi"/>
          <w:sz w:val="22"/>
          <w:szCs w:val="22"/>
        </w:rPr>
        <w:t xml:space="preserve"> for more information. For profit organizations are not allowed to claim indirect costs on grants/grant-contracts.</w:t>
      </w:r>
    </w:p>
    <w:p w14:paraId="4C3D0089" w14:textId="77777777" w:rsidR="00D8662C" w:rsidRDefault="00D8662C" w:rsidP="00D8662C">
      <w:pPr>
        <w:tabs>
          <w:tab w:val="left" w:pos="360"/>
        </w:tabs>
        <w:spacing w:line="360" w:lineRule="auto"/>
        <w:ind w:left="360" w:right="548"/>
        <w:rPr>
          <w:rFonts w:asciiTheme="minorHAnsi" w:hAnsiTheme="minorHAnsi" w:cstheme="minorHAnsi"/>
          <w:b/>
          <w:sz w:val="22"/>
          <w:szCs w:val="22"/>
        </w:rPr>
      </w:pPr>
    </w:p>
    <w:p w14:paraId="5B4A6DE5"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u w:val="single"/>
        </w:rPr>
        <w:t>Fringe Benefits:</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56" w:name="_Toc318981400"/>
      <w:bookmarkStart w:id="57" w:name="_Toc325715927"/>
      <w:bookmarkStart w:id="58" w:name="_Toc324843623"/>
      <w:r w:rsidRPr="002B4067">
        <w:rPr>
          <w:rFonts w:asciiTheme="minorHAnsi" w:hAnsiTheme="minorHAnsi" w:cstheme="minorHAnsi"/>
          <w:sz w:val="22"/>
          <w:szCs w:val="22"/>
        </w:rPr>
        <w:instrText>D.</w:instrTex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Fringe Benefits:</w:instrText>
      </w:r>
      <w:bookmarkEnd w:id="56"/>
      <w:bookmarkEnd w:id="57"/>
      <w:bookmarkEnd w:id="58"/>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5166DA22"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rPr>
      </w:pPr>
    </w:p>
    <w:p w14:paraId="71CB326D" w14:textId="77777777" w:rsidR="00D8662C" w:rsidRDefault="00D8662C" w:rsidP="00D8662C">
      <w:pPr>
        <w:tabs>
          <w:tab w:val="left" w:pos="360"/>
          <w:tab w:val="left" w:pos="144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The rate for fringe benefits cannot exceed the actual rate paid by the institution for benefits </w:t>
      </w:r>
      <w:proofErr w:type="gramStart"/>
      <w:r w:rsidRPr="002B4067">
        <w:rPr>
          <w:rFonts w:asciiTheme="minorHAnsi" w:hAnsiTheme="minorHAnsi" w:cstheme="minorHAnsi"/>
          <w:sz w:val="22"/>
          <w:szCs w:val="22"/>
        </w:rPr>
        <w:t>actually received</w:t>
      </w:r>
      <w:proofErr w:type="gramEnd"/>
      <w:r w:rsidRPr="002B4067">
        <w:rPr>
          <w:rFonts w:asciiTheme="minorHAnsi" w:hAnsiTheme="minorHAnsi" w:cstheme="minorHAnsi"/>
          <w:sz w:val="22"/>
          <w:szCs w:val="22"/>
        </w:rPr>
        <w:t xml:space="preserve"> by the covered employee. As only </w:t>
      </w:r>
      <w:r w:rsidRPr="002B4067">
        <w:rPr>
          <w:rFonts w:asciiTheme="minorHAnsi" w:hAnsiTheme="minorHAnsi" w:cstheme="minorHAnsi"/>
          <w:sz w:val="22"/>
          <w:szCs w:val="22"/>
          <w:lang w:val="en"/>
        </w:rPr>
        <w:t xml:space="preserve">administrative costs </w:t>
      </w:r>
      <w:r w:rsidRPr="002B4067">
        <w:rPr>
          <w:rFonts w:asciiTheme="minorHAnsi" w:hAnsiTheme="minorHAnsi" w:cstheme="minorHAnsi"/>
          <w:sz w:val="22"/>
          <w:szCs w:val="22"/>
          <w:u w:val="single"/>
          <w:lang w:val="en"/>
        </w:rPr>
        <w:t>directly attributable</w:t>
      </w:r>
      <w:r w:rsidRPr="002B4067">
        <w:rPr>
          <w:rFonts w:asciiTheme="minorHAnsi" w:hAnsiTheme="minorHAnsi" w:cstheme="minorHAnsi"/>
          <w:sz w:val="22"/>
          <w:szCs w:val="22"/>
          <w:lang w:val="en"/>
        </w:rPr>
        <w:t xml:space="preserve"> to the program</w:t>
      </w:r>
      <w:r w:rsidRPr="002B4067">
        <w:rPr>
          <w:rFonts w:asciiTheme="minorHAnsi" w:hAnsiTheme="minorHAnsi" w:cstheme="minorHAnsi"/>
          <w:sz w:val="22"/>
          <w:szCs w:val="22"/>
        </w:rPr>
        <w:t xml:space="preserve"> are allowed by law, it is not permissible to deduct fringe benefits costs for employees who do not receive the benefits.  For CUNY and SUNY institutions, the maximum rate that will be considered is the rate allowed by the New York State Comptroller’s Office (OSC).</w:t>
      </w:r>
    </w:p>
    <w:p w14:paraId="1B5A64E7" w14:textId="77777777" w:rsidR="00D8662C" w:rsidRPr="002B4067" w:rsidRDefault="00D8662C" w:rsidP="00D8662C">
      <w:pPr>
        <w:tabs>
          <w:tab w:val="left" w:pos="360"/>
          <w:tab w:val="left" w:pos="1440"/>
        </w:tabs>
        <w:spacing w:line="360" w:lineRule="auto"/>
        <w:ind w:right="548"/>
        <w:rPr>
          <w:rFonts w:asciiTheme="minorHAnsi" w:hAnsiTheme="minorHAnsi" w:cstheme="minorHAnsi"/>
          <w:sz w:val="22"/>
          <w:szCs w:val="22"/>
        </w:rPr>
      </w:pPr>
    </w:p>
    <w:p w14:paraId="75DDBB92" w14:textId="77777777" w:rsidR="00D8662C" w:rsidRPr="002B4067" w:rsidRDefault="00D8662C" w:rsidP="00D8662C">
      <w:pPr>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Non-Allowable Activities and Costs:</w:t>
      </w:r>
      <w:r w:rsidRPr="002B4067">
        <w:rPr>
          <w:rFonts w:asciiTheme="minorHAnsi" w:hAnsiTheme="minorHAnsi" w:cstheme="minorHAnsi"/>
          <w:sz w:val="22"/>
          <w:szCs w:val="22"/>
          <w:u w:val="single"/>
        </w:rPr>
        <w:fldChar w:fldCharType="begin"/>
      </w:r>
      <w:r w:rsidRPr="002B4067">
        <w:rPr>
          <w:rFonts w:asciiTheme="minorHAnsi" w:hAnsiTheme="minorHAnsi" w:cstheme="minorHAnsi"/>
          <w:sz w:val="22"/>
          <w:szCs w:val="22"/>
        </w:rPr>
        <w:instrText xml:space="preserve"> TC "</w:instrText>
      </w:r>
      <w:bookmarkStart w:id="59" w:name="_Toc318981401"/>
      <w:bookmarkStart w:id="60" w:name="_Toc325715928"/>
      <w:bookmarkStart w:id="61" w:name="_Toc324843624"/>
      <w:r w:rsidRPr="002B4067">
        <w:rPr>
          <w:rFonts w:asciiTheme="minorHAnsi" w:hAnsiTheme="minorHAnsi" w:cstheme="minorHAnsi"/>
          <w:sz w:val="22"/>
          <w:szCs w:val="22"/>
        </w:rPr>
        <w:instrText>E.</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Non-Allowable Activities and Costs:</w:instrText>
      </w:r>
      <w:bookmarkEnd w:id="59"/>
      <w:bookmarkEnd w:id="60"/>
      <w:bookmarkEnd w:id="61"/>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u w:val="single"/>
        </w:rPr>
        <w:fldChar w:fldCharType="end"/>
      </w:r>
    </w:p>
    <w:p w14:paraId="5671BF15" w14:textId="77777777" w:rsidR="00D8662C" w:rsidRPr="002B4067" w:rsidRDefault="00D8662C" w:rsidP="00D8662C">
      <w:pPr>
        <w:numPr>
          <w:ilvl w:val="0"/>
          <w:numId w:val="13"/>
        </w:numPr>
        <w:tabs>
          <w:tab w:val="clear" w:pos="780"/>
          <w:tab w:val="left" w:pos="360"/>
          <w:tab w:val="num"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Liberty Partnerships Program funds are intended to establish new efforts or to enrich or expand existing ones.  They may not be used to supplant funding of other existing efforts and should not cause the reduction of instructional hours or any other service LPP students would otherwise receive.</w:t>
      </w:r>
    </w:p>
    <w:p w14:paraId="64BC69F5" w14:textId="77777777" w:rsidR="00D8662C" w:rsidRPr="002B4067" w:rsidRDefault="00D8662C" w:rsidP="00D8662C">
      <w:pPr>
        <w:numPr>
          <w:ilvl w:val="0"/>
          <w:numId w:val="13"/>
        </w:numPr>
        <w:tabs>
          <w:tab w:val="clear" w:pos="780"/>
          <w:tab w:val="left" w:pos="360"/>
          <w:tab w:val="num"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LPP funds may not be used for purposes other than those described in the approved grant contract.</w:t>
      </w:r>
    </w:p>
    <w:p w14:paraId="2B39DA56" w14:textId="77777777" w:rsidR="00D8662C" w:rsidRPr="002B4067" w:rsidRDefault="00D8662C" w:rsidP="00D8662C">
      <w:pPr>
        <w:numPr>
          <w:ilvl w:val="0"/>
          <w:numId w:val="13"/>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Flow-through funds are not permitted.  A flow through is defined as an entity that passes funds on to another entity without providing the primary service for which the funds were provided. </w:t>
      </w:r>
    </w:p>
    <w:p w14:paraId="6579D228" w14:textId="77777777" w:rsidR="00D8662C" w:rsidRPr="002B4067" w:rsidRDefault="00D8662C" w:rsidP="00D8662C">
      <w:pPr>
        <w:numPr>
          <w:ilvl w:val="0"/>
          <w:numId w:val="13"/>
        </w:numPr>
        <w:tabs>
          <w:tab w:val="clear" w:pos="780"/>
          <w:tab w:val="left" w:pos="360"/>
          <w:tab w:val="num"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Interest and finance charges incurred by the grant contract recipient are not allowed for reimbursement.</w:t>
      </w:r>
    </w:p>
    <w:p w14:paraId="0D803C39" w14:textId="77777777" w:rsidR="00D8662C" w:rsidRPr="002B4067" w:rsidRDefault="00D8662C" w:rsidP="00D8662C">
      <w:pPr>
        <w:numPr>
          <w:ilvl w:val="0"/>
          <w:numId w:val="13"/>
        </w:numPr>
        <w:tabs>
          <w:tab w:val="clear" w:pos="780"/>
          <w:tab w:val="left" w:pos="360"/>
          <w:tab w:val="num" w:pos="72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Funds cannot be used to pay for student’s participation in program activities, except as provided in the description of allowable costs. </w:t>
      </w:r>
    </w:p>
    <w:p w14:paraId="0B931B92" w14:textId="77777777" w:rsidR="00D8662C" w:rsidRPr="002B4067" w:rsidRDefault="00D8662C" w:rsidP="00D8662C">
      <w:pPr>
        <w:numPr>
          <w:ilvl w:val="0"/>
          <w:numId w:val="13"/>
        </w:numPr>
        <w:shd w:val="clear" w:color="auto" w:fill="FFFFFF"/>
        <w:spacing w:after="120" w:line="276" w:lineRule="auto"/>
        <w:ind w:left="778"/>
        <w:outlineLvl w:val="2"/>
        <w:rPr>
          <w:rFonts w:asciiTheme="minorHAnsi" w:hAnsiTheme="minorHAnsi" w:cstheme="minorHAnsi"/>
          <w:sz w:val="22"/>
          <w:szCs w:val="22"/>
        </w:rPr>
      </w:pPr>
      <w:r w:rsidRPr="002B4067">
        <w:rPr>
          <w:rFonts w:asciiTheme="minorHAnsi" w:hAnsiTheme="minorHAnsi" w:cstheme="minorHAnsi"/>
          <w:sz w:val="22"/>
          <w:szCs w:val="22"/>
        </w:rPr>
        <w:t xml:space="preserve">LPP funds cannot be used to pay for the salary or stipend of the Liberty Partnerships Program Director’s Supervisor, or someone designated as a Principal Investigator for the grant contract. </w:t>
      </w:r>
    </w:p>
    <w:p w14:paraId="259560BF" w14:textId="77777777" w:rsidR="00D8662C" w:rsidRPr="002B4067" w:rsidRDefault="00D8662C" w:rsidP="00D8662C">
      <w:pPr>
        <w:numPr>
          <w:ilvl w:val="0"/>
          <w:numId w:val="13"/>
        </w:numPr>
        <w:tabs>
          <w:tab w:val="clear" w:pos="780"/>
          <w:tab w:val="left" w:pos="360"/>
          <w:tab w:val="num" w:pos="720"/>
        </w:tabs>
        <w:spacing w:after="120" w:line="360" w:lineRule="auto"/>
        <w:ind w:left="778" w:right="548"/>
        <w:rPr>
          <w:rFonts w:asciiTheme="minorHAnsi" w:hAnsiTheme="minorHAnsi" w:cstheme="minorHAnsi"/>
          <w:sz w:val="22"/>
          <w:szCs w:val="22"/>
        </w:rPr>
      </w:pPr>
      <w:r w:rsidRPr="002B4067">
        <w:rPr>
          <w:rFonts w:asciiTheme="minorHAnsi" w:hAnsiTheme="minorHAnsi" w:cstheme="minorHAnsi"/>
          <w:sz w:val="22"/>
          <w:szCs w:val="22"/>
        </w:rPr>
        <w:lastRenderedPageBreak/>
        <w:t>LPP funds cannot be used to purchase or rent space to house the Liberty Partnerships Program.</w:t>
      </w:r>
    </w:p>
    <w:p w14:paraId="6EAD3568" w14:textId="77777777" w:rsidR="00D8662C" w:rsidRPr="002B4067" w:rsidRDefault="00D8662C" w:rsidP="00D8662C">
      <w:pPr>
        <w:tabs>
          <w:tab w:val="left" w:pos="360"/>
        </w:tabs>
        <w:spacing w:line="360" w:lineRule="auto"/>
        <w:ind w:left="720" w:right="548"/>
        <w:rPr>
          <w:rFonts w:asciiTheme="minorHAnsi" w:hAnsiTheme="minorHAnsi" w:cstheme="minorHAnsi"/>
          <w:sz w:val="22"/>
          <w:szCs w:val="22"/>
        </w:rPr>
      </w:pPr>
    </w:p>
    <w:p w14:paraId="05E6D590"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u w:val="single"/>
        </w:rPr>
        <w:t>LPP Payment Schedule:</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62" w:name="_Toc318981402"/>
      <w:bookmarkStart w:id="63" w:name="_Toc325715929"/>
      <w:bookmarkStart w:id="64" w:name="_Toc324843625"/>
      <w:r w:rsidRPr="002B4067">
        <w:rPr>
          <w:rFonts w:asciiTheme="minorHAnsi" w:hAnsiTheme="minorHAnsi" w:cstheme="minorHAnsi"/>
          <w:sz w:val="22"/>
          <w:szCs w:val="22"/>
        </w:rPr>
        <w:instrText>F.</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LPP Payment Schedule:</w:instrText>
      </w:r>
      <w:bookmarkEnd w:id="62"/>
      <w:bookmarkEnd w:id="63"/>
      <w:bookmarkEnd w:id="64"/>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039BB5AE" w14:textId="77777777" w:rsidR="00D8662C" w:rsidRPr="002B4067" w:rsidRDefault="00D8662C" w:rsidP="00D8662C">
      <w:pPr>
        <w:tabs>
          <w:tab w:val="left" w:pos="360"/>
        </w:tabs>
        <w:spacing w:line="360" w:lineRule="auto"/>
        <w:ind w:left="720" w:right="548"/>
        <w:rPr>
          <w:rFonts w:asciiTheme="minorHAnsi" w:hAnsiTheme="minorHAnsi" w:cstheme="minorHAnsi"/>
          <w:sz w:val="22"/>
          <w:szCs w:val="22"/>
        </w:rPr>
      </w:pPr>
    </w:p>
    <w:p w14:paraId="079588D0"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Activities funded under a LPP award will be administered pursuant to a written contract between NYSED and the funded applicant institution or applicant lead institution of a consortium.  An institution awarded a contract and accepting LPP funds must submit an annual budget and budget narrative for the first year and each succeeding year in a form and manner prescribed by LPP-SED.  All FS-10, FS10A, FS25, and FS10F, must include an original signature, in blue ink, of the Campus President or individual authorized in writing to sign on behalf of the Campus President.  If using a designee, a letter from the Campus President must accompany the initial FS10 designating that individual as the authorized signatory.  Regardless of the use of a designee, the Campus President is still ultimately responsible for the proposed and actual expenditures of New York State funds.</w:t>
      </w:r>
    </w:p>
    <w:p w14:paraId="0EAE5AAC"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p>
    <w:p w14:paraId="51D93A6C"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u w:val="single"/>
        </w:rPr>
        <w:t>Transfer of Funds:</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65" w:name="_Toc318981403"/>
      <w:bookmarkStart w:id="66" w:name="_Toc325715930"/>
      <w:bookmarkStart w:id="67" w:name="_Toc324843626"/>
      <w:r w:rsidRPr="002B4067">
        <w:rPr>
          <w:rFonts w:asciiTheme="minorHAnsi" w:hAnsiTheme="minorHAnsi" w:cstheme="minorHAnsi"/>
          <w:sz w:val="22"/>
          <w:szCs w:val="22"/>
        </w:rPr>
        <w:instrText>G.</w:instrTex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Transfer of Funds:</w:instrText>
      </w:r>
      <w:bookmarkEnd w:id="65"/>
      <w:bookmarkEnd w:id="66"/>
      <w:bookmarkEnd w:id="67"/>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r w:rsidRPr="002B4067">
        <w:rPr>
          <w:rFonts w:asciiTheme="minorHAnsi" w:hAnsiTheme="minorHAnsi" w:cstheme="minorHAnsi"/>
          <w:b/>
          <w:sz w:val="22"/>
          <w:szCs w:val="22"/>
        </w:rPr>
        <w:t xml:space="preserve"> </w:t>
      </w:r>
    </w:p>
    <w:p w14:paraId="15A31515" w14:textId="77777777" w:rsidR="00D8662C" w:rsidRPr="002B4067" w:rsidRDefault="00D8662C" w:rsidP="00D8662C">
      <w:pPr>
        <w:tabs>
          <w:tab w:val="left" w:pos="360"/>
        </w:tabs>
        <w:spacing w:line="360" w:lineRule="auto"/>
        <w:ind w:right="548"/>
        <w:rPr>
          <w:rFonts w:asciiTheme="minorHAnsi" w:hAnsiTheme="minorHAnsi" w:cstheme="minorHAnsi"/>
          <w:spacing w:val="-3"/>
          <w:sz w:val="22"/>
          <w:szCs w:val="22"/>
        </w:rPr>
      </w:pPr>
      <w:r w:rsidRPr="002B4067">
        <w:rPr>
          <w:rFonts w:asciiTheme="minorHAnsi" w:hAnsiTheme="minorHAnsi" w:cstheme="minorHAnsi"/>
          <w:spacing w:val="-3"/>
          <w:sz w:val="22"/>
          <w:szCs w:val="22"/>
        </w:rPr>
        <w:t>Failure to follow these procedures may result in the disallowance of all expenditures not previously approved by LPP-SED.</w:t>
      </w:r>
    </w:p>
    <w:p w14:paraId="2C6C83EC" w14:textId="77777777" w:rsidR="00D8662C" w:rsidRPr="002B4067" w:rsidRDefault="00D8662C" w:rsidP="00D8662C">
      <w:pPr>
        <w:tabs>
          <w:tab w:val="left" w:pos="360"/>
        </w:tabs>
        <w:spacing w:line="360" w:lineRule="auto"/>
        <w:ind w:right="547"/>
        <w:rPr>
          <w:rFonts w:asciiTheme="minorHAnsi" w:hAnsiTheme="minorHAnsi" w:cstheme="minorHAnsi"/>
          <w:bCs/>
          <w:sz w:val="22"/>
          <w:szCs w:val="22"/>
        </w:rPr>
      </w:pPr>
      <w:r w:rsidRPr="002B4067">
        <w:rPr>
          <w:rFonts w:asciiTheme="minorHAnsi" w:hAnsiTheme="minorHAnsi" w:cstheme="minorHAnsi"/>
          <w:bCs/>
          <w:sz w:val="22"/>
          <w:szCs w:val="22"/>
        </w:rPr>
        <w:t>1.</w:t>
      </w:r>
      <w:r w:rsidRPr="002B4067">
        <w:rPr>
          <w:rFonts w:asciiTheme="minorHAnsi" w:hAnsiTheme="minorHAnsi" w:cstheme="minorHAnsi"/>
          <w:bCs/>
          <w:sz w:val="22"/>
          <w:szCs w:val="22"/>
        </w:rPr>
        <w:tab/>
        <w:t xml:space="preserve">Consistent with the Fiscal Guidelines for Federal and State Grants, budget transfers must be requested using Form FS-10-A: Proposed Amendment for a Federal or State Project. </w:t>
      </w:r>
    </w:p>
    <w:p w14:paraId="5A0DBE8A" w14:textId="77777777" w:rsidR="00D8662C" w:rsidRPr="002B4067" w:rsidRDefault="00D8662C" w:rsidP="00D8662C">
      <w:pPr>
        <w:tabs>
          <w:tab w:val="left" w:pos="360"/>
        </w:tabs>
        <w:spacing w:line="360" w:lineRule="auto"/>
        <w:ind w:right="547"/>
        <w:rPr>
          <w:rFonts w:asciiTheme="minorHAnsi" w:hAnsiTheme="minorHAnsi" w:cstheme="minorHAnsi"/>
          <w:bCs/>
          <w:sz w:val="22"/>
          <w:szCs w:val="22"/>
        </w:rPr>
      </w:pPr>
      <w:r w:rsidRPr="002B4067">
        <w:rPr>
          <w:rFonts w:asciiTheme="minorHAnsi" w:hAnsiTheme="minorHAnsi" w:cstheme="minorHAnsi"/>
          <w:bCs/>
          <w:sz w:val="22"/>
          <w:szCs w:val="22"/>
        </w:rPr>
        <w:t>2.</w:t>
      </w:r>
      <w:r w:rsidRPr="002B4067">
        <w:rPr>
          <w:rFonts w:asciiTheme="minorHAnsi" w:hAnsiTheme="minorHAnsi" w:cstheme="minorHAnsi"/>
          <w:bCs/>
          <w:sz w:val="22"/>
          <w:szCs w:val="22"/>
        </w:rPr>
        <w:tab/>
        <w:t>All FS-10-A forms must be submitted between the start date of any funding year and June 30th.</w:t>
      </w:r>
    </w:p>
    <w:p w14:paraId="5C538AC0" w14:textId="77777777" w:rsidR="00D8662C" w:rsidRPr="002B4067" w:rsidRDefault="00D8662C" w:rsidP="00D8662C">
      <w:pPr>
        <w:tabs>
          <w:tab w:val="left" w:pos="360"/>
        </w:tabs>
        <w:spacing w:line="360" w:lineRule="auto"/>
        <w:ind w:right="547"/>
        <w:rPr>
          <w:rFonts w:asciiTheme="minorHAnsi" w:hAnsiTheme="minorHAnsi" w:cstheme="minorHAnsi"/>
          <w:bCs/>
          <w:sz w:val="22"/>
          <w:szCs w:val="22"/>
        </w:rPr>
      </w:pPr>
      <w:r w:rsidRPr="002B4067">
        <w:rPr>
          <w:rFonts w:asciiTheme="minorHAnsi" w:hAnsiTheme="minorHAnsi" w:cstheme="minorHAnsi"/>
          <w:bCs/>
          <w:sz w:val="22"/>
          <w:szCs w:val="22"/>
        </w:rPr>
        <w:t>3.</w:t>
      </w:r>
      <w:r w:rsidRPr="002B4067">
        <w:rPr>
          <w:rFonts w:asciiTheme="minorHAnsi" w:hAnsiTheme="minorHAnsi" w:cstheme="minorHAnsi"/>
          <w:bCs/>
          <w:sz w:val="22"/>
          <w:szCs w:val="22"/>
        </w:rPr>
        <w:tab/>
        <w:t xml:space="preserve">Any amendment that affects the amount, consideration, </w:t>
      </w:r>
      <w:proofErr w:type="gramStart"/>
      <w:r w:rsidRPr="002B4067">
        <w:rPr>
          <w:rFonts w:asciiTheme="minorHAnsi" w:hAnsiTheme="minorHAnsi" w:cstheme="minorHAnsi"/>
          <w:bCs/>
          <w:sz w:val="22"/>
          <w:szCs w:val="22"/>
        </w:rPr>
        <w:t>scope</w:t>
      </w:r>
      <w:proofErr w:type="gramEnd"/>
      <w:r w:rsidRPr="002B4067">
        <w:rPr>
          <w:rFonts w:asciiTheme="minorHAnsi" w:hAnsiTheme="minorHAnsi" w:cstheme="minorHAnsi"/>
          <w:bCs/>
          <w:sz w:val="22"/>
          <w:szCs w:val="22"/>
        </w:rPr>
        <w:t xml:space="preserve"> or other terms of a contract is subject to the approval of the Attorney General and the Office of the State Comptroller.</w:t>
      </w:r>
    </w:p>
    <w:p w14:paraId="0BFEC0B2" w14:textId="77777777" w:rsidR="00D8662C" w:rsidRPr="002B4067" w:rsidRDefault="00D8662C" w:rsidP="00D8662C">
      <w:pPr>
        <w:tabs>
          <w:tab w:val="left" w:pos="360"/>
        </w:tabs>
        <w:spacing w:line="360" w:lineRule="auto"/>
        <w:ind w:right="547"/>
        <w:rPr>
          <w:rFonts w:asciiTheme="minorHAnsi" w:hAnsiTheme="minorHAnsi" w:cstheme="minorHAnsi"/>
          <w:bCs/>
          <w:sz w:val="22"/>
          <w:szCs w:val="22"/>
        </w:rPr>
      </w:pPr>
      <w:r w:rsidRPr="002B4067">
        <w:rPr>
          <w:rFonts w:asciiTheme="minorHAnsi" w:hAnsiTheme="minorHAnsi" w:cstheme="minorHAnsi"/>
          <w:bCs/>
          <w:sz w:val="22"/>
          <w:szCs w:val="22"/>
        </w:rPr>
        <w:t>4.</w:t>
      </w:r>
      <w:r w:rsidRPr="002B4067">
        <w:rPr>
          <w:rFonts w:asciiTheme="minorHAnsi" w:hAnsiTheme="minorHAnsi" w:cstheme="minorHAnsi"/>
          <w:bCs/>
          <w:sz w:val="22"/>
          <w:szCs w:val="22"/>
        </w:rPr>
        <w:tab/>
        <w:t xml:space="preserve">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is subject to prior approval by SED as detailed in the contract. </w:t>
      </w:r>
    </w:p>
    <w:p w14:paraId="47331114" w14:textId="77777777" w:rsidR="00D8662C" w:rsidRPr="002B4067" w:rsidRDefault="00D8662C" w:rsidP="00D8662C">
      <w:pPr>
        <w:tabs>
          <w:tab w:val="left" w:pos="360"/>
        </w:tabs>
        <w:spacing w:line="360" w:lineRule="auto"/>
        <w:ind w:right="547"/>
        <w:rPr>
          <w:rFonts w:asciiTheme="minorHAnsi" w:hAnsiTheme="minorHAnsi" w:cstheme="minorHAnsi"/>
          <w:bCs/>
          <w:sz w:val="22"/>
          <w:szCs w:val="22"/>
        </w:rPr>
      </w:pPr>
      <w:r w:rsidRPr="002B4067">
        <w:rPr>
          <w:rFonts w:asciiTheme="minorHAnsi" w:hAnsiTheme="minorHAnsi" w:cstheme="minorHAnsi"/>
          <w:bCs/>
          <w:sz w:val="22"/>
          <w:szCs w:val="22"/>
        </w:rPr>
        <w:t>5.</w:t>
      </w:r>
      <w:r w:rsidRPr="002B4067">
        <w:rPr>
          <w:rFonts w:asciiTheme="minorHAnsi" w:hAnsiTheme="minorHAnsi" w:cstheme="minorHAnsi"/>
          <w:bCs/>
          <w:sz w:val="22"/>
          <w:szCs w:val="22"/>
        </w:rPr>
        <w:tab/>
        <w:t>Funds must not be expended until the budget/contract amendment has been approved in writing.</w:t>
      </w:r>
    </w:p>
    <w:p w14:paraId="0D2310BF" w14:textId="77777777" w:rsidR="00D8662C" w:rsidRPr="002B4067" w:rsidRDefault="00D8662C" w:rsidP="00D8662C">
      <w:pPr>
        <w:tabs>
          <w:tab w:val="left" w:pos="360"/>
        </w:tabs>
        <w:spacing w:line="360" w:lineRule="auto"/>
        <w:ind w:right="548"/>
        <w:rPr>
          <w:rFonts w:asciiTheme="minorHAnsi" w:hAnsiTheme="minorHAnsi" w:cstheme="minorHAnsi"/>
          <w:bCs/>
          <w:sz w:val="22"/>
          <w:szCs w:val="22"/>
        </w:rPr>
      </w:pPr>
    </w:p>
    <w:p w14:paraId="1546391E"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Allocations to Collaborating Agencies</w:t>
      </w:r>
      <w:r w:rsidRPr="002B4067">
        <w:rPr>
          <w:rFonts w:asciiTheme="minorHAnsi" w:hAnsiTheme="minorHAnsi" w:cstheme="minorHAnsi"/>
          <w:sz w:val="22"/>
          <w:szCs w:val="22"/>
          <w:u w:val="single"/>
        </w:rPr>
        <w:t>:</w:t>
      </w:r>
      <w:r w:rsidRPr="002B4067">
        <w:rPr>
          <w:rFonts w:asciiTheme="minorHAnsi" w:hAnsiTheme="minorHAnsi" w:cstheme="minorHAnsi"/>
          <w:sz w:val="22"/>
          <w:szCs w:val="22"/>
          <w:u w:val="single"/>
        </w:rPr>
        <w:fldChar w:fldCharType="begin"/>
      </w:r>
      <w:r w:rsidRPr="002B4067">
        <w:rPr>
          <w:rFonts w:asciiTheme="minorHAnsi" w:hAnsiTheme="minorHAnsi" w:cstheme="minorHAnsi"/>
          <w:sz w:val="22"/>
          <w:szCs w:val="22"/>
        </w:rPr>
        <w:instrText xml:space="preserve"> TC "</w:instrText>
      </w:r>
      <w:bookmarkStart w:id="68" w:name="_Toc318981404"/>
      <w:bookmarkStart w:id="69" w:name="_Toc325715931"/>
      <w:bookmarkStart w:id="70" w:name="_Toc324843627"/>
      <w:r w:rsidRPr="002B4067">
        <w:rPr>
          <w:rFonts w:asciiTheme="minorHAnsi" w:hAnsiTheme="minorHAnsi" w:cstheme="minorHAnsi"/>
          <w:sz w:val="22"/>
          <w:szCs w:val="22"/>
        </w:rPr>
        <w:instrText>H.</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Allocations To Collaborating Agencies:</w:instrText>
      </w:r>
      <w:bookmarkEnd w:id="68"/>
      <w:bookmarkEnd w:id="69"/>
      <w:bookmarkEnd w:id="70"/>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u w:val="single"/>
        </w:rPr>
        <w:fldChar w:fldCharType="end"/>
      </w:r>
    </w:p>
    <w:p w14:paraId="420A038C"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p>
    <w:p w14:paraId="1536EEEC" w14:textId="77777777" w:rsidR="00D8662C" w:rsidRDefault="00D8662C" w:rsidP="00D8662C">
      <w:pPr>
        <w:tabs>
          <w:tab w:val="left" w:pos="360"/>
          <w:tab w:val="left" w:pos="144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Activities funded through the Liberty Partnerships Program will be administered pursuant to a written grant contract between the State Education Department and the selected applicant. Funding requests for the delivery of direct student services may include allocations by the selected applicant with collaborating agencies including: the </w:t>
      </w:r>
      <w:r w:rsidRPr="002B4067">
        <w:rPr>
          <w:rFonts w:asciiTheme="minorHAnsi" w:hAnsiTheme="minorHAnsi" w:cstheme="minorHAnsi"/>
          <w:sz w:val="22"/>
          <w:szCs w:val="22"/>
        </w:rPr>
        <w:lastRenderedPageBreak/>
        <w:t xml:space="preserve">LEA(s), the IHE, partner not-for-profit community-based organizations, partner schools, and other postsecondary education institutions. </w:t>
      </w:r>
    </w:p>
    <w:p w14:paraId="77789E23"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rPr>
      </w:pPr>
    </w:p>
    <w:p w14:paraId="69578CB7"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Grant Contract Amendments:</w:t>
      </w:r>
      <w:r w:rsidRPr="002B4067">
        <w:rPr>
          <w:rFonts w:asciiTheme="minorHAnsi" w:hAnsiTheme="minorHAnsi" w:cstheme="minorHAnsi"/>
          <w:sz w:val="22"/>
          <w:szCs w:val="22"/>
          <w:u w:val="single"/>
        </w:rPr>
        <w:fldChar w:fldCharType="begin"/>
      </w:r>
      <w:r w:rsidRPr="002B4067">
        <w:rPr>
          <w:rFonts w:asciiTheme="minorHAnsi" w:hAnsiTheme="minorHAnsi" w:cstheme="minorHAnsi"/>
          <w:sz w:val="22"/>
          <w:szCs w:val="22"/>
        </w:rPr>
        <w:instrText xml:space="preserve"> TC "</w:instrText>
      </w:r>
      <w:bookmarkStart w:id="71" w:name="_Toc318981405"/>
      <w:bookmarkStart w:id="72" w:name="_Toc325715932"/>
      <w:bookmarkStart w:id="73" w:name="_Toc324843628"/>
      <w:r w:rsidRPr="002B4067">
        <w:rPr>
          <w:rFonts w:asciiTheme="minorHAnsi" w:hAnsiTheme="minorHAnsi" w:cstheme="minorHAnsi"/>
          <w:sz w:val="22"/>
          <w:szCs w:val="22"/>
        </w:rPr>
        <w:instrText>I.</w:instrText>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Grant Contract Amendments:</w:instrText>
      </w:r>
      <w:bookmarkEnd w:id="71"/>
      <w:bookmarkEnd w:id="72"/>
      <w:bookmarkEnd w:id="73"/>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u w:val="single"/>
        </w:rPr>
        <w:fldChar w:fldCharType="end"/>
      </w:r>
    </w:p>
    <w:p w14:paraId="5EBE26D0"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p>
    <w:p w14:paraId="3FE3EDB4" w14:textId="77777777" w:rsidR="00D8662C" w:rsidRPr="002B4067" w:rsidRDefault="00D8662C" w:rsidP="00D8662C">
      <w:pPr>
        <w:tabs>
          <w:tab w:val="left" w:pos="360"/>
          <w:tab w:val="left" w:pos="144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The grant contract may be amended with the consent of the State Comptroller.  Amendments to the grant contract which involve increases in dollar amount, changes in scope or in the way LPP funds are expended must have prior written approval from the same. Only expenses incurred for activities included in the approved or amended budget will be reimbursed by the State.  </w:t>
      </w:r>
    </w:p>
    <w:p w14:paraId="2622DAB3" w14:textId="77777777" w:rsidR="00D8662C" w:rsidRPr="002B4067" w:rsidRDefault="00D8662C" w:rsidP="00D8662C">
      <w:pPr>
        <w:tabs>
          <w:tab w:val="left" w:pos="360"/>
        </w:tabs>
        <w:spacing w:line="360" w:lineRule="auto"/>
        <w:ind w:left="720" w:right="548"/>
        <w:rPr>
          <w:rFonts w:asciiTheme="minorHAnsi" w:hAnsiTheme="minorHAnsi" w:cstheme="minorHAnsi"/>
          <w:b/>
          <w:sz w:val="22"/>
          <w:szCs w:val="22"/>
        </w:rPr>
      </w:pPr>
    </w:p>
    <w:p w14:paraId="222CC35F"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Records Retention:</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74" w:name="_Toc318981406"/>
      <w:bookmarkStart w:id="75" w:name="_Toc325715933"/>
      <w:bookmarkStart w:id="76" w:name="_Toc324843629"/>
      <w:r w:rsidRPr="002B4067">
        <w:rPr>
          <w:rFonts w:asciiTheme="minorHAnsi" w:hAnsiTheme="minorHAnsi" w:cstheme="minorHAnsi"/>
          <w:sz w:val="22"/>
          <w:szCs w:val="22"/>
        </w:rPr>
        <w:instrText>J.</w:instrTex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u w:val="single"/>
        </w:rPr>
        <w:instrText>Records Retention:</w:instrText>
      </w:r>
      <w:bookmarkEnd w:id="74"/>
      <w:bookmarkEnd w:id="75"/>
      <w:bookmarkEnd w:id="76"/>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2A4FCBC9"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a.</w:t>
      </w:r>
      <w:r w:rsidRPr="002B4067">
        <w:rPr>
          <w:rFonts w:asciiTheme="minorHAnsi" w:hAnsiTheme="minorHAnsi" w:cstheme="minorHAnsi"/>
          <w:sz w:val="22"/>
          <w:szCs w:val="22"/>
        </w:rPr>
        <w:tab/>
        <w:t xml:space="preserve">All LPP related institutional records, including student and fiscal records, are subject to audit by the State Education Department and the Office of the State Comptroller, or an agency designated by one of the above. </w:t>
      </w:r>
    </w:p>
    <w:p w14:paraId="5249A14E"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b.</w:t>
      </w:r>
      <w:r w:rsidRPr="002B4067">
        <w:rPr>
          <w:rFonts w:asciiTheme="minorHAnsi" w:hAnsiTheme="minorHAnsi" w:cstheme="minorHAnsi"/>
          <w:sz w:val="22"/>
          <w:szCs w:val="22"/>
        </w:rPr>
        <w:tab/>
        <w:t>Fiscal records, including those identifying an expense of LPP funds, must be maintained for seven full years, or longer if required by institutional policy or practice.</w:t>
      </w:r>
    </w:p>
    <w:p w14:paraId="6DBE0B85"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c.</w:t>
      </w:r>
      <w:r w:rsidRPr="002B4067">
        <w:rPr>
          <w:rFonts w:asciiTheme="minorHAnsi" w:hAnsiTheme="minorHAnsi" w:cstheme="minorHAnsi"/>
          <w:sz w:val="22"/>
          <w:szCs w:val="22"/>
        </w:rPr>
        <w:tab/>
        <w:t xml:space="preserve">Student records must be maintained for seven years after the student graduates or exits the program, whichever is later.  </w:t>
      </w:r>
    </w:p>
    <w:p w14:paraId="2ECCD385"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d.</w:t>
      </w:r>
      <w:r w:rsidRPr="002B4067">
        <w:rPr>
          <w:rFonts w:asciiTheme="minorHAnsi" w:hAnsiTheme="minorHAnsi" w:cstheme="minorHAnsi"/>
          <w:sz w:val="22"/>
          <w:szCs w:val="22"/>
        </w:rPr>
        <w:tab/>
        <w:t>Audit or litigation will "freeze the clock" for records retention purposes.  Supporting documentation related to an issue under audit or litigation must be retained until resolved or the above general rule for record retention, whichever is longer.</w:t>
      </w:r>
    </w:p>
    <w:p w14:paraId="02DB65DE" w14:textId="77777777" w:rsidR="00D8662C" w:rsidRPr="002B4067" w:rsidRDefault="00D8662C" w:rsidP="00D8662C">
      <w:pPr>
        <w:spacing w:before="100" w:beforeAutospacing="1" w:after="100" w:afterAutospacing="1"/>
        <w:outlineLvl w:val="2"/>
        <w:rPr>
          <w:rFonts w:asciiTheme="minorHAnsi" w:hAnsiTheme="minorHAnsi" w:cstheme="minorHAnsi"/>
          <w:b/>
          <w:sz w:val="22"/>
          <w:szCs w:val="22"/>
        </w:rPr>
      </w:pPr>
      <w:r w:rsidRPr="002B4067">
        <w:rPr>
          <w:rFonts w:asciiTheme="minorHAnsi" w:hAnsiTheme="minorHAnsi" w:cstheme="minorHAnsi"/>
          <w:b/>
          <w:sz w:val="22"/>
          <w:szCs w:val="22"/>
          <w:u w:val="single"/>
        </w:rPr>
        <w:t>Charging For Project Services:</w:t>
      </w:r>
      <w:r w:rsidRPr="002B4067">
        <w:rPr>
          <w:rFonts w:asciiTheme="minorHAnsi" w:hAnsiTheme="minorHAnsi" w:cstheme="minorHAnsi"/>
          <w:b/>
          <w:bCs/>
          <w:sz w:val="22"/>
          <w:szCs w:val="22"/>
          <w:u w:val="single"/>
        </w:rPr>
        <w:fldChar w:fldCharType="begin"/>
      </w:r>
      <w:r w:rsidRPr="002B4067">
        <w:rPr>
          <w:rFonts w:asciiTheme="minorHAnsi" w:hAnsiTheme="minorHAnsi" w:cstheme="minorHAnsi"/>
          <w:sz w:val="22"/>
          <w:szCs w:val="22"/>
        </w:rPr>
        <w:instrText xml:space="preserve"> TC "</w:instrText>
      </w:r>
      <w:bookmarkStart w:id="77" w:name="_Toc318981407"/>
      <w:bookmarkStart w:id="78" w:name="_Toc325715934"/>
      <w:bookmarkStart w:id="79" w:name="_Toc324843630"/>
      <w:r w:rsidRPr="002B4067">
        <w:rPr>
          <w:rFonts w:asciiTheme="minorHAnsi" w:hAnsiTheme="minorHAnsi" w:cstheme="minorHAnsi"/>
          <w:bCs/>
          <w:sz w:val="22"/>
          <w:szCs w:val="22"/>
        </w:rPr>
        <w:instrText>K.</w:instrText>
      </w:r>
      <w:r w:rsidRPr="002B4067">
        <w:rPr>
          <w:rFonts w:asciiTheme="minorHAnsi" w:hAnsiTheme="minorHAnsi" w:cstheme="minorHAnsi"/>
          <w:bCs/>
          <w:sz w:val="22"/>
          <w:szCs w:val="22"/>
        </w:rPr>
        <w:tab/>
      </w:r>
      <w:r w:rsidRPr="002B4067">
        <w:rPr>
          <w:rFonts w:asciiTheme="minorHAnsi" w:hAnsiTheme="minorHAnsi" w:cstheme="minorHAnsi"/>
          <w:bCs/>
          <w:sz w:val="22"/>
          <w:szCs w:val="22"/>
        </w:rPr>
        <w:tab/>
      </w:r>
      <w:r w:rsidRPr="002B4067">
        <w:rPr>
          <w:rFonts w:asciiTheme="minorHAnsi" w:hAnsiTheme="minorHAnsi" w:cstheme="minorHAnsi"/>
          <w:bCs/>
          <w:sz w:val="22"/>
          <w:szCs w:val="22"/>
          <w:u w:val="single"/>
        </w:rPr>
        <w:instrText>Charging For Project Services:</w:instrText>
      </w:r>
      <w:bookmarkEnd w:id="77"/>
      <w:bookmarkEnd w:id="78"/>
      <w:bookmarkEnd w:id="79"/>
      <w:r w:rsidRPr="002B4067">
        <w:rPr>
          <w:rFonts w:asciiTheme="minorHAnsi" w:hAnsiTheme="minorHAnsi" w:cstheme="minorHAnsi"/>
          <w:sz w:val="22"/>
          <w:szCs w:val="22"/>
        </w:rPr>
        <w:instrText xml:space="preserve">" \f C \l "2" </w:instrText>
      </w:r>
      <w:r w:rsidRPr="002B4067">
        <w:rPr>
          <w:rFonts w:asciiTheme="minorHAnsi" w:hAnsiTheme="minorHAnsi" w:cstheme="minorHAnsi"/>
          <w:b/>
          <w:bCs/>
          <w:sz w:val="22"/>
          <w:szCs w:val="22"/>
          <w:u w:val="single"/>
        </w:rPr>
        <w:fldChar w:fldCharType="end"/>
      </w:r>
    </w:p>
    <w:p w14:paraId="35DFB33E" w14:textId="77777777" w:rsidR="00D8662C" w:rsidRPr="002B4067" w:rsidRDefault="00D8662C" w:rsidP="00D8662C">
      <w:pPr>
        <w:spacing w:line="360" w:lineRule="auto"/>
        <w:rPr>
          <w:rFonts w:asciiTheme="minorHAnsi" w:hAnsiTheme="minorHAnsi" w:cstheme="minorHAnsi"/>
          <w:sz w:val="22"/>
          <w:szCs w:val="22"/>
        </w:rPr>
      </w:pPr>
      <w:r w:rsidRPr="002B4067">
        <w:rPr>
          <w:rFonts w:asciiTheme="minorHAnsi" w:hAnsiTheme="minorHAnsi" w:cstheme="minorHAnsi"/>
          <w:sz w:val="22"/>
          <w:szCs w:val="22"/>
        </w:rPr>
        <w:t xml:space="preserve">Projects must be equally accessible to all students targeted for services.  Projects may not prohibit any family from participating in LPP programming due to their financial situation.  The priority of the project is to deliver a continuum of twelve-month programs and services to benefit students and families in grades 5-12.  Projects may plan to collect revenue from specific activity related fees only.  Those fees must be used to fund project activities outside the funded scope of the approved LPP </w:t>
      </w:r>
      <w:proofErr w:type="gramStart"/>
      <w:r w:rsidRPr="002B4067">
        <w:rPr>
          <w:rFonts w:asciiTheme="minorHAnsi" w:hAnsiTheme="minorHAnsi" w:cstheme="minorHAnsi"/>
          <w:sz w:val="22"/>
          <w:szCs w:val="22"/>
        </w:rPr>
        <w:t>budget, and</w:t>
      </w:r>
      <w:proofErr w:type="gramEnd"/>
      <w:r w:rsidRPr="002B4067">
        <w:rPr>
          <w:rFonts w:asciiTheme="minorHAnsi" w:hAnsiTheme="minorHAnsi" w:cstheme="minorHAnsi"/>
          <w:sz w:val="22"/>
          <w:szCs w:val="22"/>
        </w:rPr>
        <w:t xml:space="preserve"> cannot be collected without prior written approval from NYSED.  No general registration, membership, or participation fees are allowed.  Additionally, to the greatest extent possible external fundraising should be exhausted prior to the collection of any fee from a student or family.   </w:t>
      </w:r>
    </w:p>
    <w:p w14:paraId="61EC10D7" w14:textId="77777777" w:rsidR="00D8662C" w:rsidRDefault="00D8662C" w:rsidP="00D8662C">
      <w:pPr>
        <w:spacing w:before="100" w:beforeAutospacing="1" w:after="100" w:afterAutospacing="1" w:line="432" w:lineRule="auto"/>
        <w:rPr>
          <w:rStyle w:val="Hyperlink"/>
          <w:rFonts w:asciiTheme="minorHAnsi" w:eastAsiaTheme="majorEastAsia" w:hAnsiTheme="minorHAnsi" w:cstheme="minorHAnsi"/>
          <w:sz w:val="22"/>
          <w:szCs w:val="22"/>
        </w:rPr>
      </w:pPr>
      <w:r w:rsidRPr="002B4067">
        <w:rPr>
          <w:rFonts w:asciiTheme="minorHAnsi" w:hAnsiTheme="minorHAnsi" w:cstheme="minorHAnsi"/>
          <w:sz w:val="22"/>
          <w:szCs w:val="22"/>
        </w:rPr>
        <w:t xml:space="preserve">For further information on the treatment of program income, see Section 11: </w:t>
      </w:r>
      <w:hyperlink r:id="rId21" w:history="1">
        <w:r w:rsidRPr="002B4067">
          <w:rPr>
            <w:rStyle w:val="Hyperlink"/>
            <w:rFonts w:asciiTheme="minorHAnsi" w:eastAsiaTheme="majorEastAsia" w:hAnsiTheme="minorHAnsi" w:cstheme="minorHAnsi"/>
            <w:sz w:val="22"/>
            <w:szCs w:val="22"/>
          </w:rPr>
          <w:t>www.oms.nysed.gov/cafe/guidance</w:t>
        </w:r>
      </w:hyperlink>
    </w:p>
    <w:p w14:paraId="384EE53E"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b/>
          <w:sz w:val="22"/>
          <w:szCs w:val="22"/>
        </w:rPr>
        <w:t>PROJECT OPERATIONAL GUILDELINES</w:t>
      </w:r>
      <w:r w:rsidRPr="002B4067">
        <w:rPr>
          <w:rFonts w:asciiTheme="minorHAnsi" w:hAnsiTheme="minorHAnsi" w:cstheme="minorHAnsi"/>
          <w:sz w:val="22"/>
          <w:szCs w:val="22"/>
        </w:rPr>
        <w:fldChar w:fldCharType="begin"/>
      </w:r>
      <w:r w:rsidRPr="002B4067">
        <w:rPr>
          <w:rFonts w:asciiTheme="minorHAnsi" w:hAnsiTheme="minorHAnsi" w:cstheme="minorHAnsi"/>
          <w:sz w:val="22"/>
          <w:szCs w:val="22"/>
        </w:rPr>
        <w:instrText xml:space="preserve"> TC "</w:instrText>
      </w:r>
      <w:bookmarkStart w:id="80" w:name="_Toc318981411"/>
      <w:bookmarkStart w:id="81" w:name="_Toc325715936"/>
      <w:bookmarkStart w:id="82" w:name="_Toc324843632"/>
      <w:r w:rsidRPr="002B4067">
        <w:rPr>
          <w:rFonts w:asciiTheme="minorHAnsi" w:hAnsiTheme="minorHAnsi" w:cstheme="minorHAnsi"/>
          <w:sz w:val="22"/>
          <w:szCs w:val="22"/>
        </w:rPr>
        <w:instrText>XI.</w:instrText>
      </w:r>
      <w:r w:rsidRPr="002B4067">
        <w:rPr>
          <w:rFonts w:asciiTheme="minorHAnsi" w:hAnsiTheme="minorHAnsi" w:cstheme="minorHAnsi"/>
          <w:sz w:val="22"/>
          <w:szCs w:val="22"/>
        </w:rPr>
        <w:tab/>
        <w:instrText>PROJECT OPERATIONAL GUILDELINES</w:instrText>
      </w:r>
      <w:bookmarkEnd w:id="80"/>
      <w:bookmarkEnd w:id="81"/>
      <w:bookmarkEnd w:id="82"/>
      <w:r w:rsidRPr="002B4067">
        <w:rPr>
          <w:rFonts w:asciiTheme="minorHAnsi" w:hAnsiTheme="minorHAnsi" w:cstheme="minorHAnsi"/>
          <w:sz w:val="22"/>
          <w:szCs w:val="22"/>
        </w:rPr>
        <w:instrText xml:space="preserve">" \f C \l "1" </w:instrText>
      </w:r>
      <w:r w:rsidRPr="002B4067">
        <w:rPr>
          <w:rFonts w:asciiTheme="minorHAnsi" w:hAnsiTheme="minorHAnsi" w:cstheme="minorHAnsi"/>
          <w:sz w:val="22"/>
          <w:szCs w:val="22"/>
        </w:rPr>
        <w:fldChar w:fldCharType="end"/>
      </w:r>
    </w:p>
    <w:p w14:paraId="0A3BD113"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Operation Dates</w:t>
      </w:r>
      <w:r w:rsidRPr="002B4067">
        <w:rPr>
          <w:rFonts w:asciiTheme="minorHAnsi" w:hAnsiTheme="minorHAnsi" w:cstheme="minorHAnsi"/>
          <w:sz w:val="22"/>
          <w:szCs w:val="22"/>
          <w:u w:val="single"/>
        </w:rPr>
        <w:fldChar w:fldCharType="begin"/>
      </w:r>
      <w:r w:rsidRPr="002B4067">
        <w:rPr>
          <w:rFonts w:asciiTheme="minorHAnsi" w:hAnsiTheme="minorHAnsi" w:cstheme="minorHAnsi"/>
          <w:sz w:val="22"/>
          <w:szCs w:val="22"/>
        </w:rPr>
        <w:instrText xml:space="preserve"> TC "</w:instrText>
      </w:r>
      <w:bookmarkStart w:id="83" w:name="_Toc318981412"/>
      <w:bookmarkStart w:id="84" w:name="_Toc325715937"/>
      <w:bookmarkStart w:id="85" w:name="_Toc324843633"/>
      <w:r w:rsidRPr="002B4067">
        <w:rPr>
          <w:rFonts w:asciiTheme="minorHAnsi" w:hAnsiTheme="minorHAnsi" w:cstheme="minorHAnsi"/>
          <w:sz w:val="22"/>
          <w:szCs w:val="22"/>
          <w:u w:val="single"/>
        </w:rPr>
        <w:instrText>A.</w:instrText>
      </w:r>
      <w:r w:rsidRPr="002B4067">
        <w:rPr>
          <w:rFonts w:asciiTheme="minorHAnsi" w:hAnsiTheme="minorHAnsi" w:cstheme="minorHAnsi"/>
          <w:sz w:val="22"/>
          <w:szCs w:val="22"/>
          <w:u w:val="single"/>
        </w:rPr>
        <w:tab/>
        <w:instrText>Operation Dates</w:instrText>
      </w:r>
      <w:bookmarkEnd w:id="83"/>
      <w:bookmarkEnd w:id="84"/>
      <w:bookmarkEnd w:id="85"/>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u w:val="single"/>
        </w:rPr>
        <w:fldChar w:fldCharType="end"/>
      </w:r>
    </w:p>
    <w:p w14:paraId="33D07E40"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lastRenderedPageBreak/>
        <w:t xml:space="preserve">The operation dates for the first year of this proposal will be September 1, </w:t>
      </w:r>
      <w:proofErr w:type="gramStart"/>
      <w:r w:rsidRPr="002B4067">
        <w:rPr>
          <w:rFonts w:asciiTheme="minorHAnsi" w:hAnsiTheme="minorHAnsi" w:cstheme="minorHAnsi"/>
          <w:sz w:val="22"/>
          <w:szCs w:val="22"/>
        </w:rPr>
        <w:t>2022</w:t>
      </w:r>
      <w:proofErr w:type="gramEnd"/>
      <w:r w:rsidRPr="002B4067">
        <w:rPr>
          <w:rFonts w:asciiTheme="minorHAnsi" w:hAnsiTheme="minorHAnsi" w:cstheme="minorHAnsi"/>
          <w:sz w:val="22"/>
          <w:szCs w:val="22"/>
        </w:rPr>
        <w:t xml:space="preserve"> through August 31, 2023.</w:t>
      </w:r>
      <w:r w:rsidRPr="002B4067">
        <w:rPr>
          <w:rFonts w:asciiTheme="minorHAnsi" w:hAnsiTheme="minorHAnsi" w:cstheme="minorHAnsi"/>
          <w:sz w:val="22"/>
          <w:szCs w:val="22"/>
          <w:vertAlign w:val="superscript"/>
        </w:rPr>
        <w:t xml:space="preserve">  </w:t>
      </w:r>
      <w:r w:rsidRPr="002B4067">
        <w:rPr>
          <w:rFonts w:asciiTheme="minorHAnsi" w:hAnsiTheme="minorHAnsi" w:cstheme="minorHAnsi"/>
          <w:sz w:val="22"/>
          <w:szCs w:val="22"/>
        </w:rPr>
        <w:t xml:space="preserve"> Expenses incurred prior to September 1, 2022, or after August 31, 2023, will not be reimbursed.  </w:t>
      </w:r>
    </w:p>
    <w:p w14:paraId="60882781" w14:textId="77777777" w:rsidR="00D8662C" w:rsidRPr="002B4067" w:rsidRDefault="00D8662C" w:rsidP="00D8662C">
      <w:pPr>
        <w:tabs>
          <w:tab w:val="left" w:pos="360"/>
        </w:tabs>
        <w:spacing w:line="360" w:lineRule="auto"/>
        <w:ind w:left="720" w:right="548"/>
        <w:rPr>
          <w:rFonts w:asciiTheme="minorHAnsi" w:hAnsiTheme="minorHAnsi" w:cstheme="minorHAnsi"/>
          <w:sz w:val="22"/>
          <w:szCs w:val="22"/>
        </w:rPr>
      </w:pPr>
    </w:p>
    <w:p w14:paraId="626059ED" w14:textId="77777777" w:rsidR="00D8662C" w:rsidRPr="002B4067" w:rsidRDefault="00D8662C" w:rsidP="00D8662C">
      <w:pPr>
        <w:tabs>
          <w:tab w:val="left" w:pos="360"/>
        </w:tabs>
        <w:spacing w:line="360" w:lineRule="auto"/>
        <w:ind w:right="548"/>
        <w:rPr>
          <w:rFonts w:asciiTheme="minorHAnsi" w:hAnsiTheme="minorHAnsi" w:cstheme="minorHAnsi"/>
          <w:b/>
          <w:sz w:val="22"/>
          <w:szCs w:val="22"/>
          <w:u w:val="single"/>
        </w:rPr>
      </w:pPr>
      <w:r w:rsidRPr="002B4067">
        <w:rPr>
          <w:rFonts w:asciiTheme="minorHAnsi" w:hAnsiTheme="minorHAnsi" w:cstheme="minorHAnsi"/>
          <w:b/>
          <w:sz w:val="22"/>
          <w:szCs w:val="22"/>
          <w:u w:val="single"/>
        </w:rPr>
        <w:t>Required Reports</w:t>
      </w:r>
      <w:r w:rsidRPr="002B4067">
        <w:rPr>
          <w:rFonts w:asciiTheme="minorHAnsi" w:hAnsiTheme="minorHAnsi" w:cstheme="minorHAnsi"/>
          <w:b/>
          <w:sz w:val="22"/>
          <w:szCs w:val="22"/>
          <w:u w:val="single"/>
        </w:rPr>
        <w:fldChar w:fldCharType="begin"/>
      </w:r>
      <w:r w:rsidRPr="002B4067">
        <w:rPr>
          <w:rFonts w:asciiTheme="minorHAnsi" w:hAnsiTheme="minorHAnsi" w:cstheme="minorHAnsi"/>
          <w:sz w:val="22"/>
          <w:szCs w:val="22"/>
        </w:rPr>
        <w:instrText xml:space="preserve"> TC "</w:instrText>
      </w:r>
      <w:bookmarkStart w:id="86" w:name="_Toc318981413"/>
      <w:bookmarkStart w:id="87" w:name="_Toc325715938"/>
      <w:bookmarkStart w:id="88" w:name="_Toc324843634"/>
      <w:r w:rsidRPr="002B4067">
        <w:rPr>
          <w:rFonts w:asciiTheme="minorHAnsi" w:hAnsiTheme="minorHAnsi" w:cstheme="minorHAnsi"/>
          <w:sz w:val="22"/>
          <w:szCs w:val="22"/>
          <w:u w:val="single"/>
        </w:rPr>
        <w:instrText>B.</w:instrText>
      </w:r>
      <w:r w:rsidRPr="002B4067">
        <w:rPr>
          <w:rFonts w:asciiTheme="minorHAnsi" w:hAnsiTheme="minorHAnsi" w:cstheme="minorHAnsi"/>
          <w:sz w:val="22"/>
          <w:szCs w:val="22"/>
          <w:u w:val="single"/>
        </w:rPr>
        <w:tab/>
        <w:instrText>Required Reports</w:instrText>
      </w:r>
      <w:bookmarkEnd w:id="86"/>
      <w:bookmarkEnd w:id="87"/>
      <w:bookmarkEnd w:id="88"/>
      <w:r w:rsidRPr="002B4067">
        <w:rPr>
          <w:rFonts w:asciiTheme="minorHAnsi" w:hAnsiTheme="minorHAnsi" w:cstheme="minorHAnsi"/>
          <w:sz w:val="22"/>
          <w:szCs w:val="22"/>
        </w:rPr>
        <w:instrText xml:space="preserve">" \f C \l "2" </w:instrText>
      </w:r>
      <w:r w:rsidRPr="002B4067">
        <w:rPr>
          <w:rFonts w:asciiTheme="minorHAnsi" w:hAnsiTheme="minorHAnsi" w:cstheme="minorHAnsi"/>
          <w:b/>
          <w:sz w:val="22"/>
          <w:szCs w:val="22"/>
          <w:u w:val="single"/>
        </w:rPr>
        <w:fldChar w:fldCharType="end"/>
      </w:r>
    </w:p>
    <w:p w14:paraId="2566BFAD" w14:textId="77777777" w:rsidR="00D8662C" w:rsidRPr="002B4067" w:rsidRDefault="00D8662C" w:rsidP="00D8662C">
      <w:pPr>
        <w:tabs>
          <w:tab w:val="left" w:pos="360"/>
        </w:tabs>
        <w:spacing w:line="360" w:lineRule="auto"/>
        <w:ind w:right="548"/>
        <w:rPr>
          <w:rFonts w:asciiTheme="minorHAnsi" w:hAnsiTheme="minorHAnsi" w:cstheme="minorHAnsi"/>
          <w:b/>
          <w:sz w:val="22"/>
          <w:szCs w:val="22"/>
        </w:rPr>
      </w:pPr>
      <w:r w:rsidRPr="002B4067">
        <w:rPr>
          <w:rFonts w:asciiTheme="minorHAnsi" w:hAnsiTheme="minorHAnsi" w:cstheme="minorHAnsi"/>
          <w:sz w:val="22"/>
          <w:szCs w:val="22"/>
        </w:rPr>
        <w:t xml:space="preserve">Each institution receiving a LPP award will be required to submit two project reports </w:t>
      </w:r>
      <w:proofErr w:type="gramStart"/>
      <w:r w:rsidRPr="002B4067">
        <w:rPr>
          <w:rFonts w:asciiTheme="minorHAnsi" w:hAnsiTheme="minorHAnsi" w:cstheme="minorHAnsi"/>
          <w:sz w:val="22"/>
          <w:szCs w:val="22"/>
        </w:rPr>
        <w:t>annually;</w:t>
      </w:r>
      <w:proofErr w:type="gramEnd"/>
      <w:r w:rsidRPr="002B4067">
        <w:rPr>
          <w:rFonts w:asciiTheme="minorHAnsi" w:hAnsiTheme="minorHAnsi" w:cstheme="minorHAnsi"/>
          <w:sz w:val="22"/>
          <w:szCs w:val="22"/>
        </w:rPr>
        <w:t xml:space="preserve"> a mid-year assessment and a final report to the LPP Program Liaison.  </w:t>
      </w:r>
      <w:r w:rsidRPr="002B4067">
        <w:rPr>
          <w:rFonts w:asciiTheme="minorHAnsi" w:hAnsiTheme="minorHAnsi" w:cstheme="minorHAnsi"/>
          <w:bCs/>
          <w:sz w:val="22"/>
          <w:szCs w:val="22"/>
        </w:rPr>
        <w:t>The report elements and format for the mid-year assessment and the final report will be provided by NYSED.</w:t>
      </w:r>
    </w:p>
    <w:p w14:paraId="71D41CDF"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p>
    <w:p w14:paraId="71648CB9" w14:textId="77777777" w:rsidR="00D8662C" w:rsidRPr="002B4067" w:rsidRDefault="00D8662C" w:rsidP="00D8662C">
      <w:pPr>
        <w:tabs>
          <w:tab w:val="left" w:pos="360"/>
        </w:tabs>
        <w:spacing w:line="360" w:lineRule="auto"/>
        <w:ind w:right="548"/>
        <w:rPr>
          <w:rFonts w:asciiTheme="minorHAnsi" w:hAnsiTheme="minorHAnsi" w:cstheme="minorHAnsi"/>
          <w:bCs/>
          <w:sz w:val="22"/>
          <w:szCs w:val="22"/>
        </w:rPr>
      </w:pPr>
      <w:r w:rsidRPr="002B4067">
        <w:rPr>
          <w:rFonts w:asciiTheme="minorHAnsi" w:hAnsiTheme="minorHAnsi" w:cstheme="minorHAnsi"/>
          <w:sz w:val="22"/>
          <w:szCs w:val="22"/>
        </w:rPr>
        <w:t>For each year, the mid-year assessment covers project activities from September 1 to February 15, will be due March 15.  In addition to other specified requirements, the mid-year assessment will include a roster of all participants enrolled in the project on February 15 in each project year.  The final report, which reflects on all project operations and project accomplishments, will be due September 30 of each year, in a format specified by the State Education Department.</w:t>
      </w:r>
      <w:r w:rsidRPr="002B4067">
        <w:rPr>
          <w:rFonts w:asciiTheme="minorHAnsi" w:hAnsiTheme="minorHAnsi" w:cstheme="minorHAnsi"/>
          <w:bCs/>
          <w:sz w:val="22"/>
          <w:szCs w:val="22"/>
        </w:rPr>
        <w:t xml:space="preserve">  Late submissions of budgetary forms and reports may result in the suspension of funds.  No extensions may be granted for submission of the final report.   </w:t>
      </w:r>
    </w:p>
    <w:p w14:paraId="39777CD5" w14:textId="77777777" w:rsidR="00D8662C" w:rsidRPr="002B4067" w:rsidRDefault="00D8662C" w:rsidP="00D8662C">
      <w:pPr>
        <w:tabs>
          <w:tab w:val="left" w:pos="360"/>
        </w:tabs>
        <w:spacing w:line="360" w:lineRule="auto"/>
        <w:ind w:right="548"/>
        <w:rPr>
          <w:rFonts w:asciiTheme="minorHAnsi" w:hAnsiTheme="minorHAnsi" w:cstheme="minorHAnsi"/>
          <w:bCs/>
          <w:sz w:val="22"/>
          <w:szCs w:val="22"/>
        </w:rPr>
      </w:pPr>
    </w:p>
    <w:p w14:paraId="37FCD950"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bCs/>
          <w:sz w:val="22"/>
          <w:szCs w:val="22"/>
        </w:rPr>
        <w:t>In addition to the NYSED required reports, the LPP director’s Statewide Committee will decide upon an external evaluator to develop and implement a statewide evaluation process.  Each funded LPP project is obligated to participate in the statewide evaluation of overall performance of the program.  Failure to participate in the statewide evaluation will result in a suspension of funds until participation is satisfactory.  The LPP program liaison will work with the LPP</w:t>
      </w:r>
      <w:r>
        <w:rPr>
          <w:rFonts w:asciiTheme="minorHAnsi" w:hAnsiTheme="minorHAnsi" w:cstheme="minorHAnsi"/>
          <w:bCs/>
          <w:sz w:val="22"/>
          <w:szCs w:val="22"/>
        </w:rPr>
        <w:t xml:space="preserve"> D</w:t>
      </w:r>
      <w:r w:rsidRPr="002B4067">
        <w:rPr>
          <w:rFonts w:asciiTheme="minorHAnsi" w:hAnsiTheme="minorHAnsi" w:cstheme="minorHAnsi"/>
          <w:bCs/>
          <w:sz w:val="22"/>
          <w:szCs w:val="22"/>
        </w:rPr>
        <w:t xml:space="preserve">irector’s Statewide Committee to develop the evaluation standards in accordance with </w:t>
      </w:r>
      <w:r w:rsidRPr="002B4067">
        <w:rPr>
          <w:rFonts w:asciiTheme="minorHAnsi" w:hAnsiTheme="minorHAnsi" w:cstheme="minorHAnsi"/>
          <w:sz w:val="22"/>
          <w:szCs w:val="22"/>
        </w:rPr>
        <w:t>8 NYCRR 55.3 (d).</w:t>
      </w:r>
    </w:p>
    <w:p w14:paraId="7A29950C"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p>
    <w:p w14:paraId="2847D609"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b/>
          <w:sz w:val="22"/>
          <w:szCs w:val="22"/>
        </w:rPr>
      </w:pPr>
      <w:r w:rsidRPr="002B4067">
        <w:rPr>
          <w:rFonts w:asciiTheme="minorHAnsi" w:hAnsiTheme="minorHAnsi" w:cstheme="minorHAnsi"/>
          <w:b/>
          <w:caps/>
          <w:sz w:val="22"/>
          <w:szCs w:val="22"/>
        </w:rPr>
        <w:t>Grant</w:t>
      </w:r>
      <w:r>
        <w:rPr>
          <w:rFonts w:asciiTheme="minorHAnsi" w:hAnsiTheme="minorHAnsi" w:cstheme="minorHAnsi"/>
          <w:b/>
          <w:caps/>
          <w:sz w:val="22"/>
          <w:szCs w:val="22"/>
        </w:rPr>
        <w:t xml:space="preserve"> RECIPIENT</w:t>
      </w:r>
      <w:r w:rsidRPr="002B4067">
        <w:rPr>
          <w:rFonts w:asciiTheme="minorHAnsi" w:hAnsiTheme="minorHAnsi" w:cstheme="minorHAnsi"/>
          <w:b/>
          <w:caps/>
          <w:sz w:val="22"/>
          <w:szCs w:val="22"/>
        </w:rPr>
        <w:t xml:space="preserve"> Responsibilities, PROBATION/GRANT SUSPENSION</w:t>
      </w:r>
      <w:r w:rsidRPr="002B4067">
        <w:rPr>
          <w:rFonts w:asciiTheme="minorHAnsi" w:hAnsiTheme="minorHAnsi" w:cstheme="minorHAnsi"/>
          <w:b/>
          <w:sz w:val="22"/>
          <w:szCs w:val="22"/>
        </w:rPr>
        <w:fldChar w:fldCharType="begin"/>
      </w:r>
      <w:r w:rsidRPr="002B4067">
        <w:rPr>
          <w:rFonts w:asciiTheme="minorHAnsi" w:hAnsiTheme="minorHAnsi" w:cstheme="minorHAnsi"/>
          <w:sz w:val="22"/>
          <w:szCs w:val="22"/>
        </w:rPr>
        <w:instrText xml:space="preserve"> TC "</w:instrText>
      </w:r>
      <w:bookmarkStart w:id="89" w:name="_Toc325715939"/>
      <w:bookmarkStart w:id="90" w:name="_Toc324843635"/>
      <w:r w:rsidRPr="002B4067">
        <w:rPr>
          <w:rFonts w:asciiTheme="minorHAnsi" w:hAnsiTheme="minorHAnsi" w:cstheme="minorHAnsi"/>
          <w:b/>
          <w:caps/>
          <w:sz w:val="22"/>
          <w:szCs w:val="22"/>
        </w:rPr>
        <w:instrText>C.</w:instrText>
      </w:r>
      <w:r w:rsidRPr="002B4067">
        <w:rPr>
          <w:rFonts w:asciiTheme="minorHAnsi" w:hAnsiTheme="minorHAnsi" w:cstheme="minorHAnsi"/>
          <w:b/>
          <w:caps/>
          <w:sz w:val="22"/>
          <w:szCs w:val="22"/>
        </w:rPr>
        <w:tab/>
      </w:r>
      <w:r w:rsidRPr="002B4067">
        <w:rPr>
          <w:rFonts w:asciiTheme="minorHAnsi" w:hAnsiTheme="minorHAnsi" w:cstheme="minorHAnsi"/>
          <w:b/>
          <w:sz w:val="22"/>
          <w:szCs w:val="22"/>
        </w:rPr>
        <w:instrText>Probation/Grant Suspension</w:instrText>
      </w:r>
      <w:bookmarkEnd w:id="89"/>
      <w:bookmarkEnd w:id="90"/>
      <w:r w:rsidRPr="002B4067">
        <w:rPr>
          <w:rFonts w:asciiTheme="minorHAnsi" w:hAnsiTheme="minorHAnsi" w:cstheme="minorHAnsi"/>
          <w:sz w:val="22"/>
          <w:szCs w:val="22"/>
        </w:rPr>
        <w:instrText xml:space="preserve">" \f C \l "3" </w:instrText>
      </w:r>
      <w:r w:rsidRPr="002B4067">
        <w:rPr>
          <w:rFonts w:asciiTheme="minorHAnsi" w:hAnsiTheme="minorHAnsi" w:cstheme="minorHAnsi"/>
          <w:b/>
          <w:sz w:val="22"/>
          <w:szCs w:val="22"/>
        </w:rPr>
        <w:fldChar w:fldCharType="end"/>
      </w:r>
    </w:p>
    <w:p w14:paraId="66EAE7AA" w14:textId="77777777" w:rsidR="00D8662C" w:rsidRPr="002B4067" w:rsidRDefault="00D8662C" w:rsidP="00D8662C">
      <w:pPr>
        <w:rPr>
          <w:rFonts w:asciiTheme="minorHAnsi" w:hAnsiTheme="minorHAnsi" w:cstheme="minorHAnsi"/>
          <w:b/>
          <w:sz w:val="22"/>
          <w:szCs w:val="22"/>
          <w:u w:val="single"/>
        </w:rPr>
      </w:pPr>
      <w:r w:rsidRPr="002B4067">
        <w:rPr>
          <w:rFonts w:asciiTheme="minorHAnsi" w:hAnsiTheme="minorHAnsi" w:cstheme="minorHAnsi"/>
          <w:b/>
          <w:sz w:val="22"/>
          <w:szCs w:val="22"/>
          <w:u w:val="single"/>
        </w:rPr>
        <w:t>Grant Recipient Responsibilities:</w:t>
      </w:r>
      <w:r w:rsidRPr="002B4067">
        <w:rPr>
          <w:rFonts w:asciiTheme="minorHAnsi" w:hAnsiTheme="minorHAnsi" w:cstheme="minorHAnsi"/>
          <w:sz w:val="22"/>
          <w:szCs w:val="22"/>
          <w:u w:val="single"/>
        </w:rPr>
        <w:fldChar w:fldCharType="begin"/>
      </w:r>
      <w:r w:rsidRPr="002B4067">
        <w:rPr>
          <w:rFonts w:asciiTheme="minorHAnsi" w:hAnsiTheme="minorHAnsi" w:cstheme="minorHAnsi"/>
          <w:sz w:val="22"/>
          <w:szCs w:val="22"/>
        </w:rPr>
        <w:instrText xml:space="preserve"> TC "</w:instrText>
      </w:r>
      <w:r w:rsidRPr="002B4067">
        <w:rPr>
          <w:rFonts w:asciiTheme="minorHAnsi" w:hAnsiTheme="minorHAnsi" w:cstheme="minorHAnsi"/>
          <w:sz w:val="22"/>
          <w:szCs w:val="22"/>
          <w:u w:val="single"/>
        </w:rPr>
        <w:instrText>A.</w:instrText>
      </w:r>
      <w:r w:rsidRPr="002B4067">
        <w:rPr>
          <w:rFonts w:asciiTheme="minorHAnsi" w:hAnsiTheme="minorHAnsi" w:cstheme="minorHAnsi"/>
          <w:sz w:val="22"/>
          <w:szCs w:val="22"/>
          <w:u w:val="single"/>
        </w:rPr>
        <w:tab/>
        <w:instrText>Grant Recipient Responsibilities:</w:instrText>
      </w:r>
      <w:r w:rsidRPr="002B4067">
        <w:rPr>
          <w:rFonts w:asciiTheme="minorHAnsi" w:hAnsiTheme="minorHAnsi" w:cstheme="minorHAnsi"/>
          <w:sz w:val="22"/>
          <w:szCs w:val="22"/>
        </w:rPr>
        <w:instrText xml:space="preserve">" \f C \l "2" </w:instrText>
      </w:r>
      <w:r w:rsidRPr="002B4067">
        <w:rPr>
          <w:rFonts w:asciiTheme="minorHAnsi" w:hAnsiTheme="minorHAnsi" w:cstheme="minorHAnsi"/>
          <w:sz w:val="22"/>
          <w:szCs w:val="22"/>
          <w:u w:val="single"/>
        </w:rPr>
        <w:fldChar w:fldCharType="end"/>
      </w:r>
    </w:p>
    <w:p w14:paraId="5CC66123" w14:textId="77777777" w:rsidR="00D8662C" w:rsidRPr="002B4067" w:rsidRDefault="00D8662C" w:rsidP="00D8662C">
      <w:pPr>
        <w:rPr>
          <w:rFonts w:asciiTheme="minorHAnsi" w:hAnsiTheme="minorHAnsi" w:cstheme="minorHAnsi"/>
          <w:sz w:val="22"/>
          <w:szCs w:val="22"/>
        </w:rPr>
      </w:pPr>
    </w:p>
    <w:p w14:paraId="418969A3" w14:textId="77777777" w:rsidR="00D8662C" w:rsidRPr="002B4067" w:rsidRDefault="00D8662C" w:rsidP="00D8662C">
      <w:pPr>
        <w:numPr>
          <w:ilvl w:val="0"/>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Projects must operate under the jurisdiction of the IHE, have access to all needed facilities of the IHE,</w:t>
      </w:r>
      <w:r w:rsidRPr="002B4067" w:rsidDel="00137831">
        <w:rPr>
          <w:rFonts w:asciiTheme="minorHAnsi" w:hAnsiTheme="minorHAnsi" w:cstheme="minorHAnsi"/>
          <w:sz w:val="22"/>
          <w:szCs w:val="22"/>
        </w:rPr>
        <w:t xml:space="preserve"> </w:t>
      </w:r>
      <w:r w:rsidRPr="002B4067">
        <w:rPr>
          <w:rFonts w:asciiTheme="minorHAnsi" w:hAnsiTheme="minorHAnsi" w:cstheme="minorHAnsi"/>
          <w:sz w:val="22"/>
          <w:szCs w:val="22"/>
        </w:rPr>
        <w:t xml:space="preserve">and are subject to at least the same degree of accountability as all other activities of the IHE. </w:t>
      </w:r>
    </w:p>
    <w:p w14:paraId="4FA65799" w14:textId="77777777" w:rsidR="00D8662C" w:rsidRPr="002B4067" w:rsidRDefault="00D8662C" w:rsidP="00D8662C">
      <w:pPr>
        <w:numPr>
          <w:ilvl w:val="0"/>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All funded projects are required to have a full-time LPP director </w:t>
      </w:r>
      <w:r w:rsidRPr="002B4067">
        <w:rPr>
          <w:rFonts w:asciiTheme="minorHAnsi" w:hAnsiTheme="minorHAnsi" w:cstheme="minorHAnsi"/>
          <w:sz w:val="22"/>
          <w:szCs w:val="22"/>
          <w:u w:val="single"/>
        </w:rPr>
        <w:t>working exclusively</w:t>
      </w:r>
      <w:r w:rsidRPr="002B4067">
        <w:rPr>
          <w:rFonts w:asciiTheme="minorHAnsi" w:hAnsiTheme="minorHAnsi" w:cstheme="minorHAnsi"/>
          <w:sz w:val="22"/>
          <w:szCs w:val="22"/>
        </w:rPr>
        <w:t xml:space="preserve"> on the LPP program with a 1.0 FTE reflected in the budget.   NYSED considers the role of the director as pivotal to the implementation of a successful Liberty Partnerships Program.  </w:t>
      </w:r>
    </w:p>
    <w:p w14:paraId="3B7B6A10" w14:textId="77777777" w:rsidR="00D8662C" w:rsidRPr="002B4067" w:rsidRDefault="00D8662C" w:rsidP="00D8662C">
      <w:pPr>
        <w:numPr>
          <w:ilvl w:val="1"/>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The director is responsible for providing leadership to the LPP and for the management of the contract and all related activities.  </w:t>
      </w:r>
    </w:p>
    <w:p w14:paraId="08A0CDB8" w14:textId="77777777" w:rsidR="00D8662C" w:rsidRPr="002B4067" w:rsidRDefault="00D8662C" w:rsidP="00D8662C">
      <w:pPr>
        <w:numPr>
          <w:ilvl w:val="1"/>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These activities </w:t>
      </w:r>
      <w:proofErr w:type="gramStart"/>
      <w:r w:rsidRPr="002B4067">
        <w:rPr>
          <w:rFonts w:asciiTheme="minorHAnsi" w:hAnsiTheme="minorHAnsi" w:cstheme="minorHAnsi"/>
          <w:sz w:val="22"/>
          <w:szCs w:val="22"/>
        </w:rPr>
        <w:t>include, but</w:t>
      </w:r>
      <w:proofErr w:type="gramEnd"/>
      <w:r w:rsidRPr="002B4067">
        <w:rPr>
          <w:rFonts w:asciiTheme="minorHAnsi" w:hAnsiTheme="minorHAnsi" w:cstheme="minorHAnsi"/>
          <w:sz w:val="22"/>
          <w:szCs w:val="22"/>
        </w:rPr>
        <w:t xml:space="preserve"> are not limited to: on-site management of LPP program activities; management of the budget; development implementation and evaluation of programs and services; the hiring and supervision of staff; program representation on statewide communities and boards; </w:t>
      </w:r>
      <w:r w:rsidRPr="002B4067">
        <w:rPr>
          <w:rFonts w:asciiTheme="minorHAnsi" w:hAnsiTheme="minorHAnsi" w:cstheme="minorHAnsi"/>
          <w:sz w:val="22"/>
          <w:szCs w:val="22"/>
        </w:rPr>
        <w:lastRenderedPageBreak/>
        <w:t>coordination of partnerships; sustainability planning; LPP student recruitment and admissions processes; data collection and reports required by NYSED; public relations.</w:t>
      </w:r>
    </w:p>
    <w:p w14:paraId="1C00C085" w14:textId="77777777" w:rsidR="00D8662C" w:rsidRPr="002B4067" w:rsidRDefault="00D8662C" w:rsidP="00D8662C">
      <w:pPr>
        <w:numPr>
          <w:ilvl w:val="0"/>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The IHE is responsible for the proper disbursement of, and accounting for, project funds. </w:t>
      </w:r>
    </w:p>
    <w:p w14:paraId="63E67C64" w14:textId="77777777" w:rsidR="00D8662C" w:rsidRPr="002B4067" w:rsidRDefault="00D8662C" w:rsidP="00D8662C">
      <w:pPr>
        <w:numPr>
          <w:ilvl w:val="1"/>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Written IHE policy, as well as State rules pertaining to wages, mileage and travel allowances, overtime compensation, fringe benefits, competitive bidding, safety regulations, and inventory control must be followed for all LPP project activities.  </w:t>
      </w:r>
    </w:p>
    <w:p w14:paraId="1C3EEC82" w14:textId="77777777" w:rsidR="00D8662C" w:rsidRPr="002B4067" w:rsidRDefault="00D8662C" w:rsidP="00D8662C">
      <w:pPr>
        <w:numPr>
          <w:ilvl w:val="1"/>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Original supporting documents are required for all Grant Contract related transactions </w:t>
      </w:r>
      <w:proofErr w:type="gramStart"/>
      <w:r w:rsidRPr="002B4067">
        <w:rPr>
          <w:rFonts w:asciiTheme="minorHAnsi" w:hAnsiTheme="minorHAnsi" w:cstheme="minorHAnsi"/>
          <w:sz w:val="22"/>
          <w:szCs w:val="22"/>
        </w:rPr>
        <w:t>entered into</w:t>
      </w:r>
      <w:proofErr w:type="gramEnd"/>
      <w:r w:rsidRPr="002B4067">
        <w:rPr>
          <w:rFonts w:asciiTheme="minorHAnsi" w:hAnsiTheme="minorHAnsi" w:cstheme="minorHAnsi"/>
          <w:sz w:val="22"/>
          <w:szCs w:val="22"/>
        </w:rPr>
        <w:t xml:space="preserve"> the local agency's recordkeeping system.  </w:t>
      </w:r>
    </w:p>
    <w:p w14:paraId="35040B72" w14:textId="77777777" w:rsidR="00D8662C" w:rsidRPr="002B4067" w:rsidRDefault="00D8662C" w:rsidP="00D8662C">
      <w:pPr>
        <w:numPr>
          <w:ilvl w:val="1"/>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Documents that authorize the disbursement of grant contract funds consist of purchase orders, contracts, time &amp; effort records, delivery receipts, vendor invoices, travel documentation and payment documents.</w:t>
      </w:r>
    </w:p>
    <w:p w14:paraId="7737F48B" w14:textId="77777777" w:rsidR="00D8662C" w:rsidRPr="002B4067" w:rsidRDefault="00D8662C" w:rsidP="00D8662C">
      <w:pPr>
        <w:numPr>
          <w:ilvl w:val="0"/>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Supporting documentation for Grant Contracts must be kept for at least seven years after the last payment is made unless otherwise specified by statute, regulation, audit finding, or legal action.  An audit or legal action will "freeze the clock" for record retention purposes. </w:t>
      </w:r>
    </w:p>
    <w:p w14:paraId="38AD7A6C" w14:textId="77777777" w:rsidR="00D8662C" w:rsidRPr="002B4067" w:rsidRDefault="00D8662C" w:rsidP="00D8662C">
      <w:pPr>
        <w:numPr>
          <w:ilvl w:val="0"/>
          <w:numId w:val="15"/>
        </w:num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 xml:space="preserve">All records and documentation must be available for inspection by State Education Department officials or its representatives.  For additional information about grant contracts, please refer to the </w:t>
      </w:r>
      <w:hyperlink r:id="rId22" w:anchor="general" w:history="1">
        <w:r w:rsidRPr="002B4067">
          <w:rPr>
            <w:rFonts w:asciiTheme="minorHAnsi" w:hAnsiTheme="minorHAnsi" w:cstheme="minorHAnsi"/>
            <w:sz w:val="22"/>
            <w:szCs w:val="22"/>
          </w:rPr>
          <w:t>Fiscal Guidelines for Federal and State Aided Grants</w:t>
        </w:r>
      </w:hyperlink>
      <w:r w:rsidRPr="002B4067">
        <w:rPr>
          <w:rFonts w:asciiTheme="minorHAnsi" w:hAnsiTheme="minorHAnsi" w:cstheme="minorHAnsi"/>
          <w:sz w:val="22"/>
          <w:szCs w:val="22"/>
        </w:rPr>
        <w:t xml:space="preserve">. </w:t>
      </w:r>
      <w:hyperlink r:id="rId23" w:history="1">
        <w:r w:rsidRPr="002C072A">
          <w:rPr>
            <w:rFonts w:asciiTheme="minorHAnsi" w:hAnsiTheme="minorHAnsi" w:cstheme="minorHAnsi"/>
            <w:color w:val="0000FF"/>
            <w:sz w:val="22"/>
            <w:szCs w:val="22"/>
            <w:u w:val="single"/>
          </w:rPr>
          <w:t>NYSED Grants Finance - Guidance and Other Information</w:t>
        </w:r>
      </w:hyperlink>
    </w:p>
    <w:p w14:paraId="723E59DF" w14:textId="77777777" w:rsidR="00D8662C" w:rsidRPr="002B4067" w:rsidRDefault="00D8662C" w:rsidP="00D8662C">
      <w:pPr>
        <w:numPr>
          <w:ilvl w:val="0"/>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sz w:val="22"/>
          <w:szCs w:val="22"/>
        </w:rPr>
        <w:t>Personnel hired under the LPP award are expected to be treated equal to other personnel of similar rank and responsibility at the host IHE/agency, including access to tuition benefits, conferences, and other opportunities for continuing professional and personal development.</w:t>
      </w:r>
    </w:p>
    <w:p w14:paraId="5D0ABBA4" w14:textId="77777777" w:rsidR="00D8662C" w:rsidRPr="002B4067" w:rsidRDefault="00D8662C" w:rsidP="00D8662C">
      <w:pPr>
        <w:numPr>
          <w:ilvl w:val="1"/>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sz w:val="22"/>
          <w:szCs w:val="22"/>
        </w:rPr>
        <w:t xml:space="preserve">The LPP Director must possess the same educational and experience qualifications as program directors of a similar level within the IHE/agency. </w:t>
      </w:r>
    </w:p>
    <w:p w14:paraId="7FCD77B0" w14:textId="77777777" w:rsidR="00D8662C" w:rsidRPr="002B4067" w:rsidRDefault="00D8662C" w:rsidP="00D8662C">
      <w:pPr>
        <w:numPr>
          <w:ilvl w:val="1"/>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sz w:val="22"/>
          <w:szCs w:val="22"/>
        </w:rPr>
        <w:t>Staff providing academic instruction must have NYS Teacher Certification in their area of assignment or be college faculty teaching within their discipline.</w:t>
      </w:r>
    </w:p>
    <w:p w14:paraId="08759779" w14:textId="77777777" w:rsidR="00D8662C" w:rsidRPr="002B4067" w:rsidRDefault="00D8662C" w:rsidP="00D8662C">
      <w:pPr>
        <w:numPr>
          <w:ilvl w:val="1"/>
          <w:numId w:val="15"/>
        </w:numPr>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Counseling components must utilize at least one licensed Master Social Worker (LMSW), or licensed Psychologist, or certified School Counselor.  Services requiring professional license must be delivered by a person holding that license under the NYSED Office of Professions.</w:t>
      </w:r>
    </w:p>
    <w:p w14:paraId="2240AC3D" w14:textId="77777777" w:rsidR="00D8662C" w:rsidRPr="002B4067" w:rsidRDefault="00D8662C" w:rsidP="00D8662C">
      <w:pPr>
        <w:numPr>
          <w:ilvl w:val="1"/>
          <w:numId w:val="15"/>
        </w:numPr>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Graduate and Undergraduate students may provide services in compliance with institutional guidelines and laws implemented by the Department of Labor under the direct supervision of LPP/IHE faculty.</w:t>
      </w:r>
    </w:p>
    <w:p w14:paraId="261C6B3D" w14:textId="77777777" w:rsidR="00D8662C" w:rsidRPr="002B4067" w:rsidRDefault="00D8662C" w:rsidP="00D8662C">
      <w:pPr>
        <w:numPr>
          <w:ilvl w:val="2"/>
          <w:numId w:val="15"/>
        </w:numPr>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Graduate and Undergraduate students participating in any counseling activity must be under the direct supervision of the individual identified above or under the direct supervision of their program faculty.</w:t>
      </w:r>
    </w:p>
    <w:p w14:paraId="2B4ADD27" w14:textId="77777777" w:rsidR="00D8662C" w:rsidRPr="002B4067" w:rsidRDefault="00D8662C" w:rsidP="00D8662C">
      <w:pPr>
        <w:numPr>
          <w:ilvl w:val="2"/>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sz w:val="22"/>
          <w:szCs w:val="22"/>
        </w:rPr>
        <w:lastRenderedPageBreak/>
        <w:t>Graduate and Undergraduate students pursuing New York State Teacher Certification through the IHE applicant may provide instruction within their discipline under the direct supervision of their program faculty and LPP/IHE faculty.</w:t>
      </w:r>
    </w:p>
    <w:p w14:paraId="7212DA69" w14:textId="77777777" w:rsidR="00D8662C" w:rsidRPr="002B4067" w:rsidRDefault="00D8662C" w:rsidP="00D8662C">
      <w:pPr>
        <w:numPr>
          <w:ilvl w:val="2"/>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sz w:val="22"/>
          <w:szCs w:val="22"/>
        </w:rPr>
        <w:t xml:space="preserve">Athletic programs should utilize coaches with identifiable training/certification and experience in the </w:t>
      </w:r>
      <w:proofErr w:type="gramStart"/>
      <w:r w:rsidRPr="002B4067">
        <w:rPr>
          <w:rFonts w:asciiTheme="minorHAnsi" w:hAnsiTheme="minorHAnsi" w:cstheme="minorHAnsi"/>
          <w:sz w:val="22"/>
          <w:szCs w:val="22"/>
        </w:rPr>
        <w:t>particular sport</w:t>
      </w:r>
      <w:proofErr w:type="gramEnd"/>
      <w:r w:rsidRPr="002B4067">
        <w:rPr>
          <w:rFonts w:asciiTheme="minorHAnsi" w:hAnsiTheme="minorHAnsi" w:cstheme="minorHAnsi"/>
          <w:sz w:val="22"/>
          <w:szCs w:val="22"/>
        </w:rPr>
        <w:t xml:space="preserve"> or activity being conducted and in general safety, sports equipment, athletic training, and the rules of the sport or activity being conducted.</w:t>
      </w:r>
    </w:p>
    <w:p w14:paraId="5851E5A7" w14:textId="77777777" w:rsidR="00D8662C" w:rsidRPr="002B4067" w:rsidRDefault="00D8662C" w:rsidP="00D8662C">
      <w:pPr>
        <w:numPr>
          <w:ilvl w:val="0"/>
          <w:numId w:val="15"/>
        </w:numPr>
        <w:shd w:val="clear" w:color="auto" w:fill="FFFFFF"/>
        <w:spacing w:line="360" w:lineRule="auto"/>
        <w:outlineLvl w:val="2"/>
        <w:rPr>
          <w:rFonts w:asciiTheme="minorHAnsi" w:hAnsiTheme="minorHAnsi" w:cstheme="minorHAnsi"/>
          <w:sz w:val="22"/>
          <w:szCs w:val="22"/>
        </w:rPr>
      </w:pPr>
      <w:r w:rsidRPr="002B4067">
        <w:rPr>
          <w:rFonts w:asciiTheme="minorHAnsi" w:hAnsiTheme="minorHAnsi" w:cstheme="minorHAnsi"/>
          <w:bCs/>
          <w:sz w:val="22"/>
          <w:szCs w:val="22"/>
        </w:rPr>
        <w:t xml:space="preserve">Each funded LPP project is obligated to participate in the statewide evaluation of overall performance of the program.  The LPP program liaison will work with the LPP director’s Statewide Committee to develop the evaluation standards in accordance with </w:t>
      </w:r>
      <w:r w:rsidRPr="002B4067">
        <w:rPr>
          <w:rFonts w:asciiTheme="minorHAnsi" w:hAnsiTheme="minorHAnsi" w:cstheme="minorHAnsi"/>
          <w:sz w:val="22"/>
          <w:szCs w:val="22"/>
        </w:rPr>
        <w:t>8 NYCRR 55.3 (d).</w:t>
      </w:r>
    </w:p>
    <w:p w14:paraId="58E42D14"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sz w:val="22"/>
          <w:szCs w:val="22"/>
        </w:rPr>
      </w:pPr>
    </w:p>
    <w:p w14:paraId="44A24A4E"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b/>
          <w:sz w:val="22"/>
          <w:szCs w:val="22"/>
        </w:rPr>
      </w:pPr>
      <w:r w:rsidRPr="002B4067">
        <w:rPr>
          <w:rFonts w:asciiTheme="minorHAnsi" w:hAnsiTheme="minorHAnsi" w:cstheme="minorHAnsi"/>
          <w:b/>
          <w:sz w:val="22"/>
          <w:szCs w:val="22"/>
        </w:rPr>
        <w:t>Probation/Grant Suspension</w:t>
      </w:r>
    </w:p>
    <w:p w14:paraId="21097DB6"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sz w:val="22"/>
          <w:szCs w:val="22"/>
        </w:rPr>
      </w:pPr>
      <w:r w:rsidRPr="002B4067">
        <w:rPr>
          <w:rFonts w:asciiTheme="minorHAnsi" w:hAnsiTheme="minorHAnsi" w:cstheme="minorHAnsi"/>
          <w:sz w:val="22"/>
          <w:szCs w:val="22"/>
        </w:rPr>
        <w:t xml:space="preserve">Projects will be placed on probation for failure to meet the following performance outcomes. </w:t>
      </w:r>
    </w:p>
    <w:p w14:paraId="04286DC3"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ind w:left="720" w:hanging="720"/>
        <w:rPr>
          <w:rFonts w:asciiTheme="minorHAnsi" w:hAnsiTheme="minorHAnsi" w:cstheme="minorHAnsi"/>
          <w:sz w:val="22"/>
          <w:szCs w:val="22"/>
        </w:rPr>
      </w:pPr>
      <w:r w:rsidRPr="002B4067">
        <w:rPr>
          <w:rFonts w:asciiTheme="minorHAnsi" w:hAnsiTheme="minorHAnsi" w:cstheme="minorHAnsi"/>
          <w:sz w:val="22"/>
          <w:szCs w:val="22"/>
        </w:rPr>
        <w:t>a)</w:t>
      </w:r>
      <w:r w:rsidRPr="002B4067">
        <w:rPr>
          <w:rFonts w:asciiTheme="minorHAnsi" w:hAnsiTheme="minorHAnsi" w:cstheme="minorHAnsi"/>
          <w:sz w:val="22"/>
          <w:szCs w:val="22"/>
        </w:rPr>
        <w:tab/>
        <w:t xml:space="preserve"> </w:t>
      </w:r>
      <w:r w:rsidRPr="002B4067">
        <w:rPr>
          <w:rFonts w:asciiTheme="minorHAnsi" w:hAnsiTheme="minorHAnsi" w:cstheme="minorHAnsi"/>
          <w:sz w:val="22"/>
          <w:szCs w:val="22"/>
        </w:rPr>
        <w:tab/>
        <w:t xml:space="preserve">The school Dropout Rate of the LPP participants based on the final report data should not be below the dropout rate for the district.  </w:t>
      </w:r>
    </w:p>
    <w:p w14:paraId="1E077FA0"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sz w:val="22"/>
          <w:szCs w:val="22"/>
        </w:rPr>
      </w:pPr>
      <w:r w:rsidRPr="002B4067">
        <w:rPr>
          <w:rFonts w:asciiTheme="minorHAnsi" w:hAnsiTheme="minorHAnsi" w:cstheme="minorHAnsi"/>
          <w:sz w:val="22"/>
          <w:szCs w:val="22"/>
        </w:rPr>
        <w:t>b)</w:t>
      </w:r>
      <w:r w:rsidRPr="002B4067">
        <w:rPr>
          <w:rFonts w:asciiTheme="minorHAnsi" w:hAnsiTheme="minorHAnsi" w:cstheme="minorHAnsi"/>
          <w:sz w:val="22"/>
          <w:szCs w:val="22"/>
        </w:rPr>
        <w:tab/>
        <w:t>Achievement of the Student Performance Targets will be based on the final report data</w:t>
      </w:r>
    </w:p>
    <w:p w14:paraId="20B7CFEE"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r w:rsidRPr="002B4067">
        <w:rPr>
          <w:rFonts w:asciiTheme="minorHAnsi" w:hAnsiTheme="minorHAnsi" w:cstheme="minorHAnsi"/>
          <w:sz w:val="22"/>
          <w:szCs w:val="22"/>
        </w:rPr>
        <w:t>Measure</w: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Outcome</w:t>
      </w:r>
    </w:p>
    <w:p w14:paraId="46B096C8"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p>
    <w:p w14:paraId="7F954EC5"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r w:rsidRPr="002B4067">
        <w:rPr>
          <w:rFonts w:asciiTheme="minorHAnsi" w:hAnsiTheme="minorHAnsi" w:cstheme="minorHAnsi"/>
          <w:sz w:val="22"/>
          <w:szCs w:val="22"/>
        </w:rPr>
        <w:t xml:space="preserve">Persistence Rate &amp; Graduation </w: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95% or more</w:t>
      </w:r>
    </w:p>
    <w:p w14:paraId="1DFBCCC9"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r w:rsidRPr="002B4067">
        <w:rPr>
          <w:rFonts w:asciiTheme="minorHAnsi" w:hAnsiTheme="minorHAnsi" w:cstheme="minorHAnsi"/>
          <w:sz w:val="22"/>
          <w:szCs w:val="22"/>
        </w:rPr>
        <w:t>Dropout Rate</w: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5% or less</w:t>
      </w:r>
    </w:p>
    <w:p w14:paraId="5FEC002D"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r w:rsidRPr="002B4067">
        <w:rPr>
          <w:rFonts w:asciiTheme="minorHAnsi" w:hAnsiTheme="minorHAnsi" w:cstheme="minorHAnsi"/>
          <w:sz w:val="22"/>
          <w:szCs w:val="22"/>
        </w:rPr>
        <w:t>Student Enrollment</w: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95% or more of Target Enrollment</w:t>
      </w:r>
    </w:p>
    <w:p w14:paraId="7BCFB149"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ind w:left="1440"/>
        <w:rPr>
          <w:rFonts w:asciiTheme="minorHAnsi" w:hAnsiTheme="minorHAnsi" w:cstheme="minorHAnsi"/>
          <w:sz w:val="22"/>
          <w:szCs w:val="22"/>
        </w:rPr>
      </w:pPr>
      <w:r w:rsidRPr="002B4067">
        <w:rPr>
          <w:rFonts w:asciiTheme="minorHAnsi" w:hAnsiTheme="minorHAnsi" w:cstheme="minorHAnsi"/>
          <w:sz w:val="22"/>
          <w:szCs w:val="22"/>
        </w:rPr>
        <w:t>Average contact hours per student/per year</w:t>
      </w: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50 hours (combination of all services)</w:t>
      </w:r>
    </w:p>
    <w:p w14:paraId="69D12FC8"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rPr>
          <w:rFonts w:asciiTheme="minorHAnsi" w:hAnsiTheme="minorHAnsi" w:cstheme="minorHAnsi"/>
          <w:sz w:val="22"/>
          <w:szCs w:val="22"/>
        </w:rPr>
      </w:pPr>
    </w:p>
    <w:p w14:paraId="19230C03"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sz w:val="22"/>
          <w:szCs w:val="22"/>
        </w:rPr>
      </w:pPr>
      <w:r w:rsidRPr="002B4067">
        <w:rPr>
          <w:rFonts w:asciiTheme="minorHAnsi" w:hAnsiTheme="minorHAnsi" w:cstheme="minorHAnsi"/>
          <w:sz w:val="22"/>
          <w:szCs w:val="22"/>
        </w:rPr>
        <w:t xml:space="preserve">If these measures are not achieved for any one project </w:t>
      </w:r>
      <w:proofErr w:type="gramStart"/>
      <w:r w:rsidRPr="002B4067">
        <w:rPr>
          <w:rFonts w:asciiTheme="minorHAnsi" w:hAnsiTheme="minorHAnsi" w:cstheme="minorHAnsi"/>
          <w:sz w:val="22"/>
          <w:szCs w:val="22"/>
        </w:rPr>
        <w:t>year</w:t>
      </w:r>
      <w:proofErr w:type="gramEnd"/>
      <w:r w:rsidRPr="002B4067">
        <w:rPr>
          <w:rFonts w:asciiTheme="minorHAnsi" w:hAnsiTheme="minorHAnsi" w:cstheme="minorHAnsi"/>
          <w:sz w:val="22"/>
          <w:szCs w:val="22"/>
        </w:rPr>
        <w:t xml:space="preserve"> then the project will be placed on probation.  If the </w:t>
      </w:r>
      <w:proofErr w:type="gramStart"/>
      <w:r w:rsidRPr="002B4067">
        <w:rPr>
          <w:rFonts w:asciiTheme="minorHAnsi" w:hAnsiTheme="minorHAnsi" w:cstheme="minorHAnsi"/>
          <w:sz w:val="22"/>
          <w:szCs w:val="22"/>
        </w:rPr>
        <w:t>project</w:t>
      </w:r>
      <w:proofErr w:type="gramEnd"/>
      <w:r w:rsidRPr="002B4067">
        <w:rPr>
          <w:rFonts w:asciiTheme="minorHAnsi" w:hAnsiTheme="minorHAnsi" w:cstheme="minorHAnsi"/>
          <w:sz w:val="22"/>
          <w:szCs w:val="22"/>
        </w:rPr>
        <w:t xml:space="preserve"> then complies with LPP guidelines and/or meets the performance standards or meets their corrective action plan the project will then be removed from probationary status.  If the project is not removed from probationary status after two consecutive </w:t>
      </w:r>
      <w:proofErr w:type="gramStart"/>
      <w:r w:rsidRPr="002B4067">
        <w:rPr>
          <w:rFonts w:asciiTheme="minorHAnsi" w:hAnsiTheme="minorHAnsi" w:cstheme="minorHAnsi"/>
          <w:sz w:val="22"/>
          <w:szCs w:val="22"/>
        </w:rPr>
        <w:t>years</w:t>
      </w:r>
      <w:proofErr w:type="gramEnd"/>
      <w:r w:rsidRPr="002B4067">
        <w:rPr>
          <w:rFonts w:asciiTheme="minorHAnsi" w:hAnsiTheme="minorHAnsi" w:cstheme="minorHAnsi"/>
          <w:sz w:val="22"/>
          <w:szCs w:val="22"/>
        </w:rPr>
        <w:t xml:space="preserve"> the grant may be terminated. The foregoing does not limit NYSED’s other rights to terminate the program in accordance with NYSED standard contract language. </w:t>
      </w:r>
    </w:p>
    <w:p w14:paraId="70908855" w14:textId="77777777" w:rsidR="00D8662C" w:rsidRPr="002B4067" w:rsidRDefault="00D8662C" w:rsidP="00D8662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sz w:val="22"/>
          <w:szCs w:val="22"/>
        </w:rPr>
      </w:pPr>
    </w:p>
    <w:p w14:paraId="73CB1C63" w14:textId="77777777" w:rsidR="00D8662C" w:rsidRPr="002B4067" w:rsidRDefault="00D8662C" w:rsidP="00D8662C">
      <w:pPr>
        <w:tabs>
          <w:tab w:val="left" w:pos="360"/>
        </w:tabs>
        <w:spacing w:line="276" w:lineRule="auto"/>
        <w:ind w:left="360" w:right="548" w:hanging="360"/>
        <w:rPr>
          <w:rFonts w:asciiTheme="minorHAnsi" w:hAnsiTheme="minorHAnsi" w:cstheme="minorHAnsi"/>
          <w:sz w:val="22"/>
          <w:szCs w:val="22"/>
        </w:rPr>
      </w:pPr>
      <w:r w:rsidRPr="002B4067">
        <w:rPr>
          <w:rFonts w:asciiTheme="minorHAnsi" w:hAnsiTheme="minorHAnsi" w:cstheme="minorHAnsi"/>
          <w:sz w:val="22"/>
          <w:szCs w:val="22"/>
        </w:rPr>
        <w:t>1.</w:t>
      </w:r>
      <w:r w:rsidRPr="002B4067">
        <w:rPr>
          <w:rFonts w:asciiTheme="minorHAnsi" w:hAnsiTheme="minorHAnsi" w:cstheme="minorHAnsi"/>
          <w:sz w:val="22"/>
          <w:szCs w:val="22"/>
        </w:rPr>
        <w:tab/>
        <w:t>NYSED will notify the Project Director and the Chief Executive Officer in writing of the Project’s probationary status.</w:t>
      </w:r>
    </w:p>
    <w:p w14:paraId="520CF760" w14:textId="77777777" w:rsidR="00D8662C" w:rsidRPr="002B4067" w:rsidRDefault="00D8662C" w:rsidP="00D8662C">
      <w:pPr>
        <w:tabs>
          <w:tab w:val="left" w:pos="360"/>
        </w:tabs>
        <w:spacing w:line="360" w:lineRule="auto"/>
        <w:ind w:right="548"/>
        <w:rPr>
          <w:rFonts w:asciiTheme="minorHAnsi" w:hAnsiTheme="minorHAnsi" w:cstheme="minorHAnsi"/>
          <w:sz w:val="22"/>
          <w:szCs w:val="22"/>
        </w:rPr>
      </w:pPr>
      <w:r w:rsidRPr="002B4067">
        <w:rPr>
          <w:rFonts w:asciiTheme="minorHAnsi" w:hAnsiTheme="minorHAnsi" w:cstheme="minorHAnsi"/>
          <w:sz w:val="22"/>
          <w:szCs w:val="22"/>
        </w:rPr>
        <w:t>2.</w:t>
      </w:r>
      <w:r w:rsidRPr="002B4067">
        <w:rPr>
          <w:rFonts w:asciiTheme="minorHAnsi" w:hAnsiTheme="minorHAnsi" w:cstheme="minorHAnsi"/>
          <w:sz w:val="22"/>
          <w:szCs w:val="22"/>
        </w:rPr>
        <w:tab/>
        <w:t>The term of probation will be for one or two years.</w:t>
      </w:r>
    </w:p>
    <w:p w14:paraId="567B0FFD" w14:textId="77777777" w:rsidR="00D8662C" w:rsidRPr="002B4067" w:rsidRDefault="00D8662C" w:rsidP="00D8662C">
      <w:pPr>
        <w:tabs>
          <w:tab w:val="left" w:pos="360"/>
        </w:tabs>
        <w:spacing w:line="360" w:lineRule="auto"/>
        <w:ind w:left="360" w:right="548" w:hanging="360"/>
        <w:rPr>
          <w:rFonts w:asciiTheme="minorHAnsi" w:hAnsiTheme="minorHAnsi" w:cstheme="minorHAnsi"/>
          <w:sz w:val="22"/>
          <w:szCs w:val="22"/>
        </w:rPr>
      </w:pPr>
      <w:r w:rsidRPr="002B4067">
        <w:rPr>
          <w:rFonts w:asciiTheme="minorHAnsi" w:hAnsiTheme="minorHAnsi" w:cstheme="minorHAnsi"/>
          <w:sz w:val="22"/>
          <w:szCs w:val="22"/>
        </w:rPr>
        <w:t>3.</w:t>
      </w:r>
      <w:r w:rsidRPr="002B4067">
        <w:rPr>
          <w:rFonts w:asciiTheme="minorHAnsi" w:hAnsiTheme="minorHAnsi" w:cstheme="minorHAnsi"/>
          <w:sz w:val="22"/>
          <w:szCs w:val="22"/>
        </w:rPr>
        <w:tab/>
        <w:t>The Project Director will be required to submit a corrective action plan for approval by the Program Officer.</w:t>
      </w:r>
    </w:p>
    <w:p w14:paraId="4A214F40" w14:textId="77777777" w:rsidR="00D8662C" w:rsidRPr="002B4067" w:rsidRDefault="00D8662C" w:rsidP="00D8662C">
      <w:pPr>
        <w:tabs>
          <w:tab w:val="left" w:pos="360"/>
        </w:tabs>
        <w:spacing w:line="276" w:lineRule="auto"/>
        <w:ind w:left="360" w:right="548" w:hanging="360"/>
        <w:rPr>
          <w:rFonts w:asciiTheme="minorHAnsi" w:hAnsiTheme="minorHAnsi" w:cstheme="minorHAnsi"/>
          <w:sz w:val="22"/>
          <w:szCs w:val="22"/>
        </w:rPr>
      </w:pPr>
      <w:r w:rsidRPr="002B4067">
        <w:rPr>
          <w:rFonts w:asciiTheme="minorHAnsi" w:hAnsiTheme="minorHAnsi" w:cstheme="minorHAnsi"/>
          <w:sz w:val="22"/>
          <w:szCs w:val="22"/>
        </w:rPr>
        <w:t>4.</w:t>
      </w:r>
      <w:r w:rsidRPr="002B4067">
        <w:rPr>
          <w:rFonts w:asciiTheme="minorHAnsi" w:hAnsiTheme="minorHAnsi" w:cstheme="minorHAnsi"/>
          <w:sz w:val="22"/>
          <w:szCs w:val="22"/>
        </w:rPr>
        <w:tab/>
        <w:t>Probationary Projects may receive reduced funding or have their grant withdrawn if they fail to make satisfactory progress within the established time frame.</w:t>
      </w:r>
    </w:p>
    <w:p w14:paraId="7AEA2B21" w14:textId="77777777" w:rsidR="00D8662C" w:rsidRDefault="00D8662C" w:rsidP="00D8662C">
      <w:pPr>
        <w:tabs>
          <w:tab w:val="left" w:pos="-720"/>
          <w:tab w:val="left" w:pos="0"/>
          <w:tab w:val="left" w:pos="720"/>
        </w:tabs>
        <w:suppressAutoHyphens/>
        <w:spacing w:line="360" w:lineRule="auto"/>
        <w:rPr>
          <w:rFonts w:asciiTheme="minorHAnsi" w:hAnsiTheme="minorHAnsi" w:cstheme="minorHAnsi"/>
          <w:b/>
          <w:spacing w:val="-3"/>
          <w:sz w:val="22"/>
          <w:szCs w:val="22"/>
        </w:rPr>
      </w:pPr>
      <w:bookmarkStart w:id="91" w:name="Appendices"/>
    </w:p>
    <w:bookmarkEnd w:id="91"/>
    <w:p w14:paraId="04858BE0" w14:textId="77777777" w:rsidR="00D8662C" w:rsidRPr="002B4067" w:rsidRDefault="00D8662C" w:rsidP="00D8662C">
      <w:pPr>
        <w:tabs>
          <w:tab w:val="left" w:pos="-720"/>
        </w:tabs>
        <w:suppressAutoHyphens/>
        <w:jc w:val="both"/>
        <w:rPr>
          <w:rFonts w:asciiTheme="minorHAnsi" w:hAnsiTheme="minorHAnsi" w:cstheme="minorHAnsi"/>
        </w:rPr>
      </w:pPr>
      <w:r w:rsidRPr="002B4067">
        <w:rPr>
          <w:rFonts w:asciiTheme="minorHAnsi" w:hAnsiTheme="minorHAnsi" w:cstheme="minorHAnsi"/>
          <w:spacing w:val="-2"/>
          <w:sz w:val="22"/>
          <w:szCs w:val="22"/>
        </w:rPr>
        <w:tab/>
      </w:r>
    </w:p>
    <w:bookmarkEnd w:id="31"/>
    <w:p w14:paraId="1C92058C" w14:textId="77777777" w:rsidR="007B1501" w:rsidRDefault="007B1501" w:rsidP="007B1501">
      <w:pPr>
        <w:tabs>
          <w:tab w:val="left" w:pos="7082"/>
        </w:tabs>
        <w:rPr>
          <w:u w:val="single"/>
        </w:rPr>
        <w:sectPr w:rsidR="007B1501" w:rsidSect="00B662D2">
          <w:footerReference w:type="default" r:id="rId24"/>
          <w:pgSz w:w="12240" w:h="15840"/>
          <w:pgMar w:top="720" w:right="720" w:bottom="720" w:left="720" w:header="720" w:footer="799" w:gutter="0"/>
          <w:cols w:space="720"/>
          <w:docGrid w:linePitch="360"/>
        </w:sectPr>
      </w:pPr>
    </w:p>
    <w:p w14:paraId="28EB990A" w14:textId="77777777" w:rsidR="007B1501" w:rsidRPr="00AF2E6C" w:rsidRDefault="007B1501" w:rsidP="007B1501">
      <w:pPr>
        <w:jc w:val="center"/>
        <w:rPr>
          <w:b/>
        </w:rPr>
      </w:pPr>
      <w:r w:rsidRPr="00AF2E6C">
        <w:rPr>
          <w:b/>
        </w:rPr>
        <w:lastRenderedPageBreak/>
        <w:t>ATTACHMENT D</w:t>
      </w:r>
    </w:p>
    <w:p w14:paraId="715ACB8D" w14:textId="77777777" w:rsidR="007B1501" w:rsidRPr="00D858D4" w:rsidRDefault="007B1501" w:rsidP="007B1501">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92" w:name="Check33"/>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2"/>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93" w:name="Check32"/>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94" w:name="Check34"/>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95" w:name="Check35"/>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96" w:name="Check36"/>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97" w:name="Check37"/>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98" w:name="Check38"/>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8"/>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69A8F0BB"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99" w:name="Check39"/>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9"/>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w:t>
      </w:r>
      <w:proofErr w:type="gramStart"/>
      <w:r w:rsidRPr="00E15347">
        <w:rPr>
          <w:rFonts w:ascii="Times New Roman" w:hAnsi="Times New Roman" w:cs="Times New Roman"/>
          <w:sz w:val="24"/>
          <w:szCs w:val="24"/>
        </w:rPr>
        <w:t>in excess of</w:t>
      </w:r>
      <w:proofErr w:type="gramEnd"/>
      <w:r w:rsidRPr="00E15347">
        <w:rPr>
          <w:rFonts w:ascii="Times New Roman" w:hAnsi="Times New Roman" w:cs="Times New Roman"/>
          <w:sz w:val="24"/>
          <w:szCs w:val="24"/>
        </w:rPr>
        <w:t xml:space="preserve">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100" w:name="Check40"/>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41"/>
            <w:enabled/>
            <w:calcOnExit w:val="0"/>
            <w:checkBox>
              <w:sizeAuto/>
              <w:default w:val="0"/>
            </w:checkBox>
          </w:ffData>
        </w:fldChar>
      </w:r>
      <w:bookmarkStart w:id="101" w:name="Check41"/>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102" w:name="Check42"/>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103" w:name="Check43"/>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3D9D7572"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w:t>
      </w:r>
      <w:r w:rsidR="00D8662C">
        <w:rPr>
          <w:rFonts w:ascii="Times New Roman" w:hAnsi="Times New Roman" w:cs="Times New Roman"/>
          <w:sz w:val="24"/>
          <w:szCs w:val="24"/>
        </w:rPr>
        <w:t>3</w:t>
      </w:r>
      <w:r w:rsidRPr="00E15347">
        <w:rPr>
          <w:rFonts w:ascii="Times New Roman" w:hAnsi="Times New Roman" w:cs="Times New Roman"/>
          <w:sz w:val="24"/>
          <w:szCs w:val="24"/>
        </w:rPr>
        <w:t xml:space="preserve">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104" w:name="Check44"/>
      <w:r>
        <w:rPr>
          <w:rFonts w:ascii="Times New Roman" w:hAnsi="Times New Roman" w:cs="Times New Roman"/>
          <w:sz w:val="24"/>
          <w:szCs w:val="24"/>
        </w:rPr>
        <w:instrText xml:space="preserve"> FORMCHECKBOX </w:instrText>
      </w:r>
      <w:r w:rsidR="00ED24E0">
        <w:rPr>
          <w:rFonts w:ascii="Times New Roman" w:hAnsi="Times New Roman" w:cs="Times New Roman"/>
          <w:sz w:val="24"/>
          <w:szCs w:val="24"/>
        </w:rPr>
      </w:r>
      <w:r w:rsidR="00ED24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4"/>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7777777" w:rsidR="007B1501" w:rsidRPr="00E15347" w:rsidRDefault="007B1501" w:rsidP="007B1501">
      <w:pPr>
        <w:pStyle w:val="PlainText"/>
        <w:jc w:val="both"/>
        <w:rPr>
          <w:rFonts w:ascii="Times New Roman" w:hAnsi="Times New Roman" w:cs="Times New Roman"/>
          <w:sz w:val="24"/>
          <w:szCs w:val="24"/>
        </w:rPr>
      </w:pPr>
      <w:r>
        <w:rPr>
          <w:noProof/>
        </w:rPr>
        <mc:AlternateContent>
          <mc:Choice Requires="wps">
            <w:drawing>
              <wp:inline distT="0" distB="0" distL="0" distR="0" wp14:anchorId="230D1FD6" wp14:editId="383404F9">
                <wp:extent cx="6926580" cy="279400"/>
                <wp:effectExtent l="0" t="0" r="0" b="63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052A" w14:textId="77777777" w:rsidR="001D78EE" w:rsidRPr="00CE48C8" w:rsidRDefault="001D78E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wps:txbx>
                      <wps:bodyPr rot="0" vert="horz" wrap="square" lIns="91440" tIns="45720" rIns="91440" bIns="45720" anchor="t" anchorCtr="0" upright="1">
                        <a:noAutofit/>
                      </wps:bodyPr>
                    </wps:wsp>
                  </a:graphicData>
                </a:graphic>
              </wp:inline>
            </w:drawing>
          </mc:Choice>
          <mc:Fallback>
            <w:pict>
              <v:shape w14:anchorId="230D1FD6" id="Text Box 23" o:spid="_x0000_s1030" type="#_x0000_t202" style="width:545.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" filled="f" stroked="f">
                <v:textbox>
                  <w:txbxContent>
                    <w:p w14:paraId="5ED6052A" w14:textId="77777777" w:rsidR="001D78EE" w:rsidRPr="00CE48C8" w:rsidRDefault="001D78E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w10:anchorlock/>
              </v:shape>
            </w:pict>
          </mc:Fallback>
        </mc:AlternateContent>
      </w: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4D5077B2" w14:textId="02E566AA" w:rsidR="007B1501" w:rsidRDefault="007B1501" w:rsidP="00742149">
      <w:pPr>
        <w:tabs>
          <w:tab w:val="left" w:pos="7082"/>
        </w:tabs>
        <w:rPr>
          <w:u w:val="single"/>
        </w:rPr>
      </w:pPr>
    </w:p>
    <w:p w14:paraId="01AB33E7" w14:textId="77777777" w:rsidR="00D8662C" w:rsidRDefault="00D8662C" w:rsidP="00D8662C">
      <w:pPr>
        <w:pStyle w:val="Heading1"/>
        <w:spacing w:before="0" w:line="276" w:lineRule="auto"/>
        <w:ind w:left="966" w:right="680"/>
        <w:jc w:val="cente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Attachment R</w:t>
      </w:r>
    </w:p>
    <w:p w14:paraId="1FF2E462" w14:textId="77777777" w:rsidR="00D8662C" w:rsidRPr="002B4067" w:rsidRDefault="00D8662C" w:rsidP="00D8662C">
      <w:pPr>
        <w:pStyle w:val="Heading1"/>
        <w:spacing w:before="0" w:line="276" w:lineRule="auto"/>
        <w:ind w:left="966" w:right="680"/>
        <w:jc w:val="center"/>
        <w:rPr>
          <w:rFonts w:asciiTheme="minorHAnsi" w:hAnsiTheme="minorHAnsi" w:cstheme="minorHAnsi"/>
          <w:b w:val="0"/>
          <w:bCs w:val="0"/>
          <w:sz w:val="24"/>
          <w:szCs w:val="24"/>
        </w:rPr>
      </w:pPr>
      <w:r w:rsidRPr="002B4067">
        <w:rPr>
          <w:rFonts w:asciiTheme="minorHAnsi" w:hAnsiTheme="minorHAnsi" w:cstheme="minorHAnsi"/>
          <w:b w:val="0"/>
          <w:bCs w:val="0"/>
          <w:sz w:val="24"/>
          <w:szCs w:val="24"/>
        </w:rPr>
        <w:t>NEW YORK STATE EDUCATION DEPARTMENT’S</w:t>
      </w:r>
    </w:p>
    <w:p w14:paraId="443057AC" w14:textId="77777777" w:rsidR="00D8662C" w:rsidRPr="002B4067" w:rsidRDefault="00D8662C" w:rsidP="00D8662C">
      <w:pPr>
        <w:pStyle w:val="Heading1"/>
        <w:spacing w:before="0" w:line="276" w:lineRule="auto"/>
        <w:ind w:left="966" w:right="680"/>
        <w:jc w:val="center"/>
        <w:rPr>
          <w:rFonts w:asciiTheme="minorHAnsi" w:hAnsiTheme="minorHAnsi" w:cstheme="minorHAnsi"/>
          <w:sz w:val="24"/>
          <w:szCs w:val="24"/>
        </w:rPr>
      </w:pPr>
      <w:r w:rsidRPr="002B4067">
        <w:rPr>
          <w:rFonts w:asciiTheme="minorHAnsi" w:hAnsiTheme="minorHAnsi" w:cstheme="minorHAnsi"/>
          <w:b w:val="0"/>
          <w:bCs w:val="0"/>
          <w:sz w:val="24"/>
          <w:szCs w:val="24"/>
        </w:rPr>
        <w:t>DATA PRIVACY APPENDIX FOR GRANT CONTRACTS</w:t>
      </w:r>
    </w:p>
    <w:p w14:paraId="0DA04AB0" w14:textId="77777777" w:rsidR="00D8662C" w:rsidRPr="002B4067" w:rsidRDefault="00D8662C" w:rsidP="00D8662C">
      <w:pPr>
        <w:pStyle w:val="Heading1"/>
        <w:spacing w:before="0" w:line="276" w:lineRule="auto"/>
        <w:ind w:right="680"/>
        <w:jc w:val="center"/>
        <w:rPr>
          <w:rFonts w:asciiTheme="minorHAnsi" w:hAnsiTheme="minorHAnsi" w:cstheme="minorHAnsi"/>
          <w:b w:val="0"/>
          <w:bCs w:val="0"/>
          <w:sz w:val="12"/>
          <w:szCs w:val="12"/>
        </w:rPr>
      </w:pPr>
      <w:bookmarkStart w:id="105" w:name="ARTICLE_I:_PURPOSE_AND_SCOPE"/>
      <w:bookmarkEnd w:id="105"/>
    </w:p>
    <w:p w14:paraId="595DF650" w14:textId="77777777" w:rsidR="00D8662C" w:rsidRPr="002B4067" w:rsidRDefault="00D8662C" w:rsidP="00D8662C">
      <w:pPr>
        <w:pStyle w:val="Heading1"/>
        <w:spacing w:before="0" w:line="276" w:lineRule="auto"/>
        <w:jc w:val="center"/>
        <w:rPr>
          <w:rFonts w:asciiTheme="minorHAnsi" w:hAnsiTheme="minorHAnsi" w:cstheme="minorHAnsi"/>
          <w:b w:val="0"/>
          <w:bCs w:val="0"/>
          <w:sz w:val="22"/>
          <w:szCs w:val="22"/>
        </w:rPr>
      </w:pPr>
      <w:r w:rsidRPr="002B4067">
        <w:rPr>
          <w:rFonts w:asciiTheme="minorHAnsi" w:hAnsiTheme="minorHAnsi" w:cstheme="minorHAnsi"/>
          <w:b w:val="0"/>
          <w:bCs w:val="0"/>
          <w:sz w:val="22"/>
          <w:szCs w:val="22"/>
        </w:rPr>
        <w:t>ARTICLE I: DEFINITIONS</w:t>
      </w:r>
    </w:p>
    <w:p w14:paraId="04BF33A2" w14:textId="77777777" w:rsidR="00D8662C" w:rsidRPr="002B4067" w:rsidRDefault="00D8662C" w:rsidP="00D8662C">
      <w:pPr>
        <w:pStyle w:val="Heading1"/>
        <w:spacing w:before="0" w:line="276" w:lineRule="auto"/>
        <w:ind w:right="680"/>
        <w:jc w:val="center"/>
        <w:rPr>
          <w:rFonts w:asciiTheme="minorHAnsi" w:hAnsiTheme="minorHAnsi" w:cstheme="minorHAnsi"/>
          <w:sz w:val="22"/>
          <w:szCs w:val="22"/>
        </w:rPr>
      </w:pPr>
    </w:p>
    <w:p w14:paraId="362C75CA" w14:textId="77777777" w:rsidR="00D8662C" w:rsidRPr="002B4067" w:rsidRDefault="00D8662C" w:rsidP="00D8662C">
      <w:pPr>
        <w:spacing w:after="240" w:line="276" w:lineRule="auto"/>
        <w:rPr>
          <w:rFonts w:asciiTheme="minorHAnsi" w:hAnsiTheme="minorHAnsi" w:cstheme="minorHAnsi"/>
          <w:sz w:val="22"/>
          <w:szCs w:val="22"/>
        </w:rPr>
      </w:pPr>
      <w:r w:rsidRPr="002B4067">
        <w:rPr>
          <w:rFonts w:asciiTheme="minorHAnsi" w:hAnsiTheme="minorHAnsi" w:cstheme="minorHAnsi"/>
          <w:sz w:val="22"/>
          <w:szCs w:val="22"/>
        </w:rPr>
        <w:t>As used in this Data Privacy Appendix (“DPA”), the following terms shall have the following meanings:</w:t>
      </w:r>
    </w:p>
    <w:p w14:paraId="62AF991A" w14:textId="77777777" w:rsidR="00D8662C" w:rsidRPr="002B4067" w:rsidRDefault="00D8662C" w:rsidP="00D8662C">
      <w:pPr>
        <w:pStyle w:val="ListParagraph"/>
        <w:widowControl/>
        <w:numPr>
          <w:ilvl w:val="0"/>
          <w:numId w:val="34"/>
        </w:numPr>
        <w:autoSpaceDE/>
        <w:autoSpaceDN/>
        <w:spacing w:after="240" w:line="276" w:lineRule="auto"/>
        <w:ind w:left="360" w:right="680"/>
        <w:contextualSpacing/>
        <w:jc w:val="left"/>
        <w:rPr>
          <w:rFonts w:asciiTheme="minorHAnsi" w:hAnsiTheme="minorHAnsi" w:cstheme="minorHAnsi"/>
          <w:b/>
          <w:bCs/>
        </w:rPr>
      </w:pPr>
      <w:r w:rsidRPr="002B4067">
        <w:rPr>
          <w:rFonts w:asciiTheme="minorHAnsi" w:hAnsiTheme="minorHAnsi" w:cstheme="minorHAnsi"/>
          <w:b/>
          <w:bCs/>
        </w:rPr>
        <w:t>Access:</w:t>
      </w:r>
      <w:r w:rsidRPr="002B4067">
        <w:rPr>
          <w:rFonts w:asciiTheme="minorHAnsi" w:hAnsiTheme="minorHAnsi" w:cstheme="minorHAnsi"/>
        </w:rPr>
        <w:t xml:space="preserve">  The ability to view or otherwise obtain, but not copy or save, data arising from the on-site use of an information system or from a personal meeting.</w:t>
      </w:r>
    </w:p>
    <w:p w14:paraId="059168AB" w14:textId="77777777" w:rsidR="00D8662C" w:rsidRPr="002B4067" w:rsidRDefault="00D8662C" w:rsidP="00D8662C">
      <w:pPr>
        <w:pStyle w:val="ListParagraph"/>
        <w:widowControl/>
        <w:numPr>
          <w:ilvl w:val="0"/>
          <w:numId w:val="34"/>
        </w:numPr>
        <w:autoSpaceDE/>
        <w:autoSpaceDN/>
        <w:spacing w:after="240" w:line="276" w:lineRule="auto"/>
        <w:ind w:left="360" w:right="680"/>
        <w:contextualSpacing/>
        <w:jc w:val="left"/>
        <w:rPr>
          <w:rFonts w:asciiTheme="minorHAnsi" w:hAnsiTheme="minorHAnsi" w:cstheme="minorHAnsi"/>
        </w:rPr>
      </w:pPr>
      <w:r w:rsidRPr="002B4067">
        <w:rPr>
          <w:rFonts w:asciiTheme="minorHAnsi" w:hAnsiTheme="minorHAnsi" w:cstheme="minorHAnsi"/>
          <w:b/>
          <w:bCs/>
        </w:rPr>
        <w:t>Breach:</w:t>
      </w:r>
      <w:r w:rsidRPr="002B4067">
        <w:rPr>
          <w:rFonts w:asciiTheme="minorHAnsi" w:hAnsiTheme="minorHAnsi" w:cstheme="minorHAnsi"/>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destruction, loss, alteration,  Access to or Disclosure of, Personal Information.</w:t>
      </w:r>
    </w:p>
    <w:p w14:paraId="36692304" w14:textId="77777777" w:rsidR="00D8662C" w:rsidRPr="002B4067" w:rsidRDefault="00D8662C" w:rsidP="00D8662C">
      <w:pPr>
        <w:pStyle w:val="ListParagraph"/>
        <w:widowControl/>
        <w:numPr>
          <w:ilvl w:val="0"/>
          <w:numId w:val="34"/>
        </w:numPr>
        <w:autoSpaceDE/>
        <w:autoSpaceDN/>
        <w:spacing w:after="240" w:line="276" w:lineRule="auto"/>
        <w:ind w:left="360" w:right="680"/>
        <w:contextualSpacing/>
        <w:jc w:val="left"/>
        <w:rPr>
          <w:rFonts w:asciiTheme="minorHAnsi" w:hAnsiTheme="minorHAnsi" w:cstheme="minorHAnsi"/>
          <w:i/>
        </w:rPr>
      </w:pPr>
      <w:r w:rsidRPr="002B4067">
        <w:rPr>
          <w:rFonts w:asciiTheme="minorHAnsi" w:hAnsiTheme="minorHAnsi" w:cstheme="minorHAnsi"/>
          <w:b/>
          <w:bCs/>
          <w:iCs/>
        </w:rPr>
        <w:t>Disclose or Disclosure</w:t>
      </w:r>
      <w:r w:rsidRPr="002B4067">
        <w:rPr>
          <w:rFonts w:asciiTheme="minorHAnsi" w:hAnsiTheme="minorHAnsi" w:cstheme="minorHAnsi"/>
        </w:rPr>
        <w:t xml:space="preserve">: The intentional or unintentional release, transfer, or communication of Personal Information by any means, including oral, written, or electronic. </w:t>
      </w:r>
    </w:p>
    <w:p w14:paraId="7A712173" w14:textId="77777777" w:rsidR="00D8662C" w:rsidRPr="002B4067" w:rsidRDefault="00D8662C" w:rsidP="00D8662C">
      <w:pPr>
        <w:pStyle w:val="ListParagraph"/>
        <w:widowControl/>
        <w:numPr>
          <w:ilvl w:val="0"/>
          <w:numId w:val="34"/>
        </w:numPr>
        <w:autoSpaceDE/>
        <w:autoSpaceDN/>
        <w:spacing w:after="240" w:line="276" w:lineRule="auto"/>
        <w:ind w:left="360" w:right="680"/>
        <w:contextualSpacing/>
        <w:jc w:val="left"/>
        <w:rPr>
          <w:rFonts w:asciiTheme="minorHAnsi" w:hAnsiTheme="minorHAnsi" w:cstheme="minorHAnsi"/>
        </w:rPr>
      </w:pPr>
      <w:r w:rsidRPr="002B4067">
        <w:rPr>
          <w:rFonts w:asciiTheme="minorHAnsi" w:hAnsiTheme="minorHAnsi" w:cstheme="minorHAnsi"/>
          <w:b/>
          <w:bCs/>
        </w:rPr>
        <w:t xml:space="preserve">Personal Information: </w:t>
      </w:r>
      <w:r w:rsidRPr="002B4067">
        <w:rPr>
          <w:rFonts w:asciiTheme="minorHAnsi" w:hAnsiTheme="minorHAnsi" w:cstheme="minorHAnsi"/>
        </w:rPr>
        <w:t xml:space="preserve"> Information concerning a natural person which, because of name, number, personal mark, or </w:t>
      </w:r>
      <w:proofErr w:type="gramStart"/>
      <w:r w:rsidRPr="002B4067">
        <w:rPr>
          <w:rFonts w:asciiTheme="minorHAnsi" w:hAnsiTheme="minorHAnsi" w:cstheme="minorHAnsi"/>
        </w:rPr>
        <w:t>other</w:t>
      </w:r>
      <w:proofErr w:type="gramEnd"/>
      <w:r w:rsidRPr="002B4067">
        <w:rPr>
          <w:rFonts w:asciiTheme="minorHAnsi" w:hAnsiTheme="minorHAnsi" w:cstheme="minorHAnsi"/>
        </w:rPr>
        <w:t xml:space="preserve"> identifier, can be used to identify such natural person. </w:t>
      </w:r>
    </w:p>
    <w:p w14:paraId="611D202D" w14:textId="77777777" w:rsidR="00D8662C" w:rsidRPr="002B4067" w:rsidRDefault="00D8662C" w:rsidP="00D8662C">
      <w:pPr>
        <w:pStyle w:val="ListParagraph"/>
        <w:widowControl/>
        <w:numPr>
          <w:ilvl w:val="0"/>
          <w:numId w:val="34"/>
        </w:numPr>
        <w:autoSpaceDE/>
        <w:autoSpaceDN/>
        <w:spacing w:after="240" w:line="276" w:lineRule="auto"/>
        <w:ind w:left="360" w:right="680"/>
        <w:contextualSpacing/>
        <w:jc w:val="left"/>
        <w:rPr>
          <w:rFonts w:asciiTheme="minorHAnsi" w:hAnsiTheme="minorHAnsi" w:cstheme="minorHAnsi"/>
        </w:rPr>
      </w:pPr>
      <w:r w:rsidRPr="002B4067">
        <w:rPr>
          <w:rFonts w:asciiTheme="minorHAnsi" w:hAnsiTheme="minorHAnsi" w:cstheme="minorHAnsi"/>
          <w:b/>
          <w:bCs/>
        </w:rPr>
        <w:t xml:space="preserve">Services: </w:t>
      </w:r>
      <w:r w:rsidRPr="002B4067">
        <w:rPr>
          <w:rFonts w:asciiTheme="minorHAnsi" w:hAnsiTheme="minorHAnsi" w:cstheme="minorHAnsi"/>
        </w:rPr>
        <w:t>Services provided by Contractor pursuant to this Contract with the New York State Education Department (“NYSED”) to which this DPA is attached and incorporated.</w:t>
      </w:r>
    </w:p>
    <w:p w14:paraId="356851AA" w14:textId="77777777" w:rsidR="00D8662C" w:rsidRPr="002B4067" w:rsidRDefault="00D8662C" w:rsidP="00D8662C">
      <w:pPr>
        <w:pStyle w:val="ListParagraph"/>
        <w:widowControl/>
        <w:numPr>
          <w:ilvl w:val="0"/>
          <w:numId w:val="34"/>
        </w:numPr>
        <w:autoSpaceDE/>
        <w:autoSpaceDN/>
        <w:spacing w:after="80" w:line="276" w:lineRule="auto"/>
        <w:ind w:left="360"/>
        <w:contextualSpacing/>
        <w:jc w:val="left"/>
        <w:rPr>
          <w:rFonts w:asciiTheme="minorHAnsi" w:hAnsiTheme="minorHAnsi" w:cstheme="minorHAnsi"/>
        </w:rPr>
      </w:pPr>
      <w:r w:rsidRPr="002B4067">
        <w:rPr>
          <w:rFonts w:asciiTheme="minorHAnsi" w:hAnsiTheme="minorHAnsi" w:cstheme="minorHAnsi"/>
          <w:b/>
          <w:bCs/>
        </w:rPr>
        <w:t>Subcontractor:</w:t>
      </w:r>
      <w:r w:rsidRPr="002B4067">
        <w:rPr>
          <w:rFonts w:asciiTheme="minorHAnsi" w:hAnsiTheme="minorHAnsi" w:cstheme="minorHAnsi"/>
        </w:rPr>
        <w:t xml:space="preserve"> Contractor’s non-employee agents, consultants, volunteers, including student interns, </w:t>
      </w:r>
      <w:bookmarkStart w:id="106" w:name="_Hlk87622977"/>
      <w:r w:rsidRPr="002B4067">
        <w:rPr>
          <w:rFonts w:asciiTheme="minorHAnsi" w:hAnsiTheme="minorHAnsi" w:cstheme="minorHAnsi"/>
        </w:rPr>
        <w:t xml:space="preserve">who is </w:t>
      </w:r>
      <w:bookmarkEnd w:id="106"/>
      <w:r w:rsidRPr="002B4067">
        <w:rPr>
          <w:rFonts w:asciiTheme="minorHAnsi" w:hAnsiTheme="minorHAnsi" w:cstheme="minorHAnsi"/>
        </w:rPr>
        <w:t xml:space="preserve">engaged in the provision of Services </w:t>
      </w:r>
      <w:bookmarkStart w:id="107" w:name="_Hlk87623031"/>
      <w:r w:rsidRPr="002B4067">
        <w:rPr>
          <w:rFonts w:asciiTheme="minorHAnsi" w:hAnsiTheme="minorHAnsi" w:cstheme="minorHAnsi"/>
        </w:rPr>
        <w:t>pursuant to an agreement with or at the direction of the Contractor</w:t>
      </w:r>
      <w:bookmarkEnd w:id="107"/>
      <w:r w:rsidRPr="002B4067">
        <w:rPr>
          <w:rFonts w:asciiTheme="minorHAnsi" w:hAnsiTheme="minorHAnsi" w:cstheme="minorHAnsi"/>
        </w:rPr>
        <w:t xml:space="preserve">. </w:t>
      </w:r>
    </w:p>
    <w:p w14:paraId="7E11AF23" w14:textId="77777777" w:rsidR="00D8662C" w:rsidRPr="002B4067" w:rsidRDefault="00D8662C" w:rsidP="00D8662C">
      <w:pPr>
        <w:pStyle w:val="ListParagraph"/>
        <w:spacing w:line="276" w:lineRule="auto"/>
        <w:ind w:left="180"/>
        <w:rPr>
          <w:rFonts w:asciiTheme="minorHAnsi" w:hAnsiTheme="minorHAnsi" w:cstheme="minorHAnsi"/>
        </w:rPr>
      </w:pPr>
    </w:p>
    <w:p w14:paraId="0778BD64" w14:textId="77777777" w:rsidR="00D8662C" w:rsidRPr="002B4067" w:rsidRDefault="00D8662C" w:rsidP="00D8662C">
      <w:pPr>
        <w:pStyle w:val="Heading1"/>
        <w:spacing w:before="0" w:line="276" w:lineRule="auto"/>
        <w:jc w:val="center"/>
        <w:rPr>
          <w:rFonts w:asciiTheme="minorHAnsi" w:hAnsiTheme="minorHAnsi" w:cstheme="minorHAnsi"/>
          <w:sz w:val="22"/>
          <w:szCs w:val="22"/>
        </w:rPr>
      </w:pPr>
      <w:bookmarkStart w:id="108" w:name="ARTICLE_III:_DUTIES_OF_LEA"/>
      <w:bookmarkEnd w:id="108"/>
      <w:r w:rsidRPr="002B4067">
        <w:rPr>
          <w:rFonts w:asciiTheme="minorHAnsi" w:hAnsiTheme="minorHAnsi" w:cstheme="minorHAnsi"/>
          <w:sz w:val="24"/>
          <w:szCs w:val="24"/>
        </w:rPr>
        <w:t>ARTICLE II: PRIVACY AND SECURITY OF PERSONAL INFORMATION</w:t>
      </w:r>
      <w:r w:rsidRPr="002B4067">
        <w:rPr>
          <w:rFonts w:asciiTheme="minorHAnsi" w:hAnsiTheme="minorHAnsi" w:cstheme="minorHAnsi"/>
          <w:sz w:val="22"/>
          <w:szCs w:val="22"/>
        </w:rPr>
        <w:br/>
      </w:r>
    </w:p>
    <w:p w14:paraId="3E06598E" w14:textId="77777777" w:rsidR="00D8662C" w:rsidRPr="002B4067" w:rsidRDefault="00D8662C" w:rsidP="00D8662C">
      <w:pPr>
        <w:pStyle w:val="BodyText"/>
        <w:widowControl/>
        <w:numPr>
          <w:ilvl w:val="0"/>
          <w:numId w:val="33"/>
        </w:numPr>
        <w:autoSpaceDE/>
        <w:autoSpaceDN/>
        <w:spacing w:line="276" w:lineRule="auto"/>
        <w:ind w:left="380"/>
        <w:rPr>
          <w:rFonts w:asciiTheme="minorHAnsi" w:hAnsiTheme="minorHAnsi" w:cstheme="minorHAnsi"/>
          <w:sz w:val="22"/>
          <w:szCs w:val="22"/>
        </w:rPr>
      </w:pPr>
      <w:bookmarkStart w:id="109" w:name="_Hlk39489106"/>
      <w:r w:rsidRPr="002B4067">
        <w:rPr>
          <w:rFonts w:asciiTheme="minorHAnsi" w:hAnsiTheme="minorHAnsi" w:cstheme="minorHAnsi"/>
          <w:b/>
          <w:bCs/>
          <w:sz w:val="22"/>
          <w:szCs w:val="22"/>
        </w:rPr>
        <w:t>Compliance with Law.</w:t>
      </w:r>
      <w:r w:rsidRPr="002B4067">
        <w:rPr>
          <w:rFonts w:asciiTheme="minorHAnsi" w:hAnsiTheme="minorHAnsi" w:cstheme="minorHAnsi"/>
          <w:sz w:val="22"/>
          <w:szCs w:val="22"/>
        </w:rPr>
        <w:t xml:space="preserve"> </w:t>
      </w:r>
    </w:p>
    <w:p w14:paraId="14A66738" w14:textId="77777777" w:rsidR="00D8662C" w:rsidRPr="002B4067" w:rsidRDefault="00D8662C" w:rsidP="00D8662C">
      <w:pPr>
        <w:pStyle w:val="BodyText"/>
        <w:spacing w:line="276" w:lineRule="auto"/>
        <w:ind w:left="380"/>
        <w:rPr>
          <w:rFonts w:asciiTheme="minorHAnsi" w:hAnsiTheme="minorHAnsi" w:cstheme="minorHAnsi"/>
          <w:sz w:val="22"/>
          <w:szCs w:val="22"/>
        </w:rPr>
      </w:pPr>
      <w:r w:rsidRPr="002B4067">
        <w:rPr>
          <w:rFonts w:asciiTheme="minorHAnsi" w:hAnsiTheme="minorHAnsi" w:cstheme="minorHAnsi"/>
          <w:sz w:val="22"/>
          <w:szCs w:val="22"/>
        </w:rPr>
        <w:t xml:space="preserve">When providing Services pursuant to this Contract, Contractor may receive and/or have Access to Personal Information regulated by one or more New York and/or federal laws and regulations, </w:t>
      </w:r>
      <w:bookmarkStart w:id="110" w:name="_Hlk41479513"/>
      <w:r w:rsidRPr="002B4067">
        <w:rPr>
          <w:rFonts w:asciiTheme="minorHAnsi" w:hAnsiTheme="minorHAnsi" w:cstheme="minorHAnsi"/>
          <w:sz w:val="22"/>
          <w:szCs w:val="22"/>
        </w:rPr>
        <w:t>including, but not limited to,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w:t>
      </w:r>
      <w:bookmarkEnd w:id="110"/>
      <w:r w:rsidRPr="002B4067">
        <w:rPr>
          <w:rFonts w:asciiTheme="minorHAnsi" w:hAnsiTheme="minorHAnsi" w:cstheme="minorHAnsi"/>
          <w:sz w:val="22"/>
          <w:szCs w:val="22"/>
        </w:rPr>
        <w:t xml:space="preserve"> Contractor agrees to maintain the confidentiality and security of Personal Information in accordance with applicable New York, federal and local laws, rules and regulations.   </w:t>
      </w:r>
    </w:p>
    <w:p w14:paraId="4ED27F86" w14:textId="77777777" w:rsidR="00D8662C" w:rsidRPr="002B4067" w:rsidRDefault="00D8662C" w:rsidP="00D8662C">
      <w:pPr>
        <w:pStyle w:val="BodyText"/>
        <w:spacing w:line="276" w:lineRule="auto"/>
        <w:ind w:left="380"/>
        <w:rPr>
          <w:rFonts w:asciiTheme="minorHAnsi" w:hAnsiTheme="minorHAnsi" w:cstheme="minorHAnsi"/>
          <w:sz w:val="22"/>
          <w:szCs w:val="22"/>
        </w:rPr>
      </w:pPr>
    </w:p>
    <w:p w14:paraId="7C7309A6" w14:textId="77777777" w:rsidR="00D8662C" w:rsidRPr="002B4067" w:rsidRDefault="00D8662C" w:rsidP="00D8662C">
      <w:pPr>
        <w:pStyle w:val="ListParagraph"/>
        <w:widowControl/>
        <w:numPr>
          <w:ilvl w:val="0"/>
          <w:numId w:val="33"/>
        </w:numPr>
        <w:tabs>
          <w:tab w:val="left" w:pos="921"/>
        </w:tabs>
        <w:autoSpaceDE/>
        <w:autoSpaceDN/>
        <w:spacing w:after="240" w:line="276" w:lineRule="auto"/>
        <w:ind w:left="380" w:right="680"/>
        <w:contextualSpacing/>
        <w:jc w:val="left"/>
        <w:rPr>
          <w:rFonts w:asciiTheme="minorHAnsi" w:hAnsiTheme="minorHAnsi" w:cstheme="minorHAnsi"/>
        </w:rPr>
      </w:pPr>
      <w:bookmarkStart w:id="111" w:name="_Hlk56438263"/>
      <w:bookmarkEnd w:id="109"/>
      <w:r w:rsidRPr="002B4067">
        <w:rPr>
          <w:rFonts w:asciiTheme="minorHAnsi" w:hAnsiTheme="minorHAnsi" w:cstheme="minorHAnsi"/>
          <w:b/>
        </w:rPr>
        <w:t>Data Privacy and Security</w:t>
      </w:r>
      <w:r w:rsidRPr="002B4067">
        <w:rPr>
          <w:rFonts w:asciiTheme="minorHAnsi" w:hAnsiTheme="minorHAnsi" w:cstheme="minorHAnsi"/>
        </w:rPr>
        <w:t xml:space="preserve">. </w:t>
      </w:r>
    </w:p>
    <w:p w14:paraId="64461A91" w14:textId="77777777" w:rsidR="00D8662C" w:rsidRPr="002B4067" w:rsidRDefault="00D8662C" w:rsidP="00D8662C">
      <w:pPr>
        <w:pStyle w:val="ListParagraph"/>
        <w:widowControl/>
        <w:numPr>
          <w:ilvl w:val="1"/>
          <w:numId w:val="33"/>
        </w:numPr>
        <w:autoSpaceDE/>
        <w:autoSpaceDN/>
        <w:spacing w:after="80"/>
        <w:ind w:left="1364" w:hanging="914"/>
        <w:contextualSpacing/>
        <w:jc w:val="left"/>
        <w:rPr>
          <w:rFonts w:asciiTheme="minorHAnsi" w:hAnsiTheme="minorHAnsi" w:cstheme="minorHAnsi"/>
        </w:rPr>
      </w:pPr>
      <w:r w:rsidRPr="002B4067">
        <w:rPr>
          <w:rFonts w:asciiTheme="minorHAnsi" w:hAnsiTheme="minorHAnsi" w:cstheme="minorHAnsi"/>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w:t>
      </w:r>
      <w:r w:rsidRPr="002B4067">
        <w:rPr>
          <w:rFonts w:asciiTheme="minorHAnsi" w:hAnsiTheme="minorHAnsi" w:cstheme="minorHAnsi"/>
        </w:rPr>
        <w:lastRenderedPageBreak/>
        <w:t xml:space="preserve">Information received or </w:t>
      </w:r>
      <w:proofErr w:type="gramStart"/>
      <w:r w:rsidRPr="002B4067">
        <w:rPr>
          <w:rFonts w:asciiTheme="minorHAnsi" w:hAnsiTheme="minorHAnsi" w:cstheme="minorHAnsi"/>
        </w:rPr>
        <w:t>Accessed</w:t>
      </w:r>
      <w:proofErr w:type="gramEnd"/>
      <w:r w:rsidRPr="002B4067">
        <w:rPr>
          <w:rFonts w:asciiTheme="minorHAnsi" w:hAnsiTheme="minorHAnsi" w:cstheme="minorHAnsi"/>
        </w:rPr>
        <w:t xml:space="preserve"> by or Disclosed to Subcontractor for the purpose of assisting Contractor in providing Services.</w:t>
      </w:r>
    </w:p>
    <w:p w14:paraId="707610DA"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80" w:hanging="914"/>
        <w:contextualSpacing/>
        <w:jc w:val="left"/>
        <w:rPr>
          <w:rFonts w:asciiTheme="minorHAnsi" w:hAnsiTheme="minorHAnsi" w:cstheme="minorHAnsi"/>
        </w:rPr>
      </w:pPr>
      <w:r w:rsidRPr="002B4067">
        <w:rPr>
          <w:rFonts w:asciiTheme="minorHAnsi" w:hAnsiTheme="minorHAnsi" w:cstheme="minorHAnsi"/>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2B4067">
        <w:rPr>
          <w:rFonts w:asciiTheme="minorHAnsi" w:hAnsiTheme="minorHAnsi" w:cstheme="minorHAnsi"/>
        </w:rPr>
        <w:t>rules</w:t>
      </w:r>
      <w:proofErr w:type="gramEnd"/>
      <w:r w:rsidRPr="002B4067">
        <w:rPr>
          <w:rFonts w:asciiTheme="minorHAnsi" w:hAnsiTheme="minorHAnsi" w:cstheme="minorHAnsi"/>
        </w:rPr>
        <w:t xml:space="preserve"> and regulations. </w:t>
      </w:r>
      <w:bookmarkEnd w:id="111"/>
    </w:p>
    <w:p w14:paraId="7C7175C6"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80" w:hanging="914"/>
        <w:contextualSpacing/>
        <w:jc w:val="left"/>
        <w:rPr>
          <w:rFonts w:asciiTheme="minorHAnsi" w:hAnsiTheme="minorHAnsi" w:cstheme="minorHAnsi"/>
        </w:rPr>
      </w:pPr>
      <w:r w:rsidRPr="002B4067">
        <w:rPr>
          <w:rFonts w:asciiTheme="minorHAnsi" w:hAnsiTheme="minorHAnsi" w:cstheme="minorHAnsi"/>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27C0336E" w14:textId="77777777" w:rsidR="00D8662C" w:rsidRPr="002B4067" w:rsidRDefault="00D8662C" w:rsidP="00D8662C">
      <w:pPr>
        <w:pStyle w:val="ListParagraph"/>
        <w:tabs>
          <w:tab w:val="left" w:pos="921"/>
        </w:tabs>
        <w:spacing w:after="240" w:line="276" w:lineRule="auto"/>
        <w:ind w:left="380" w:right="680"/>
        <w:rPr>
          <w:rFonts w:asciiTheme="minorHAnsi" w:hAnsiTheme="minorHAnsi" w:cstheme="minorHAnsi"/>
        </w:rPr>
      </w:pPr>
    </w:p>
    <w:p w14:paraId="1381B83D" w14:textId="77777777" w:rsidR="00D8662C" w:rsidRPr="002B4067" w:rsidRDefault="00D8662C" w:rsidP="00D8662C">
      <w:pPr>
        <w:pStyle w:val="ListParagraph"/>
        <w:widowControl/>
        <w:numPr>
          <w:ilvl w:val="0"/>
          <w:numId w:val="33"/>
        </w:numPr>
        <w:tabs>
          <w:tab w:val="left" w:pos="921"/>
        </w:tabs>
        <w:autoSpaceDE/>
        <w:autoSpaceDN/>
        <w:spacing w:after="240" w:line="276" w:lineRule="auto"/>
        <w:ind w:left="380" w:right="677"/>
        <w:contextualSpacing/>
        <w:jc w:val="left"/>
        <w:rPr>
          <w:rFonts w:asciiTheme="minorHAnsi" w:hAnsiTheme="minorHAnsi" w:cstheme="minorHAnsi"/>
        </w:rPr>
      </w:pPr>
      <w:r w:rsidRPr="002B4067">
        <w:rPr>
          <w:rFonts w:asciiTheme="minorHAnsi" w:hAnsiTheme="minorHAnsi" w:cstheme="minorHAnsi"/>
          <w:b/>
          <w:bCs/>
        </w:rPr>
        <w:t>Contractor’s Employees and Subcontractors</w:t>
      </w:r>
      <w:r w:rsidRPr="002B4067">
        <w:rPr>
          <w:rFonts w:asciiTheme="minorHAnsi" w:hAnsiTheme="minorHAnsi" w:cstheme="minorHAnsi"/>
        </w:rPr>
        <w:t xml:space="preserve">. </w:t>
      </w:r>
    </w:p>
    <w:p w14:paraId="7285B541"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r w:rsidRPr="002B4067">
        <w:rPr>
          <w:rFonts w:asciiTheme="minorHAnsi" w:hAnsiTheme="minorHAnsi" w:cstheme="minorHAnsi"/>
        </w:rPr>
        <w:t>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Contractor shall ensure that all such employees and Subcontractors comply with the terms of this DPA.</w:t>
      </w:r>
    </w:p>
    <w:p w14:paraId="0E876831"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r w:rsidRPr="002B4067">
        <w:rPr>
          <w:rFonts w:asciiTheme="minorHAnsi" w:hAnsiTheme="minorHAnsi" w:cstheme="minorHAnsi"/>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7BB4D0BA"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r w:rsidRPr="002B4067">
        <w:rPr>
          <w:rFonts w:asciiTheme="minorHAnsi" w:hAnsiTheme="minorHAnsi" w:cstheme="minorHAns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62B860DC"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r w:rsidRPr="002B4067">
        <w:rPr>
          <w:rFonts w:asciiTheme="minorHAnsi" w:hAnsiTheme="minorHAnsi" w:cstheme="minorHAnsi"/>
        </w:rPr>
        <w:t>Contractor shall take full responsibility for the acts and omissions of its employees and Subcontractors.</w:t>
      </w:r>
    </w:p>
    <w:p w14:paraId="5668CA56"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bookmarkStart w:id="112" w:name="_Hlk87628497"/>
      <w:r w:rsidRPr="002B4067">
        <w:rPr>
          <w:rFonts w:asciiTheme="minorHAnsi" w:hAnsiTheme="minorHAnsi" w:cstheme="minorHAnsi"/>
        </w:rPr>
        <w:t xml:space="preserve">Other than Contractor’s employees and Subcontractors who have a need to know the Personal Information, Contractor must not </w:t>
      </w:r>
      <w:bookmarkStart w:id="113" w:name="_Hlk87429990"/>
      <w:r w:rsidRPr="002B4067">
        <w:rPr>
          <w:rFonts w:asciiTheme="minorHAnsi" w:hAnsiTheme="minorHAnsi" w:cstheme="minorHAnsi"/>
        </w:rPr>
        <w:t xml:space="preserve">provide Access to or Disclose Personal Information to any other party unless such Disclosure is required by statute, court order or subpoena, and Contractor </w:t>
      </w:r>
      <w:bookmarkEnd w:id="113"/>
      <w:r w:rsidRPr="002B4067">
        <w:rPr>
          <w:rFonts w:asciiTheme="minorHAnsi" w:hAnsiTheme="minorHAnsi" w:cstheme="minorHAnsi"/>
        </w:rPr>
        <w:t>notifies NYSED of the court order or subpoena no later than the time the 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0D272D19" w14:textId="77777777" w:rsidR="00D8662C"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hAnsiTheme="minorHAnsi" w:cstheme="minorHAnsi"/>
        </w:rPr>
      </w:pPr>
      <w:r w:rsidRPr="002B4067">
        <w:rPr>
          <w:rFonts w:asciiTheme="minorHAnsi" w:hAnsiTheme="minorHAnsi" w:cstheme="minorHAnsi"/>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w:t>
      </w:r>
    </w:p>
    <w:p w14:paraId="32F9C21E" w14:textId="77777777" w:rsidR="00D8662C" w:rsidRPr="002B4067" w:rsidRDefault="00D8662C" w:rsidP="00D8662C">
      <w:pPr>
        <w:pStyle w:val="ListParagraph"/>
        <w:tabs>
          <w:tab w:val="left" w:pos="921"/>
        </w:tabs>
        <w:spacing w:after="240" w:line="276" w:lineRule="auto"/>
        <w:ind w:left="1364" w:right="677"/>
        <w:contextualSpacing/>
        <w:rPr>
          <w:rFonts w:asciiTheme="minorHAnsi" w:hAnsiTheme="minorHAnsi" w:cstheme="minorHAnsi"/>
        </w:rPr>
      </w:pPr>
      <w:r w:rsidRPr="002B4067">
        <w:rPr>
          <w:rFonts w:asciiTheme="minorHAnsi" w:hAnsiTheme="minorHAnsi" w:cstheme="minorHAnsi"/>
        </w:rPr>
        <w:lastRenderedPageBreak/>
        <w:t xml:space="preserve">Information is Disclosed.  Upon receipt of notice from a Subcontractor, Contractor shall provide notice to NYSED no later than the time that the Subcontractor is scheduled to provide Access to or Disclose the Personal Information. </w:t>
      </w:r>
    </w:p>
    <w:bookmarkEnd w:id="112"/>
    <w:p w14:paraId="3298CEEB"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914"/>
        <w:contextualSpacing/>
        <w:jc w:val="left"/>
        <w:rPr>
          <w:rFonts w:asciiTheme="minorHAnsi" w:eastAsiaTheme="minorHAnsi" w:hAnsiTheme="minorHAnsi" w:cstheme="minorHAnsi"/>
        </w:rPr>
      </w:pPr>
      <w:r w:rsidRPr="002B4067">
        <w:rPr>
          <w:rFonts w:asciiTheme="minorHAnsi" w:eastAsiaTheme="minorHAnsi" w:hAnsiTheme="minorHAnsi" w:cstheme="minorHAnsi"/>
        </w:rPr>
        <w:t>Contactor shall ensure that all its employees and Subcontractors who will receive Personal Information will be trained on the federal and state laws governing confidentiality of such data prior to receipt.</w:t>
      </w:r>
    </w:p>
    <w:p w14:paraId="2B46D4EE" w14:textId="77777777" w:rsidR="00D8662C" w:rsidRPr="002B4067" w:rsidRDefault="00D8662C" w:rsidP="00D8662C">
      <w:pPr>
        <w:pStyle w:val="ListParagraph"/>
        <w:tabs>
          <w:tab w:val="left" w:pos="921"/>
        </w:tabs>
        <w:spacing w:after="240" w:line="276" w:lineRule="auto"/>
        <w:ind w:left="380" w:right="680"/>
        <w:rPr>
          <w:rFonts w:asciiTheme="minorHAnsi" w:hAnsiTheme="minorHAnsi" w:cstheme="minorHAnsi"/>
        </w:rPr>
      </w:pPr>
    </w:p>
    <w:p w14:paraId="576373D8" w14:textId="77777777" w:rsidR="00D8662C" w:rsidRPr="002B4067" w:rsidRDefault="00D8662C" w:rsidP="00D8662C">
      <w:pPr>
        <w:pStyle w:val="ListParagraph"/>
        <w:widowControl/>
        <w:numPr>
          <w:ilvl w:val="0"/>
          <w:numId w:val="33"/>
        </w:numPr>
        <w:tabs>
          <w:tab w:val="left" w:pos="921"/>
        </w:tabs>
        <w:autoSpaceDE/>
        <w:autoSpaceDN/>
        <w:spacing w:after="240" w:line="276" w:lineRule="auto"/>
        <w:ind w:left="382" w:right="677"/>
        <w:contextualSpacing/>
        <w:jc w:val="left"/>
        <w:rPr>
          <w:rFonts w:asciiTheme="minorHAnsi" w:hAnsiTheme="minorHAnsi" w:cstheme="minorHAnsi"/>
        </w:rPr>
      </w:pPr>
      <w:r w:rsidRPr="002B4067">
        <w:rPr>
          <w:rFonts w:asciiTheme="minorHAnsi" w:hAnsiTheme="minorHAnsi" w:cstheme="minorHAnsi"/>
          <w:b/>
        </w:rPr>
        <w:t>Data Return and Destruction of Data</w:t>
      </w:r>
      <w:r w:rsidRPr="002B4067">
        <w:rPr>
          <w:rFonts w:asciiTheme="minorHAnsi" w:hAnsiTheme="minorHAnsi" w:cstheme="minorHAnsi"/>
        </w:rPr>
        <w:t xml:space="preserve">. </w:t>
      </w:r>
    </w:p>
    <w:p w14:paraId="1D6006F4"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 xml:space="preserve">Contractor is prohibited from retaining  Disclosed Personal Information or continuing to Access Personal Information, including any copy, summary or extract of  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 Personal Information to NYSED, or expressly required by law.  As applicable, upon expiration or termination of this Contract, Contractor shall transfer Personal Information to NYSED in a format agreed to by the Parties.  </w:t>
      </w:r>
    </w:p>
    <w:p w14:paraId="07F77E2F"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 xml:space="preserve">When the purpose that necessitated Contractor’s  Access to and/or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 Personal Information (including without limitation, all hard copies, archived copies, electronic versions, electronic imaging of hard copies) retained by Contractor and/or its Subcontractors, including all 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Personal Information cannot be read, or otherwise reconstructed, and electronic media must be securely cleared, purged, or destroyed such that the Personal Information cannot be retrieved, read, or reconstructed. When Personal Information is held in paper form, destruction of such Personal Information, and not redaction, will satisfy the requirements for data destruction. Redaction is specifically excluded as a means of data destruction.  </w:t>
      </w:r>
    </w:p>
    <w:p w14:paraId="3CB085C0"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 xml:space="preserve">Upon request by NYSED, Contractor may be required to provide NYSED with a written certification of (1) revocation of Access to Personal Information granted by Contractor and/or its Subcontractors, and (2) the secure deletion and/or secure destruction of Personal Information held by the Contractor or Subcontractors, at the address for notifications set forth in this Contract.  </w:t>
      </w:r>
    </w:p>
    <w:p w14:paraId="5B07E4D3"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58E256D5" w14:textId="77777777" w:rsidR="00D8662C" w:rsidRPr="002B4067" w:rsidRDefault="00D8662C" w:rsidP="00D8662C">
      <w:pPr>
        <w:pStyle w:val="ListParagraph"/>
        <w:widowControl/>
        <w:numPr>
          <w:ilvl w:val="0"/>
          <w:numId w:val="33"/>
        </w:numPr>
        <w:tabs>
          <w:tab w:val="left" w:pos="921"/>
        </w:tabs>
        <w:autoSpaceDE/>
        <w:autoSpaceDN/>
        <w:spacing w:after="240" w:line="276" w:lineRule="auto"/>
        <w:ind w:left="382" w:right="677"/>
        <w:contextualSpacing/>
        <w:jc w:val="left"/>
        <w:rPr>
          <w:rFonts w:asciiTheme="minorHAnsi" w:hAnsiTheme="minorHAnsi" w:cstheme="minorHAnsi"/>
        </w:rPr>
      </w:pPr>
      <w:r w:rsidRPr="002B4067">
        <w:rPr>
          <w:rFonts w:asciiTheme="minorHAnsi" w:hAnsiTheme="minorHAnsi" w:cstheme="minorHAnsi"/>
          <w:b/>
        </w:rPr>
        <w:t xml:space="preserve"> Breach</w:t>
      </w:r>
      <w:r w:rsidRPr="002B4067">
        <w:rPr>
          <w:rFonts w:asciiTheme="minorHAnsi" w:hAnsiTheme="minorHAnsi" w:cstheme="minorHAnsi"/>
        </w:rPr>
        <w:t>.</w:t>
      </w:r>
    </w:p>
    <w:p w14:paraId="7E29FD98"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 xml:space="preserve">Contractor shall promptly notify NYSED of any Breach of Personal Information, regardless of whether the Contractor or a Subcontractor suffered the Breach, without delay and in the most expedient </w:t>
      </w:r>
      <w:r w:rsidRPr="002B4067">
        <w:rPr>
          <w:rFonts w:asciiTheme="minorHAnsi" w:hAnsiTheme="minorHAnsi" w:cstheme="minorHAnsi"/>
        </w:rPr>
        <w:lastRenderedPageBreak/>
        <w:t xml:space="preserve">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2BF2B6B7"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1958661F" w14:textId="77777777" w:rsidR="00D8662C" w:rsidRPr="002B4067" w:rsidRDefault="00D8662C" w:rsidP="00D8662C">
      <w:pPr>
        <w:pStyle w:val="ListParagraph"/>
        <w:widowControl/>
        <w:numPr>
          <w:ilvl w:val="1"/>
          <w:numId w:val="33"/>
        </w:numPr>
        <w:tabs>
          <w:tab w:val="left" w:pos="921"/>
        </w:tabs>
        <w:autoSpaceDE/>
        <w:autoSpaceDN/>
        <w:spacing w:after="240" w:line="276" w:lineRule="auto"/>
        <w:ind w:left="1364" w:right="677" w:hanging="1004"/>
        <w:contextualSpacing/>
        <w:jc w:val="left"/>
        <w:rPr>
          <w:rFonts w:asciiTheme="minorHAnsi" w:hAnsiTheme="minorHAnsi" w:cstheme="minorHAnsi"/>
        </w:rPr>
      </w:pPr>
      <w:r w:rsidRPr="002B4067">
        <w:rPr>
          <w:rFonts w:asciiTheme="minorHAnsi" w:hAnsiTheme="minorHAnsi" w:cstheme="minorHAnsi"/>
        </w:rPr>
        <w:t>Contractor shall promptly notify the affected individuals of any Breach, regardless of whether Contractor or a Subcontractor suffered the Breach.  Such notice shall be made using one of the methods prescribed by § 899-aa (5) of the New York General Business Law.  If Contractor requires information from NYSED to perform such notifications, Contractor shall reimburse NYSED for the cost of assembling and providing such information to Contractor.</w:t>
      </w:r>
    </w:p>
    <w:p w14:paraId="6F526C5B" w14:textId="77777777" w:rsidR="00D8662C" w:rsidRPr="002B4067" w:rsidRDefault="00D8662C" w:rsidP="00D8662C">
      <w:pPr>
        <w:pStyle w:val="ListParagraph"/>
        <w:tabs>
          <w:tab w:val="left" w:pos="921"/>
        </w:tabs>
        <w:spacing w:after="240" w:line="276" w:lineRule="auto"/>
        <w:ind w:left="382" w:right="677"/>
        <w:rPr>
          <w:rFonts w:asciiTheme="minorHAnsi" w:hAnsiTheme="minorHAnsi" w:cstheme="minorHAnsi"/>
        </w:rPr>
      </w:pPr>
    </w:p>
    <w:p w14:paraId="4813C8A2" w14:textId="77777777" w:rsidR="00D8662C" w:rsidRPr="002B4067" w:rsidRDefault="00D8662C" w:rsidP="00D8662C">
      <w:pPr>
        <w:pStyle w:val="ListParagraph"/>
        <w:widowControl/>
        <w:numPr>
          <w:ilvl w:val="0"/>
          <w:numId w:val="33"/>
        </w:numPr>
        <w:tabs>
          <w:tab w:val="left" w:pos="921"/>
        </w:tabs>
        <w:autoSpaceDE/>
        <w:autoSpaceDN/>
        <w:spacing w:after="240" w:line="276" w:lineRule="auto"/>
        <w:ind w:left="382" w:right="677"/>
        <w:contextualSpacing/>
        <w:jc w:val="left"/>
        <w:rPr>
          <w:rFonts w:asciiTheme="minorHAnsi" w:hAnsiTheme="minorHAnsi" w:cstheme="minorHAnsi"/>
        </w:rPr>
      </w:pPr>
      <w:r w:rsidRPr="002B4067">
        <w:rPr>
          <w:rFonts w:asciiTheme="minorHAnsi" w:hAnsiTheme="minorHAnsi" w:cstheme="minorHAnsi"/>
          <w:b/>
          <w:bCs/>
        </w:rPr>
        <w:t>Termination</w:t>
      </w:r>
      <w:r w:rsidRPr="002B4067">
        <w:rPr>
          <w:rFonts w:asciiTheme="minorHAnsi" w:hAnsiTheme="minorHAnsi" w:cstheme="minorHAnsi"/>
        </w:rPr>
        <w:t xml:space="preserve">. </w:t>
      </w:r>
    </w:p>
    <w:p w14:paraId="3A04C625" w14:textId="77777777" w:rsidR="00D8662C" w:rsidRPr="002C072A" w:rsidRDefault="00D8662C" w:rsidP="00D8662C">
      <w:pPr>
        <w:pStyle w:val="ListParagraph"/>
        <w:ind w:left="180"/>
        <w:rPr>
          <w:rFonts w:asciiTheme="minorHAnsi" w:hAnsiTheme="minorHAnsi" w:cstheme="minorHAnsi"/>
        </w:rPr>
      </w:pPr>
      <w:r w:rsidRPr="002B4067">
        <w:rPr>
          <w:rFonts w:asciiTheme="minorHAnsi" w:hAnsiTheme="minorHAnsi" w:cstheme="minorHAnsi"/>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14" w:name="_Hlk55641297"/>
      <w:r w:rsidRPr="002B4067">
        <w:rPr>
          <w:rFonts w:asciiTheme="minorHAnsi" w:hAnsiTheme="minorHAnsi" w:cstheme="minorHAnsi"/>
        </w:rPr>
        <w:t>Access to Personal Information.</w:t>
      </w:r>
      <w:bookmarkEnd w:id="114"/>
      <w:r w:rsidRPr="002B4067">
        <w:rPr>
          <w:rFonts w:asciiTheme="minorHAnsi" w:hAnsiTheme="minorHAnsi" w:cstheme="minorHAnsi"/>
        </w:rPr>
        <w:t xml:space="preserve"> </w:t>
      </w:r>
      <w:bookmarkStart w:id="115" w:name="ARTICLE_IV:_DUTIES_OF_PROVIDER"/>
      <w:bookmarkStart w:id="116" w:name="ARTICLE_V:_DATA_PROVISIONS"/>
      <w:bookmarkEnd w:id="115"/>
      <w:bookmarkEnd w:id="116"/>
    </w:p>
    <w:p w14:paraId="6432445E" w14:textId="77777777" w:rsidR="00D8662C" w:rsidRPr="002C072A" w:rsidRDefault="00D8662C" w:rsidP="00D8662C">
      <w:pPr>
        <w:tabs>
          <w:tab w:val="left" w:pos="1140"/>
        </w:tabs>
        <w:spacing w:line="360" w:lineRule="auto"/>
        <w:rPr>
          <w:rFonts w:asciiTheme="minorHAnsi" w:hAnsiTheme="minorHAnsi" w:cstheme="minorHAnsi"/>
          <w:sz w:val="22"/>
          <w:szCs w:val="22"/>
        </w:rPr>
      </w:pPr>
    </w:p>
    <w:p w14:paraId="7775BC90" w14:textId="77777777" w:rsidR="00D8662C" w:rsidRPr="002C072A" w:rsidRDefault="00D8662C" w:rsidP="00D8662C">
      <w:pPr>
        <w:tabs>
          <w:tab w:val="left" w:pos="1140"/>
        </w:tabs>
        <w:spacing w:line="360" w:lineRule="auto"/>
        <w:rPr>
          <w:rFonts w:asciiTheme="minorHAnsi" w:hAnsiTheme="minorHAnsi" w:cstheme="minorHAnsi"/>
          <w:sz w:val="22"/>
          <w:szCs w:val="22"/>
        </w:rPr>
      </w:pPr>
    </w:p>
    <w:p w14:paraId="7ACFC829" w14:textId="77777777" w:rsidR="00D8662C" w:rsidRDefault="00D8662C" w:rsidP="00D8662C"/>
    <w:p w14:paraId="35A0358A" w14:textId="77777777" w:rsidR="00D8662C" w:rsidRPr="00B662D2" w:rsidRDefault="00D8662C" w:rsidP="00742149">
      <w:pPr>
        <w:tabs>
          <w:tab w:val="left" w:pos="7082"/>
        </w:tabs>
        <w:rPr>
          <w:u w:val="single"/>
        </w:rPr>
      </w:pPr>
    </w:p>
    <w:sectPr w:rsidR="00D8662C" w:rsidRPr="00B662D2" w:rsidSect="007B1501">
      <w:footerReference w:type="default" r:id="rId25"/>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D10" w14:textId="77777777" w:rsidR="001D78EE" w:rsidRDefault="001D78EE" w:rsidP="00531B52">
      <w:r>
        <w:separator/>
      </w:r>
    </w:p>
  </w:endnote>
  <w:endnote w:type="continuationSeparator" w:id="0">
    <w:p w14:paraId="444F0A06" w14:textId="77777777" w:rsidR="001D78EE" w:rsidRDefault="001D78E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D0DD" w14:textId="7D4DD03D" w:rsidR="001D78EE" w:rsidRPr="00452496"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1D78EE" w:rsidRPr="00452496" w:rsidRDefault="001D78EE" w:rsidP="00452496">
    <w:pPr>
      <w:rPr>
        <w:sz w:val="20"/>
        <w:szCs w:val="20"/>
      </w:rPr>
    </w:pPr>
    <w:r w:rsidRPr="00452496">
      <w:rPr>
        <w:sz w:val="20"/>
        <w:szCs w:val="20"/>
      </w:rPr>
      <w:t>Master Grant Contract, Face Page</w:t>
    </w:r>
  </w:p>
  <w:p w14:paraId="44038D1D" w14:textId="77777777" w:rsidR="001D78EE" w:rsidRDefault="001D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A25" w14:textId="2BD2B900" w:rsidR="001D78EE" w:rsidRPr="00452496"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1D78EE" w:rsidRPr="00452496" w:rsidRDefault="001D78EE" w:rsidP="00452496">
    <w:pPr>
      <w:rPr>
        <w:sz w:val="20"/>
        <w:szCs w:val="20"/>
      </w:rPr>
    </w:pPr>
    <w:r w:rsidRPr="00452496">
      <w:rPr>
        <w:sz w:val="20"/>
        <w:szCs w:val="20"/>
      </w:rPr>
      <w:t>Master Contract for Grants Contract, Signature Page</w:t>
    </w:r>
  </w:p>
  <w:p w14:paraId="3E6B5A22" w14:textId="77777777" w:rsidR="001D78EE" w:rsidRDefault="001D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0A3F" w14:textId="0BC04977" w:rsidR="001D78EE" w:rsidRDefault="001D78EE" w:rsidP="00B84AB8">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sidR="0006370A">
      <w:rPr>
        <w:noProof/>
        <w:sz w:val="20"/>
      </w:rPr>
      <w:t>«ContractNumb»</w:t>
    </w:r>
    <w:r w:rsidRPr="00C438B4">
      <w:rPr>
        <w:sz w:val="20"/>
      </w:rPr>
      <w:fldChar w:fldCharType="end"/>
    </w:r>
  </w:p>
  <w:p w14:paraId="060F88A8" w14:textId="672560D3" w:rsidR="001D78EE" w:rsidRPr="00B84AB8" w:rsidRDefault="001D78EE" w:rsidP="00B84AB8">
    <w:pPr>
      <w:pStyle w:val="Foote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850B" w14:textId="117D61ED"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22FDE4C5" w14:textId="77777777" w:rsidR="001D78EE" w:rsidRPr="00B662D2" w:rsidRDefault="001D78EE"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4510" w14:textId="77777777" w:rsidR="00D8662C" w:rsidRPr="00EF2137" w:rsidRDefault="00D8662C"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081F52FA" w14:textId="77777777" w:rsidR="00D8662C" w:rsidRPr="00142A42" w:rsidRDefault="00D8662C" w:rsidP="003A599F">
    <w:pPr>
      <w:pStyle w:val="Footer"/>
    </w:pPr>
    <w:r w:rsidRPr="00EF2137">
      <w:t>Page 1 of 1</w:t>
    </w:r>
    <w:r>
      <w:t>, Attachment A-1-B – Program-Specific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FD9C" w14:textId="77777777" w:rsidR="00D8662C" w:rsidRPr="00EF2137" w:rsidRDefault="00D8662C"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9AEFD26" w14:textId="77777777" w:rsidR="00D8662C" w:rsidRPr="009C314F" w:rsidRDefault="00D8662C"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C473" w14:textId="70E30BE8"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231D3F81" w14:textId="77777777" w:rsidR="001D78EE" w:rsidRPr="00B662D2" w:rsidRDefault="001D78EE"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B-1, Expenditure 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8B0" w14:textId="32FA27A4"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3F3ED050" w14:textId="77777777" w:rsidR="001D78EE" w:rsidRPr="00B662D2" w:rsidRDefault="001D78EE"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C, Work Plan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43D3" w14:textId="1321DAD4" w:rsidR="001D78EE" w:rsidRPr="00D8662C" w:rsidRDefault="001D78EE" w:rsidP="00D8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0AC8" w14:textId="77777777" w:rsidR="001D78EE" w:rsidRDefault="001D78EE" w:rsidP="00531B52">
      <w:r>
        <w:separator/>
      </w:r>
    </w:p>
  </w:footnote>
  <w:footnote w:type="continuationSeparator" w:id="0">
    <w:p w14:paraId="2CF86342" w14:textId="77777777" w:rsidR="001D78EE" w:rsidRDefault="001D78EE" w:rsidP="00531B52">
      <w:r>
        <w:continuationSeparator/>
      </w:r>
    </w:p>
  </w:footnote>
  <w:footnote w:id="1">
    <w:p w14:paraId="2CD1A8BC" w14:textId="77777777" w:rsidR="001D78EE" w:rsidRPr="007B1501" w:rsidRDefault="001D78EE"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2D50BF"/>
    <w:multiLevelType w:val="hybridMultilevel"/>
    <w:tmpl w:val="FB1C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 w15:restartNumberingAfterBreak="0">
    <w:nsid w:val="28C308B7"/>
    <w:multiLevelType w:val="hybridMultilevel"/>
    <w:tmpl w:val="1BB074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9" w15:restartNumberingAfterBreak="0">
    <w:nsid w:val="2E373927"/>
    <w:multiLevelType w:val="hybridMultilevel"/>
    <w:tmpl w:val="B4EC79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AF01D0"/>
    <w:multiLevelType w:val="hybridMultilevel"/>
    <w:tmpl w:val="61A0C9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526CDF"/>
    <w:multiLevelType w:val="hybridMultilevel"/>
    <w:tmpl w:val="CF9AF56E"/>
    <w:lvl w:ilvl="0" w:tplc="7B9EEC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20B85"/>
    <w:multiLevelType w:val="hybridMultilevel"/>
    <w:tmpl w:val="CCFA457A"/>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14"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450931A3"/>
    <w:multiLevelType w:val="hybridMultilevel"/>
    <w:tmpl w:val="BA9C85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18"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9"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1"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2" w15:restartNumberingAfterBreak="0">
    <w:nsid w:val="54DC4749"/>
    <w:multiLevelType w:val="hybridMultilevel"/>
    <w:tmpl w:val="B53A1A44"/>
    <w:lvl w:ilvl="0" w:tplc="6DC484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4"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5"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6"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7"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0D6BD7"/>
    <w:multiLevelType w:val="hybridMultilevel"/>
    <w:tmpl w:val="9B4C434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0" w15:restartNumberingAfterBreak="0">
    <w:nsid w:val="750B7BD8"/>
    <w:multiLevelType w:val="hybridMultilevel"/>
    <w:tmpl w:val="BF603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2"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abstractNum w:abstractNumId="33" w15:restartNumberingAfterBreak="0">
    <w:nsid w:val="7DCA74CE"/>
    <w:multiLevelType w:val="hybridMultilevel"/>
    <w:tmpl w:val="D6D8BAA2"/>
    <w:lvl w:ilvl="0" w:tplc="04090017">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13"/>
  </w:num>
  <w:num w:numId="3">
    <w:abstractNumId w:val="8"/>
  </w:num>
  <w:num w:numId="4">
    <w:abstractNumId w:val="17"/>
  </w:num>
  <w:num w:numId="5">
    <w:abstractNumId w:val="32"/>
  </w:num>
  <w:num w:numId="6">
    <w:abstractNumId w:val="0"/>
  </w:num>
  <w:num w:numId="7">
    <w:abstractNumId w:val="20"/>
  </w:num>
  <w:num w:numId="8">
    <w:abstractNumId w:val="1"/>
  </w:num>
  <w:num w:numId="9">
    <w:abstractNumId w:val="23"/>
  </w:num>
  <w:num w:numId="10">
    <w:abstractNumId w:val="4"/>
  </w:num>
  <w:num w:numId="11">
    <w:abstractNumId w:val="25"/>
  </w:num>
  <w:num w:numId="12">
    <w:abstractNumId w:val="33"/>
  </w:num>
  <w:num w:numId="13">
    <w:abstractNumId w:val="28"/>
  </w:num>
  <w:num w:numId="14">
    <w:abstractNumId w:val="12"/>
  </w:num>
  <w:num w:numId="15">
    <w:abstractNumId w:val="10"/>
  </w:num>
  <w:num w:numId="16">
    <w:abstractNumId w:val="15"/>
  </w:num>
  <w:num w:numId="17">
    <w:abstractNumId w:val="22"/>
  </w:num>
  <w:num w:numId="18">
    <w:abstractNumId w:val="9"/>
  </w:num>
  <w:num w:numId="19">
    <w:abstractNumId w:val="7"/>
  </w:num>
  <w:num w:numId="20">
    <w:abstractNumId w:val="30"/>
  </w:num>
  <w:num w:numId="21">
    <w:abstractNumId w:val="2"/>
  </w:num>
  <w:num w:numId="22">
    <w:abstractNumId w:val="11"/>
  </w:num>
  <w:num w:numId="23">
    <w:abstractNumId w:val="24"/>
  </w:num>
  <w:num w:numId="24">
    <w:abstractNumId w:val="26"/>
  </w:num>
  <w:num w:numId="25">
    <w:abstractNumId w:val="31"/>
  </w:num>
  <w:num w:numId="26">
    <w:abstractNumId w:val="5"/>
  </w:num>
  <w:num w:numId="27">
    <w:abstractNumId w:val="27"/>
  </w:num>
  <w:num w:numId="28">
    <w:abstractNumId w:val="18"/>
  </w:num>
  <w:num w:numId="29">
    <w:abstractNumId w:val="21"/>
  </w:num>
  <w:num w:numId="30">
    <w:abstractNumId w:val="29"/>
  </w:num>
  <w:num w:numId="31">
    <w:abstractNumId w:val="14"/>
  </w:num>
  <w:num w:numId="32">
    <w:abstractNumId w:val="3"/>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6370A"/>
    <w:rsid w:val="0008697A"/>
    <w:rsid w:val="000962D3"/>
    <w:rsid w:val="00096BAB"/>
    <w:rsid w:val="000B4E79"/>
    <w:rsid w:val="000C7E16"/>
    <w:rsid w:val="00192CC7"/>
    <w:rsid w:val="001D78EE"/>
    <w:rsid w:val="00237E97"/>
    <w:rsid w:val="002578DB"/>
    <w:rsid w:val="002C1C26"/>
    <w:rsid w:val="002F6BB8"/>
    <w:rsid w:val="002F6BF0"/>
    <w:rsid w:val="003A5347"/>
    <w:rsid w:val="003C129D"/>
    <w:rsid w:val="003E0E79"/>
    <w:rsid w:val="00437298"/>
    <w:rsid w:val="00452496"/>
    <w:rsid w:val="004A513B"/>
    <w:rsid w:val="00531B52"/>
    <w:rsid w:val="005B12EC"/>
    <w:rsid w:val="006B51E5"/>
    <w:rsid w:val="006C30C6"/>
    <w:rsid w:val="00735A44"/>
    <w:rsid w:val="00742149"/>
    <w:rsid w:val="007B1501"/>
    <w:rsid w:val="007C475D"/>
    <w:rsid w:val="007E6C01"/>
    <w:rsid w:val="007F7AA6"/>
    <w:rsid w:val="008146DA"/>
    <w:rsid w:val="0086650F"/>
    <w:rsid w:val="00874BD8"/>
    <w:rsid w:val="008F1BAB"/>
    <w:rsid w:val="00976DF6"/>
    <w:rsid w:val="009817B5"/>
    <w:rsid w:val="00985346"/>
    <w:rsid w:val="009E334E"/>
    <w:rsid w:val="00A71760"/>
    <w:rsid w:val="00A859D1"/>
    <w:rsid w:val="00AA0383"/>
    <w:rsid w:val="00B25235"/>
    <w:rsid w:val="00B36B97"/>
    <w:rsid w:val="00B662D2"/>
    <w:rsid w:val="00B84AB8"/>
    <w:rsid w:val="00BE0A5D"/>
    <w:rsid w:val="00BE5DCB"/>
    <w:rsid w:val="00C34917"/>
    <w:rsid w:val="00C438B4"/>
    <w:rsid w:val="00C91922"/>
    <w:rsid w:val="00D52E35"/>
    <w:rsid w:val="00D83835"/>
    <w:rsid w:val="00D8662C"/>
    <w:rsid w:val="00DA4324"/>
    <w:rsid w:val="00DD2CE7"/>
    <w:rsid w:val="00DE5B6E"/>
    <w:rsid w:val="00E1588D"/>
    <w:rsid w:val="00ED24E0"/>
    <w:rsid w:val="00EF57FC"/>
    <w:rsid w:val="00F2218F"/>
    <w:rsid w:val="00F3389F"/>
    <w:rsid w:val="00F33957"/>
    <w:rsid w:val="00F70407"/>
    <w:rsid w:val="00F835A5"/>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character" w:styleId="Hyperlink">
    <w:name w:val="Hyperlink"/>
    <w:uiPriority w:val="99"/>
    <w:rsid w:val="00D8662C"/>
    <w:rPr>
      <w:color w:val="0000FF"/>
      <w:u w:val="single"/>
    </w:rPr>
  </w:style>
  <w:style w:type="paragraph" w:styleId="NormalWeb">
    <w:name w:val="Normal (Web)"/>
    <w:basedOn w:val="Normal"/>
    <w:link w:val="NormalWebChar"/>
    <w:rsid w:val="00D8662C"/>
    <w:pPr>
      <w:spacing w:before="100" w:beforeAutospacing="1" w:after="100" w:afterAutospacing="1"/>
    </w:pPr>
  </w:style>
  <w:style w:type="character" w:styleId="CommentReference">
    <w:name w:val="annotation reference"/>
    <w:semiHidden/>
    <w:rsid w:val="00D8662C"/>
    <w:rPr>
      <w:sz w:val="16"/>
      <w:szCs w:val="16"/>
    </w:rPr>
  </w:style>
  <w:style w:type="character" w:customStyle="1" w:styleId="NormalWebChar">
    <w:name w:val="Normal (Web) Char"/>
    <w:link w:val="NormalWeb"/>
    <w:locked/>
    <w:rsid w:val="00D8662C"/>
    <w:rPr>
      <w:rFonts w:eastAsia="Times New Roman" w:cs="Times New Roman"/>
    </w:rPr>
  </w:style>
  <w:style w:type="paragraph" w:customStyle="1" w:styleId="TxBrc9">
    <w:name w:val="TxBr_c9"/>
    <w:basedOn w:val="Normal"/>
    <w:rsid w:val="00D8662C"/>
    <w:pPr>
      <w:widowControl w:val="0"/>
      <w:spacing w:line="240" w:lineRule="atLeast"/>
      <w:jc w:val="center"/>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kiap@nyse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ms.nysed.gov/cafe/guidance"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cces.nysed.gov/hse/high-school-equivalency-hse"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acces.nysed.gov/hse/high-school-equivalency-hse" TargetMode="External"/><Relationship Id="rId20" Type="http://schemas.openxmlformats.org/officeDocument/2006/relationships/hyperlink" Target="http://www.oms.nysed.gov/cafe/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20http:/www.nysed.gov/accountability/essa-accountability-designations" TargetMode="External"/><Relationship Id="rId23" Type="http://schemas.openxmlformats.org/officeDocument/2006/relationships/hyperlink" Target="http://www.oms.nysed.gov/cafe/guidance/" TargetMode="External"/><Relationship Id="rId10" Type="http://schemas.openxmlformats.org/officeDocument/2006/relationships/footer" Target="footer3.xml"/><Relationship Id="rId19" Type="http://schemas.openxmlformats.org/officeDocument/2006/relationships/hyperlink" Target="http://www.oms.nysed.gov/cafe/guidance/guidelin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oms.nysed.gov/cafe/guidance/guidelin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22555</Words>
  <Characters>129244</Characters>
  <Application>Microsoft Office Word</Application>
  <DocSecurity>0</DocSecurity>
  <Lines>3916</Lines>
  <Paragraphs>1459</Paragraphs>
  <ScaleCrop>false</ScaleCrop>
  <HeadingPairs>
    <vt:vector size="2" baseType="variant">
      <vt:variant>
        <vt:lpstr>Title</vt:lpstr>
      </vt:variant>
      <vt:variant>
        <vt:i4>1</vt:i4>
      </vt:variant>
    </vt:vector>
  </HeadingPairs>
  <TitlesOfParts>
    <vt:vector size="1" baseType="lpstr">
      <vt:lpstr>Master Grant Contract Template</vt:lpstr>
    </vt:vector>
  </TitlesOfParts>
  <Manager/>
  <Company/>
  <LinksUpToDate>false</LinksUpToDate>
  <CharactersWithSpaces>150340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Grant Contract Template</dc:title>
  <dc:subject/>
  <dc:creator/>
  <cp:keywords/>
  <dc:description/>
  <cp:lastModifiedBy/>
  <cp:revision>1</cp:revision>
  <dcterms:created xsi:type="dcterms:W3CDTF">2021-11-02T20:29:00Z</dcterms:created>
  <dcterms:modified xsi:type="dcterms:W3CDTF">2022-05-03T21:39:00Z</dcterms:modified>
</cp:coreProperties>
</file>