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043D4" w14:textId="77777777" w:rsidR="00320A16" w:rsidRDefault="00232573" w:rsidP="004F24C0">
      <w:pPr>
        <w:pStyle w:val="Heading1"/>
        <w:ind w:left="1440" w:firstLine="720"/>
        <w:jc w:val="left"/>
        <w:rPr>
          <w:rFonts w:ascii="Arial" w:hAnsi="Arial" w:cs="Arial"/>
        </w:rPr>
      </w:pPr>
      <w:bookmarkStart w:id="0" w:name="_Toc68101616"/>
      <w:bookmarkStart w:id="1" w:name="_Hlk51343027"/>
      <w:r w:rsidRPr="00E611A4">
        <w:rPr>
          <w:rFonts w:ascii="Arial" w:hAnsi="Arial" w:cs="Arial"/>
        </w:rPr>
        <w:t>Announcement of Funding Opportunity</w:t>
      </w:r>
      <w:bookmarkEnd w:id="0"/>
    </w:p>
    <w:p w14:paraId="547AC291" w14:textId="5DF6FD9E" w:rsidR="0067106C" w:rsidRPr="00541BAD" w:rsidRDefault="00E30BBB" w:rsidP="00213757">
      <w:pPr>
        <w:jc w:val="center"/>
        <w:rPr>
          <w:rFonts w:ascii="Arial" w:hAnsi="Arial" w:cs="Arial"/>
          <w:bCs/>
        </w:rPr>
      </w:pPr>
      <w:bookmarkStart w:id="2" w:name="_Toc51342711"/>
      <w:r w:rsidRPr="00213757">
        <w:rPr>
          <w:rFonts w:ascii="Arial" w:hAnsi="Arial" w:cs="Arial"/>
          <w:b/>
          <w:bCs/>
          <w:color w:val="000000"/>
          <w:szCs w:val="24"/>
        </w:rPr>
        <w:t>My Brother’s Keeper Teacher Opportunity Corp</w:t>
      </w:r>
      <w:r w:rsidR="00A12123">
        <w:rPr>
          <w:rFonts w:ascii="Arial" w:hAnsi="Arial" w:cs="Arial"/>
          <w:b/>
          <w:bCs/>
          <w:color w:val="000000"/>
          <w:szCs w:val="24"/>
        </w:rPr>
        <w:t>s</w:t>
      </w:r>
      <w:r w:rsidR="00515CAE">
        <w:rPr>
          <w:rFonts w:ascii="Arial" w:hAnsi="Arial" w:cs="Arial"/>
          <w:b/>
          <w:bCs/>
          <w:color w:val="000000"/>
          <w:szCs w:val="24"/>
        </w:rPr>
        <w:t xml:space="preserve"> (TOC)</w:t>
      </w:r>
      <w:r w:rsidRPr="00213757">
        <w:rPr>
          <w:rFonts w:ascii="Arial" w:hAnsi="Arial" w:cs="Arial"/>
          <w:b/>
          <w:bCs/>
          <w:color w:val="000000"/>
          <w:szCs w:val="24"/>
        </w:rPr>
        <w:t xml:space="preserve"> II</w:t>
      </w:r>
      <w:bookmarkEnd w:id="2"/>
    </w:p>
    <w:p w14:paraId="04872659" w14:textId="77777777" w:rsidR="0067106C" w:rsidRPr="007977E6" w:rsidRDefault="00BA744A" w:rsidP="0067106C">
      <w:pPr>
        <w:rPr>
          <w:rFonts w:ascii="Arial" w:hAnsi="Arial" w:cs="Arial"/>
          <w:b/>
          <w:i/>
          <w:color w:val="000000"/>
          <w:szCs w:val="24"/>
        </w:rPr>
      </w:pPr>
      <w:r w:rsidRPr="007977E6">
        <w:rPr>
          <w:rFonts w:ascii="Arial" w:hAnsi="Arial" w:cs="Arial"/>
          <w:b/>
          <w:i/>
          <w:color w:val="000000"/>
          <w:szCs w:val="24"/>
        </w:rPr>
        <w:t xml:space="preserve"> </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190"/>
      </w:tblGrid>
      <w:tr w:rsidR="0067106C" w:rsidRPr="007977E6" w14:paraId="2FBF44A9" w14:textId="77777777">
        <w:tc>
          <w:tcPr>
            <w:tcW w:w="1710" w:type="dxa"/>
          </w:tcPr>
          <w:p w14:paraId="4FD6C680" w14:textId="1F0FD5E2" w:rsidR="0067106C" w:rsidRPr="00541BAD" w:rsidRDefault="0088083B" w:rsidP="00213757">
            <w:pPr>
              <w:rPr>
                <w:rFonts w:ascii="Arial" w:hAnsi="Arial" w:cs="Arial"/>
                <w:bCs/>
                <w:color w:val="000000"/>
                <w:szCs w:val="24"/>
              </w:rPr>
            </w:pPr>
            <w:r w:rsidRPr="00213757">
              <w:rPr>
                <w:rFonts w:ascii="Arial" w:hAnsi="Arial" w:cs="Arial"/>
                <w:b/>
                <w:bCs/>
                <w:color w:val="000000"/>
                <w:szCs w:val="24"/>
              </w:rPr>
              <w:t xml:space="preserve">Legislative Authority </w:t>
            </w:r>
          </w:p>
        </w:tc>
        <w:tc>
          <w:tcPr>
            <w:tcW w:w="8190" w:type="dxa"/>
          </w:tcPr>
          <w:p w14:paraId="7D89EFBE" w14:textId="18B57A0F" w:rsidR="00561292" w:rsidRPr="007977E6" w:rsidRDefault="00E30BBB">
            <w:pPr>
              <w:rPr>
                <w:rFonts w:ascii="Arial" w:hAnsi="Arial" w:cs="Arial"/>
                <w:color w:val="000000"/>
                <w:szCs w:val="24"/>
              </w:rPr>
            </w:pPr>
            <w:r>
              <w:rPr>
                <w:rFonts w:ascii="Arial" w:hAnsi="Arial" w:cs="Arial"/>
                <w:color w:val="000000"/>
                <w:szCs w:val="24"/>
              </w:rPr>
              <w:t>Chapter 53 of the Laws of 2016.</w:t>
            </w:r>
          </w:p>
        </w:tc>
      </w:tr>
      <w:tr w:rsidR="008A3E3A" w:rsidRPr="007977E6" w14:paraId="53B63809" w14:textId="77777777">
        <w:trPr>
          <w:trHeight w:val="647"/>
        </w:trPr>
        <w:tc>
          <w:tcPr>
            <w:tcW w:w="1710" w:type="dxa"/>
          </w:tcPr>
          <w:p w14:paraId="57B9CBF4" w14:textId="251C6A51" w:rsidR="008A3E3A" w:rsidRPr="008A3E3A" w:rsidRDefault="008A3E3A" w:rsidP="00213757">
            <w:pPr>
              <w:rPr>
                <w:rFonts w:ascii="Arial" w:hAnsi="Arial" w:cs="Arial"/>
                <w:b/>
                <w:color w:val="000000"/>
                <w:szCs w:val="24"/>
              </w:rPr>
            </w:pPr>
            <w:r w:rsidRPr="008A3E3A">
              <w:rPr>
                <w:rFonts w:ascii="Arial" w:hAnsi="Arial" w:cs="Arial"/>
                <w:b/>
                <w:color w:val="000000"/>
                <w:szCs w:val="24"/>
              </w:rPr>
              <w:t xml:space="preserve">Purpose of Grant </w:t>
            </w:r>
          </w:p>
        </w:tc>
        <w:tc>
          <w:tcPr>
            <w:tcW w:w="8190" w:type="dxa"/>
          </w:tcPr>
          <w:p w14:paraId="22E6F35D" w14:textId="15C6AB67" w:rsidR="00893390" w:rsidRPr="002E0D64" w:rsidRDefault="00893390" w:rsidP="00213757">
            <w:pPr>
              <w:rPr>
                <w:rFonts w:ascii="Arial" w:hAnsi="Arial" w:cs="Arial"/>
                <w:color w:val="000000"/>
                <w:szCs w:val="24"/>
              </w:rPr>
            </w:pPr>
            <w:r w:rsidRPr="00893390">
              <w:rPr>
                <w:rFonts w:ascii="Arial" w:hAnsi="Arial" w:cs="Arial"/>
                <w:color w:val="000000"/>
                <w:szCs w:val="24"/>
              </w:rPr>
              <w:t>The purpose of TOC</w:t>
            </w:r>
            <w:r w:rsidR="001A4803">
              <w:rPr>
                <w:rFonts w:ascii="Arial" w:hAnsi="Arial" w:cs="Arial"/>
                <w:color w:val="000000"/>
                <w:szCs w:val="24"/>
              </w:rPr>
              <w:t xml:space="preserve"> II</w:t>
            </w:r>
            <w:r w:rsidRPr="00893390">
              <w:rPr>
                <w:rFonts w:ascii="Arial" w:hAnsi="Arial" w:cs="Arial"/>
                <w:color w:val="000000"/>
                <w:szCs w:val="24"/>
              </w:rPr>
              <w:t xml:space="preserve"> is to increase the participation rate of historically underrepresented and economically disadvantaged individuals in </w:t>
            </w:r>
            <w:r w:rsidRPr="00D2037E">
              <w:rPr>
                <w:rFonts w:ascii="Arial" w:hAnsi="Arial" w:cs="Arial"/>
                <w:color w:val="000000"/>
                <w:szCs w:val="24"/>
              </w:rPr>
              <w:t xml:space="preserve">teaching careers.  </w:t>
            </w:r>
          </w:p>
          <w:p w14:paraId="111303AA" w14:textId="3129BF13" w:rsidR="00893390" w:rsidRPr="00650BCE" w:rsidRDefault="00893390" w:rsidP="00213757">
            <w:pPr>
              <w:rPr>
                <w:rFonts w:ascii="Arial" w:hAnsi="Arial" w:cs="Arial"/>
                <w:color w:val="000000"/>
                <w:szCs w:val="24"/>
              </w:rPr>
            </w:pPr>
            <w:r w:rsidRPr="002C45D5">
              <w:rPr>
                <w:rFonts w:ascii="Arial" w:hAnsi="Arial" w:cs="Arial"/>
                <w:color w:val="000000"/>
                <w:szCs w:val="24"/>
              </w:rPr>
              <w:t>TOC II</w:t>
            </w:r>
            <w:r w:rsidRPr="00C64A29">
              <w:rPr>
                <w:rFonts w:ascii="Arial" w:hAnsi="Arial" w:cs="Arial"/>
                <w:color w:val="000000"/>
                <w:szCs w:val="24"/>
              </w:rPr>
              <w:t xml:space="preserve"> </w:t>
            </w:r>
            <w:r w:rsidRPr="00650BCE">
              <w:rPr>
                <w:rFonts w:ascii="Arial" w:hAnsi="Arial" w:cs="Arial"/>
                <w:color w:val="000000"/>
                <w:szCs w:val="24"/>
              </w:rPr>
              <w:t>Programs will:</w:t>
            </w:r>
          </w:p>
          <w:p w14:paraId="2993FC6B" w14:textId="77777777" w:rsidR="00893390" w:rsidRPr="00650BCE" w:rsidRDefault="00893390" w:rsidP="00213757">
            <w:pPr>
              <w:rPr>
                <w:rFonts w:ascii="Arial" w:hAnsi="Arial" w:cs="Arial"/>
                <w:color w:val="000000"/>
                <w:szCs w:val="24"/>
              </w:rPr>
            </w:pPr>
          </w:p>
          <w:p w14:paraId="47A2D57D" w14:textId="77777777" w:rsidR="00DD43D4" w:rsidRDefault="00893390" w:rsidP="002E6483">
            <w:pPr>
              <w:pStyle w:val="ListParagraph"/>
              <w:numPr>
                <w:ilvl w:val="0"/>
                <w:numId w:val="78"/>
              </w:numPr>
              <w:rPr>
                <w:rFonts w:ascii="Arial" w:hAnsi="Arial" w:cs="Arial"/>
                <w:szCs w:val="24"/>
              </w:rPr>
            </w:pPr>
            <w:r w:rsidRPr="00213757">
              <w:rPr>
                <w:rFonts w:ascii="Arial" w:hAnsi="Arial" w:cs="Arial"/>
                <w:szCs w:val="24"/>
              </w:rPr>
              <w:t>include instructional strategies designed to meet the learning needs of students placed at risk;</w:t>
            </w:r>
          </w:p>
          <w:p w14:paraId="0BF33121" w14:textId="41963E79" w:rsidR="00DD43D4" w:rsidRPr="00213757" w:rsidRDefault="00DD43D4" w:rsidP="00213757">
            <w:pPr>
              <w:pStyle w:val="ListParagraph"/>
              <w:numPr>
                <w:ilvl w:val="0"/>
                <w:numId w:val="78"/>
              </w:numPr>
              <w:rPr>
                <w:rFonts w:ascii="Arial" w:hAnsi="Arial" w:cs="Arial"/>
                <w:szCs w:val="24"/>
              </w:rPr>
            </w:pPr>
            <w:r>
              <w:rPr>
                <w:rFonts w:ascii="Arial" w:hAnsi="Arial" w:cs="Arial"/>
                <w:szCs w:val="24"/>
              </w:rPr>
              <w:t>i</w:t>
            </w:r>
            <w:r w:rsidR="00893390" w:rsidRPr="00213757">
              <w:rPr>
                <w:rFonts w:ascii="Arial" w:hAnsi="Arial" w:cs="Arial"/>
                <w:szCs w:val="24"/>
              </w:rPr>
              <w:t xml:space="preserve">ncorporate the use of mentors and other </w:t>
            </w:r>
            <w:r w:rsidR="00320A16" w:rsidRPr="00213757">
              <w:rPr>
                <w:rFonts w:ascii="Arial" w:hAnsi="Arial" w:cs="Arial"/>
                <w:szCs w:val="24"/>
              </w:rPr>
              <w:t>high-quality</w:t>
            </w:r>
            <w:r w:rsidR="00893390" w:rsidRPr="00213757">
              <w:rPr>
                <w:rFonts w:ascii="Arial" w:hAnsi="Arial" w:cs="Arial"/>
                <w:szCs w:val="24"/>
              </w:rPr>
              <w:t xml:space="preserve"> support systems for pre-service and new teachers that are designed to ensure a lasting and positive effect on classroom performance;</w:t>
            </w:r>
          </w:p>
          <w:p w14:paraId="5D63E63C" w14:textId="3BE77C40" w:rsidR="00DD43D4" w:rsidRPr="00213757" w:rsidRDefault="00893390" w:rsidP="00213757">
            <w:pPr>
              <w:pStyle w:val="ListParagraph"/>
              <w:numPr>
                <w:ilvl w:val="0"/>
                <w:numId w:val="78"/>
              </w:numPr>
              <w:rPr>
                <w:rFonts w:ascii="Arial" w:hAnsi="Arial" w:cs="Arial"/>
                <w:szCs w:val="24"/>
              </w:rPr>
            </w:pPr>
            <w:r w:rsidRPr="00213757">
              <w:rPr>
                <w:rFonts w:ascii="Arial" w:hAnsi="Arial" w:cs="Arial"/>
                <w:szCs w:val="24"/>
              </w:rPr>
              <w:t xml:space="preserve">reflect current research on teaching and learning; culturally and linguistically relevant teaching; youth development; restorative practices; and STEM concentrations at the elementary, middle </w:t>
            </w:r>
            <w:r w:rsidR="005D6C97" w:rsidRPr="00213757">
              <w:rPr>
                <w:rFonts w:ascii="Arial" w:hAnsi="Arial" w:cs="Arial"/>
                <w:szCs w:val="24"/>
              </w:rPr>
              <w:t>and</w:t>
            </w:r>
            <w:r w:rsidRPr="00213757">
              <w:rPr>
                <w:rFonts w:ascii="Arial" w:hAnsi="Arial" w:cs="Arial"/>
                <w:szCs w:val="24"/>
              </w:rPr>
              <w:t xml:space="preserve"> high school levels;</w:t>
            </w:r>
          </w:p>
          <w:p w14:paraId="2F049F73" w14:textId="3A968A5A" w:rsidR="00DD43D4" w:rsidRPr="00213757" w:rsidRDefault="00893390" w:rsidP="00213757">
            <w:pPr>
              <w:pStyle w:val="ListParagraph"/>
              <w:numPr>
                <w:ilvl w:val="0"/>
                <w:numId w:val="78"/>
              </w:numPr>
              <w:rPr>
                <w:rFonts w:ascii="Arial" w:hAnsi="Arial" w:cs="Arial"/>
                <w:szCs w:val="24"/>
              </w:rPr>
            </w:pPr>
            <w:r w:rsidRPr="00213757">
              <w:rPr>
                <w:rFonts w:ascii="Arial" w:hAnsi="Arial" w:cs="Arial"/>
                <w:szCs w:val="24"/>
              </w:rPr>
              <w:t xml:space="preserve">integrate a clinically rich pre-service model with a 10-month internship experience and includes partnerships </w:t>
            </w:r>
            <w:r w:rsidR="00320A16" w:rsidRPr="00213757">
              <w:rPr>
                <w:rFonts w:ascii="Arial" w:hAnsi="Arial" w:cs="Arial"/>
                <w:szCs w:val="24"/>
              </w:rPr>
              <w:t>with high</w:t>
            </w:r>
            <w:r w:rsidRPr="00213757">
              <w:rPr>
                <w:rFonts w:ascii="Arial" w:hAnsi="Arial" w:cs="Arial"/>
                <w:szCs w:val="24"/>
              </w:rPr>
              <w:t xml:space="preserve">- needs schools and community-based organizations to help prepare pre-service teachers to develop </w:t>
            </w:r>
            <w:r w:rsidR="00320A16" w:rsidRPr="00213757">
              <w:rPr>
                <w:rFonts w:ascii="Arial" w:hAnsi="Arial" w:cs="Arial"/>
                <w:szCs w:val="24"/>
              </w:rPr>
              <w:t>and implement</w:t>
            </w:r>
            <w:r w:rsidRPr="00213757">
              <w:rPr>
                <w:rFonts w:ascii="Arial" w:hAnsi="Arial" w:cs="Arial"/>
                <w:szCs w:val="24"/>
              </w:rPr>
              <w:t xml:space="preserve"> culturally sustaining practices address the learning needs of all students; and</w:t>
            </w:r>
          </w:p>
          <w:p w14:paraId="3BB5D6F8" w14:textId="7161290D" w:rsidR="00893390" w:rsidRPr="00213757" w:rsidRDefault="00893390" w:rsidP="00213757">
            <w:pPr>
              <w:pStyle w:val="ListParagraph"/>
              <w:numPr>
                <w:ilvl w:val="0"/>
                <w:numId w:val="78"/>
              </w:numPr>
              <w:rPr>
                <w:rFonts w:ascii="Arial" w:hAnsi="Arial" w:cs="Arial"/>
                <w:szCs w:val="24"/>
              </w:rPr>
            </w:pPr>
            <w:r w:rsidRPr="00213757">
              <w:rPr>
                <w:rFonts w:ascii="Arial" w:hAnsi="Arial" w:cs="Arial"/>
                <w:szCs w:val="24"/>
              </w:rPr>
              <w:t>foster retention in teaching of highly qualified individuals who value diversity and equity.</w:t>
            </w:r>
          </w:p>
          <w:p w14:paraId="0DD23133" w14:textId="77777777" w:rsidR="008A3E3A" w:rsidRPr="00893390" w:rsidRDefault="008A3E3A" w:rsidP="00213757">
            <w:pPr>
              <w:rPr>
                <w:rFonts w:ascii="Arial" w:hAnsi="Arial" w:cs="Arial"/>
                <w:color w:val="000000"/>
                <w:szCs w:val="24"/>
              </w:rPr>
            </w:pPr>
          </w:p>
        </w:tc>
      </w:tr>
      <w:tr w:rsidR="00FA1A0E" w:rsidRPr="007977E6" w14:paraId="0D219B3E" w14:textId="77777777">
        <w:trPr>
          <w:trHeight w:val="647"/>
        </w:trPr>
        <w:tc>
          <w:tcPr>
            <w:tcW w:w="1710" w:type="dxa"/>
          </w:tcPr>
          <w:p w14:paraId="10908831" w14:textId="0A352410" w:rsidR="00FA1A0E" w:rsidRPr="00FA554A" w:rsidRDefault="00FA1A0E" w:rsidP="00213757">
            <w:pPr>
              <w:rPr>
                <w:rFonts w:ascii="Arial" w:hAnsi="Arial" w:cs="Arial"/>
                <w:b/>
                <w:color w:val="000000"/>
                <w:szCs w:val="24"/>
              </w:rPr>
            </w:pPr>
            <w:r w:rsidRPr="00FA554A">
              <w:rPr>
                <w:rFonts w:ascii="Arial" w:hAnsi="Arial" w:cs="Arial"/>
                <w:b/>
                <w:color w:val="000000"/>
                <w:szCs w:val="24"/>
              </w:rPr>
              <w:t>Project Period</w:t>
            </w:r>
          </w:p>
          <w:p w14:paraId="13C567E4" w14:textId="77777777" w:rsidR="00FA1A0E" w:rsidRPr="007977E6" w:rsidRDefault="00FA1A0E" w:rsidP="00213757">
            <w:pPr>
              <w:rPr>
                <w:rFonts w:ascii="Arial" w:hAnsi="Arial" w:cs="Arial"/>
                <w:color w:val="000000"/>
                <w:szCs w:val="24"/>
              </w:rPr>
            </w:pPr>
          </w:p>
        </w:tc>
        <w:tc>
          <w:tcPr>
            <w:tcW w:w="8190" w:type="dxa"/>
          </w:tcPr>
          <w:p w14:paraId="172F5020" w14:textId="56C86821" w:rsidR="00FA1A0E" w:rsidRPr="007977E6" w:rsidRDefault="00CD2F83" w:rsidP="00213757">
            <w:pPr>
              <w:rPr>
                <w:rFonts w:ascii="Arial" w:hAnsi="Arial" w:cs="Arial"/>
                <w:color w:val="000000"/>
              </w:rPr>
            </w:pPr>
            <w:r w:rsidRPr="00CD2F83">
              <w:rPr>
                <w:rFonts w:ascii="Arial" w:hAnsi="Arial" w:cs="Arial"/>
                <w:color w:val="000000"/>
              </w:rPr>
              <w:t xml:space="preserve">The project period is </w:t>
            </w:r>
            <w:r>
              <w:rPr>
                <w:rFonts w:ascii="Arial" w:hAnsi="Arial" w:cs="Arial"/>
                <w:color w:val="000000"/>
              </w:rPr>
              <w:t>September</w:t>
            </w:r>
            <w:r w:rsidRPr="00CD2F83">
              <w:rPr>
                <w:rFonts w:ascii="Arial" w:hAnsi="Arial" w:cs="Arial"/>
                <w:color w:val="000000"/>
              </w:rPr>
              <w:t xml:space="preserve"> 1, 2021</w:t>
            </w:r>
            <w:r>
              <w:rPr>
                <w:rFonts w:ascii="Arial" w:hAnsi="Arial" w:cs="Arial"/>
                <w:color w:val="000000"/>
              </w:rPr>
              <w:t xml:space="preserve"> </w:t>
            </w:r>
            <w:r w:rsidRPr="00CD2F83">
              <w:rPr>
                <w:rFonts w:ascii="Arial" w:hAnsi="Arial" w:cs="Arial"/>
                <w:color w:val="000000"/>
              </w:rPr>
              <w:t>-</w:t>
            </w:r>
            <w:r>
              <w:rPr>
                <w:rFonts w:ascii="Arial" w:hAnsi="Arial" w:cs="Arial"/>
                <w:color w:val="000000"/>
              </w:rPr>
              <w:t xml:space="preserve"> August</w:t>
            </w:r>
            <w:r w:rsidRPr="00CD2F83">
              <w:rPr>
                <w:rFonts w:ascii="Arial" w:hAnsi="Arial" w:cs="Arial"/>
                <w:color w:val="000000"/>
              </w:rPr>
              <w:t xml:space="preserve"> 3</w:t>
            </w:r>
            <w:r>
              <w:rPr>
                <w:rFonts w:ascii="Arial" w:hAnsi="Arial" w:cs="Arial"/>
                <w:color w:val="000000"/>
              </w:rPr>
              <w:t>1</w:t>
            </w:r>
            <w:r w:rsidRPr="00CD2F83">
              <w:rPr>
                <w:rFonts w:ascii="Arial" w:hAnsi="Arial" w:cs="Arial"/>
                <w:color w:val="000000"/>
              </w:rPr>
              <w:t>, 202</w:t>
            </w:r>
            <w:r>
              <w:rPr>
                <w:rFonts w:ascii="Arial" w:hAnsi="Arial" w:cs="Arial"/>
                <w:color w:val="000000"/>
              </w:rPr>
              <w:t>6</w:t>
            </w:r>
            <w:r w:rsidRPr="00CD2F83">
              <w:rPr>
                <w:rFonts w:ascii="Arial" w:hAnsi="Arial" w:cs="Arial"/>
                <w:color w:val="000000"/>
              </w:rPr>
              <w:t xml:space="preserve">.  The annual grant period is </w:t>
            </w:r>
            <w:r>
              <w:rPr>
                <w:rFonts w:ascii="Arial" w:hAnsi="Arial" w:cs="Arial"/>
                <w:color w:val="000000"/>
              </w:rPr>
              <w:t>September</w:t>
            </w:r>
            <w:r w:rsidRPr="00CD2F83">
              <w:rPr>
                <w:rFonts w:ascii="Arial" w:hAnsi="Arial" w:cs="Arial"/>
                <w:color w:val="000000"/>
              </w:rPr>
              <w:t xml:space="preserve"> 1</w:t>
            </w:r>
            <w:r>
              <w:rPr>
                <w:rFonts w:ascii="Arial" w:hAnsi="Arial" w:cs="Arial"/>
                <w:color w:val="000000"/>
              </w:rPr>
              <w:t xml:space="preserve"> </w:t>
            </w:r>
            <w:r w:rsidRPr="00CD2F83">
              <w:rPr>
                <w:rFonts w:ascii="Arial" w:hAnsi="Arial" w:cs="Arial"/>
                <w:color w:val="000000"/>
              </w:rPr>
              <w:t>-</w:t>
            </w:r>
            <w:r>
              <w:rPr>
                <w:rFonts w:ascii="Arial" w:hAnsi="Arial" w:cs="Arial"/>
                <w:color w:val="000000"/>
              </w:rPr>
              <w:t xml:space="preserve"> August</w:t>
            </w:r>
            <w:r w:rsidRPr="00CD2F83">
              <w:rPr>
                <w:rFonts w:ascii="Arial" w:hAnsi="Arial" w:cs="Arial"/>
                <w:color w:val="000000"/>
              </w:rPr>
              <w:t xml:space="preserve"> 3</w:t>
            </w:r>
            <w:r>
              <w:rPr>
                <w:rFonts w:ascii="Arial" w:hAnsi="Arial" w:cs="Arial"/>
                <w:color w:val="000000"/>
              </w:rPr>
              <w:t>1.</w:t>
            </w:r>
          </w:p>
        </w:tc>
      </w:tr>
      <w:tr w:rsidR="0067106C" w:rsidRPr="007977E6" w14:paraId="105A17F6" w14:textId="77777777">
        <w:trPr>
          <w:trHeight w:val="647"/>
        </w:trPr>
        <w:tc>
          <w:tcPr>
            <w:tcW w:w="1710" w:type="dxa"/>
          </w:tcPr>
          <w:p w14:paraId="5D4D552A" w14:textId="440C07ED" w:rsidR="0067106C" w:rsidRPr="007977E6" w:rsidRDefault="0067106C" w:rsidP="00213757">
            <w:pPr>
              <w:rPr>
                <w:rFonts w:ascii="Arial" w:hAnsi="Arial" w:cs="Arial"/>
                <w:color w:val="000000"/>
                <w:szCs w:val="24"/>
              </w:rPr>
            </w:pPr>
            <w:r w:rsidRPr="002E6483">
              <w:rPr>
                <w:rFonts w:ascii="Arial" w:hAnsi="Arial" w:cs="Arial"/>
                <w:b/>
                <w:color w:val="000000"/>
                <w:szCs w:val="24"/>
              </w:rPr>
              <w:t>Eligible Applicants</w:t>
            </w:r>
          </w:p>
        </w:tc>
        <w:tc>
          <w:tcPr>
            <w:tcW w:w="8190" w:type="dxa"/>
          </w:tcPr>
          <w:p w14:paraId="7AC91C92" w14:textId="0C8EF37B" w:rsidR="00F254FB" w:rsidRPr="007977E6" w:rsidRDefault="001850FE" w:rsidP="00213757">
            <w:pPr>
              <w:rPr>
                <w:rFonts w:ascii="Arial" w:hAnsi="Arial" w:cs="Arial"/>
                <w:color w:val="000000"/>
                <w:szCs w:val="24"/>
              </w:rPr>
            </w:pPr>
            <w:r w:rsidRPr="001850FE">
              <w:rPr>
                <w:rFonts w:ascii="Arial" w:hAnsi="Arial" w:cs="Arial"/>
                <w:color w:val="000000"/>
                <w:szCs w:val="24"/>
              </w:rPr>
              <w:t xml:space="preserve">Only New York State public and independent degree-granting colleges and universities that have a teacher preparation program approved by the State Education Department may submit applications for this grant opportunity.  </w:t>
            </w:r>
          </w:p>
        </w:tc>
      </w:tr>
      <w:tr w:rsidR="00CD0800" w:rsidRPr="007977E6" w14:paraId="088F8EBE" w14:textId="77777777">
        <w:tc>
          <w:tcPr>
            <w:tcW w:w="1710" w:type="dxa"/>
          </w:tcPr>
          <w:p w14:paraId="6B55E2D9" w14:textId="77777777" w:rsidR="00CD0800" w:rsidRPr="007977E6" w:rsidRDefault="008A3E3A" w:rsidP="004149C4">
            <w:pPr>
              <w:rPr>
                <w:rFonts w:ascii="Arial" w:hAnsi="Arial" w:cs="Arial"/>
                <w:b/>
                <w:color w:val="000000"/>
                <w:szCs w:val="24"/>
              </w:rPr>
            </w:pPr>
            <w:r>
              <w:rPr>
                <w:rFonts w:ascii="Arial" w:hAnsi="Arial" w:cs="Arial"/>
                <w:b/>
                <w:color w:val="000000"/>
                <w:szCs w:val="24"/>
              </w:rPr>
              <w:t>Amount of Funding</w:t>
            </w:r>
          </w:p>
        </w:tc>
        <w:tc>
          <w:tcPr>
            <w:tcW w:w="8190" w:type="dxa"/>
          </w:tcPr>
          <w:p w14:paraId="347E72D6" w14:textId="4E4100A1" w:rsidR="00320A16" w:rsidRDefault="00320A16" w:rsidP="00320A16">
            <w:pPr>
              <w:rPr>
                <w:rFonts w:ascii="Arial" w:hAnsi="Arial" w:cs="Arial"/>
                <w:color w:val="000000"/>
                <w:szCs w:val="24"/>
              </w:rPr>
            </w:pPr>
            <w:r w:rsidRPr="00457285">
              <w:rPr>
                <w:rFonts w:ascii="Arial" w:hAnsi="Arial" w:cs="Arial"/>
                <w:color w:val="000000"/>
                <w:szCs w:val="24"/>
              </w:rPr>
              <w:t>The allocation for 2021</w:t>
            </w:r>
            <w:r>
              <w:rPr>
                <w:rFonts w:ascii="Arial" w:hAnsi="Arial" w:cs="Arial"/>
                <w:color w:val="000000"/>
                <w:szCs w:val="24"/>
              </w:rPr>
              <w:t>-</w:t>
            </w:r>
            <w:r w:rsidRPr="00457285">
              <w:rPr>
                <w:rFonts w:ascii="Arial" w:hAnsi="Arial" w:cs="Arial"/>
                <w:color w:val="000000"/>
                <w:szCs w:val="24"/>
              </w:rPr>
              <w:t xml:space="preserve">2026 is expected to be </w:t>
            </w:r>
            <w:r w:rsidRPr="009275DD">
              <w:rPr>
                <w:rFonts w:ascii="Arial" w:hAnsi="Arial" w:cs="Arial"/>
                <w:color w:val="000000"/>
                <w:szCs w:val="24"/>
              </w:rPr>
              <w:t>$3,</w:t>
            </w:r>
            <w:r w:rsidR="00DA5171">
              <w:rPr>
                <w:rFonts w:ascii="Arial" w:hAnsi="Arial" w:cs="Arial"/>
                <w:color w:val="000000"/>
                <w:szCs w:val="24"/>
              </w:rPr>
              <w:t>45</w:t>
            </w:r>
            <w:r w:rsidRPr="00464391">
              <w:rPr>
                <w:rFonts w:ascii="Arial" w:hAnsi="Arial" w:cs="Arial"/>
                <w:color w:val="000000"/>
                <w:szCs w:val="24"/>
              </w:rPr>
              <w:t>0,000</w:t>
            </w:r>
            <w:r>
              <w:rPr>
                <w:rFonts w:ascii="Arial" w:hAnsi="Arial" w:cs="Arial"/>
                <w:color w:val="000000"/>
                <w:szCs w:val="24"/>
              </w:rPr>
              <w:t xml:space="preserve"> </w:t>
            </w:r>
            <w:r w:rsidRPr="00457285">
              <w:rPr>
                <w:rFonts w:ascii="Arial" w:hAnsi="Arial" w:cs="Arial"/>
                <w:color w:val="000000"/>
                <w:szCs w:val="24"/>
              </w:rPr>
              <w:t>annually.</w:t>
            </w:r>
          </w:p>
          <w:p w14:paraId="72084073" w14:textId="77777777" w:rsidR="00320A16" w:rsidRPr="002A3561" w:rsidRDefault="00320A16" w:rsidP="00320A16">
            <w:pPr>
              <w:rPr>
                <w:rFonts w:ascii="Arial" w:hAnsi="Arial" w:cs="Arial"/>
                <w:color w:val="000000"/>
                <w:szCs w:val="24"/>
              </w:rPr>
            </w:pPr>
            <w:r w:rsidRPr="002A3561">
              <w:rPr>
                <w:rFonts w:ascii="Arial" w:hAnsi="Arial" w:cs="Arial"/>
                <w:szCs w:val="24"/>
                <w:lang w:val="en"/>
              </w:rPr>
              <w:t>Available funding is subject to legislative appropriation.</w:t>
            </w:r>
          </w:p>
          <w:p w14:paraId="58EC9EA9" w14:textId="59E54B9D" w:rsidR="00962C95" w:rsidRPr="007977E6" w:rsidRDefault="00962C95" w:rsidP="00C677C9">
            <w:pPr>
              <w:rPr>
                <w:rFonts w:ascii="Arial" w:hAnsi="Arial" w:cs="Arial"/>
                <w:color w:val="000000"/>
                <w:szCs w:val="24"/>
              </w:rPr>
            </w:pPr>
          </w:p>
        </w:tc>
      </w:tr>
      <w:tr w:rsidR="00C677C9" w:rsidRPr="007977E6" w14:paraId="6DD1AFB0" w14:textId="77777777">
        <w:tc>
          <w:tcPr>
            <w:tcW w:w="1710" w:type="dxa"/>
          </w:tcPr>
          <w:p w14:paraId="0663BE3B" w14:textId="77777777" w:rsidR="00C677C9" w:rsidRPr="007977E6" w:rsidRDefault="00C677C9" w:rsidP="004149C4">
            <w:pPr>
              <w:rPr>
                <w:rFonts w:ascii="Arial" w:hAnsi="Arial" w:cs="Arial"/>
                <w:b/>
                <w:color w:val="000000"/>
                <w:szCs w:val="24"/>
              </w:rPr>
            </w:pPr>
            <w:r w:rsidRPr="007977E6">
              <w:rPr>
                <w:rFonts w:ascii="Arial" w:hAnsi="Arial" w:cs="Arial"/>
                <w:b/>
                <w:color w:val="000000"/>
                <w:szCs w:val="24"/>
              </w:rPr>
              <w:t>Application Due Date</w:t>
            </w:r>
            <w:r w:rsidR="008A3E3A">
              <w:rPr>
                <w:rFonts w:ascii="Arial" w:hAnsi="Arial" w:cs="Arial"/>
                <w:b/>
                <w:color w:val="000000"/>
                <w:szCs w:val="24"/>
              </w:rPr>
              <w:t xml:space="preserve"> and Mailing Address</w:t>
            </w:r>
          </w:p>
        </w:tc>
        <w:tc>
          <w:tcPr>
            <w:tcW w:w="8190" w:type="dxa"/>
          </w:tcPr>
          <w:p w14:paraId="3B85A18B" w14:textId="64FBEBBF" w:rsidR="00421A86" w:rsidRPr="007977E6" w:rsidRDefault="00DC42C7" w:rsidP="00C677C9">
            <w:pPr>
              <w:rPr>
                <w:rFonts w:ascii="Arial" w:hAnsi="Arial" w:cs="Arial"/>
                <w:b/>
                <w:color w:val="000000"/>
                <w:szCs w:val="24"/>
              </w:rPr>
            </w:pPr>
            <w:r w:rsidRPr="00D11E13">
              <w:rPr>
                <w:rFonts w:ascii="Arial" w:hAnsi="Arial" w:cs="Arial"/>
                <w:szCs w:val="24"/>
              </w:rPr>
              <w:t xml:space="preserve">Please submit </w:t>
            </w:r>
            <w:r w:rsidRPr="00D11E13">
              <w:rPr>
                <w:rFonts w:ascii="Arial" w:hAnsi="Arial" w:cs="Arial"/>
                <w:b/>
                <w:szCs w:val="24"/>
              </w:rPr>
              <w:t xml:space="preserve">one original and two </w:t>
            </w:r>
            <w:r w:rsidRPr="00D11E13">
              <w:rPr>
                <w:rFonts w:ascii="Arial" w:hAnsi="Arial" w:cs="Arial"/>
                <w:szCs w:val="24"/>
              </w:rPr>
              <w:t>copies of the full proposal</w:t>
            </w:r>
            <w:r w:rsidR="00D664EB">
              <w:rPr>
                <w:rFonts w:ascii="Arial" w:hAnsi="Arial" w:cs="Arial"/>
                <w:szCs w:val="24"/>
              </w:rPr>
              <w:t xml:space="preserve"> and </w:t>
            </w:r>
            <w:r w:rsidRPr="00D11E13">
              <w:rPr>
                <w:rFonts w:ascii="Arial" w:hAnsi="Arial" w:cs="Arial"/>
                <w:szCs w:val="24"/>
              </w:rPr>
              <w:t xml:space="preserve"> one electronic copy of the complete application on </w:t>
            </w:r>
            <w:r w:rsidR="00D664EB">
              <w:rPr>
                <w:rFonts w:ascii="Arial" w:hAnsi="Arial" w:cs="Arial"/>
                <w:szCs w:val="24"/>
              </w:rPr>
              <w:t>a USB</w:t>
            </w:r>
            <w:r w:rsidRPr="00D11E13">
              <w:rPr>
                <w:rFonts w:ascii="Arial" w:hAnsi="Arial" w:cs="Arial"/>
                <w:szCs w:val="24"/>
              </w:rPr>
              <w:t xml:space="preserve"> flash drive</w:t>
            </w:r>
            <w:r w:rsidR="00D664EB">
              <w:rPr>
                <w:rFonts w:ascii="Arial" w:hAnsi="Arial" w:cs="Arial"/>
                <w:szCs w:val="24"/>
              </w:rPr>
              <w:t xml:space="preserve"> containing all application and M/WBE documents in Microsoft Office or PDF format</w:t>
            </w:r>
            <w:r w:rsidRPr="00D11E13">
              <w:rPr>
                <w:rFonts w:ascii="Arial" w:hAnsi="Arial" w:cs="Arial"/>
                <w:szCs w:val="24"/>
              </w:rPr>
              <w:t xml:space="preserve">, to TOC-SED </w:t>
            </w:r>
            <w:r w:rsidR="00940664" w:rsidRPr="007977E6">
              <w:rPr>
                <w:rFonts w:ascii="Arial" w:hAnsi="Arial" w:cs="Arial"/>
                <w:color w:val="000000"/>
                <w:szCs w:val="24"/>
              </w:rPr>
              <w:t>p</w:t>
            </w:r>
            <w:r w:rsidR="00C431F6" w:rsidRPr="007977E6">
              <w:rPr>
                <w:rFonts w:ascii="Arial" w:hAnsi="Arial" w:cs="Arial"/>
                <w:color w:val="000000"/>
                <w:szCs w:val="24"/>
              </w:rPr>
              <w:t>ostmarked by</w:t>
            </w:r>
            <w:r w:rsidR="00BD227C">
              <w:rPr>
                <w:rFonts w:ascii="Arial" w:hAnsi="Arial" w:cs="Arial"/>
                <w:color w:val="000000"/>
                <w:szCs w:val="24"/>
              </w:rPr>
              <w:t xml:space="preserve"> </w:t>
            </w:r>
            <w:r w:rsidR="00D664EB">
              <w:rPr>
                <w:rFonts w:ascii="Arial" w:hAnsi="Arial" w:cs="Arial"/>
                <w:color w:val="000000"/>
                <w:szCs w:val="24"/>
              </w:rPr>
              <w:t xml:space="preserve">June </w:t>
            </w:r>
            <w:r w:rsidR="00647AA9">
              <w:rPr>
                <w:rFonts w:ascii="Arial" w:hAnsi="Arial" w:cs="Arial"/>
                <w:color w:val="000000"/>
                <w:szCs w:val="24"/>
              </w:rPr>
              <w:t>3</w:t>
            </w:r>
            <w:r w:rsidR="00BD227C">
              <w:rPr>
                <w:rFonts w:ascii="Arial" w:hAnsi="Arial" w:cs="Arial"/>
                <w:color w:val="000000"/>
                <w:szCs w:val="24"/>
              </w:rPr>
              <w:t>, 2021</w:t>
            </w:r>
          </w:p>
          <w:p w14:paraId="49A647D4" w14:textId="77835528" w:rsidR="00DA5171" w:rsidRPr="00320A16" w:rsidRDefault="00421A86" w:rsidP="00421A86">
            <w:pPr>
              <w:rPr>
                <w:rFonts w:ascii="Arial" w:hAnsi="Arial" w:cs="Arial"/>
                <w:b/>
                <w:bCs/>
                <w:color w:val="000000"/>
                <w:szCs w:val="24"/>
              </w:rPr>
            </w:pPr>
            <w:r w:rsidRPr="00320A16">
              <w:rPr>
                <w:rFonts w:ascii="Arial" w:hAnsi="Arial" w:cs="Arial"/>
                <w:b/>
                <w:bCs/>
                <w:color w:val="000000"/>
                <w:szCs w:val="24"/>
              </w:rPr>
              <w:t>New York State Education Department</w:t>
            </w:r>
            <w:r w:rsidR="00DA5171">
              <w:rPr>
                <w:rFonts w:ascii="Arial" w:hAnsi="Arial" w:cs="Arial"/>
                <w:b/>
                <w:bCs/>
                <w:color w:val="000000"/>
                <w:szCs w:val="24"/>
              </w:rPr>
              <w:t xml:space="preserve">: </w:t>
            </w:r>
          </w:p>
          <w:p w14:paraId="1137A52B" w14:textId="31BCA81C" w:rsidR="00FA1A0E" w:rsidRPr="00320A16" w:rsidRDefault="00FA1A0E" w:rsidP="00421A86">
            <w:pPr>
              <w:rPr>
                <w:rFonts w:ascii="Arial" w:hAnsi="Arial" w:cs="Arial"/>
                <w:b/>
                <w:bCs/>
                <w:color w:val="000000"/>
                <w:szCs w:val="24"/>
              </w:rPr>
            </w:pPr>
            <w:r w:rsidRPr="00320A16">
              <w:rPr>
                <w:rFonts w:ascii="Arial" w:hAnsi="Arial" w:cs="Arial"/>
                <w:b/>
                <w:bCs/>
                <w:color w:val="000000"/>
                <w:szCs w:val="24"/>
              </w:rPr>
              <w:lastRenderedPageBreak/>
              <w:t>Attn</w:t>
            </w:r>
            <w:r w:rsidR="00320A16" w:rsidRPr="00320A16">
              <w:rPr>
                <w:rFonts w:ascii="Arial" w:hAnsi="Arial" w:cs="Arial"/>
                <w:b/>
                <w:bCs/>
                <w:color w:val="000000"/>
                <w:szCs w:val="24"/>
              </w:rPr>
              <w:t xml:space="preserve">: </w:t>
            </w:r>
            <w:r w:rsidR="00E30BBB" w:rsidRPr="00320A16">
              <w:rPr>
                <w:rFonts w:ascii="Arial" w:hAnsi="Arial" w:cs="Arial"/>
                <w:b/>
                <w:bCs/>
                <w:color w:val="000000"/>
                <w:szCs w:val="24"/>
              </w:rPr>
              <w:t>Doris Waiters</w:t>
            </w:r>
          </w:p>
          <w:p w14:paraId="6EA82987" w14:textId="0466CB48" w:rsidR="005D6C97" w:rsidRPr="00320A16" w:rsidRDefault="005D6C97" w:rsidP="00421A86">
            <w:pPr>
              <w:rPr>
                <w:rFonts w:ascii="Arial" w:hAnsi="Arial" w:cs="Arial"/>
                <w:b/>
                <w:bCs/>
                <w:color w:val="000000"/>
                <w:szCs w:val="24"/>
              </w:rPr>
            </w:pPr>
            <w:r w:rsidRPr="00320A16">
              <w:rPr>
                <w:rFonts w:ascii="Arial" w:hAnsi="Arial" w:cs="Arial"/>
                <w:b/>
                <w:bCs/>
                <w:color w:val="000000"/>
                <w:szCs w:val="24"/>
              </w:rPr>
              <w:t xml:space="preserve">Office of </w:t>
            </w:r>
            <w:r w:rsidR="00DA5171">
              <w:rPr>
                <w:rFonts w:ascii="Arial" w:hAnsi="Arial" w:cs="Arial"/>
                <w:b/>
                <w:bCs/>
                <w:color w:val="000000"/>
                <w:szCs w:val="24"/>
              </w:rPr>
              <w:t>Family and Community Engagement</w:t>
            </w:r>
          </w:p>
          <w:p w14:paraId="66FD0F5B" w14:textId="77777777" w:rsidR="005D6C97" w:rsidRPr="00320A16" w:rsidRDefault="005D6C97" w:rsidP="00421A86">
            <w:pPr>
              <w:rPr>
                <w:rFonts w:ascii="Arial" w:hAnsi="Arial" w:cs="Arial"/>
                <w:b/>
                <w:bCs/>
                <w:color w:val="000000"/>
                <w:szCs w:val="24"/>
              </w:rPr>
            </w:pPr>
            <w:r w:rsidRPr="00320A16">
              <w:rPr>
                <w:rFonts w:ascii="Arial" w:hAnsi="Arial" w:cs="Arial"/>
                <w:b/>
                <w:bCs/>
                <w:color w:val="000000"/>
                <w:szCs w:val="24"/>
              </w:rPr>
              <w:t>89 Washington Avenue Room 960 EBA</w:t>
            </w:r>
          </w:p>
          <w:p w14:paraId="574D8CED" w14:textId="26427C59" w:rsidR="008339D0" w:rsidRPr="00320A16" w:rsidRDefault="005D6C97" w:rsidP="00421A86">
            <w:pPr>
              <w:rPr>
                <w:rFonts w:ascii="Arial" w:hAnsi="Arial" w:cs="Arial"/>
                <w:b/>
                <w:bCs/>
                <w:color w:val="000000"/>
                <w:szCs w:val="24"/>
              </w:rPr>
            </w:pPr>
            <w:r w:rsidRPr="00320A16">
              <w:rPr>
                <w:rFonts w:ascii="Arial" w:hAnsi="Arial" w:cs="Arial"/>
                <w:b/>
                <w:bCs/>
                <w:color w:val="000000"/>
                <w:szCs w:val="24"/>
              </w:rPr>
              <w:t>Albany, NY 12234</w:t>
            </w:r>
          </w:p>
          <w:p w14:paraId="552454AF" w14:textId="77777777" w:rsidR="00915CC2" w:rsidRPr="007977E6" w:rsidRDefault="00915CC2" w:rsidP="00C677C9">
            <w:pPr>
              <w:rPr>
                <w:rFonts w:ascii="Arial" w:hAnsi="Arial" w:cs="Arial"/>
                <w:color w:val="000000"/>
                <w:szCs w:val="24"/>
              </w:rPr>
            </w:pPr>
          </w:p>
        </w:tc>
      </w:tr>
      <w:tr w:rsidR="003002EC" w:rsidRPr="007977E6" w14:paraId="6FA8483A" w14:textId="77777777">
        <w:trPr>
          <w:cantSplit/>
        </w:trPr>
        <w:tc>
          <w:tcPr>
            <w:tcW w:w="1710" w:type="dxa"/>
          </w:tcPr>
          <w:p w14:paraId="204DE548" w14:textId="6043BCEE" w:rsidR="003002EC" w:rsidRPr="00541BAD" w:rsidRDefault="003002EC" w:rsidP="00213757">
            <w:pPr>
              <w:rPr>
                <w:rFonts w:ascii="Arial" w:hAnsi="Arial" w:cs="Arial"/>
                <w:bCs/>
                <w:color w:val="000000"/>
                <w:szCs w:val="24"/>
              </w:rPr>
            </w:pPr>
            <w:r w:rsidRPr="00213757">
              <w:rPr>
                <w:rFonts w:ascii="Arial" w:hAnsi="Arial" w:cs="Arial"/>
                <w:b/>
                <w:bCs/>
                <w:color w:val="000000"/>
                <w:szCs w:val="24"/>
              </w:rPr>
              <w:lastRenderedPageBreak/>
              <w:t>Questions</w:t>
            </w:r>
            <w:r w:rsidR="008A3E3A" w:rsidRPr="00213757">
              <w:rPr>
                <w:rFonts w:ascii="Arial" w:hAnsi="Arial" w:cs="Arial"/>
                <w:b/>
                <w:bCs/>
                <w:color w:val="000000"/>
                <w:szCs w:val="24"/>
              </w:rPr>
              <w:t xml:space="preserve"> and Answers</w:t>
            </w:r>
          </w:p>
        </w:tc>
        <w:tc>
          <w:tcPr>
            <w:tcW w:w="8190" w:type="dxa"/>
          </w:tcPr>
          <w:p w14:paraId="2A89421C" w14:textId="24149CFC" w:rsidR="003002EC" w:rsidRPr="007977E6" w:rsidRDefault="003002EC">
            <w:pPr>
              <w:rPr>
                <w:rFonts w:ascii="Arial" w:hAnsi="Arial" w:cs="Arial"/>
                <w:color w:val="000000"/>
                <w:szCs w:val="24"/>
              </w:rPr>
            </w:pPr>
            <w:r w:rsidRPr="007977E6">
              <w:rPr>
                <w:rFonts w:ascii="Arial" w:hAnsi="Arial" w:cs="Arial"/>
                <w:color w:val="000000"/>
                <w:szCs w:val="24"/>
              </w:rPr>
              <w:t xml:space="preserve">All questions must be submitted </w:t>
            </w:r>
            <w:r w:rsidR="001A0F8D" w:rsidRPr="007977E6">
              <w:rPr>
                <w:rFonts w:ascii="Arial" w:hAnsi="Arial" w:cs="Arial"/>
                <w:color w:val="000000"/>
                <w:szCs w:val="24"/>
              </w:rPr>
              <w:t>via</w:t>
            </w:r>
            <w:r w:rsidR="00FF5668" w:rsidRPr="007977E6">
              <w:rPr>
                <w:rFonts w:ascii="Arial" w:hAnsi="Arial" w:cs="Arial"/>
                <w:color w:val="000000"/>
                <w:szCs w:val="24"/>
              </w:rPr>
              <w:t xml:space="preserve"> E-Mail to </w:t>
            </w:r>
            <w:hyperlink r:id="rId11" w:history="1">
              <w:r w:rsidR="00DC42C7" w:rsidRPr="00D11E13">
                <w:rPr>
                  <w:rStyle w:val="Hyperlink"/>
                  <w:rFonts w:ascii="Arial" w:hAnsi="Arial" w:cs="Arial"/>
                  <w:szCs w:val="24"/>
                </w:rPr>
                <w:t>TOCRFP@nysed.gov</w:t>
              </w:r>
            </w:hyperlink>
            <w:r w:rsidR="00DC42C7" w:rsidRPr="00D11E13">
              <w:rPr>
                <w:rFonts w:ascii="Arial" w:hAnsi="Arial" w:cs="Arial"/>
                <w:szCs w:val="24"/>
              </w:rPr>
              <w:t xml:space="preserve">  </w:t>
            </w:r>
            <w:r w:rsidR="008A3E3A">
              <w:rPr>
                <w:rFonts w:ascii="Arial" w:hAnsi="Arial" w:cs="Arial"/>
                <w:color w:val="000000"/>
                <w:szCs w:val="24"/>
              </w:rPr>
              <w:t xml:space="preserve">by </w:t>
            </w:r>
            <w:r w:rsidR="00647AA9">
              <w:rPr>
                <w:rFonts w:ascii="Arial" w:hAnsi="Arial" w:cs="Arial"/>
                <w:color w:val="000000"/>
                <w:szCs w:val="24"/>
              </w:rPr>
              <w:t>April 29</w:t>
            </w:r>
            <w:r w:rsidR="00F95E41">
              <w:rPr>
                <w:rFonts w:ascii="Arial" w:hAnsi="Arial" w:cs="Arial"/>
                <w:color w:val="000000"/>
                <w:szCs w:val="24"/>
              </w:rPr>
              <w:t>, 2021</w:t>
            </w:r>
            <w:r w:rsidR="00BD227C" w:rsidRPr="008367A5">
              <w:rPr>
                <w:rFonts w:ascii="Arial" w:hAnsi="Arial" w:cs="Arial"/>
                <w:color w:val="000000"/>
                <w:szCs w:val="24"/>
              </w:rPr>
              <w:t>.</w:t>
            </w:r>
            <w:r w:rsidR="00BD227C">
              <w:rPr>
                <w:rFonts w:ascii="Arial" w:hAnsi="Arial" w:cs="Arial"/>
                <w:color w:val="000000"/>
                <w:szCs w:val="24"/>
              </w:rPr>
              <w:t xml:space="preserve"> </w:t>
            </w:r>
            <w:r w:rsidR="00F9398D" w:rsidRPr="008367A5">
              <w:rPr>
                <w:rFonts w:ascii="Arial" w:hAnsi="Arial" w:cs="Arial"/>
                <w:color w:val="000000"/>
                <w:szCs w:val="24"/>
              </w:rPr>
              <w:t>A</w:t>
            </w:r>
            <w:r w:rsidR="00FF5668" w:rsidRPr="007977E6">
              <w:rPr>
                <w:rFonts w:ascii="Arial" w:hAnsi="Arial" w:cs="Arial"/>
                <w:color w:val="000000"/>
                <w:szCs w:val="24"/>
              </w:rPr>
              <w:t xml:space="preserve"> </w:t>
            </w:r>
            <w:r w:rsidR="003403AC" w:rsidRPr="007977E6">
              <w:rPr>
                <w:rFonts w:ascii="Arial" w:hAnsi="Arial" w:cs="Arial"/>
                <w:color w:val="000000"/>
                <w:szCs w:val="24"/>
              </w:rPr>
              <w:t xml:space="preserve">complete list of all </w:t>
            </w:r>
            <w:r w:rsidR="00FF5668" w:rsidRPr="007977E6">
              <w:rPr>
                <w:rFonts w:ascii="Arial" w:hAnsi="Arial" w:cs="Arial"/>
                <w:color w:val="000000"/>
                <w:szCs w:val="24"/>
              </w:rPr>
              <w:t xml:space="preserve">Questions and Answers </w:t>
            </w:r>
            <w:r w:rsidR="003403AC" w:rsidRPr="007977E6">
              <w:rPr>
                <w:rFonts w:ascii="Arial" w:hAnsi="Arial" w:cs="Arial"/>
                <w:color w:val="000000"/>
                <w:szCs w:val="24"/>
              </w:rPr>
              <w:t xml:space="preserve">will be </w:t>
            </w:r>
            <w:r w:rsidR="00FF5668" w:rsidRPr="007977E6">
              <w:rPr>
                <w:rFonts w:ascii="Arial" w:hAnsi="Arial" w:cs="Arial"/>
                <w:color w:val="000000"/>
                <w:szCs w:val="24"/>
              </w:rPr>
              <w:t xml:space="preserve">posted </w:t>
            </w:r>
            <w:r w:rsidR="003403AC" w:rsidRPr="007977E6">
              <w:rPr>
                <w:rFonts w:ascii="Arial" w:hAnsi="Arial" w:cs="Arial"/>
                <w:color w:val="000000"/>
                <w:szCs w:val="24"/>
              </w:rPr>
              <w:t>to</w:t>
            </w:r>
            <w:r w:rsidR="00AA56D6">
              <w:rPr>
                <w:rFonts w:ascii="Arial" w:hAnsi="Arial" w:cs="Arial"/>
                <w:color w:val="000000"/>
                <w:szCs w:val="24"/>
              </w:rPr>
              <w:t xml:space="preserve"> </w:t>
            </w:r>
            <w:hyperlink r:id="rId12" w:history="1">
              <w:r w:rsidR="00DC42C7" w:rsidRPr="00D11E13">
                <w:rPr>
                  <w:rStyle w:val="Hyperlink"/>
                  <w:rFonts w:ascii="Arial" w:hAnsi="Arial" w:cs="Arial"/>
                  <w:szCs w:val="24"/>
                </w:rPr>
                <w:t>http://www.nysed.gov/NYSMBK</w:t>
              </w:r>
            </w:hyperlink>
            <w:r w:rsidR="00DC42C7">
              <w:rPr>
                <w:rFonts w:ascii="Arial" w:hAnsi="Arial" w:cs="Arial"/>
                <w:color w:val="000000"/>
                <w:szCs w:val="24"/>
              </w:rPr>
              <w:t xml:space="preserve"> </w:t>
            </w:r>
            <w:r w:rsidR="00AA56D6">
              <w:rPr>
                <w:rFonts w:ascii="Arial" w:hAnsi="Arial" w:cs="Arial"/>
                <w:color w:val="000000"/>
                <w:szCs w:val="24"/>
              </w:rPr>
              <w:t>no l</w:t>
            </w:r>
            <w:r w:rsidR="00FF5668" w:rsidRPr="007977E6">
              <w:rPr>
                <w:rFonts w:ascii="Arial" w:hAnsi="Arial" w:cs="Arial"/>
                <w:color w:val="000000"/>
                <w:szCs w:val="24"/>
              </w:rPr>
              <w:t xml:space="preserve">ater than </w:t>
            </w:r>
            <w:r w:rsidR="00F95E41">
              <w:rPr>
                <w:rFonts w:ascii="Arial" w:hAnsi="Arial" w:cs="Arial"/>
                <w:color w:val="000000"/>
                <w:szCs w:val="24"/>
              </w:rPr>
              <w:t xml:space="preserve">May </w:t>
            </w:r>
            <w:r w:rsidR="00647AA9">
              <w:rPr>
                <w:rFonts w:ascii="Arial" w:hAnsi="Arial" w:cs="Arial"/>
                <w:color w:val="000000"/>
                <w:szCs w:val="24"/>
              </w:rPr>
              <w:t>13</w:t>
            </w:r>
            <w:r w:rsidR="00BD227C">
              <w:rPr>
                <w:rFonts w:ascii="Arial" w:hAnsi="Arial" w:cs="Arial"/>
                <w:color w:val="000000"/>
                <w:szCs w:val="24"/>
              </w:rPr>
              <w:t>,2021</w:t>
            </w:r>
            <w:r w:rsidR="00BD227C" w:rsidRPr="007977E6">
              <w:rPr>
                <w:rFonts w:ascii="Arial" w:hAnsi="Arial" w:cs="Arial"/>
                <w:color w:val="000000"/>
                <w:szCs w:val="24"/>
              </w:rPr>
              <w:t xml:space="preserve">. </w:t>
            </w:r>
          </w:p>
          <w:p w14:paraId="6EB9F992" w14:textId="77777777" w:rsidR="00915CC2" w:rsidRPr="007977E6" w:rsidRDefault="00915CC2">
            <w:pPr>
              <w:rPr>
                <w:rFonts w:ascii="Arial" w:hAnsi="Arial" w:cs="Arial"/>
                <w:color w:val="000000"/>
                <w:szCs w:val="24"/>
              </w:rPr>
            </w:pPr>
          </w:p>
        </w:tc>
      </w:tr>
      <w:tr w:rsidR="009F5093" w:rsidRPr="007977E6" w14:paraId="5A19E9E1" w14:textId="77777777">
        <w:trPr>
          <w:cantSplit/>
        </w:trPr>
        <w:tc>
          <w:tcPr>
            <w:tcW w:w="1710" w:type="dxa"/>
          </w:tcPr>
          <w:p w14:paraId="0DC985D1" w14:textId="7AA21868" w:rsidR="009F5093" w:rsidRPr="003A7D32" w:rsidRDefault="009F5093" w:rsidP="004149C4">
            <w:pPr>
              <w:rPr>
                <w:rFonts w:ascii="Arial" w:hAnsi="Arial" w:cs="Arial"/>
                <w:b/>
              </w:rPr>
            </w:pPr>
            <w:r>
              <w:rPr>
                <w:rFonts w:ascii="Arial" w:hAnsi="Arial" w:cs="Arial"/>
                <w:b/>
              </w:rPr>
              <w:t>Pre-qualification Requirement</w:t>
            </w:r>
          </w:p>
        </w:tc>
        <w:tc>
          <w:tcPr>
            <w:tcW w:w="8190" w:type="dxa"/>
          </w:tcPr>
          <w:p w14:paraId="071F62B2" w14:textId="12CF770F" w:rsidR="009F5093" w:rsidRPr="003A7D32" w:rsidRDefault="009F5093" w:rsidP="003A7D32">
            <w:pPr>
              <w:rPr>
                <w:rFonts w:ascii="Arial" w:hAnsi="Arial" w:cs="Arial"/>
              </w:rPr>
            </w:pPr>
            <w:r w:rsidRPr="009F5093">
              <w:rPr>
                <w:rFonts w:ascii="Arial" w:hAnsi="Arial" w:cs="Arial"/>
              </w:rPr>
              <w:t>Proposals received from</w:t>
            </w:r>
            <w:r w:rsidR="00E71719" w:rsidRPr="009F5093">
              <w:rPr>
                <w:rFonts w:ascii="Arial" w:hAnsi="Arial" w:cs="Arial"/>
              </w:rPr>
              <w:t xml:space="preserve"> </w:t>
            </w:r>
            <w:r w:rsidRPr="009F5093">
              <w:rPr>
                <w:rFonts w:ascii="Arial" w:hAnsi="Arial" w:cs="Arial"/>
              </w:rPr>
              <w:t xml:space="preserve">applicants that are not Prequalified in the Grants Gateway by 5:00 PM on the proposal due date of </w:t>
            </w:r>
            <w:r w:rsidR="00F95E41">
              <w:rPr>
                <w:rFonts w:ascii="Arial" w:hAnsi="Arial" w:cs="Arial"/>
              </w:rPr>
              <w:t xml:space="preserve">June </w:t>
            </w:r>
            <w:r w:rsidR="00647AA9">
              <w:rPr>
                <w:rFonts w:ascii="Arial" w:hAnsi="Arial" w:cs="Arial"/>
              </w:rPr>
              <w:t>3</w:t>
            </w:r>
            <w:r w:rsidR="00F95E41">
              <w:rPr>
                <w:rFonts w:ascii="Arial" w:hAnsi="Arial" w:cs="Arial"/>
              </w:rPr>
              <w:t>, 2021</w:t>
            </w:r>
            <w:r w:rsidR="00600CC1">
              <w:rPr>
                <w:rFonts w:ascii="Arial" w:hAnsi="Arial" w:cs="Arial"/>
              </w:rPr>
              <w:t xml:space="preserve"> </w:t>
            </w:r>
            <w:r w:rsidRPr="009F5093">
              <w:rPr>
                <w:rFonts w:ascii="Arial" w:hAnsi="Arial" w:cs="Arial"/>
              </w:rPr>
              <w:t>cannot be evaluated. Such proposals will be disqualified from further consideration.</w:t>
            </w:r>
            <w:r>
              <w:rPr>
                <w:rFonts w:ascii="Arial" w:hAnsi="Arial" w:cs="Arial"/>
              </w:rPr>
              <w:t xml:space="preserve"> Please see the “Prequalification Requirement” section for additional information.</w:t>
            </w:r>
          </w:p>
        </w:tc>
      </w:tr>
      <w:tr w:rsidR="003A7D32" w:rsidRPr="007977E6" w14:paraId="1C35A4C4" w14:textId="77777777">
        <w:trPr>
          <w:cantSplit/>
        </w:trPr>
        <w:tc>
          <w:tcPr>
            <w:tcW w:w="1710" w:type="dxa"/>
          </w:tcPr>
          <w:p w14:paraId="25E7D262" w14:textId="3C4102C5" w:rsidR="003A7D32" w:rsidRPr="003A7D32" w:rsidRDefault="003A7D32" w:rsidP="004149C4">
            <w:pPr>
              <w:rPr>
                <w:rFonts w:ascii="Arial" w:hAnsi="Arial" w:cs="Arial"/>
                <w:b/>
              </w:rPr>
            </w:pPr>
            <w:r w:rsidRPr="003A7D32">
              <w:rPr>
                <w:rFonts w:ascii="Arial" w:hAnsi="Arial" w:cs="Arial"/>
                <w:b/>
              </w:rPr>
              <w:t>Non-Mandatory Notice of Intent</w:t>
            </w:r>
          </w:p>
        </w:tc>
        <w:tc>
          <w:tcPr>
            <w:tcW w:w="8190" w:type="dxa"/>
          </w:tcPr>
          <w:p w14:paraId="497EB013" w14:textId="4169ACDB" w:rsidR="003A7D32" w:rsidRPr="003A7D32" w:rsidRDefault="003A7D32" w:rsidP="003A7D32">
            <w:pPr>
              <w:rPr>
                <w:rFonts w:ascii="Arial" w:hAnsi="Arial" w:cs="Arial"/>
              </w:rPr>
            </w:pPr>
            <w:r w:rsidRPr="003A7D32">
              <w:rPr>
                <w:rFonts w:ascii="Arial" w:hAnsi="Arial" w:cs="Arial"/>
              </w:rPr>
              <w:t xml:space="preserve">The Notice of Intent </w:t>
            </w:r>
            <w:r w:rsidR="00F805BF">
              <w:rPr>
                <w:rFonts w:ascii="Arial" w:hAnsi="Arial" w:cs="Arial"/>
              </w:rPr>
              <w:t xml:space="preserve">(NOI) </w:t>
            </w:r>
            <w:r w:rsidRPr="003A7D32">
              <w:rPr>
                <w:rFonts w:ascii="Arial" w:hAnsi="Arial" w:cs="Arial"/>
              </w:rPr>
              <w:t>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w:t>
            </w:r>
            <w:r>
              <w:rPr>
                <w:rFonts w:ascii="Arial" w:hAnsi="Arial" w:cs="Arial"/>
              </w:rPr>
              <w:t>’</w:t>
            </w:r>
            <w:r w:rsidRPr="003A7D32">
              <w:rPr>
                <w:rFonts w:ascii="Arial" w:hAnsi="Arial" w:cs="Arial"/>
              </w:rPr>
              <w:t xml:space="preserve">s (use the legal name) intent to submit an application for this grant. </w:t>
            </w:r>
            <w:r w:rsidR="00671622">
              <w:rPr>
                <w:rFonts w:ascii="Arial" w:hAnsi="Arial" w:cs="Arial"/>
              </w:rPr>
              <w:t xml:space="preserve">Please also include your organization’s NYS Vendor ID. </w:t>
            </w:r>
            <w:r w:rsidRPr="003A7D32">
              <w:rPr>
                <w:rFonts w:ascii="Arial" w:hAnsi="Arial" w:cs="Arial"/>
              </w:rPr>
              <w:t xml:space="preserve">The due date is </w:t>
            </w:r>
            <w:r w:rsidR="00F95E41">
              <w:rPr>
                <w:rFonts w:ascii="Arial" w:hAnsi="Arial" w:cs="Arial"/>
              </w:rPr>
              <w:t>May 2</w:t>
            </w:r>
            <w:r w:rsidR="00647AA9">
              <w:rPr>
                <w:rFonts w:ascii="Arial" w:hAnsi="Arial" w:cs="Arial"/>
              </w:rPr>
              <w:t>0</w:t>
            </w:r>
            <w:r w:rsidR="00F95E41">
              <w:rPr>
                <w:rFonts w:ascii="Arial" w:hAnsi="Arial" w:cs="Arial"/>
              </w:rPr>
              <w:t>, 2021</w:t>
            </w:r>
            <w:r w:rsidR="00C83BD0">
              <w:rPr>
                <w:rFonts w:ascii="Arial" w:hAnsi="Arial" w:cs="Arial"/>
              </w:rPr>
              <w:t xml:space="preserve">. </w:t>
            </w:r>
            <w:r w:rsidR="00C83BD0" w:rsidRPr="003A7D32">
              <w:rPr>
                <w:rFonts w:ascii="Arial" w:hAnsi="Arial" w:cs="Arial"/>
              </w:rPr>
              <w:t xml:space="preserve"> </w:t>
            </w:r>
            <w:r w:rsidRPr="003A7D32">
              <w:rPr>
                <w:rFonts w:ascii="Arial" w:hAnsi="Arial" w:cs="Arial"/>
              </w:rPr>
              <w:t>Please sen</w:t>
            </w:r>
            <w:r>
              <w:rPr>
                <w:rFonts w:ascii="Arial" w:hAnsi="Arial" w:cs="Arial"/>
              </w:rPr>
              <w:t>d</w:t>
            </w:r>
            <w:r w:rsidRPr="003A7D32">
              <w:rPr>
                <w:rFonts w:ascii="Arial" w:hAnsi="Arial" w:cs="Arial"/>
              </w:rPr>
              <w:t xml:space="preserve"> the NOI to </w:t>
            </w:r>
            <w:r w:rsidR="009249F4">
              <w:rPr>
                <w:rFonts w:ascii="Arial" w:hAnsi="Arial" w:cs="Arial"/>
                <w:b/>
              </w:rPr>
              <w:t>[</w:t>
            </w:r>
            <w:r w:rsidR="00C83BD0">
              <w:rPr>
                <w:rFonts w:ascii="Arial" w:hAnsi="Arial" w:cs="Arial"/>
                <w:b/>
              </w:rPr>
              <w:t>TOCRFP@nysed.gov</w:t>
            </w:r>
            <w:r w:rsidR="009249F4">
              <w:rPr>
                <w:rFonts w:ascii="Arial" w:hAnsi="Arial" w:cs="Arial"/>
                <w:b/>
              </w:rPr>
              <w:t>]</w:t>
            </w:r>
            <w:r w:rsidRPr="003A7D32">
              <w:rPr>
                <w:rFonts w:ascii="Arial" w:hAnsi="Arial" w:cs="Arial"/>
              </w:rPr>
              <w:t>.</w:t>
            </w:r>
          </w:p>
        </w:tc>
      </w:tr>
      <w:tr w:rsidR="009249F4" w:rsidRPr="007977E6" w14:paraId="4FBD3304" w14:textId="77777777">
        <w:trPr>
          <w:cantSplit/>
        </w:trPr>
        <w:tc>
          <w:tcPr>
            <w:tcW w:w="1710" w:type="dxa"/>
          </w:tcPr>
          <w:p w14:paraId="2B47796D" w14:textId="72410E64" w:rsidR="009249F4" w:rsidRPr="003A7D32" w:rsidRDefault="009249F4" w:rsidP="004149C4">
            <w:pPr>
              <w:rPr>
                <w:rFonts w:ascii="Arial" w:hAnsi="Arial" w:cs="Arial"/>
                <w:b/>
              </w:rPr>
            </w:pPr>
            <w:r>
              <w:rPr>
                <w:rFonts w:ascii="Arial" w:hAnsi="Arial" w:cs="Arial"/>
                <w:b/>
              </w:rPr>
              <w:t>NYSED Designated Contacts</w:t>
            </w:r>
          </w:p>
        </w:tc>
        <w:tc>
          <w:tcPr>
            <w:tcW w:w="8190" w:type="dxa"/>
          </w:tcPr>
          <w:p w14:paraId="13EA56B5" w14:textId="4E7355E1" w:rsidR="009249F4" w:rsidRDefault="009249F4" w:rsidP="003A7D32">
            <w:pPr>
              <w:rPr>
                <w:rFonts w:ascii="Arial" w:hAnsi="Arial" w:cs="Arial"/>
                <w:b/>
              </w:rPr>
            </w:pPr>
            <w:r>
              <w:rPr>
                <w:rFonts w:ascii="Arial" w:hAnsi="Arial" w:cs="Arial"/>
              </w:rPr>
              <w:t xml:space="preserve">Program: </w:t>
            </w:r>
            <w:hyperlink r:id="rId13" w:history="1">
              <w:r w:rsidR="009B0AD8">
                <w:rPr>
                  <w:rStyle w:val="Hyperlink"/>
                  <w:rFonts w:ascii="Arial" w:hAnsi="Arial" w:cs="Arial"/>
                  <w:b/>
                </w:rPr>
                <w:t>Doris</w:t>
              </w:r>
            </w:hyperlink>
            <w:r w:rsidR="009B0AD8">
              <w:rPr>
                <w:rStyle w:val="Hyperlink"/>
                <w:rFonts w:ascii="Arial" w:hAnsi="Arial" w:cs="Arial"/>
                <w:b/>
              </w:rPr>
              <w:t xml:space="preserve"> Waiters</w:t>
            </w:r>
            <w:r w:rsidR="00320A16">
              <w:rPr>
                <w:rFonts w:ascii="Arial" w:hAnsi="Arial" w:cs="Arial"/>
                <w:b/>
              </w:rPr>
              <w:t xml:space="preserve"> </w:t>
            </w:r>
          </w:p>
          <w:p w14:paraId="63665C30" w14:textId="1CE98B12" w:rsidR="009249F4" w:rsidRPr="009249F4" w:rsidRDefault="009249F4" w:rsidP="003A7D32">
            <w:pPr>
              <w:rPr>
                <w:rFonts w:ascii="Arial" w:hAnsi="Arial" w:cs="Arial"/>
                <w:b/>
              </w:rPr>
            </w:pPr>
            <w:r>
              <w:rPr>
                <w:rFonts w:ascii="Arial" w:hAnsi="Arial" w:cs="Arial"/>
              </w:rPr>
              <w:t>Fiscal:</w:t>
            </w:r>
            <w:r w:rsidR="00600CC1">
              <w:rPr>
                <w:rFonts w:ascii="Arial" w:hAnsi="Arial" w:cs="Arial"/>
              </w:rPr>
              <w:t xml:space="preserve"> Bethany</w:t>
            </w:r>
            <w:r w:rsidR="009B0AD8">
              <w:rPr>
                <w:rFonts w:ascii="Arial" w:hAnsi="Arial" w:cs="Arial"/>
              </w:rPr>
              <w:t xml:space="preserve"> </w:t>
            </w:r>
            <w:r w:rsidR="00600CC1">
              <w:rPr>
                <w:rFonts w:ascii="Arial" w:hAnsi="Arial" w:cs="Arial"/>
              </w:rPr>
              <w:t>Bennett</w:t>
            </w:r>
            <w:r>
              <w:rPr>
                <w:rFonts w:ascii="Arial" w:hAnsi="Arial" w:cs="Arial"/>
              </w:rPr>
              <w:t xml:space="preserve"> </w:t>
            </w:r>
          </w:p>
          <w:p w14:paraId="1856B6E3" w14:textId="77777777" w:rsidR="008E7AF1" w:rsidRDefault="009249F4" w:rsidP="003A7D32">
            <w:pPr>
              <w:rPr>
                <w:rFonts w:ascii="Arial" w:hAnsi="Arial" w:cs="Arial"/>
                <w:b/>
              </w:rPr>
            </w:pPr>
            <w:r>
              <w:rPr>
                <w:rFonts w:ascii="Arial" w:hAnsi="Arial" w:cs="Arial"/>
              </w:rPr>
              <w:t xml:space="preserve">M/WBE: </w:t>
            </w:r>
            <w:r w:rsidR="009B0AD8">
              <w:rPr>
                <w:rFonts w:ascii="Arial" w:hAnsi="Arial" w:cs="Arial"/>
                <w:b/>
              </w:rPr>
              <w:t>Brian Hackett</w:t>
            </w:r>
          </w:p>
          <w:p w14:paraId="700A21BD" w14:textId="5E898559" w:rsidR="009249F4" w:rsidRPr="009249F4" w:rsidRDefault="00F1769F" w:rsidP="003A7D32">
            <w:pPr>
              <w:rPr>
                <w:rFonts w:ascii="Arial" w:hAnsi="Arial" w:cs="Arial"/>
                <w:b/>
              </w:rPr>
            </w:pPr>
            <w:hyperlink r:id="rId14" w:history="1">
              <w:r w:rsidR="008E7AF1" w:rsidRPr="008E7AF1">
                <w:rPr>
                  <w:rStyle w:val="Hyperlink"/>
                  <w:rFonts w:ascii="Arial" w:hAnsi="Arial" w:cs="Arial"/>
                  <w:b/>
                </w:rPr>
                <w:t xml:space="preserve">TOCRFP@nysed.gov </w:t>
              </w:r>
            </w:hyperlink>
            <w:r w:rsidR="00EC42B7">
              <w:rPr>
                <w:rFonts w:ascii="Arial" w:hAnsi="Arial" w:cs="Arial"/>
                <w:b/>
              </w:rPr>
              <w:t xml:space="preserve"> </w:t>
            </w:r>
          </w:p>
        </w:tc>
      </w:tr>
    </w:tbl>
    <w:p w14:paraId="50FEC134" w14:textId="77777777" w:rsidR="000648D1" w:rsidRPr="007977E6" w:rsidRDefault="000648D1" w:rsidP="0022509F">
      <w:pPr>
        <w:pStyle w:val="BodyTextIndent"/>
        <w:ind w:left="180" w:right="-720" w:firstLine="0"/>
        <w:jc w:val="both"/>
        <w:rPr>
          <w:rFonts w:ascii="Arial" w:hAnsi="Arial" w:cs="Arial"/>
          <w:color w:val="000000"/>
          <w:szCs w:val="24"/>
        </w:rPr>
      </w:pPr>
    </w:p>
    <w:p w14:paraId="45BF2A87" w14:textId="77777777" w:rsidR="00F8039B" w:rsidRDefault="00F8039B" w:rsidP="00F8039B">
      <w:pPr>
        <w:pStyle w:val="BodyTextIndent"/>
        <w:ind w:left="180" w:right="-720" w:firstLine="0"/>
        <w:jc w:val="both"/>
        <w:rPr>
          <w:rFonts w:ascii="Arial" w:hAnsi="Arial" w:cs="Arial"/>
          <w:color w:val="000000"/>
          <w:sz w:val="20"/>
        </w:rPr>
      </w:pPr>
    </w:p>
    <w:p w14:paraId="5AC44D8A" w14:textId="77777777" w:rsidR="00F8039B" w:rsidRDefault="00F8039B" w:rsidP="00F8039B">
      <w:pPr>
        <w:pStyle w:val="BodyTextIndent"/>
        <w:ind w:left="180" w:right="-720" w:firstLine="0"/>
        <w:jc w:val="both"/>
        <w:rPr>
          <w:rFonts w:ascii="Arial" w:hAnsi="Arial" w:cs="Arial"/>
          <w:color w:val="000000"/>
          <w:sz w:val="20"/>
        </w:rPr>
      </w:pPr>
      <w:r w:rsidRPr="00F8039B">
        <w:rPr>
          <w:rFonts w:ascii="Arial" w:hAnsi="Arial" w:cs="Arial"/>
          <w:color w:val="000000"/>
          <w:sz w:val="20"/>
        </w:rPr>
        <w:t>The State Education Department does not discriminate on the basis of race, creed, color, national origin, religion, age, sex, military, marital status, familial status, domestic violence victim status, carrier status, disability, genetic predisposition, sexual orientation and criminal record in its recruitment, educational programs, services, and activities. NYSED has adopted a web accessibility policy, and publications designed for distribution can be made available in an accessible format upon request. Inquiries regarding this policy of nondiscrimination should be directed to the Office of Human Resources Management, Room 528 EB, Education Building, Albany, New York 12234.</w:t>
      </w:r>
    </w:p>
    <w:p w14:paraId="45A509CC" w14:textId="77777777" w:rsidR="00D2037E" w:rsidRDefault="00D2037E" w:rsidP="00F8039B">
      <w:pPr>
        <w:pStyle w:val="BodyTextIndent"/>
        <w:ind w:left="180" w:right="-720" w:firstLine="0"/>
        <w:jc w:val="both"/>
        <w:rPr>
          <w:rFonts w:ascii="Arial" w:hAnsi="Arial" w:cs="Arial"/>
          <w:color w:val="000000"/>
          <w:sz w:val="20"/>
        </w:rPr>
      </w:pPr>
    </w:p>
    <w:p w14:paraId="2E044ECA" w14:textId="066378D6" w:rsidR="00D2037E" w:rsidRDefault="00D2037E" w:rsidP="00F8039B">
      <w:pPr>
        <w:pStyle w:val="BodyTextIndent"/>
        <w:ind w:left="180" w:right="-720" w:firstLine="0"/>
        <w:jc w:val="both"/>
        <w:rPr>
          <w:rFonts w:ascii="Arial" w:hAnsi="Arial" w:cs="Arial"/>
          <w:color w:val="000000"/>
          <w:sz w:val="20"/>
        </w:rPr>
      </w:pPr>
    </w:p>
    <w:p w14:paraId="311F4B89" w14:textId="77777777" w:rsidR="00D2037E" w:rsidRDefault="00D2037E">
      <w:pPr>
        <w:rPr>
          <w:rFonts w:ascii="Arial" w:hAnsi="Arial" w:cs="Arial"/>
          <w:color w:val="000000"/>
          <w:sz w:val="20"/>
        </w:rPr>
      </w:pPr>
      <w:r>
        <w:rPr>
          <w:rFonts w:ascii="Arial" w:hAnsi="Arial" w:cs="Arial"/>
          <w:color w:val="000000"/>
          <w:sz w:val="20"/>
        </w:rPr>
        <w:br w:type="page"/>
      </w:r>
    </w:p>
    <w:p w14:paraId="02102EE0" w14:textId="25DD7EAF" w:rsidR="00D2037E" w:rsidRPr="00213757" w:rsidRDefault="00D2037E" w:rsidP="00213757">
      <w:pPr>
        <w:jc w:val="center"/>
        <w:rPr>
          <w:rFonts w:ascii="Arial" w:hAnsi="Arial" w:cs="Arial"/>
          <w:b/>
          <w:bCs/>
        </w:rPr>
      </w:pPr>
      <w:bookmarkStart w:id="3" w:name="_Toc51342717"/>
      <w:r w:rsidRPr="00213757">
        <w:rPr>
          <w:rFonts w:ascii="Arial" w:hAnsi="Arial" w:cs="Arial"/>
          <w:b/>
          <w:bCs/>
        </w:rPr>
        <w:lastRenderedPageBreak/>
        <w:t>The University of the State of New York</w:t>
      </w:r>
      <w:bookmarkEnd w:id="3"/>
    </w:p>
    <w:p w14:paraId="41E30B8F" w14:textId="77777777" w:rsidR="00D2037E" w:rsidRPr="00320A16" w:rsidRDefault="00D2037E" w:rsidP="00D2037E">
      <w:pPr>
        <w:jc w:val="center"/>
        <w:rPr>
          <w:rFonts w:ascii="Arial" w:hAnsi="Arial" w:cs="Arial"/>
          <w:b/>
          <w:sz w:val="28"/>
          <w:szCs w:val="28"/>
        </w:rPr>
      </w:pPr>
      <w:r w:rsidRPr="00320A16">
        <w:rPr>
          <w:rFonts w:ascii="Arial" w:hAnsi="Arial" w:cs="Arial"/>
          <w:b/>
          <w:sz w:val="28"/>
          <w:szCs w:val="28"/>
        </w:rPr>
        <w:t>THE STATE EDUCATION DEPARTMENT</w:t>
      </w:r>
    </w:p>
    <w:p w14:paraId="3E3F5208" w14:textId="77777777" w:rsidR="00D2037E" w:rsidRPr="00320A16" w:rsidRDefault="00D2037E" w:rsidP="00D2037E">
      <w:pPr>
        <w:jc w:val="center"/>
        <w:rPr>
          <w:rFonts w:ascii="Arial" w:hAnsi="Arial" w:cs="Arial"/>
          <w:b/>
          <w:sz w:val="28"/>
          <w:szCs w:val="28"/>
        </w:rPr>
      </w:pPr>
      <w:r w:rsidRPr="00320A16">
        <w:rPr>
          <w:rFonts w:ascii="Arial" w:hAnsi="Arial" w:cs="Arial"/>
          <w:b/>
          <w:sz w:val="28"/>
          <w:szCs w:val="28"/>
        </w:rPr>
        <w:t>Office of Access, Equity and Community Engagement Services</w:t>
      </w:r>
    </w:p>
    <w:p w14:paraId="1E3AC8A9" w14:textId="641860C4" w:rsidR="00D2037E" w:rsidRPr="00320A16" w:rsidRDefault="00D2037E" w:rsidP="00D2037E">
      <w:pPr>
        <w:jc w:val="center"/>
        <w:rPr>
          <w:rFonts w:ascii="Arial" w:hAnsi="Arial" w:cs="Arial"/>
          <w:b/>
          <w:sz w:val="28"/>
          <w:szCs w:val="28"/>
        </w:rPr>
      </w:pPr>
      <w:r w:rsidRPr="00320A16">
        <w:rPr>
          <w:rFonts w:ascii="Arial" w:hAnsi="Arial" w:cs="Arial"/>
          <w:b/>
          <w:sz w:val="28"/>
          <w:szCs w:val="28"/>
        </w:rPr>
        <w:t xml:space="preserve">89 Washington Avenue/ Room EBA </w:t>
      </w:r>
      <w:r w:rsidR="009F74F4" w:rsidRPr="00320A16">
        <w:rPr>
          <w:rFonts w:ascii="Arial" w:hAnsi="Arial" w:cs="Arial"/>
          <w:b/>
          <w:sz w:val="28"/>
          <w:szCs w:val="28"/>
        </w:rPr>
        <w:t>960</w:t>
      </w:r>
    </w:p>
    <w:p w14:paraId="5030C75F" w14:textId="77777777" w:rsidR="00D2037E" w:rsidRPr="00320A16" w:rsidRDefault="00D2037E" w:rsidP="00D2037E">
      <w:pPr>
        <w:jc w:val="center"/>
        <w:rPr>
          <w:rFonts w:ascii="Arial" w:hAnsi="Arial" w:cs="Arial"/>
          <w:sz w:val="28"/>
          <w:szCs w:val="28"/>
        </w:rPr>
      </w:pPr>
      <w:r w:rsidRPr="00320A16">
        <w:rPr>
          <w:rFonts w:ascii="Arial" w:hAnsi="Arial" w:cs="Arial"/>
          <w:b/>
          <w:sz w:val="28"/>
          <w:szCs w:val="28"/>
        </w:rPr>
        <w:t>Albany, NY 12234</w:t>
      </w:r>
    </w:p>
    <w:p w14:paraId="7A5D6864" w14:textId="2CB3514B" w:rsidR="00D2037E" w:rsidRDefault="00D2037E" w:rsidP="00D2037E">
      <w:pPr>
        <w:jc w:val="center"/>
        <w:rPr>
          <w:rFonts w:ascii="Arial" w:hAnsi="Arial" w:cs="Arial"/>
          <w:szCs w:val="24"/>
        </w:rPr>
      </w:pPr>
    </w:p>
    <w:p w14:paraId="76427625" w14:textId="6EBB69B7" w:rsidR="00A01BA2" w:rsidRDefault="00A01BA2" w:rsidP="00D2037E">
      <w:pPr>
        <w:jc w:val="center"/>
        <w:rPr>
          <w:rFonts w:ascii="Arial" w:hAnsi="Arial" w:cs="Arial"/>
          <w:szCs w:val="24"/>
        </w:rPr>
      </w:pPr>
    </w:p>
    <w:p w14:paraId="26D3907C" w14:textId="1D5ABA65" w:rsidR="00A01BA2" w:rsidRDefault="00A01BA2" w:rsidP="00D2037E">
      <w:pPr>
        <w:jc w:val="center"/>
        <w:rPr>
          <w:rFonts w:ascii="Arial" w:hAnsi="Arial" w:cs="Arial"/>
          <w:szCs w:val="24"/>
        </w:rPr>
      </w:pPr>
    </w:p>
    <w:p w14:paraId="3CAD63E6" w14:textId="62DE32AA" w:rsidR="00A01BA2" w:rsidRDefault="00A01BA2" w:rsidP="00D2037E">
      <w:pPr>
        <w:jc w:val="center"/>
        <w:rPr>
          <w:rFonts w:ascii="Arial" w:hAnsi="Arial" w:cs="Arial"/>
          <w:szCs w:val="24"/>
        </w:rPr>
      </w:pPr>
    </w:p>
    <w:p w14:paraId="014A81DF" w14:textId="226500E2" w:rsidR="00A01BA2" w:rsidRDefault="00A01BA2" w:rsidP="00D2037E">
      <w:pPr>
        <w:jc w:val="center"/>
        <w:rPr>
          <w:rFonts w:ascii="Arial" w:hAnsi="Arial" w:cs="Arial"/>
          <w:szCs w:val="24"/>
        </w:rPr>
      </w:pPr>
    </w:p>
    <w:p w14:paraId="17DFB2C6" w14:textId="7BDA1EA5" w:rsidR="00A01BA2" w:rsidRDefault="00A01BA2" w:rsidP="00D2037E">
      <w:pPr>
        <w:jc w:val="center"/>
        <w:rPr>
          <w:rFonts w:ascii="Arial" w:hAnsi="Arial" w:cs="Arial"/>
          <w:szCs w:val="24"/>
        </w:rPr>
      </w:pPr>
    </w:p>
    <w:p w14:paraId="79D697C9" w14:textId="3889FB92" w:rsidR="00A01BA2" w:rsidRDefault="00A01BA2" w:rsidP="00D2037E">
      <w:pPr>
        <w:jc w:val="center"/>
        <w:rPr>
          <w:rFonts w:ascii="Arial" w:hAnsi="Arial" w:cs="Arial"/>
          <w:szCs w:val="24"/>
        </w:rPr>
      </w:pPr>
    </w:p>
    <w:p w14:paraId="2084EC21" w14:textId="26636A88" w:rsidR="00A01BA2" w:rsidRDefault="00A01BA2" w:rsidP="00D2037E">
      <w:pPr>
        <w:jc w:val="center"/>
        <w:rPr>
          <w:rFonts w:ascii="Arial" w:hAnsi="Arial" w:cs="Arial"/>
          <w:szCs w:val="24"/>
        </w:rPr>
      </w:pPr>
    </w:p>
    <w:p w14:paraId="4EFAB441" w14:textId="02E1FB15" w:rsidR="00A01BA2" w:rsidRDefault="00A01BA2" w:rsidP="00D2037E">
      <w:pPr>
        <w:jc w:val="center"/>
        <w:rPr>
          <w:rFonts w:ascii="Arial" w:hAnsi="Arial" w:cs="Arial"/>
          <w:szCs w:val="24"/>
        </w:rPr>
      </w:pPr>
    </w:p>
    <w:p w14:paraId="326A0376" w14:textId="28138D81" w:rsidR="00A01BA2" w:rsidRDefault="00A01BA2" w:rsidP="00D2037E">
      <w:pPr>
        <w:jc w:val="center"/>
        <w:rPr>
          <w:rFonts w:ascii="Arial" w:hAnsi="Arial" w:cs="Arial"/>
          <w:szCs w:val="24"/>
        </w:rPr>
      </w:pPr>
    </w:p>
    <w:p w14:paraId="11284ADC" w14:textId="51CC87DA" w:rsidR="00A01BA2" w:rsidRDefault="00A01BA2" w:rsidP="00D2037E">
      <w:pPr>
        <w:jc w:val="center"/>
        <w:rPr>
          <w:rFonts w:ascii="Arial" w:hAnsi="Arial" w:cs="Arial"/>
          <w:szCs w:val="24"/>
        </w:rPr>
      </w:pPr>
    </w:p>
    <w:p w14:paraId="2E849D4C" w14:textId="3093440D" w:rsidR="00A01BA2" w:rsidRDefault="00A01BA2" w:rsidP="00D2037E">
      <w:pPr>
        <w:jc w:val="center"/>
        <w:rPr>
          <w:rFonts w:ascii="Arial" w:hAnsi="Arial" w:cs="Arial"/>
          <w:szCs w:val="24"/>
        </w:rPr>
      </w:pPr>
    </w:p>
    <w:p w14:paraId="26A759FD" w14:textId="7D340E2E" w:rsidR="001A2018" w:rsidRDefault="001A2018" w:rsidP="00D2037E">
      <w:pPr>
        <w:jc w:val="center"/>
        <w:rPr>
          <w:rFonts w:ascii="Arial" w:hAnsi="Arial" w:cs="Arial"/>
          <w:szCs w:val="24"/>
        </w:rPr>
      </w:pPr>
    </w:p>
    <w:p w14:paraId="511101A8" w14:textId="77777777" w:rsidR="001A2018" w:rsidRPr="00320A16" w:rsidRDefault="001A2018" w:rsidP="00D2037E">
      <w:pPr>
        <w:jc w:val="center"/>
        <w:rPr>
          <w:rFonts w:ascii="Arial" w:hAnsi="Arial" w:cs="Arial"/>
          <w:szCs w:val="24"/>
        </w:rPr>
      </w:pPr>
    </w:p>
    <w:p w14:paraId="77C9894D" w14:textId="77777777" w:rsidR="001A2018" w:rsidRPr="00320A16" w:rsidRDefault="001A2018" w:rsidP="00D2037E">
      <w:pPr>
        <w:jc w:val="center"/>
        <w:rPr>
          <w:rFonts w:ascii="Arial" w:hAnsi="Arial" w:cs="Arial"/>
          <w:szCs w:val="24"/>
        </w:rPr>
      </w:pPr>
    </w:p>
    <w:p w14:paraId="3C065043" w14:textId="77777777" w:rsidR="00D2037E" w:rsidRPr="00320A16" w:rsidRDefault="00D2037E" w:rsidP="00D2037E">
      <w:pPr>
        <w:pStyle w:val="Title"/>
        <w:ind w:right="-630"/>
        <w:rPr>
          <w:rFonts w:ascii="Arial" w:hAnsi="Arial" w:cs="Arial"/>
          <w:b w:val="0"/>
          <w:color w:val="000000"/>
          <w:sz w:val="28"/>
          <w:szCs w:val="28"/>
        </w:rPr>
      </w:pPr>
      <w:r w:rsidRPr="00320A16">
        <w:rPr>
          <w:rFonts w:ascii="Arial" w:hAnsi="Arial" w:cs="Arial"/>
          <w:color w:val="000000"/>
          <w:sz w:val="28"/>
          <w:szCs w:val="28"/>
        </w:rPr>
        <w:t>Guidelines</w:t>
      </w:r>
    </w:p>
    <w:p w14:paraId="5941E57E" w14:textId="77777777" w:rsidR="00D2037E" w:rsidRPr="00320A16" w:rsidRDefault="00D2037E" w:rsidP="00D2037E">
      <w:pPr>
        <w:pStyle w:val="Title"/>
        <w:ind w:right="-630"/>
        <w:rPr>
          <w:rFonts w:ascii="Arial" w:hAnsi="Arial" w:cs="Arial"/>
          <w:b w:val="0"/>
          <w:color w:val="000000"/>
          <w:sz w:val="28"/>
          <w:szCs w:val="28"/>
        </w:rPr>
      </w:pPr>
      <w:r w:rsidRPr="00320A16">
        <w:rPr>
          <w:rFonts w:ascii="Arial" w:hAnsi="Arial" w:cs="Arial"/>
          <w:color w:val="000000"/>
          <w:sz w:val="28"/>
          <w:szCs w:val="28"/>
        </w:rPr>
        <w:t>for the Submission of Applications for the</w:t>
      </w:r>
    </w:p>
    <w:p w14:paraId="424C286C" w14:textId="73DC92E8" w:rsidR="00D2037E" w:rsidRPr="00320A16" w:rsidRDefault="009F74F4" w:rsidP="00D2037E">
      <w:pPr>
        <w:pStyle w:val="Title"/>
        <w:ind w:right="-630"/>
        <w:rPr>
          <w:rFonts w:ascii="Arial" w:hAnsi="Arial" w:cs="Arial"/>
          <w:color w:val="000000"/>
          <w:sz w:val="28"/>
          <w:szCs w:val="28"/>
        </w:rPr>
      </w:pPr>
      <w:r w:rsidRPr="00320A16">
        <w:rPr>
          <w:rFonts w:ascii="Arial" w:hAnsi="Arial" w:cs="Arial"/>
          <w:color w:val="000000"/>
          <w:sz w:val="28"/>
          <w:szCs w:val="28"/>
        </w:rPr>
        <w:t>My Brother’s Keeper Teacher Opportunity Corps II</w:t>
      </w:r>
    </w:p>
    <w:p w14:paraId="7EB788C1" w14:textId="3C560A73" w:rsidR="00D2037E" w:rsidRPr="00320A16" w:rsidRDefault="00D2037E" w:rsidP="00D2037E">
      <w:pPr>
        <w:pStyle w:val="Title"/>
        <w:ind w:right="-630"/>
        <w:rPr>
          <w:rFonts w:ascii="Arial" w:hAnsi="Arial" w:cs="Arial"/>
          <w:color w:val="000000"/>
          <w:sz w:val="28"/>
          <w:szCs w:val="28"/>
        </w:rPr>
      </w:pPr>
      <w:r w:rsidRPr="00320A16">
        <w:rPr>
          <w:rFonts w:ascii="Arial" w:hAnsi="Arial" w:cs="Arial"/>
          <w:color w:val="000000"/>
          <w:sz w:val="28"/>
          <w:szCs w:val="28"/>
        </w:rPr>
        <w:t xml:space="preserve">For the Period </w:t>
      </w:r>
      <w:r w:rsidR="009F74F4" w:rsidRPr="00320A16">
        <w:rPr>
          <w:rFonts w:ascii="Arial" w:hAnsi="Arial" w:cs="Arial"/>
          <w:color w:val="000000"/>
          <w:sz w:val="28"/>
          <w:szCs w:val="28"/>
        </w:rPr>
        <w:t>September</w:t>
      </w:r>
      <w:r w:rsidRPr="00320A16">
        <w:rPr>
          <w:rFonts w:ascii="Arial" w:hAnsi="Arial" w:cs="Arial"/>
          <w:color w:val="000000"/>
          <w:sz w:val="28"/>
          <w:szCs w:val="28"/>
        </w:rPr>
        <w:t xml:space="preserve"> 1, 202</w:t>
      </w:r>
      <w:r w:rsidR="009F74F4" w:rsidRPr="00320A16">
        <w:rPr>
          <w:rFonts w:ascii="Arial" w:hAnsi="Arial" w:cs="Arial"/>
          <w:color w:val="000000"/>
          <w:sz w:val="28"/>
          <w:szCs w:val="28"/>
        </w:rPr>
        <w:t>1</w:t>
      </w:r>
      <w:r w:rsidRPr="00320A16">
        <w:rPr>
          <w:rFonts w:ascii="Arial" w:hAnsi="Arial" w:cs="Arial"/>
          <w:color w:val="000000"/>
          <w:sz w:val="28"/>
          <w:szCs w:val="28"/>
        </w:rPr>
        <w:t xml:space="preserve"> through </w:t>
      </w:r>
      <w:r w:rsidR="009F74F4" w:rsidRPr="00320A16">
        <w:rPr>
          <w:rFonts w:ascii="Arial" w:hAnsi="Arial" w:cs="Arial"/>
          <w:color w:val="000000"/>
          <w:sz w:val="28"/>
          <w:szCs w:val="28"/>
        </w:rPr>
        <w:t>August</w:t>
      </w:r>
      <w:r w:rsidRPr="00320A16">
        <w:rPr>
          <w:rFonts w:ascii="Arial" w:hAnsi="Arial" w:cs="Arial"/>
          <w:color w:val="000000"/>
          <w:sz w:val="28"/>
          <w:szCs w:val="28"/>
        </w:rPr>
        <w:t xml:space="preserve"> 3</w:t>
      </w:r>
      <w:r w:rsidR="009F74F4" w:rsidRPr="00320A16">
        <w:rPr>
          <w:rFonts w:ascii="Arial" w:hAnsi="Arial" w:cs="Arial"/>
          <w:color w:val="000000"/>
          <w:sz w:val="28"/>
          <w:szCs w:val="28"/>
        </w:rPr>
        <w:t>1</w:t>
      </w:r>
      <w:r w:rsidRPr="00320A16">
        <w:rPr>
          <w:rFonts w:ascii="Arial" w:hAnsi="Arial" w:cs="Arial"/>
          <w:color w:val="000000"/>
          <w:sz w:val="28"/>
          <w:szCs w:val="28"/>
        </w:rPr>
        <w:t>, 202</w:t>
      </w:r>
      <w:r w:rsidR="001A2018">
        <w:rPr>
          <w:rFonts w:ascii="Arial" w:hAnsi="Arial" w:cs="Arial"/>
          <w:color w:val="000000"/>
          <w:sz w:val="28"/>
          <w:szCs w:val="28"/>
        </w:rPr>
        <w:t>6</w:t>
      </w:r>
    </w:p>
    <w:p w14:paraId="620645ED" w14:textId="77777777" w:rsidR="00D2037E" w:rsidRPr="00574D11" w:rsidRDefault="00D2037E" w:rsidP="00D2037E">
      <w:pPr>
        <w:pStyle w:val="Title"/>
        <w:ind w:right="-630"/>
        <w:rPr>
          <w:rFonts w:ascii="Arial" w:hAnsi="Arial" w:cs="Arial"/>
          <w:b w:val="0"/>
          <w:color w:val="000000"/>
          <w:szCs w:val="24"/>
        </w:rPr>
      </w:pPr>
    </w:p>
    <w:p w14:paraId="25B59201" w14:textId="77777777" w:rsidR="00D2037E" w:rsidRDefault="00D2037E" w:rsidP="00D2037E">
      <w:pPr>
        <w:rPr>
          <w:rFonts w:ascii="Arial" w:hAnsi="Arial"/>
          <w:b/>
          <w:sz w:val="28"/>
        </w:rPr>
        <w:sectPr w:rsidR="00D2037E" w:rsidSect="006657D2">
          <w:footerReference w:type="even" r:id="rId15"/>
          <w:footerReference w:type="default" r:id="rId16"/>
          <w:pgSz w:w="12240" w:h="15840"/>
          <w:pgMar w:top="1440" w:right="1440" w:bottom="1440" w:left="1440" w:header="720" w:footer="720" w:gutter="0"/>
          <w:pgNumType w:start="1"/>
          <w:cols w:space="720"/>
          <w:docGrid w:linePitch="326"/>
        </w:sectPr>
      </w:pPr>
    </w:p>
    <w:p w14:paraId="5EB22653" w14:textId="77777777" w:rsidR="00234A97" w:rsidRPr="00784162" w:rsidRDefault="00234A97" w:rsidP="00234A97">
      <w:pPr>
        <w:pStyle w:val="Title"/>
        <w:rPr>
          <w:rFonts w:ascii="Palatino Linotype" w:hAnsi="Palatino Linotype"/>
          <w:sz w:val="26"/>
          <w:szCs w:val="28"/>
        </w:rPr>
      </w:pPr>
      <w:r w:rsidRPr="00784162">
        <w:rPr>
          <w:rFonts w:ascii="Palatino Linotype" w:hAnsi="Palatino Linotype"/>
          <w:sz w:val="26"/>
          <w:szCs w:val="28"/>
        </w:rPr>
        <w:lastRenderedPageBreak/>
        <w:t>THE UNIVERSITY OF THE STATE OF NEW YORK</w:t>
      </w:r>
    </w:p>
    <w:p w14:paraId="73751FEE" w14:textId="77777777" w:rsidR="00234A97" w:rsidRPr="00784162" w:rsidRDefault="00234A97" w:rsidP="00234A97">
      <w:pPr>
        <w:tabs>
          <w:tab w:val="decimal" w:leader="dot" w:pos="4560"/>
          <w:tab w:val="left" w:pos="4680"/>
          <w:tab w:val="left" w:pos="5040"/>
          <w:tab w:val="left" w:pos="5760"/>
          <w:tab w:val="left" w:pos="6480"/>
          <w:tab w:val="left" w:pos="7200"/>
          <w:tab w:val="left" w:pos="7920"/>
          <w:tab w:val="left" w:pos="8640"/>
          <w:tab w:val="left" w:pos="9360"/>
        </w:tabs>
        <w:ind w:left="-300" w:right="20"/>
        <w:rPr>
          <w:rFonts w:ascii="Palatino Linotype" w:hAnsi="Palatino Linotype"/>
          <w:b/>
          <w:sz w:val="26"/>
          <w:szCs w:val="28"/>
        </w:rPr>
      </w:pPr>
    </w:p>
    <w:p w14:paraId="6F56EF3C" w14:textId="77777777" w:rsidR="00234A97" w:rsidRPr="00784162" w:rsidRDefault="00234A97" w:rsidP="00234A97">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rFonts w:ascii="Palatino Linotype" w:hAnsi="Palatino Linotype"/>
          <w:b/>
          <w:sz w:val="26"/>
          <w:szCs w:val="28"/>
        </w:rPr>
      </w:pPr>
      <w:r w:rsidRPr="00784162">
        <w:rPr>
          <w:rFonts w:ascii="Palatino Linotype" w:hAnsi="Palatino Linotype"/>
          <w:b/>
          <w:sz w:val="26"/>
          <w:szCs w:val="28"/>
        </w:rPr>
        <w:t>Regents of The University</w:t>
      </w:r>
    </w:p>
    <w:p w14:paraId="7524C1B6" w14:textId="77777777" w:rsidR="00234A97" w:rsidRPr="00784162" w:rsidRDefault="00234A97" w:rsidP="00234A97">
      <w:pPr>
        <w:tabs>
          <w:tab w:val="decimal" w:leader="dot" w:pos="4560"/>
          <w:tab w:val="left" w:pos="4680"/>
          <w:tab w:val="left" w:pos="5040"/>
          <w:tab w:val="left" w:pos="5760"/>
          <w:tab w:val="left" w:pos="6480"/>
          <w:tab w:val="left" w:pos="7200"/>
          <w:tab w:val="left" w:pos="7920"/>
          <w:tab w:val="left" w:pos="8640"/>
          <w:tab w:val="left" w:pos="9360"/>
        </w:tabs>
        <w:ind w:left="-300" w:right="20"/>
        <w:jc w:val="center"/>
        <w:rPr>
          <w:rFonts w:ascii="Palatino" w:hAnsi="Palatino"/>
          <w:sz w:val="26"/>
          <w:szCs w:val="28"/>
        </w:rPr>
      </w:pPr>
    </w:p>
    <w:p w14:paraId="1E285922"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Lester W. Young, Jr., </w:t>
      </w:r>
      <w:r w:rsidRPr="00784162">
        <w:rPr>
          <w:rFonts w:ascii="Palatino Linotype" w:hAnsi="Palatino Linotype"/>
          <w:i/>
          <w:sz w:val="22"/>
          <w:szCs w:val="28"/>
        </w:rPr>
        <w:t xml:space="preserve">Chancellor, </w:t>
      </w:r>
      <w:r w:rsidRPr="00784162">
        <w:rPr>
          <w:rFonts w:ascii="Palatino Linotype" w:hAnsi="Palatino Linotype"/>
          <w:smallCaps/>
          <w:sz w:val="22"/>
          <w:szCs w:val="28"/>
        </w:rPr>
        <w:t>B.S., M.S., E</w:t>
      </w:r>
      <w:r w:rsidRPr="00784162">
        <w:rPr>
          <w:rFonts w:ascii="Palatino Linotype" w:hAnsi="Palatino Linotype"/>
          <w:sz w:val="22"/>
          <w:szCs w:val="28"/>
        </w:rPr>
        <w:t>d</w:t>
      </w:r>
      <w:r w:rsidRPr="00784162">
        <w:rPr>
          <w:rFonts w:ascii="Palatino Linotype" w:hAnsi="Palatino Linotype"/>
          <w:smallCaps/>
          <w:sz w:val="22"/>
          <w:szCs w:val="28"/>
        </w:rPr>
        <w:t>.D</w:t>
      </w:r>
      <w:r>
        <w:rPr>
          <w:rFonts w:ascii="Palatino Linotype" w:hAnsi="Palatino Linotype"/>
          <w:smallCaps/>
          <w:sz w:val="22"/>
          <w:szCs w:val="28"/>
        </w:rPr>
        <w:t xml:space="preserve">. </w:t>
      </w:r>
      <w:r>
        <w:rPr>
          <w:rFonts w:ascii="Palatino Linotype" w:hAnsi="Palatino Linotype"/>
          <w:smallCaps/>
          <w:sz w:val="22"/>
          <w:szCs w:val="28"/>
        </w:rPr>
        <w:tab/>
      </w:r>
      <w:r>
        <w:rPr>
          <w:rFonts w:ascii="Palatino Linotype" w:hAnsi="Palatino Linotype"/>
          <w:smallCaps/>
          <w:sz w:val="22"/>
          <w:szCs w:val="28"/>
        </w:rPr>
        <w:tab/>
      </w:r>
      <w:r w:rsidRPr="00784162">
        <w:rPr>
          <w:rFonts w:ascii="Palatino Linotype" w:hAnsi="Palatino Linotype"/>
          <w:sz w:val="22"/>
          <w:szCs w:val="28"/>
        </w:rPr>
        <w:t>Beechhurst</w:t>
      </w:r>
    </w:p>
    <w:p w14:paraId="0CF02421"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Roger Tilles,</w:t>
      </w:r>
      <w:r w:rsidRPr="00784162">
        <w:rPr>
          <w:rFonts w:ascii="Palatino Linotype" w:hAnsi="Palatino Linotype"/>
          <w:sz w:val="22"/>
          <w:szCs w:val="28"/>
        </w:rPr>
        <w:t xml:space="preserve"> </w:t>
      </w:r>
      <w:r w:rsidRPr="00784162">
        <w:rPr>
          <w:rFonts w:ascii="Palatino Linotype" w:hAnsi="Palatino Linotype"/>
          <w:smallCaps/>
          <w:sz w:val="22"/>
          <w:szCs w:val="28"/>
        </w:rPr>
        <w:t xml:space="preserve">B.A., J.D. </w:t>
      </w:r>
      <w:r w:rsidRPr="00784162">
        <w:rPr>
          <w:rFonts w:ascii="Palatino Linotype" w:hAnsi="Palatino Linotype"/>
          <w:smallCaps/>
          <w:sz w:val="22"/>
          <w:szCs w:val="28"/>
        </w:rPr>
        <w:tab/>
      </w:r>
      <w:r w:rsidRPr="00784162">
        <w:rPr>
          <w:rFonts w:ascii="Palatino Linotype" w:hAnsi="Palatino Linotype"/>
          <w:sz w:val="22"/>
          <w:szCs w:val="28"/>
        </w:rPr>
        <w:tab/>
        <w:t>Manhasset</w:t>
      </w:r>
    </w:p>
    <w:p w14:paraId="73A6B0FF"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Christine D. Cea, B.A., M.A., P</w:t>
      </w:r>
      <w:r w:rsidRPr="00784162">
        <w:rPr>
          <w:rFonts w:ascii="Palatino Linotype" w:hAnsi="Palatino Linotype"/>
          <w:sz w:val="22"/>
          <w:szCs w:val="28"/>
        </w:rPr>
        <w:t>h</w:t>
      </w:r>
      <w:r w:rsidRPr="00784162">
        <w:rPr>
          <w:rFonts w:ascii="Palatino Linotype" w:hAnsi="Palatino Linotype"/>
          <w:smallCaps/>
          <w:sz w:val="22"/>
          <w:szCs w:val="28"/>
        </w:rPr>
        <w:t xml:space="preserve">.D. </w:t>
      </w:r>
      <w:r>
        <w:rPr>
          <w:rFonts w:ascii="Palatino Linotype" w:hAnsi="Palatino Linotype"/>
          <w:smallCaps/>
          <w:sz w:val="22"/>
          <w:szCs w:val="28"/>
        </w:rPr>
        <w:tab/>
      </w:r>
      <w:r>
        <w:rPr>
          <w:rFonts w:ascii="Palatino Linotype" w:hAnsi="Palatino Linotype"/>
          <w:smallCaps/>
          <w:sz w:val="22"/>
          <w:szCs w:val="28"/>
        </w:rPr>
        <w:tab/>
      </w:r>
      <w:r w:rsidRPr="00784162">
        <w:rPr>
          <w:rFonts w:ascii="Palatino Linotype" w:hAnsi="Palatino Linotype"/>
          <w:sz w:val="22"/>
          <w:szCs w:val="28"/>
        </w:rPr>
        <w:t>Staten Island</w:t>
      </w:r>
    </w:p>
    <w:p w14:paraId="5CE10A84"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Wade S. Norwood, B.A. </w:t>
      </w:r>
      <w:r w:rsidRPr="00784162">
        <w:rPr>
          <w:rFonts w:ascii="Palatino Linotype" w:hAnsi="Palatino Linotype"/>
          <w:smallCaps/>
          <w:sz w:val="22"/>
          <w:szCs w:val="28"/>
        </w:rPr>
        <w:tab/>
      </w:r>
      <w:r w:rsidRPr="00784162">
        <w:rPr>
          <w:rFonts w:ascii="Palatino Linotype" w:hAnsi="Palatino Linotype"/>
          <w:smallCaps/>
          <w:sz w:val="22"/>
          <w:szCs w:val="28"/>
        </w:rPr>
        <w:tab/>
      </w:r>
      <w:r w:rsidRPr="00784162">
        <w:rPr>
          <w:rFonts w:ascii="Palatino Linotype" w:hAnsi="Palatino Linotype"/>
          <w:sz w:val="22"/>
          <w:szCs w:val="28"/>
        </w:rPr>
        <w:t>Rochester</w:t>
      </w:r>
    </w:p>
    <w:p w14:paraId="405D48BD"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Kathleen M. Cashin</w:t>
      </w:r>
      <w:r w:rsidRPr="00784162">
        <w:rPr>
          <w:rFonts w:ascii="Palatino Linotype" w:hAnsi="Palatino Linotype"/>
          <w:sz w:val="22"/>
          <w:szCs w:val="28"/>
        </w:rPr>
        <w:t xml:space="preserve">, B.S., M.S., Ed.D. </w:t>
      </w:r>
      <w:r w:rsidRPr="00784162">
        <w:rPr>
          <w:rFonts w:ascii="Palatino Linotype" w:hAnsi="Palatino Linotype"/>
          <w:sz w:val="22"/>
          <w:szCs w:val="28"/>
        </w:rPr>
        <w:tab/>
      </w:r>
      <w:r w:rsidRPr="00784162">
        <w:rPr>
          <w:rFonts w:ascii="Palatino Linotype" w:hAnsi="Palatino Linotype"/>
          <w:sz w:val="22"/>
          <w:szCs w:val="28"/>
        </w:rPr>
        <w:tab/>
        <w:t>Brooklyn</w:t>
      </w:r>
    </w:p>
    <w:p w14:paraId="55BC4BE2"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James E. Cottrell, B.S., M.D</w:t>
      </w:r>
      <w:r w:rsidRPr="00784162">
        <w:rPr>
          <w:rFonts w:ascii="Palatino Linotype" w:hAnsi="Palatino Linotype"/>
          <w:sz w:val="22"/>
          <w:szCs w:val="28"/>
        </w:rPr>
        <w:t xml:space="preserve">. </w:t>
      </w:r>
      <w:r w:rsidRPr="00784162">
        <w:rPr>
          <w:rFonts w:ascii="Palatino Linotype" w:hAnsi="Palatino Linotype"/>
          <w:sz w:val="22"/>
          <w:szCs w:val="28"/>
        </w:rPr>
        <w:tab/>
      </w:r>
      <w:r w:rsidRPr="00784162">
        <w:rPr>
          <w:rFonts w:ascii="Palatino Linotype" w:hAnsi="Palatino Linotype"/>
          <w:sz w:val="22"/>
          <w:szCs w:val="28"/>
        </w:rPr>
        <w:tab/>
        <w:t>New York</w:t>
      </w:r>
    </w:p>
    <w:p w14:paraId="33B7F30C"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Josephine Victoria Finn, B.A., J.D.</w:t>
      </w:r>
      <w:r>
        <w:rPr>
          <w:rFonts w:ascii="Palatino Linotype" w:hAnsi="Palatino Linotype"/>
          <w:smallCaps/>
          <w:sz w:val="22"/>
          <w:szCs w:val="28"/>
        </w:rPr>
        <w:t xml:space="preserve"> </w:t>
      </w:r>
      <w:r>
        <w:rPr>
          <w:rFonts w:ascii="Palatino Linotype" w:hAnsi="Palatino Linotype"/>
          <w:smallCaps/>
          <w:sz w:val="22"/>
          <w:szCs w:val="28"/>
        </w:rPr>
        <w:tab/>
      </w:r>
      <w:r w:rsidRPr="00784162">
        <w:rPr>
          <w:rFonts w:ascii="Palatino Linotype" w:hAnsi="Palatino Linotype"/>
          <w:sz w:val="22"/>
          <w:szCs w:val="28"/>
        </w:rPr>
        <w:tab/>
        <w:t>Monticello</w:t>
      </w:r>
    </w:p>
    <w:p w14:paraId="32F3D3F3"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Judith Chin,  M.S. </w:t>
      </w:r>
      <w:r w:rsidRPr="00784162">
        <w:rPr>
          <w:rFonts w:ascii="Palatino Linotype" w:hAnsi="Palatino Linotype"/>
          <w:sz w:val="22"/>
          <w:szCs w:val="28"/>
        </w:rPr>
        <w:t xml:space="preserve">in Ed. </w:t>
      </w:r>
      <w:r w:rsidRPr="00784162">
        <w:rPr>
          <w:rFonts w:ascii="Palatino Linotype" w:hAnsi="Palatino Linotype"/>
          <w:sz w:val="22"/>
          <w:szCs w:val="28"/>
        </w:rPr>
        <w:tab/>
      </w:r>
      <w:r w:rsidRPr="00784162">
        <w:rPr>
          <w:rFonts w:ascii="Palatino Linotype" w:hAnsi="Palatino Linotype"/>
          <w:sz w:val="22"/>
          <w:szCs w:val="28"/>
        </w:rPr>
        <w:tab/>
        <w:t>Little Neck</w:t>
      </w:r>
    </w:p>
    <w:p w14:paraId="4F16DAC8"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Beverly L. Ouderkirk, B.S. </w:t>
      </w:r>
      <w:r w:rsidRPr="00784162">
        <w:rPr>
          <w:rFonts w:ascii="Palatino Linotype" w:hAnsi="Palatino Linotype"/>
          <w:sz w:val="22"/>
          <w:szCs w:val="28"/>
        </w:rPr>
        <w:t>in</w:t>
      </w:r>
      <w:r w:rsidRPr="00784162">
        <w:rPr>
          <w:rFonts w:ascii="Palatino Linotype" w:hAnsi="Palatino Linotype"/>
          <w:smallCaps/>
          <w:sz w:val="22"/>
          <w:szCs w:val="28"/>
        </w:rPr>
        <w:t xml:space="preserve"> E</w:t>
      </w:r>
      <w:r w:rsidRPr="00784162">
        <w:rPr>
          <w:rFonts w:ascii="Palatino Linotype" w:hAnsi="Palatino Linotype"/>
          <w:sz w:val="22"/>
          <w:szCs w:val="28"/>
        </w:rPr>
        <w:t>d</w:t>
      </w:r>
      <w:r w:rsidRPr="00784162">
        <w:rPr>
          <w:rFonts w:ascii="Palatino Linotype" w:hAnsi="Palatino Linotype"/>
          <w:smallCaps/>
          <w:sz w:val="22"/>
          <w:szCs w:val="28"/>
        </w:rPr>
        <w:t xml:space="preserve">., M.S. </w:t>
      </w:r>
      <w:r w:rsidRPr="00784162">
        <w:rPr>
          <w:rFonts w:ascii="Palatino Linotype" w:hAnsi="Palatino Linotype"/>
          <w:sz w:val="22"/>
          <w:szCs w:val="28"/>
        </w:rPr>
        <w:t>in Ed.</w:t>
      </w:r>
      <w:r>
        <w:rPr>
          <w:rFonts w:ascii="Palatino Linotype" w:hAnsi="Palatino Linotype"/>
          <w:sz w:val="22"/>
          <w:szCs w:val="28"/>
        </w:rPr>
        <w:t xml:space="preserve"> </w:t>
      </w:r>
      <w:r>
        <w:rPr>
          <w:rFonts w:ascii="Palatino Linotype" w:hAnsi="Palatino Linotype"/>
          <w:sz w:val="22"/>
          <w:szCs w:val="28"/>
        </w:rPr>
        <w:tab/>
      </w:r>
      <w:r>
        <w:rPr>
          <w:rFonts w:ascii="Palatino Linotype" w:hAnsi="Palatino Linotype"/>
          <w:sz w:val="22"/>
          <w:szCs w:val="28"/>
        </w:rPr>
        <w:tab/>
      </w:r>
      <w:r w:rsidRPr="00784162">
        <w:rPr>
          <w:rFonts w:ascii="Palatino Linotype" w:hAnsi="Palatino Linotype"/>
          <w:sz w:val="22"/>
          <w:szCs w:val="28"/>
        </w:rPr>
        <w:t>Morristown</w:t>
      </w:r>
    </w:p>
    <w:p w14:paraId="3AD40BC4"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Catherine Collins, R.N., N.P., B.S., M.S. </w:t>
      </w:r>
      <w:r w:rsidRPr="00784162">
        <w:rPr>
          <w:rFonts w:ascii="Palatino Linotype" w:hAnsi="Palatino Linotype"/>
          <w:sz w:val="22"/>
          <w:szCs w:val="28"/>
        </w:rPr>
        <w:t xml:space="preserve">in </w:t>
      </w:r>
      <w:r w:rsidRPr="00784162">
        <w:rPr>
          <w:rFonts w:ascii="Palatino Linotype" w:hAnsi="Palatino Linotype"/>
          <w:smallCaps/>
          <w:sz w:val="22"/>
          <w:szCs w:val="28"/>
        </w:rPr>
        <w:t>E</w:t>
      </w:r>
      <w:r w:rsidRPr="00784162">
        <w:rPr>
          <w:rFonts w:ascii="Palatino Linotype" w:hAnsi="Palatino Linotype"/>
          <w:sz w:val="22"/>
          <w:szCs w:val="28"/>
        </w:rPr>
        <w:t>d.</w:t>
      </w:r>
      <w:r w:rsidRPr="00784162">
        <w:rPr>
          <w:rFonts w:ascii="Palatino Linotype" w:hAnsi="Palatino Linotype"/>
          <w:smallCaps/>
          <w:sz w:val="22"/>
          <w:szCs w:val="28"/>
        </w:rPr>
        <w:t>, E</w:t>
      </w:r>
      <w:r w:rsidRPr="00784162">
        <w:rPr>
          <w:rFonts w:ascii="Palatino Linotype" w:hAnsi="Palatino Linotype"/>
          <w:sz w:val="22"/>
          <w:szCs w:val="28"/>
        </w:rPr>
        <w:t>d</w:t>
      </w:r>
      <w:r w:rsidRPr="00784162">
        <w:rPr>
          <w:rFonts w:ascii="Palatino Linotype" w:hAnsi="Palatino Linotype"/>
          <w:smallCaps/>
          <w:sz w:val="22"/>
          <w:szCs w:val="28"/>
        </w:rPr>
        <w:t>.D.</w:t>
      </w:r>
      <w:r>
        <w:rPr>
          <w:rFonts w:ascii="Palatino Linotype" w:hAnsi="Palatino Linotype"/>
          <w:smallCaps/>
          <w:sz w:val="22"/>
          <w:szCs w:val="28"/>
        </w:rPr>
        <w:t xml:space="preserve"> </w:t>
      </w:r>
      <w:r>
        <w:rPr>
          <w:rFonts w:ascii="Palatino Linotype" w:hAnsi="Palatino Linotype"/>
          <w:smallCaps/>
          <w:sz w:val="22"/>
          <w:szCs w:val="28"/>
        </w:rPr>
        <w:tab/>
      </w:r>
      <w:r>
        <w:rPr>
          <w:rFonts w:ascii="Palatino Linotype" w:hAnsi="Palatino Linotype"/>
          <w:smallCaps/>
          <w:sz w:val="22"/>
          <w:szCs w:val="28"/>
        </w:rPr>
        <w:tab/>
      </w:r>
      <w:r w:rsidRPr="00784162">
        <w:rPr>
          <w:rFonts w:ascii="Palatino Linotype" w:hAnsi="Palatino Linotype"/>
          <w:sz w:val="22"/>
          <w:szCs w:val="28"/>
        </w:rPr>
        <w:t>Buffalo</w:t>
      </w:r>
    </w:p>
    <w:p w14:paraId="73D42143"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Nan Eileen Mead, B.A., M.A. </w:t>
      </w:r>
      <w:r w:rsidRPr="00784162">
        <w:rPr>
          <w:rFonts w:ascii="Palatino Linotype" w:hAnsi="Palatino Linotype"/>
          <w:smallCaps/>
          <w:sz w:val="22"/>
          <w:szCs w:val="28"/>
        </w:rPr>
        <w:tab/>
      </w:r>
      <w:r w:rsidRPr="00784162">
        <w:rPr>
          <w:rFonts w:ascii="Palatino Linotype" w:hAnsi="Palatino Linotype"/>
          <w:sz w:val="22"/>
          <w:szCs w:val="28"/>
        </w:rPr>
        <w:tab/>
        <w:t>Manhattan</w:t>
      </w:r>
    </w:p>
    <w:p w14:paraId="2C0CF6FC"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Elizabeth S. Hakanson, A.S., M.S., C.A.S. </w:t>
      </w:r>
      <w:r w:rsidRPr="00784162">
        <w:rPr>
          <w:rFonts w:ascii="Palatino Linotype" w:hAnsi="Palatino Linotype"/>
          <w:smallCaps/>
          <w:sz w:val="22"/>
          <w:szCs w:val="28"/>
        </w:rPr>
        <w:tab/>
      </w:r>
      <w:r w:rsidRPr="00784162">
        <w:rPr>
          <w:rFonts w:ascii="Palatino Linotype" w:hAnsi="Palatino Linotype"/>
          <w:sz w:val="22"/>
          <w:szCs w:val="28"/>
        </w:rPr>
        <w:tab/>
        <w:t>Syracuse</w:t>
      </w:r>
    </w:p>
    <w:p w14:paraId="086BEDE7"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Luis O. Reyes, B.A., M.A., P</w:t>
      </w:r>
      <w:r w:rsidRPr="00784162">
        <w:rPr>
          <w:rFonts w:ascii="Palatino Linotype" w:hAnsi="Palatino Linotype"/>
          <w:sz w:val="22"/>
          <w:szCs w:val="28"/>
        </w:rPr>
        <w:t>h</w:t>
      </w:r>
      <w:r w:rsidRPr="00784162">
        <w:rPr>
          <w:rFonts w:ascii="Palatino Linotype" w:hAnsi="Palatino Linotype"/>
          <w:smallCaps/>
          <w:sz w:val="22"/>
          <w:szCs w:val="28"/>
        </w:rPr>
        <w:t xml:space="preserve">.D. </w:t>
      </w:r>
      <w:r w:rsidRPr="00784162">
        <w:rPr>
          <w:rFonts w:ascii="Palatino Linotype" w:hAnsi="Palatino Linotype"/>
          <w:smallCaps/>
          <w:sz w:val="22"/>
          <w:szCs w:val="28"/>
        </w:rPr>
        <w:tab/>
      </w:r>
      <w:r w:rsidRPr="00784162">
        <w:rPr>
          <w:rFonts w:ascii="Palatino Linotype" w:hAnsi="Palatino Linotype"/>
          <w:sz w:val="22"/>
          <w:szCs w:val="28"/>
        </w:rPr>
        <w:tab/>
        <w:t>New York</w:t>
      </w:r>
    </w:p>
    <w:p w14:paraId="2F926DEB"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Susan W. Mittler, </w:t>
      </w:r>
      <w:r w:rsidRPr="00784162">
        <w:rPr>
          <w:rFonts w:ascii="Palatino Linotype" w:hAnsi="Palatino Linotype"/>
          <w:sz w:val="22"/>
          <w:szCs w:val="28"/>
        </w:rPr>
        <w:t xml:space="preserve">B.S., M.S. </w:t>
      </w:r>
      <w:r w:rsidRPr="00784162">
        <w:rPr>
          <w:rFonts w:ascii="Palatino Linotype" w:hAnsi="Palatino Linotype"/>
          <w:sz w:val="22"/>
          <w:szCs w:val="28"/>
        </w:rPr>
        <w:tab/>
      </w:r>
      <w:r w:rsidRPr="00784162">
        <w:rPr>
          <w:rFonts w:ascii="Palatino Linotype" w:hAnsi="Palatino Linotype"/>
          <w:sz w:val="22"/>
          <w:szCs w:val="28"/>
        </w:rPr>
        <w:tab/>
        <w:t>Ithaca</w:t>
      </w:r>
    </w:p>
    <w:p w14:paraId="1F8F904A"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Frances G. Wills, B.A., M.A., </w:t>
      </w:r>
      <w:r w:rsidRPr="00784162">
        <w:rPr>
          <w:rFonts w:ascii="Palatino Linotype" w:hAnsi="Palatino Linotype"/>
          <w:sz w:val="22"/>
          <w:szCs w:val="28"/>
        </w:rPr>
        <w:t>M.Ed.</w:t>
      </w:r>
      <w:r w:rsidRPr="00784162">
        <w:rPr>
          <w:rFonts w:ascii="Palatino Linotype" w:hAnsi="Palatino Linotype"/>
          <w:smallCaps/>
          <w:sz w:val="22"/>
          <w:szCs w:val="28"/>
        </w:rPr>
        <w:t>, C.A.S., P</w:t>
      </w:r>
      <w:r w:rsidRPr="00784162">
        <w:rPr>
          <w:rFonts w:ascii="Palatino Linotype" w:hAnsi="Palatino Linotype"/>
          <w:sz w:val="22"/>
          <w:szCs w:val="28"/>
        </w:rPr>
        <w:t>h</w:t>
      </w:r>
      <w:r w:rsidRPr="00784162">
        <w:rPr>
          <w:rFonts w:ascii="Palatino Linotype" w:hAnsi="Palatino Linotype"/>
          <w:smallCaps/>
          <w:sz w:val="22"/>
          <w:szCs w:val="28"/>
        </w:rPr>
        <w:t>.D</w:t>
      </w:r>
      <w:r w:rsidRPr="00784162">
        <w:rPr>
          <w:rFonts w:ascii="Palatino Linotype" w:hAnsi="Palatino Linotype"/>
          <w:sz w:val="22"/>
          <w:szCs w:val="28"/>
        </w:rPr>
        <w:t>.</w:t>
      </w:r>
      <w:r w:rsidRPr="00784162">
        <w:rPr>
          <w:rFonts w:ascii="Palatino Linotype" w:hAnsi="Palatino Linotype"/>
          <w:sz w:val="22"/>
          <w:szCs w:val="28"/>
        </w:rPr>
        <w:tab/>
      </w:r>
      <w:r w:rsidRPr="00784162">
        <w:rPr>
          <w:rFonts w:ascii="Palatino Linotype" w:hAnsi="Palatino Linotype"/>
          <w:sz w:val="22"/>
          <w:szCs w:val="28"/>
        </w:rPr>
        <w:tab/>
        <w:t>Ossining</w:t>
      </w:r>
    </w:p>
    <w:p w14:paraId="619F1809"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Ruth B. Turner, BSW, LCSW, M.E</w:t>
      </w:r>
      <w:r w:rsidRPr="00784162">
        <w:rPr>
          <w:rFonts w:ascii="Palatino Linotype" w:hAnsi="Palatino Linotype"/>
          <w:sz w:val="22"/>
          <w:szCs w:val="28"/>
        </w:rPr>
        <w:t>d.</w:t>
      </w:r>
      <w:r w:rsidRPr="00784162">
        <w:rPr>
          <w:rFonts w:ascii="Palatino Linotype" w:hAnsi="Palatino Linotype"/>
          <w:sz w:val="22"/>
          <w:szCs w:val="28"/>
        </w:rPr>
        <w:tab/>
      </w:r>
      <w:r w:rsidRPr="00784162">
        <w:rPr>
          <w:rFonts w:ascii="Palatino Linotype" w:hAnsi="Palatino Linotype"/>
          <w:sz w:val="22"/>
          <w:szCs w:val="28"/>
        </w:rPr>
        <w:tab/>
        <w:t xml:space="preserve">Rochester </w:t>
      </w:r>
    </w:p>
    <w:p w14:paraId="2F69F11B"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Aramina Vega Ferrer, B.A., M.S. </w:t>
      </w:r>
      <w:r w:rsidRPr="00784162">
        <w:rPr>
          <w:rFonts w:ascii="Palatino Linotype" w:hAnsi="Palatino Linotype"/>
          <w:sz w:val="22"/>
          <w:szCs w:val="28"/>
        </w:rPr>
        <w:t>in Ed</w:t>
      </w:r>
      <w:r w:rsidRPr="00784162">
        <w:rPr>
          <w:rFonts w:ascii="Palatino Linotype" w:hAnsi="Palatino Linotype"/>
          <w:smallCaps/>
          <w:sz w:val="22"/>
          <w:szCs w:val="28"/>
        </w:rPr>
        <w:t>., P</w:t>
      </w:r>
      <w:r w:rsidRPr="00784162">
        <w:rPr>
          <w:rFonts w:ascii="Palatino Linotype" w:hAnsi="Palatino Linotype"/>
          <w:sz w:val="22"/>
          <w:szCs w:val="28"/>
        </w:rPr>
        <w:t>h</w:t>
      </w:r>
      <w:r w:rsidRPr="00784162">
        <w:rPr>
          <w:rFonts w:ascii="Palatino Linotype" w:hAnsi="Palatino Linotype"/>
          <w:smallCaps/>
          <w:sz w:val="22"/>
          <w:szCs w:val="28"/>
        </w:rPr>
        <w:t>.D</w:t>
      </w:r>
      <w:r w:rsidRPr="00784162">
        <w:rPr>
          <w:rFonts w:ascii="Palatino Linotype" w:hAnsi="Palatino Linotype"/>
          <w:sz w:val="22"/>
          <w:szCs w:val="28"/>
        </w:rPr>
        <w:t>.</w:t>
      </w:r>
      <w:r>
        <w:rPr>
          <w:rFonts w:ascii="Palatino Linotype" w:hAnsi="Palatino Linotype"/>
          <w:sz w:val="22"/>
          <w:szCs w:val="28"/>
        </w:rPr>
        <w:t xml:space="preserve"> </w:t>
      </w:r>
      <w:r>
        <w:rPr>
          <w:rFonts w:ascii="Palatino Linotype" w:hAnsi="Palatino Linotype"/>
          <w:sz w:val="22"/>
          <w:szCs w:val="28"/>
        </w:rPr>
        <w:tab/>
      </w:r>
      <w:r w:rsidRPr="00784162">
        <w:rPr>
          <w:rFonts w:ascii="Palatino Linotype" w:hAnsi="Palatino Linotype"/>
          <w:sz w:val="22"/>
          <w:szCs w:val="28"/>
        </w:rPr>
        <w:tab/>
        <w:t xml:space="preserve">Bronx </w:t>
      </w:r>
    </w:p>
    <w:p w14:paraId="0E535880"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p>
    <w:p w14:paraId="2E76E91D" w14:textId="77777777" w:rsidR="00234A97" w:rsidRDefault="00234A97" w:rsidP="00234A97">
      <w:pPr>
        <w:tabs>
          <w:tab w:val="decimal" w:leader="dot" w:pos="7050"/>
          <w:tab w:val="left" w:pos="7200"/>
          <w:tab w:val="left" w:pos="7920"/>
          <w:tab w:val="left" w:pos="8640"/>
          <w:tab w:val="left" w:pos="9360"/>
        </w:tabs>
        <w:spacing w:line="280" w:lineRule="exact"/>
        <w:ind w:right="20"/>
        <w:rPr>
          <w:rFonts w:ascii="Palatino" w:hAnsi="Palatino"/>
          <w:sz w:val="20"/>
        </w:rPr>
      </w:pPr>
    </w:p>
    <w:p w14:paraId="22D9C35F" w14:textId="77777777" w:rsidR="00234A97" w:rsidRDefault="00234A97" w:rsidP="00234A97">
      <w:pPr>
        <w:tabs>
          <w:tab w:val="decimal" w:leader="dot" w:pos="7050"/>
          <w:tab w:val="left" w:pos="7200"/>
          <w:tab w:val="left" w:pos="7920"/>
          <w:tab w:val="left" w:pos="8640"/>
          <w:tab w:val="left" w:pos="9360"/>
        </w:tabs>
        <w:spacing w:line="280" w:lineRule="exact"/>
        <w:ind w:right="20"/>
        <w:rPr>
          <w:rFonts w:ascii="Palatino" w:hAnsi="Palatino"/>
          <w:sz w:val="20"/>
        </w:rPr>
      </w:pPr>
    </w:p>
    <w:p w14:paraId="1728D214"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2"/>
        </w:rPr>
      </w:pPr>
    </w:p>
    <w:p w14:paraId="14101672" w14:textId="77777777" w:rsidR="00234A97" w:rsidRPr="00784162" w:rsidRDefault="00234A97" w:rsidP="00234A97">
      <w:pPr>
        <w:tabs>
          <w:tab w:val="decimal" w:leader="dot" w:pos="7050"/>
          <w:tab w:val="left" w:pos="7200"/>
          <w:tab w:val="left" w:pos="7920"/>
          <w:tab w:val="left" w:pos="8640"/>
          <w:tab w:val="left" w:pos="9360"/>
        </w:tabs>
        <w:spacing w:line="280" w:lineRule="exact"/>
        <w:ind w:right="20"/>
        <w:rPr>
          <w:rFonts w:ascii="Palatino Linotype" w:hAnsi="Palatino Linotype"/>
          <w:sz w:val="22"/>
          <w:szCs w:val="22"/>
        </w:rPr>
      </w:pPr>
    </w:p>
    <w:p w14:paraId="4839CA56" w14:textId="77777777" w:rsidR="00234A97" w:rsidRPr="00784162" w:rsidRDefault="00234A97" w:rsidP="00234A9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Linotype" w:hAnsi="Palatino Linotype"/>
          <w:sz w:val="22"/>
          <w:szCs w:val="22"/>
        </w:rPr>
      </w:pPr>
      <w:r w:rsidRPr="00784162">
        <w:rPr>
          <w:rFonts w:ascii="Palatino Linotype" w:hAnsi="Palatino Linotype"/>
          <w:b/>
          <w:sz w:val="22"/>
          <w:szCs w:val="22"/>
        </w:rPr>
        <w:t>Commissioner of Education and President of The University</w:t>
      </w:r>
    </w:p>
    <w:p w14:paraId="6C14248C" w14:textId="77777777" w:rsidR="00234A97" w:rsidRPr="00784162" w:rsidRDefault="00234A97" w:rsidP="00234A9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Linotype" w:hAnsi="Palatino Linotype"/>
          <w:smallCaps/>
          <w:sz w:val="22"/>
          <w:szCs w:val="22"/>
        </w:rPr>
      </w:pPr>
      <w:r w:rsidRPr="00784162">
        <w:rPr>
          <w:rFonts w:ascii="Palatino Linotype" w:hAnsi="Palatino Linotype"/>
          <w:smallCaps/>
          <w:sz w:val="22"/>
          <w:szCs w:val="22"/>
        </w:rPr>
        <w:t xml:space="preserve">Betty A. Rosa, </w:t>
      </w:r>
      <w:r w:rsidRPr="00784162">
        <w:rPr>
          <w:rFonts w:ascii="Palatino Linotype" w:hAnsi="Palatino Linotype"/>
          <w:sz w:val="22"/>
          <w:szCs w:val="22"/>
        </w:rPr>
        <w:t xml:space="preserve">B.A., M.S. in Ed., M.S. in Ed., M.Ed., </w:t>
      </w:r>
      <w:r w:rsidRPr="00784162">
        <w:rPr>
          <w:rFonts w:ascii="Palatino Linotype" w:hAnsi="Palatino Linotype"/>
          <w:smallCaps/>
          <w:sz w:val="22"/>
          <w:szCs w:val="22"/>
        </w:rPr>
        <w:t>E</w:t>
      </w:r>
      <w:r w:rsidRPr="00784162">
        <w:rPr>
          <w:rFonts w:ascii="Palatino Linotype" w:hAnsi="Palatino Linotype"/>
          <w:sz w:val="22"/>
          <w:szCs w:val="22"/>
        </w:rPr>
        <w:t>d.D.</w:t>
      </w:r>
    </w:p>
    <w:p w14:paraId="5BCB10DC" w14:textId="77777777" w:rsidR="00234A97" w:rsidRPr="00784162" w:rsidRDefault="00234A97" w:rsidP="00234A9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Linotype" w:hAnsi="Palatino Linotype"/>
          <w:smallCaps/>
          <w:sz w:val="22"/>
          <w:szCs w:val="22"/>
        </w:rPr>
      </w:pPr>
    </w:p>
    <w:p w14:paraId="1852A775" w14:textId="77777777" w:rsidR="00234A97" w:rsidRPr="00784162" w:rsidRDefault="00234A97" w:rsidP="00234A9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Linotype" w:hAnsi="Palatino Linotype"/>
          <w:b/>
          <w:sz w:val="22"/>
          <w:szCs w:val="22"/>
        </w:rPr>
      </w:pPr>
      <w:r>
        <w:rPr>
          <w:rFonts w:ascii="Palatino Linotype" w:hAnsi="Palatino Linotype"/>
          <w:b/>
          <w:sz w:val="22"/>
          <w:szCs w:val="22"/>
        </w:rPr>
        <w:t>Deputy Commissioner of Higher Education</w:t>
      </w:r>
    </w:p>
    <w:p w14:paraId="35EEFDAF" w14:textId="77777777" w:rsidR="00234A97" w:rsidRPr="00784162" w:rsidRDefault="00234A97" w:rsidP="00234A9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Linotype" w:hAnsi="Palatino Linotype"/>
          <w:smallCaps/>
          <w:sz w:val="22"/>
          <w:szCs w:val="22"/>
        </w:rPr>
      </w:pPr>
      <w:r>
        <w:rPr>
          <w:rFonts w:ascii="Palatino Linotype" w:hAnsi="Palatino Linotype"/>
          <w:smallCaps/>
          <w:sz w:val="22"/>
          <w:szCs w:val="22"/>
        </w:rPr>
        <w:t>William p. murphy, ph.d.</w:t>
      </w:r>
    </w:p>
    <w:p w14:paraId="2C86F5AC" w14:textId="77777777" w:rsidR="00234A97" w:rsidRPr="00784162" w:rsidRDefault="00234A97" w:rsidP="00234A9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Linotype" w:hAnsi="Palatino Linotype"/>
          <w:smallCaps/>
          <w:sz w:val="22"/>
          <w:szCs w:val="22"/>
        </w:rPr>
      </w:pPr>
    </w:p>
    <w:p w14:paraId="508B8BD1" w14:textId="77777777" w:rsidR="00234A97" w:rsidRPr="00784162" w:rsidRDefault="00234A97" w:rsidP="00234A9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Linotype" w:hAnsi="Palatino Linotype"/>
          <w:b/>
          <w:sz w:val="22"/>
          <w:szCs w:val="22"/>
        </w:rPr>
      </w:pPr>
      <w:r>
        <w:rPr>
          <w:rFonts w:ascii="Palatino Linotype" w:hAnsi="Palatino Linotype"/>
          <w:b/>
          <w:sz w:val="22"/>
          <w:szCs w:val="22"/>
        </w:rPr>
        <w:t>Assistant Commissioner of Office of Access, Equity and Community Engagement Services</w:t>
      </w:r>
    </w:p>
    <w:p w14:paraId="147FC3F2" w14:textId="77777777" w:rsidR="00234A97" w:rsidRPr="00784162" w:rsidRDefault="00234A97" w:rsidP="00234A9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Linotype" w:hAnsi="Palatino Linotype"/>
          <w:smallCaps/>
          <w:sz w:val="22"/>
          <w:szCs w:val="22"/>
        </w:rPr>
      </w:pPr>
      <w:r>
        <w:rPr>
          <w:rFonts w:ascii="Palatino Linotype" w:hAnsi="Palatino Linotype"/>
          <w:smallCaps/>
          <w:sz w:val="22"/>
          <w:szCs w:val="22"/>
        </w:rPr>
        <w:t>anael alston, ed.d.</w:t>
      </w:r>
    </w:p>
    <w:p w14:paraId="048CC76D" w14:textId="77777777" w:rsidR="00234A97" w:rsidRPr="00784162" w:rsidRDefault="00234A97" w:rsidP="00234A9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Linotype" w:hAnsi="Palatino Linotype"/>
          <w:smallCaps/>
          <w:sz w:val="22"/>
          <w:szCs w:val="22"/>
        </w:rPr>
      </w:pPr>
    </w:p>
    <w:p w14:paraId="27CB5007" w14:textId="77777777" w:rsidR="00234A97" w:rsidRPr="00784162" w:rsidRDefault="00234A97" w:rsidP="00234A97">
      <w:pPr>
        <w:pBdr>
          <w:top w:val="none" w:sz="6" w:space="0" w:color="auto"/>
        </w:pBdr>
        <w:spacing w:line="220" w:lineRule="exact"/>
        <w:jc w:val="both"/>
        <w:rPr>
          <w:rFonts w:ascii="Palatino Linotype" w:hAnsi="Palatino Linotype"/>
          <w:b/>
          <w:smallCaps/>
          <w:sz w:val="22"/>
          <w:szCs w:val="22"/>
        </w:rPr>
      </w:pPr>
      <w:r w:rsidRPr="00784162">
        <w:rPr>
          <w:rFonts w:ascii="Palatino Linotype" w:hAnsi="Palatino Linotype"/>
          <w:sz w:val="22"/>
          <w:szCs w:val="22"/>
        </w:rPr>
        <w:t xml:space="preserve">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 </w:t>
      </w:r>
    </w:p>
    <w:p w14:paraId="3DC9F58F" w14:textId="77777777" w:rsidR="00234A97" w:rsidRDefault="00234A97" w:rsidP="00234A97">
      <w:pPr>
        <w:tabs>
          <w:tab w:val="decimal" w:leader="dot" w:pos="7050"/>
          <w:tab w:val="left" w:pos="7200"/>
          <w:tab w:val="left" w:pos="7920"/>
          <w:tab w:val="left" w:pos="8640"/>
          <w:tab w:val="left" w:pos="9360"/>
        </w:tabs>
        <w:spacing w:line="280" w:lineRule="exact"/>
        <w:ind w:right="20"/>
        <w:rPr>
          <w:rFonts w:ascii="Palatino" w:hAnsi="Palatino"/>
          <w:sz w:val="20"/>
        </w:rPr>
      </w:pPr>
    </w:p>
    <w:p w14:paraId="07DE40B3" w14:textId="77777777" w:rsidR="00234A97" w:rsidRDefault="00234A97" w:rsidP="00234A97">
      <w:pPr>
        <w:tabs>
          <w:tab w:val="decimal" w:leader="dot" w:pos="7050"/>
          <w:tab w:val="left" w:pos="7200"/>
          <w:tab w:val="left" w:pos="7920"/>
          <w:tab w:val="left" w:pos="8640"/>
          <w:tab w:val="left" w:pos="9360"/>
        </w:tabs>
        <w:spacing w:line="280" w:lineRule="exact"/>
        <w:ind w:right="20"/>
        <w:rPr>
          <w:rFonts w:ascii="Palatino" w:hAnsi="Palatino"/>
          <w:sz w:val="20"/>
        </w:rPr>
      </w:pPr>
    </w:p>
    <w:p w14:paraId="7464CD05" w14:textId="77777777" w:rsidR="00234A97" w:rsidRDefault="00234A97" w:rsidP="00234A97">
      <w:pPr>
        <w:tabs>
          <w:tab w:val="decimal" w:leader="dot" w:pos="7050"/>
          <w:tab w:val="left" w:pos="7200"/>
          <w:tab w:val="left" w:pos="7920"/>
          <w:tab w:val="left" w:pos="8640"/>
          <w:tab w:val="left" w:pos="9360"/>
        </w:tabs>
        <w:spacing w:line="280" w:lineRule="exact"/>
        <w:ind w:right="20"/>
        <w:rPr>
          <w:rFonts w:ascii="Palatino" w:hAnsi="Palatino"/>
          <w:sz w:val="20"/>
        </w:rPr>
      </w:pPr>
    </w:p>
    <w:p w14:paraId="38AEA1B9" w14:textId="77777777" w:rsidR="00234A97" w:rsidRDefault="00234A97" w:rsidP="00234A9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z w:val="20"/>
        </w:rPr>
      </w:pPr>
    </w:p>
    <w:p w14:paraId="6E2549DA" w14:textId="0442D985" w:rsidR="00065FAD" w:rsidRPr="00A12123" w:rsidRDefault="00065FAD" w:rsidP="00065FAD">
      <w:pPr>
        <w:pStyle w:val="Heading5"/>
        <w:ind w:left="720"/>
        <w:rPr>
          <w:rFonts w:ascii="Arial" w:hAnsi="Arial" w:cs="Arial"/>
          <w:b/>
          <w:color w:val="000000"/>
          <w:sz w:val="2"/>
          <w:szCs w:val="2"/>
        </w:rPr>
      </w:pPr>
    </w:p>
    <w:p w14:paraId="139F88A1" w14:textId="77777777" w:rsidR="00065FAD" w:rsidRPr="00A12123" w:rsidRDefault="00065FAD">
      <w:pPr>
        <w:rPr>
          <w:rFonts w:ascii="Arial" w:hAnsi="Arial" w:cs="Arial"/>
          <w:b/>
          <w:color w:val="000000"/>
          <w:sz w:val="2"/>
          <w:szCs w:val="2"/>
          <w:u w:val="single"/>
        </w:rPr>
      </w:pPr>
      <w:r>
        <w:rPr>
          <w:rFonts w:ascii="Arial" w:hAnsi="Arial" w:cs="Arial"/>
          <w:b/>
          <w:color w:val="000000"/>
          <w:szCs w:val="24"/>
        </w:rPr>
        <w:br w:type="page"/>
      </w:r>
    </w:p>
    <w:p w14:paraId="464C9D7F" w14:textId="77777777" w:rsidR="00D2037E" w:rsidRPr="007977E6" w:rsidRDefault="00D2037E" w:rsidP="00A12123">
      <w:pPr>
        <w:pStyle w:val="Heading5"/>
        <w:ind w:left="720"/>
        <w:rPr>
          <w:rFonts w:ascii="Arial" w:hAnsi="Arial" w:cs="Arial"/>
          <w:b/>
          <w:color w:val="000000"/>
          <w:szCs w:val="24"/>
        </w:rPr>
        <w:sectPr w:rsidR="00D2037E" w:rsidRPr="007977E6" w:rsidSect="004F24C0">
          <w:footerReference w:type="even" r:id="rId17"/>
          <w:footerReference w:type="default" r:id="rId18"/>
          <w:footerReference w:type="first" r:id="rId19"/>
          <w:pgSz w:w="12240" w:h="15840"/>
          <w:pgMar w:top="1440" w:right="1440" w:bottom="1440" w:left="1440" w:header="720" w:footer="720" w:gutter="0"/>
          <w:pgNumType w:start="4"/>
          <w:cols w:space="720"/>
          <w:titlePg/>
          <w:docGrid w:linePitch="326"/>
        </w:sectPr>
      </w:pPr>
    </w:p>
    <w:sdt>
      <w:sdtPr>
        <w:rPr>
          <w:rFonts w:ascii="Arial" w:eastAsia="Times New Roman" w:hAnsi="Arial" w:cs="Arial"/>
          <w:color w:val="auto"/>
          <w:sz w:val="24"/>
          <w:szCs w:val="20"/>
        </w:rPr>
        <w:id w:val="-254824697"/>
        <w:docPartObj>
          <w:docPartGallery w:val="Table of Contents"/>
          <w:docPartUnique/>
        </w:docPartObj>
      </w:sdtPr>
      <w:sdtEndPr>
        <w:rPr>
          <w:b/>
          <w:bCs/>
          <w:noProof/>
        </w:rPr>
      </w:sdtEndPr>
      <w:sdtContent>
        <w:p w14:paraId="278F0F5B" w14:textId="3578AAD8" w:rsidR="00D2037E" w:rsidRPr="00BD2519" w:rsidRDefault="0016203E" w:rsidP="00D2037E">
          <w:pPr>
            <w:pStyle w:val="TOCHeading"/>
            <w:rPr>
              <w:rFonts w:ascii="Arial" w:hAnsi="Arial" w:cs="Arial"/>
            </w:rPr>
          </w:pPr>
          <w:r>
            <w:rPr>
              <w:rFonts w:ascii="Arial" w:hAnsi="Arial" w:cs="Arial"/>
            </w:rPr>
            <w:t>Table of Contents</w:t>
          </w:r>
        </w:p>
        <w:p w14:paraId="555F997D" w14:textId="0370B587" w:rsidR="00531589" w:rsidRDefault="00D2037E">
          <w:pPr>
            <w:pStyle w:val="TOC1"/>
            <w:rPr>
              <w:rFonts w:asciiTheme="minorHAnsi" w:eastAsiaTheme="minorEastAsia" w:hAnsiTheme="minorHAnsi" w:cstheme="minorBidi"/>
              <w:noProof/>
              <w:sz w:val="22"/>
              <w:szCs w:val="22"/>
            </w:rPr>
          </w:pPr>
          <w:r w:rsidRPr="00BD2519">
            <w:fldChar w:fldCharType="begin"/>
          </w:r>
          <w:r w:rsidRPr="00BD2519">
            <w:instrText xml:space="preserve"> TOC \o "1-3" \h \z \u </w:instrText>
          </w:r>
          <w:r w:rsidRPr="00BD2519">
            <w:fldChar w:fldCharType="separate"/>
          </w:r>
          <w:hyperlink w:anchor="_Toc68101616" w:history="1">
            <w:r w:rsidR="00531589" w:rsidRPr="00BF69F9">
              <w:rPr>
                <w:rStyle w:val="Hyperlink"/>
                <w:rFonts w:ascii="Arial" w:hAnsi="Arial" w:cs="Arial"/>
                <w:noProof/>
              </w:rPr>
              <w:t>Announcement of Funding Opportunity</w:t>
            </w:r>
            <w:r w:rsidR="00531589">
              <w:rPr>
                <w:noProof/>
                <w:webHidden/>
              </w:rPr>
              <w:tab/>
            </w:r>
            <w:r w:rsidR="00531589">
              <w:rPr>
                <w:noProof/>
                <w:webHidden/>
              </w:rPr>
              <w:fldChar w:fldCharType="begin"/>
            </w:r>
            <w:r w:rsidR="00531589">
              <w:rPr>
                <w:noProof/>
                <w:webHidden/>
              </w:rPr>
              <w:instrText xml:space="preserve"> PAGEREF _Toc68101616 \h </w:instrText>
            </w:r>
            <w:r w:rsidR="00531589">
              <w:rPr>
                <w:noProof/>
                <w:webHidden/>
              </w:rPr>
            </w:r>
            <w:r w:rsidR="00531589">
              <w:rPr>
                <w:noProof/>
                <w:webHidden/>
              </w:rPr>
              <w:fldChar w:fldCharType="separate"/>
            </w:r>
            <w:r w:rsidR="00C43DA1">
              <w:rPr>
                <w:noProof/>
                <w:webHidden/>
              </w:rPr>
              <w:t>1</w:t>
            </w:r>
            <w:r w:rsidR="00531589">
              <w:rPr>
                <w:noProof/>
                <w:webHidden/>
              </w:rPr>
              <w:fldChar w:fldCharType="end"/>
            </w:r>
          </w:hyperlink>
        </w:p>
        <w:p w14:paraId="4F903902" w14:textId="439EA73B" w:rsidR="00531589" w:rsidRDefault="00F1769F">
          <w:pPr>
            <w:pStyle w:val="TOC1"/>
            <w:rPr>
              <w:rFonts w:asciiTheme="minorHAnsi" w:eastAsiaTheme="minorEastAsia" w:hAnsiTheme="minorHAnsi" w:cstheme="minorBidi"/>
              <w:noProof/>
              <w:sz w:val="22"/>
              <w:szCs w:val="22"/>
            </w:rPr>
          </w:pPr>
          <w:hyperlink w:anchor="_Toc68101617" w:history="1">
            <w:r w:rsidR="00531589" w:rsidRPr="00BF69F9">
              <w:rPr>
                <w:rStyle w:val="Hyperlink"/>
                <w:rFonts w:ascii="Arial" w:hAnsi="Arial" w:cs="Arial"/>
                <w:bCs/>
                <w:noProof/>
              </w:rPr>
              <w:t>Application Guidance</w:t>
            </w:r>
            <w:r w:rsidR="00531589">
              <w:rPr>
                <w:noProof/>
                <w:webHidden/>
              </w:rPr>
              <w:tab/>
            </w:r>
            <w:r w:rsidR="00531589">
              <w:rPr>
                <w:noProof/>
                <w:webHidden/>
              </w:rPr>
              <w:fldChar w:fldCharType="begin"/>
            </w:r>
            <w:r w:rsidR="00531589">
              <w:rPr>
                <w:noProof/>
                <w:webHidden/>
              </w:rPr>
              <w:instrText xml:space="preserve"> PAGEREF _Toc68101617 \h </w:instrText>
            </w:r>
            <w:r w:rsidR="00531589">
              <w:rPr>
                <w:noProof/>
                <w:webHidden/>
              </w:rPr>
            </w:r>
            <w:r w:rsidR="00531589">
              <w:rPr>
                <w:noProof/>
                <w:webHidden/>
              </w:rPr>
              <w:fldChar w:fldCharType="separate"/>
            </w:r>
            <w:r w:rsidR="00C43DA1">
              <w:rPr>
                <w:noProof/>
                <w:webHidden/>
              </w:rPr>
              <w:t>6</w:t>
            </w:r>
            <w:r w:rsidR="00531589">
              <w:rPr>
                <w:noProof/>
                <w:webHidden/>
              </w:rPr>
              <w:fldChar w:fldCharType="end"/>
            </w:r>
          </w:hyperlink>
        </w:p>
        <w:p w14:paraId="6AE7F171" w14:textId="2F8F077C" w:rsidR="00531589" w:rsidRDefault="00F1769F">
          <w:pPr>
            <w:pStyle w:val="TOC3"/>
            <w:tabs>
              <w:tab w:val="right" w:leader="dot" w:pos="9350"/>
            </w:tabs>
            <w:rPr>
              <w:rFonts w:asciiTheme="minorHAnsi" w:eastAsiaTheme="minorEastAsia" w:hAnsiTheme="minorHAnsi" w:cstheme="minorBidi"/>
              <w:noProof/>
              <w:sz w:val="22"/>
              <w:szCs w:val="22"/>
            </w:rPr>
          </w:pPr>
          <w:hyperlink w:anchor="_Toc68101618" w:history="1">
            <w:r w:rsidR="00531589" w:rsidRPr="00BF69F9">
              <w:rPr>
                <w:rStyle w:val="Hyperlink"/>
                <w:rFonts w:ascii="Arial" w:hAnsi="Arial" w:cs="Arial"/>
                <w:noProof/>
              </w:rPr>
              <w:t>Description of Program</w:t>
            </w:r>
            <w:r w:rsidR="00531589">
              <w:rPr>
                <w:noProof/>
                <w:webHidden/>
              </w:rPr>
              <w:tab/>
            </w:r>
            <w:r w:rsidR="00531589">
              <w:rPr>
                <w:noProof/>
                <w:webHidden/>
              </w:rPr>
              <w:fldChar w:fldCharType="begin"/>
            </w:r>
            <w:r w:rsidR="00531589">
              <w:rPr>
                <w:noProof/>
                <w:webHidden/>
              </w:rPr>
              <w:instrText xml:space="preserve"> PAGEREF _Toc68101618 \h </w:instrText>
            </w:r>
            <w:r w:rsidR="00531589">
              <w:rPr>
                <w:noProof/>
                <w:webHidden/>
              </w:rPr>
            </w:r>
            <w:r w:rsidR="00531589">
              <w:rPr>
                <w:noProof/>
                <w:webHidden/>
              </w:rPr>
              <w:fldChar w:fldCharType="separate"/>
            </w:r>
            <w:r w:rsidR="00C43DA1">
              <w:rPr>
                <w:noProof/>
                <w:webHidden/>
              </w:rPr>
              <w:t>9</w:t>
            </w:r>
            <w:r w:rsidR="00531589">
              <w:rPr>
                <w:noProof/>
                <w:webHidden/>
              </w:rPr>
              <w:fldChar w:fldCharType="end"/>
            </w:r>
          </w:hyperlink>
        </w:p>
        <w:p w14:paraId="5F267595" w14:textId="1D1EEECD" w:rsidR="00531589" w:rsidRDefault="00F1769F">
          <w:pPr>
            <w:pStyle w:val="TOC3"/>
            <w:tabs>
              <w:tab w:val="right" w:leader="dot" w:pos="9350"/>
            </w:tabs>
            <w:rPr>
              <w:rFonts w:asciiTheme="minorHAnsi" w:eastAsiaTheme="minorEastAsia" w:hAnsiTheme="minorHAnsi" w:cstheme="minorBidi"/>
              <w:noProof/>
              <w:sz w:val="22"/>
              <w:szCs w:val="22"/>
            </w:rPr>
          </w:pPr>
          <w:hyperlink w:anchor="_Toc68101619" w:history="1">
            <w:r w:rsidR="00531589" w:rsidRPr="00BF69F9">
              <w:rPr>
                <w:rStyle w:val="Hyperlink"/>
                <w:rFonts w:ascii="Arial" w:hAnsi="Arial" w:cs="Arial"/>
                <w:noProof/>
              </w:rPr>
              <w:t>Budget (FS-10)</w:t>
            </w:r>
            <w:r w:rsidR="00531589">
              <w:rPr>
                <w:noProof/>
                <w:webHidden/>
              </w:rPr>
              <w:tab/>
            </w:r>
            <w:r w:rsidR="00531589">
              <w:rPr>
                <w:noProof/>
                <w:webHidden/>
              </w:rPr>
              <w:fldChar w:fldCharType="begin"/>
            </w:r>
            <w:r w:rsidR="00531589">
              <w:rPr>
                <w:noProof/>
                <w:webHidden/>
              </w:rPr>
              <w:instrText xml:space="preserve"> PAGEREF _Toc68101619 \h </w:instrText>
            </w:r>
            <w:r w:rsidR="00531589">
              <w:rPr>
                <w:noProof/>
                <w:webHidden/>
              </w:rPr>
            </w:r>
            <w:r w:rsidR="00531589">
              <w:rPr>
                <w:noProof/>
                <w:webHidden/>
              </w:rPr>
              <w:fldChar w:fldCharType="separate"/>
            </w:r>
            <w:r w:rsidR="00C43DA1">
              <w:rPr>
                <w:noProof/>
                <w:webHidden/>
              </w:rPr>
              <w:t>16</w:t>
            </w:r>
            <w:r w:rsidR="00531589">
              <w:rPr>
                <w:noProof/>
                <w:webHidden/>
              </w:rPr>
              <w:fldChar w:fldCharType="end"/>
            </w:r>
          </w:hyperlink>
        </w:p>
        <w:p w14:paraId="6179C6F1" w14:textId="46BBDE47" w:rsidR="00531589" w:rsidRDefault="00F1769F">
          <w:pPr>
            <w:pStyle w:val="TOC3"/>
            <w:tabs>
              <w:tab w:val="right" w:leader="dot" w:pos="9350"/>
            </w:tabs>
            <w:rPr>
              <w:rFonts w:asciiTheme="minorHAnsi" w:eastAsiaTheme="minorEastAsia" w:hAnsiTheme="minorHAnsi" w:cstheme="minorBidi"/>
              <w:noProof/>
              <w:sz w:val="22"/>
              <w:szCs w:val="22"/>
            </w:rPr>
          </w:pPr>
          <w:hyperlink w:anchor="_Toc68101620" w:history="1">
            <w:r w:rsidR="00531589" w:rsidRPr="00BF69F9">
              <w:rPr>
                <w:rStyle w:val="Hyperlink"/>
                <w:rFonts w:ascii="Arial" w:hAnsi="Arial" w:cs="Arial"/>
                <w:noProof/>
              </w:rPr>
              <w:t>Allowable Expenditures</w:t>
            </w:r>
            <w:r w:rsidR="00531589">
              <w:rPr>
                <w:noProof/>
                <w:webHidden/>
              </w:rPr>
              <w:tab/>
            </w:r>
            <w:r w:rsidR="00531589">
              <w:rPr>
                <w:noProof/>
                <w:webHidden/>
              </w:rPr>
              <w:fldChar w:fldCharType="begin"/>
            </w:r>
            <w:r w:rsidR="00531589">
              <w:rPr>
                <w:noProof/>
                <w:webHidden/>
              </w:rPr>
              <w:instrText xml:space="preserve"> PAGEREF _Toc68101620 \h </w:instrText>
            </w:r>
            <w:r w:rsidR="00531589">
              <w:rPr>
                <w:noProof/>
                <w:webHidden/>
              </w:rPr>
            </w:r>
            <w:r w:rsidR="00531589">
              <w:rPr>
                <w:noProof/>
                <w:webHidden/>
              </w:rPr>
              <w:fldChar w:fldCharType="separate"/>
            </w:r>
            <w:r w:rsidR="00C43DA1">
              <w:rPr>
                <w:noProof/>
                <w:webHidden/>
              </w:rPr>
              <w:t>17</w:t>
            </w:r>
            <w:r w:rsidR="00531589">
              <w:rPr>
                <w:noProof/>
                <w:webHidden/>
              </w:rPr>
              <w:fldChar w:fldCharType="end"/>
            </w:r>
          </w:hyperlink>
        </w:p>
        <w:p w14:paraId="17D20862" w14:textId="304B1F4A" w:rsidR="00531589" w:rsidRDefault="00F1769F">
          <w:pPr>
            <w:pStyle w:val="TOC3"/>
            <w:tabs>
              <w:tab w:val="right" w:leader="dot" w:pos="9350"/>
            </w:tabs>
            <w:rPr>
              <w:rFonts w:asciiTheme="minorHAnsi" w:eastAsiaTheme="minorEastAsia" w:hAnsiTheme="minorHAnsi" w:cstheme="minorBidi"/>
              <w:noProof/>
              <w:sz w:val="22"/>
              <w:szCs w:val="22"/>
            </w:rPr>
          </w:pPr>
          <w:hyperlink w:anchor="_Toc68101621" w:history="1">
            <w:r w:rsidR="00531589" w:rsidRPr="00BF69F9">
              <w:rPr>
                <w:rStyle w:val="Hyperlink"/>
                <w:rFonts w:ascii="Arial" w:hAnsi="Arial" w:cs="Arial"/>
                <w:noProof/>
              </w:rPr>
              <w:t>Reporting and Monitoring</w:t>
            </w:r>
            <w:r w:rsidR="00531589">
              <w:rPr>
                <w:noProof/>
                <w:webHidden/>
              </w:rPr>
              <w:tab/>
            </w:r>
            <w:r w:rsidR="00531589">
              <w:rPr>
                <w:noProof/>
                <w:webHidden/>
              </w:rPr>
              <w:fldChar w:fldCharType="begin"/>
            </w:r>
            <w:r w:rsidR="00531589">
              <w:rPr>
                <w:noProof/>
                <w:webHidden/>
              </w:rPr>
              <w:instrText xml:space="preserve"> PAGEREF _Toc68101621 \h </w:instrText>
            </w:r>
            <w:r w:rsidR="00531589">
              <w:rPr>
                <w:noProof/>
                <w:webHidden/>
              </w:rPr>
            </w:r>
            <w:r w:rsidR="00531589">
              <w:rPr>
                <w:noProof/>
                <w:webHidden/>
              </w:rPr>
              <w:fldChar w:fldCharType="separate"/>
            </w:r>
            <w:r w:rsidR="00C43DA1">
              <w:rPr>
                <w:noProof/>
                <w:webHidden/>
              </w:rPr>
              <w:t>20</w:t>
            </w:r>
            <w:r w:rsidR="00531589">
              <w:rPr>
                <w:noProof/>
                <w:webHidden/>
              </w:rPr>
              <w:fldChar w:fldCharType="end"/>
            </w:r>
          </w:hyperlink>
        </w:p>
        <w:p w14:paraId="6F98629A" w14:textId="4CFC1706" w:rsidR="00531589" w:rsidRDefault="00F1769F">
          <w:pPr>
            <w:pStyle w:val="TOC3"/>
            <w:tabs>
              <w:tab w:val="right" w:leader="dot" w:pos="9350"/>
            </w:tabs>
            <w:rPr>
              <w:rFonts w:asciiTheme="minorHAnsi" w:eastAsiaTheme="minorEastAsia" w:hAnsiTheme="minorHAnsi" w:cstheme="minorBidi"/>
              <w:noProof/>
              <w:sz w:val="22"/>
              <w:szCs w:val="22"/>
            </w:rPr>
          </w:pPr>
          <w:hyperlink w:anchor="_Toc68101622" w:history="1">
            <w:r w:rsidR="00531589" w:rsidRPr="00BF69F9">
              <w:rPr>
                <w:rStyle w:val="Hyperlink"/>
                <w:rFonts w:ascii="Arial" w:hAnsi="Arial" w:cs="Arial"/>
                <w:noProof/>
              </w:rPr>
              <w:t>Requirements for Funding</w:t>
            </w:r>
            <w:r w:rsidR="00531589">
              <w:rPr>
                <w:noProof/>
                <w:webHidden/>
              </w:rPr>
              <w:tab/>
            </w:r>
            <w:r w:rsidR="00531589">
              <w:rPr>
                <w:noProof/>
                <w:webHidden/>
              </w:rPr>
              <w:fldChar w:fldCharType="begin"/>
            </w:r>
            <w:r w:rsidR="00531589">
              <w:rPr>
                <w:noProof/>
                <w:webHidden/>
              </w:rPr>
              <w:instrText xml:space="preserve"> PAGEREF _Toc68101622 \h </w:instrText>
            </w:r>
            <w:r w:rsidR="00531589">
              <w:rPr>
                <w:noProof/>
                <w:webHidden/>
              </w:rPr>
            </w:r>
            <w:r w:rsidR="00531589">
              <w:rPr>
                <w:noProof/>
                <w:webHidden/>
              </w:rPr>
              <w:fldChar w:fldCharType="separate"/>
            </w:r>
            <w:r w:rsidR="00C43DA1">
              <w:rPr>
                <w:noProof/>
                <w:webHidden/>
              </w:rPr>
              <w:t>20</w:t>
            </w:r>
            <w:r w:rsidR="00531589">
              <w:rPr>
                <w:noProof/>
                <w:webHidden/>
              </w:rPr>
              <w:fldChar w:fldCharType="end"/>
            </w:r>
          </w:hyperlink>
        </w:p>
        <w:p w14:paraId="440BA754" w14:textId="7E0C2368" w:rsidR="00531589" w:rsidRDefault="00F1769F">
          <w:pPr>
            <w:pStyle w:val="TOC3"/>
            <w:tabs>
              <w:tab w:val="right" w:leader="dot" w:pos="9350"/>
            </w:tabs>
            <w:rPr>
              <w:rFonts w:asciiTheme="minorHAnsi" w:eastAsiaTheme="minorEastAsia" w:hAnsiTheme="minorHAnsi" w:cstheme="minorBidi"/>
              <w:noProof/>
              <w:sz w:val="22"/>
              <w:szCs w:val="22"/>
            </w:rPr>
          </w:pPr>
          <w:hyperlink w:anchor="_Toc68101623" w:history="1">
            <w:r w:rsidR="00531589" w:rsidRPr="00BF69F9">
              <w:rPr>
                <w:rStyle w:val="Hyperlink"/>
                <w:rFonts w:ascii="Arial" w:hAnsi="Arial" w:cs="Arial"/>
                <w:noProof/>
              </w:rPr>
              <w:t>Entities’ Responsibility</w:t>
            </w:r>
            <w:r w:rsidR="00531589">
              <w:rPr>
                <w:noProof/>
                <w:webHidden/>
              </w:rPr>
              <w:tab/>
            </w:r>
            <w:r w:rsidR="00531589">
              <w:rPr>
                <w:noProof/>
                <w:webHidden/>
              </w:rPr>
              <w:fldChar w:fldCharType="begin"/>
            </w:r>
            <w:r w:rsidR="00531589">
              <w:rPr>
                <w:noProof/>
                <w:webHidden/>
              </w:rPr>
              <w:instrText xml:space="preserve"> PAGEREF _Toc68101623 \h </w:instrText>
            </w:r>
            <w:r w:rsidR="00531589">
              <w:rPr>
                <w:noProof/>
                <w:webHidden/>
              </w:rPr>
            </w:r>
            <w:r w:rsidR="00531589">
              <w:rPr>
                <w:noProof/>
                <w:webHidden/>
              </w:rPr>
              <w:fldChar w:fldCharType="separate"/>
            </w:r>
            <w:r w:rsidR="00C43DA1">
              <w:rPr>
                <w:noProof/>
                <w:webHidden/>
              </w:rPr>
              <w:t>20</w:t>
            </w:r>
            <w:r w:rsidR="00531589">
              <w:rPr>
                <w:noProof/>
                <w:webHidden/>
              </w:rPr>
              <w:fldChar w:fldCharType="end"/>
            </w:r>
          </w:hyperlink>
        </w:p>
        <w:p w14:paraId="0E1F2540" w14:textId="32B75201" w:rsidR="00531589" w:rsidRDefault="00F1769F">
          <w:pPr>
            <w:pStyle w:val="TOC3"/>
            <w:tabs>
              <w:tab w:val="right" w:leader="dot" w:pos="9350"/>
            </w:tabs>
            <w:rPr>
              <w:rFonts w:asciiTheme="minorHAnsi" w:eastAsiaTheme="minorEastAsia" w:hAnsiTheme="minorHAnsi" w:cstheme="minorBidi"/>
              <w:noProof/>
              <w:sz w:val="22"/>
              <w:szCs w:val="22"/>
            </w:rPr>
          </w:pPr>
          <w:hyperlink w:anchor="_Toc68101624" w:history="1">
            <w:r w:rsidR="00531589" w:rsidRPr="00BF69F9">
              <w:rPr>
                <w:rStyle w:val="Hyperlink"/>
                <w:rFonts w:ascii="Arial" w:hAnsi="Arial" w:cs="Arial"/>
                <w:noProof/>
              </w:rPr>
              <w:t>Accessibility of Web-Based Information and Applications</w:t>
            </w:r>
            <w:r w:rsidR="00531589">
              <w:rPr>
                <w:noProof/>
                <w:webHidden/>
              </w:rPr>
              <w:tab/>
            </w:r>
            <w:r w:rsidR="00531589">
              <w:rPr>
                <w:noProof/>
                <w:webHidden/>
              </w:rPr>
              <w:fldChar w:fldCharType="begin"/>
            </w:r>
            <w:r w:rsidR="00531589">
              <w:rPr>
                <w:noProof/>
                <w:webHidden/>
              </w:rPr>
              <w:instrText xml:space="preserve"> PAGEREF _Toc68101624 \h </w:instrText>
            </w:r>
            <w:r w:rsidR="00531589">
              <w:rPr>
                <w:noProof/>
                <w:webHidden/>
              </w:rPr>
            </w:r>
            <w:r w:rsidR="00531589">
              <w:rPr>
                <w:noProof/>
                <w:webHidden/>
              </w:rPr>
              <w:fldChar w:fldCharType="separate"/>
            </w:r>
            <w:r w:rsidR="00C43DA1">
              <w:rPr>
                <w:noProof/>
                <w:webHidden/>
              </w:rPr>
              <w:t>21</w:t>
            </w:r>
            <w:r w:rsidR="00531589">
              <w:rPr>
                <w:noProof/>
                <w:webHidden/>
              </w:rPr>
              <w:fldChar w:fldCharType="end"/>
            </w:r>
          </w:hyperlink>
        </w:p>
        <w:p w14:paraId="5BE4B2A8" w14:textId="3DD1C8B4" w:rsidR="00531589" w:rsidRDefault="00F1769F">
          <w:pPr>
            <w:pStyle w:val="TOC3"/>
            <w:tabs>
              <w:tab w:val="right" w:leader="dot" w:pos="9350"/>
            </w:tabs>
            <w:rPr>
              <w:rFonts w:asciiTheme="minorHAnsi" w:eastAsiaTheme="minorEastAsia" w:hAnsiTheme="minorHAnsi" w:cstheme="minorBidi"/>
              <w:noProof/>
              <w:sz w:val="22"/>
              <w:szCs w:val="22"/>
            </w:rPr>
          </w:pPr>
          <w:hyperlink w:anchor="_Toc68101625" w:history="1">
            <w:r w:rsidR="00531589" w:rsidRPr="00BF69F9">
              <w:rPr>
                <w:rStyle w:val="Hyperlink"/>
                <w:rFonts w:ascii="Arial" w:eastAsia="Calibri" w:hAnsi="Arial" w:cs="Arial"/>
                <w:noProof/>
              </w:rPr>
              <w:t>Contract Terms and Conditions</w:t>
            </w:r>
            <w:r w:rsidR="00531589">
              <w:rPr>
                <w:noProof/>
                <w:webHidden/>
              </w:rPr>
              <w:tab/>
            </w:r>
            <w:r w:rsidR="00531589">
              <w:rPr>
                <w:noProof/>
                <w:webHidden/>
              </w:rPr>
              <w:fldChar w:fldCharType="begin"/>
            </w:r>
            <w:r w:rsidR="00531589">
              <w:rPr>
                <w:noProof/>
                <w:webHidden/>
              </w:rPr>
              <w:instrText xml:space="preserve"> PAGEREF _Toc68101625 \h </w:instrText>
            </w:r>
            <w:r w:rsidR="00531589">
              <w:rPr>
                <w:noProof/>
                <w:webHidden/>
              </w:rPr>
            </w:r>
            <w:r w:rsidR="00531589">
              <w:rPr>
                <w:noProof/>
                <w:webHidden/>
              </w:rPr>
              <w:fldChar w:fldCharType="separate"/>
            </w:r>
            <w:r w:rsidR="00C43DA1">
              <w:rPr>
                <w:noProof/>
                <w:webHidden/>
              </w:rPr>
              <w:t>21</w:t>
            </w:r>
            <w:r w:rsidR="00531589">
              <w:rPr>
                <w:noProof/>
                <w:webHidden/>
              </w:rPr>
              <w:fldChar w:fldCharType="end"/>
            </w:r>
          </w:hyperlink>
        </w:p>
        <w:p w14:paraId="6FA6CFE3" w14:textId="05206DE5" w:rsidR="00531589" w:rsidRDefault="00F1769F">
          <w:pPr>
            <w:pStyle w:val="TOC3"/>
            <w:tabs>
              <w:tab w:val="right" w:leader="dot" w:pos="9350"/>
            </w:tabs>
            <w:rPr>
              <w:rFonts w:asciiTheme="minorHAnsi" w:eastAsiaTheme="minorEastAsia" w:hAnsiTheme="minorHAnsi" w:cstheme="minorBidi"/>
              <w:noProof/>
              <w:sz w:val="22"/>
              <w:szCs w:val="22"/>
            </w:rPr>
          </w:pPr>
          <w:hyperlink w:anchor="_Toc68101626" w:history="1">
            <w:r w:rsidR="00531589" w:rsidRPr="00BF69F9">
              <w:rPr>
                <w:rStyle w:val="Hyperlink"/>
                <w:rFonts w:ascii="Arial" w:eastAsia="Calibri" w:hAnsi="Arial" w:cs="Arial"/>
                <w:noProof/>
              </w:rPr>
              <w:t>Minority and Women-Owned Business Enterprise (M/WBE) Participation Goals Pursuant to Article 15-A of the New York State Executive Law</w:t>
            </w:r>
            <w:r w:rsidR="00531589">
              <w:rPr>
                <w:noProof/>
                <w:webHidden/>
              </w:rPr>
              <w:tab/>
            </w:r>
            <w:r w:rsidR="00531589">
              <w:rPr>
                <w:noProof/>
                <w:webHidden/>
              </w:rPr>
              <w:fldChar w:fldCharType="begin"/>
            </w:r>
            <w:r w:rsidR="00531589">
              <w:rPr>
                <w:noProof/>
                <w:webHidden/>
              </w:rPr>
              <w:instrText xml:space="preserve"> PAGEREF _Toc68101626 \h </w:instrText>
            </w:r>
            <w:r w:rsidR="00531589">
              <w:rPr>
                <w:noProof/>
                <w:webHidden/>
              </w:rPr>
            </w:r>
            <w:r w:rsidR="00531589">
              <w:rPr>
                <w:noProof/>
                <w:webHidden/>
              </w:rPr>
              <w:fldChar w:fldCharType="separate"/>
            </w:r>
            <w:r w:rsidR="00C43DA1">
              <w:rPr>
                <w:noProof/>
                <w:webHidden/>
              </w:rPr>
              <w:t>21</w:t>
            </w:r>
            <w:r w:rsidR="00531589">
              <w:rPr>
                <w:noProof/>
                <w:webHidden/>
              </w:rPr>
              <w:fldChar w:fldCharType="end"/>
            </w:r>
          </w:hyperlink>
        </w:p>
        <w:p w14:paraId="6D823724" w14:textId="48248A8F" w:rsidR="00531589" w:rsidRDefault="00F1769F">
          <w:pPr>
            <w:pStyle w:val="TOC3"/>
            <w:tabs>
              <w:tab w:val="right" w:leader="dot" w:pos="9350"/>
            </w:tabs>
            <w:rPr>
              <w:rFonts w:asciiTheme="minorHAnsi" w:eastAsiaTheme="minorEastAsia" w:hAnsiTheme="minorHAnsi" w:cstheme="minorBidi"/>
              <w:noProof/>
              <w:sz w:val="22"/>
              <w:szCs w:val="22"/>
            </w:rPr>
          </w:pPr>
          <w:hyperlink w:anchor="_Toc68101627" w:history="1">
            <w:r w:rsidR="00531589" w:rsidRPr="00BF69F9">
              <w:rPr>
                <w:rStyle w:val="Hyperlink"/>
                <w:rFonts w:ascii="Arial" w:eastAsia="Calibri" w:hAnsi="Arial" w:cs="Arial"/>
                <w:noProof/>
              </w:rPr>
              <w:t>NYSED’s Reservation of Rights</w:t>
            </w:r>
            <w:r w:rsidR="00531589">
              <w:rPr>
                <w:noProof/>
                <w:webHidden/>
              </w:rPr>
              <w:tab/>
            </w:r>
            <w:r w:rsidR="00531589">
              <w:rPr>
                <w:noProof/>
                <w:webHidden/>
              </w:rPr>
              <w:fldChar w:fldCharType="begin"/>
            </w:r>
            <w:r w:rsidR="00531589">
              <w:rPr>
                <w:noProof/>
                <w:webHidden/>
              </w:rPr>
              <w:instrText xml:space="preserve"> PAGEREF _Toc68101627 \h </w:instrText>
            </w:r>
            <w:r w:rsidR="00531589">
              <w:rPr>
                <w:noProof/>
                <w:webHidden/>
              </w:rPr>
            </w:r>
            <w:r w:rsidR="00531589">
              <w:rPr>
                <w:noProof/>
                <w:webHidden/>
              </w:rPr>
              <w:fldChar w:fldCharType="separate"/>
            </w:r>
            <w:r w:rsidR="00C43DA1">
              <w:rPr>
                <w:noProof/>
                <w:webHidden/>
              </w:rPr>
              <w:t>24</w:t>
            </w:r>
            <w:r w:rsidR="00531589">
              <w:rPr>
                <w:noProof/>
                <w:webHidden/>
              </w:rPr>
              <w:fldChar w:fldCharType="end"/>
            </w:r>
          </w:hyperlink>
        </w:p>
        <w:p w14:paraId="378A4DB3" w14:textId="279CFC4D" w:rsidR="00531589" w:rsidRDefault="00F1769F">
          <w:pPr>
            <w:pStyle w:val="TOC3"/>
            <w:tabs>
              <w:tab w:val="right" w:leader="dot" w:pos="9350"/>
            </w:tabs>
            <w:rPr>
              <w:rFonts w:asciiTheme="minorHAnsi" w:eastAsiaTheme="minorEastAsia" w:hAnsiTheme="minorHAnsi" w:cstheme="minorBidi"/>
              <w:noProof/>
              <w:sz w:val="22"/>
              <w:szCs w:val="22"/>
            </w:rPr>
          </w:pPr>
          <w:hyperlink w:anchor="_Toc68101628" w:history="1">
            <w:r w:rsidR="00531589" w:rsidRPr="00BF69F9">
              <w:rPr>
                <w:rStyle w:val="Hyperlink"/>
                <w:rFonts w:ascii="Arial" w:hAnsi="Arial" w:cs="Arial"/>
                <w:noProof/>
              </w:rPr>
              <w:t>Debriefing Procedures</w:t>
            </w:r>
            <w:r w:rsidR="00531589">
              <w:rPr>
                <w:noProof/>
                <w:webHidden/>
              </w:rPr>
              <w:tab/>
            </w:r>
            <w:r w:rsidR="00531589">
              <w:rPr>
                <w:noProof/>
                <w:webHidden/>
              </w:rPr>
              <w:fldChar w:fldCharType="begin"/>
            </w:r>
            <w:r w:rsidR="00531589">
              <w:rPr>
                <w:noProof/>
                <w:webHidden/>
              </w:rPr>
              <w:instrText xml:space="preserve"> PAGEREF _Toc68101628 \h </w:instrText>
            </w:r>
            <w:r w:rsidR="00531589">
              <w:rPr>
                <w:noProof/>
                <w:webHidden/>
              </w:rPr>
            </w:r>
            <w:r w:rsidR="00531589">
              <w:rPr>
                <w:noProof/>
                <w:webHidden/>
              </w:rPr>
              <w:fldChar w:fldCharType="separate"/>
            </w:r>
            <w:r w:rsidR="00C43DA1">
              <w:rPr>
                <w:noProof/>
                <w:webHidden/>
              </w:rPr>
              <w:t>25</w:t>
            </w:r>
            <w:r w:rsidR="00531589">
              <w:rPr>
                <w:noProof/>
                <w:webHidden/>
              </w:rPr>
              <w:fldChar w:fldCharType="end"/>
            </w:r>
          </w:hyperlink>
        </w:p>
        <w:p w14:paraId="4FD39BFA" w14:textId="3CE47BC6" w:rsidR="00531589" w:rsidRDefault="00F1769F">
          <w:pPr>
            <w:pStyle w:val="TOC3"/>
            <w:tabs>
              <w:tab w:val="right" w:leader="dot" w:pos="9350"/>
            </w:tabs>
            <w:rPr>
              <w:rFonts w:asciiTheme="minorHAnsi" w:eastAsiaTheme="minorEastAsia" w:hAnsiTheme="minorHAnsi" w:cstheme="minorBidi"/>
              <w:noProof/>
              <w:sz w:val="22"/>
              <w:szCs w:val="22"/>
            </w:rPr>
          </w:pPr>
          <w:hyperlink w:anchor="_Toc68101629" w:history="1">
            <w:r w:rsidR="00531589" w:rsidRPr="00BF69F9">
              <w:rPr>
                <w:rStyle w:val="Hyperlink"/>
                <w:rFonts w:ascii="Arial" w:hAnsi="Arial" w:cs="Arial"/>
                <w:noProof/>
              </w:rPr>
              <w:t>Contract Award Protest Procedures</w:t>
            </w:r>
            <w:r w:rsidR="00531589">
              <w:rPr>
                <w:noProof/>
                <w:webHidden/>
              </w:rPr>
              <w:tab/>
            </w:r>
            <w:r w:rsidR="00531589">
              <w:rPr>
                <w:noProof/>
                <w:webHidden/>
              </w:rPr>
              <w:fldChar w:fldCharType="begin"/>
            </w:r>
            <w:r w:rsidR="00531589">
              <w:rPr>
                <w:noProof/>
                <w:webHidden/>
              </w:rPr>
              <w:instrText xml:space="preserve"> PAGEREF _Toc68101629 \h </w:instrText>
            </w:r>
            <w:r w:rsidR="00531589">
              <w:rPr>
                <w:noProof/>
                <w:webHidden/>
              </w:rPr>
            </w:r>
            <w:r w:rsidR="00531589">
              <w:rPr>
                <w:noProof/>
                <w:webHidden/>
              </w:rPr>
              <w:fldChar w:fldCharType="separate"/>
            </w:r>
            <w:r w:rsidR="00C43DA1">
              <w:rPr>
                <w:noProof/>
                <w:webHidden/>
              </w:rPr>
              <w:t>25</w:t>
            </w:r>
            <w:r w:rsidR="00531589">
              <w:rPr>
                <w:noProof/>
                <w:webHidden/>
              </w:rPr>
              <w:fldChar w:fldCharType="end"/>
            </w:r>
          </w:hyperlink>
        </w:p>
        <w:p w14:paraId="04139865" w14:textId="388E1737" w:rsidR="00531589" w:rsidRDefault="00F1769F">
          <w:pPr>
            <w:pStyle w:val="TOC3"/>
            <w:tabs>
              <w:tab w:val="right" w:leader="dot" w:pos="9350"/>
            </w:tabs>
            <w:rPr>
              <w:rFonts w:asciiTheme="minorHAnsi" w:eastAsiaTheme="minorEastAsia" w:hAnsiTheme="minorHAnsi" w:cstheme="minorBidi"/>
              <w:noProof/>
              <w:sz w:val="22"/>
              <w:szCs w:val="22"/>
            </w:rPr>
          </w:pPr>
          <w:hyperlink w:anchor="_Toc68101630" w:history="1">
            <w:r w:rsidR="00531589" w:rsidRPr="00BF69F9">
              <w:rPr>
                <w:rStyle w:val="Hyperlink"/>
                <w:rFonts w:ascii="Arial" w:hAnsi="Arial" w:cs="Arial"/>
                <w:noProof/>
              </w:rPr>
              <w:t>Workers’ Compensation Coverage and Debarment</w:t>
            </w:r>
            <w:r w:rsidR="00531589">
              <w:rPr>
                <w:noProof/>
                <w:webHidden/>
              </w:rPr>
              <w:tab/>
            </w:r>
            <w:r w:rsidR="00531589">
              <w:rPr>
                <w:noProof/>
                <w:webHidden/>
              </w:rPr>
              <w:fldChar w:fldCharType="begin"/>
            </w:r>
            <w:r w:rsidR="00531589">
              <w:rPr>
                <w:noProof/>
                <w:webHidden/>
              </w:rPr>
              <w:instrText xml:space="preserve"> PAGEREF _Toc68101630 \h </w:instrText>
            </w:r>
            <w:r w:rsidR="00531589">
              <w:rPr>
                <w:noProof/>
                <w:webHidden/>
              </w:rPr>
            </w:r>
            <w:r w:rsidR="00531589">
              <w:rPr>
                <w:noProof/>
                <w:webHidden/>
              </w:rPr>
              <w:fldChar w:fldCharType="separate"/>
            </w:r>
            <w:r w:rsidR="00C43DA1">
              <w:rPr>
                <w:noProof/>
                <w:webHidden/>
              </w:rPr>
              <w:t>26</w:t>
            </w:r>
            <w:r w:rsidR="00531589">
              <w:rPr>
                <w:noProof/>
                <w:webHidden/>
              </w:rPr>
              <w:fldChar w:fldCharType="end"/>
            </w:r>
          </w:hyperlink>
        </w:p>
        <w:p w14:paraId="7ECA149C" w14:textId="246D1D05" w:rsidR="00531589" w:rsidRDefault="00F1769F">
          <w:pPr>
            <w:pStyle w:val="TOC3"/>
            <w:tabs>
              <w:tab w:val="right" w:leader="dot" w:pos="9350"/>
            </w:tabs>
            <w:rPr>
              <w:rFonts w:asciiTheme="minorHAnsi" w:eastAsiaTheme="minorEastAsia" w:hAnsiTheme="minorHAnsi" w:cstheme="minorBidi"/>
              <w:noProof/>
              <w:sz w:val="22"/>
              <w:szCs w:val="22"/>
            </w:rPr>
          </w:pPr>
          <w:hyperlink w:anchor="_Toc68101631" w:history="1">
            <w:r w:rsidR="00531589" w:rsidRPr="00BF69F9">
              <w:rPr>
                <w:rStyle w:val="Hyperlink"/>
                <w:rFonts w:ascii="Arial" w:hAnsi="Arial" w:cs="Arial"/>
                <w:noProof/>
              </w:rPr>
              <w:t>Method of Award</w:t>
            </w:r>
            <w:r w:rsidR="00531589">
              <w:rPr>
                <w:noProof/>
                <w:webHidden/>
              </w:rPr>
              <w:tab/>
            </w:r>
            <w:r w:rsidR="00531589">
              <w:rPr>
                <w:noProof/>
                <w:webHidden/>
              </w:rPr>
              <w:fldChar w:fldCharType="begin"/>
            </w:r>
            <w:r w:rsidR="00531589">
              <w:rPr>
                <w:noProof/>
                <w:webHidden/>
              </w:rPr>
              <w:instrText xml:space="preserve"> PAGEREF _Toc68101631 \h </w:instrText>
            </w:r>
            <w:r w:rsidR="00531589">
              <w:rPr>
                <w:noProof/>
                <w:webHidden/>
              </w:rPr>
            </w:r>
            <w:r w:rsidR="00531589">
              <w:rPr>
                <w:noProof/>
                <w:webHidden/>
              </w:rPr>
              <w:fldChar w:fldCharType="separate"/>
            </w:r>
            <w:r w:rsidR="00C43DA1">
              <w:rPr>
                <w:noProof/>
                <w:webHidden/>
              </w:rPr>
              <w:t>34</w:t>
            </w:r>
            <w:r w:rsidR="00531589">
              <w:rPr>
                <w:noProof/>
                <w:webHidden/>
              </w:rPr>
              <w:fldChar w:fldCharType="end"/>
            </w:r>
          </w:hyperlink>
        </w:p>
        <w:p w14:paraId="29858E2C" w14:textId="08FF043D" w:rsidR="00531589" w:rsidRDefault="00F1769F">
          <w:pPr>
            <w:pStyle w:val="TOC3"/>
            <w:tabs>
              <w:tab w:val="right" w:leader="dot" w:pos="9350"/>
            </w:tabs>
            <w:rPr>
              <w:rFonts w:asciiTheme="minorHAnsi" w:eastAsiaTheme="minorEastAsia" w:hAnsiTheme="minorHAnsi" w:cstheme="minorBidi"/>
              <w:noProof/>
              <w:sz w:val="22"/>
              <w:szCs w:val="22"/>
            </w:rPr>
          </w:pPr>
          <w:hyperlink w:anchor="_Toc68101632" w:history="1">
            <w:r w:rsidR="00531589" w:rsidRPr="00BF69F9">
              <w:rPr>
                <w:rStyle w:val="Hyperlink"/>
                <w:rFonts w:ascii="Arial" w:hAnsi="Arial" w:cs="Arial"/>
                <w:noProof/>
              </w:rPr>
              <w:t>Funding Amounts</w:t>
            </w:r>
            <w:r w:rsidR="00531589">
              <w:rPr>
                <w:noProof/>
                <w:webHidden/>
              </w:rPr>
              <w:tab/>
            </w:r>
            <w:r w:rsidR="00531589">
              <w:rPr>
                <w:noProof/>
                <w:webHidden/>
              </w:rPr>
              <w:fldChar w:fldCharType="begin"/>
            </w:r>
            <w:r w:rsidR="00531589">
              <w:rPr>
                <w:noProof/>
                <w:webHidden/>
              </w:rPr>
              <w:instrText xml:space="preserve"> PAGEREF _Toc68101632 \h </w:instrText>
            </w:r>
            <w:r w:rsidR="00531589">
              <w:rPr>
                <w:noProof/>
                <w:webHidden/>
              </w:rPr>
            </w:r>
            <w:r w:rsidR="00531589">
              <w:rPr>
                <w:noProof/>
                <w:webHidden/>
              </w:rPr>
              <w:fldChar w:fldCharType="separate"/>
            </w:r>
            <w:r w:rsidR="00C43DA1">
              <w:rPr>
                <w:noProof/>
                <w:webHidden/>
              </w:rPr>
              <w:t>35</w:t>
            </w:r>
            <w:r w:rsidR="00531589">
              <w:rPr>
                <w:noProof/>
                <w:webHidden/>
              </w:rPr>
              <w:fldChar w:fldCharType="end"/>
            </w:r>
          </w:hyperlink>
        </w:p>
        <w:p w14:paraId="03ABFE3D" w14:textId="3A524D36" w:rsidR="00531589" w:rsidRDefault="00F1769F">
          <w:pPr>
            <w:pStyle w:val="TOC3"/>
            <w:tabs>
              <w:tab w:val="right" w:leader="dot" w:pos="9350"/>
            </w:tabs>
            <w:rPr>
              <w:rFonts w:asciiTheme="minorHAnsi" w:eastAsiaTheme="minorEastAsia" w:hAnsiTheme="minorHAnsi" w:cstheme="minorBidi"/>
              <w:noProof/>
              <w:sz w:val="22"/>
              <w:szCs w:val="22"/>
            </w:rPr>
          </w:pPr>
          <w:hyperlink w:anchor="_Toc68101633" w:history="1">
            <w:r w:rsidR="00531589" w:rsidRPr="00BF69F9">
              <w:rPr>
                <w:rStyle w:val="Hyperlink"/>
                <w:rFonts w:ascii="Arial" w:hAnsi="Arial" w:cs="Arial"/>
                <w:noProof/>
              </w:rPr>
              <w:t>Shortfalls in enrollment goals</w:t>
            </w:r>
            <w:r w:rsidR="00531589">
              <w:rPr>
                <w:noProof/>
                <w:webHidden/>
              </w:rPr>
              <w:tab/>
            </w:r>
            <w:r w:rsidR="00531589">
              <w:rPr>
                <w:noProof/>
                <w:webHidden/>
              </w:rPr>
              <w:fldChar w:fldCharType="begin"/>
            </w:r>
            <w:r w:rsidR="00531589">
              <w:rPr>
                <w:noProof/>
                <w:webHidden/>
              </w:rPr>
              <w:instrText xml:space="preserve"> PAGEREF _Toc68101633 \h </w:instrText>
            </w:r>
            <w:r w:rsidR="00531589">
              <w:rPr>
                <w:noProof/>
                <w:webHidden/>
              </w:rPr>
            </w:r>
            <w:r w:rsidR="00531589">
              <w:rPr>
                <w:noProof/>
                <w:webHidden/>
              </w:rPr>
              <w:fldChar w:fldCharType="separate"/>
            </w:r>
            <w:r w:rsidR="00C43DA1">
              <w:rPr>
                <w:noProof/>
                <w:webHidden/>
              </w:rPr>
              <w:t>35</w:t>
            </w:r>
            <w:r w:rsidR="00531589">
              <w:rPr>
                <w:noProof/>
                <w:webHidden/>
              </w:rPr>
              <w:fldChar w:fldCharType="end"/>
            </w:r>
          </w:hyperlink>
        </w:p>
        <w:p w14:paraId="78450BE0" w14:textId="0268DB2D" w:rsidR="00531589" w:rsidRDefault="00F1769F">
          <w:pPr>
            <w:pStyle w:val="TOC1"/>
            <w:rPr>
              <w:rFonts w:asciiTheme="minorHAnsi" w:eastAsiaTheme="minorEastAsia" w:hAnsiTheme="minorHAnsi" w:cstheme="minorBidi"/>
              <w:noProof/>
              <w:sz w:val="22"/>
              <w:szCs w:val="22"/>
            </w:rPr>
          </w:pPr>
          <w:hyperlink w:anchor="_Toc68101634" w:history="1">
            <w:r w:rsidR="00531589" w:rsidRPr="00BF69F9">
              <w:rPr>
                <w:rStyle w:val="Hyperlink"/>
                <w:rFonts w:ascii="Arial" w:hAnsi="Arial" w:cs="Arial"/>
                <w:noProof/>
              </w:rPr>
              <w:t>Required Terms and Certifications</w:t>
            </w:r>
            <w:r w:rsidR="00531589">
              <w:rPr>
                <w:noProof/>
                <w:webHidden/>
              </w:rPr>
              <w:tab/>
            </w:r>
            <w:r w:rsidR="00531589">
              <w:rPr>
                <w:noProof/>
                <w:webHidden/>
              </w:rPr>
              <w:fldChar w:fldCharType="begin"/>
            </w:r>
            <w:r w:rsidR="00531589">
              <w:rPr>
                <w:noProof/>
                <w:webHidden/>
              </w:rPr>
              <w:instrText xml:space="preserve"> PAGEREF _Toc68101634 \h </w:instrText>
            </w:r>
            <w:r w:rsidR="00531589">
              <w:rPr>
                <w:noProof/>
                <w:webHidden/>
              </w:rPr>
            </w:r>
            <w:r w:rsidR="00531589">
              <w:rPr>
                <w:noProof/>
                <w:webHidden/>
              </w:rPr>
              <w:fldChar w:fldCharType="separate"/>
            </w:r>
            <w:r w:rsidR="00C43DA1">
              <w:rPr>
                <w:noProof/>
                <w:webHidden/>
              </w:rPr>
              <w:t>36</w:t>
            </w:r>
            <w:r w:rsidR="00531589">
              <w:rPr>
                <w:noProof/>
                <w:webHidden/>
              </w:rPr>
              <w:fldChar w:fldCharType="end"/>
            </w:r>
          </w:hyperlink>
        </w:p>
        <w:p w14:paraId="0BE5868A" w14:textId="0BACF690" w:rsidR="00531589" w:rsidRDefault="00F1769F">
          <w:pPr>
            <w:pStyle w:val="TOC1"/>
            <w:rPr>
              <w:rFonts w:asciiTheme="minorHAnsi" w:eastAsiaTheme="minorEastAsia" w:hAnsiTheme="minorHAnsi" w:cstheme="minorBidi"/>
              <w:noProof/>
              <w:sz w:val="22"/>
              <w:szCs w:val="22"/>
            </w:rPr>
          </w:pPr>
          <w:hyperlink w:anchor="_Toc68101635" w:history="1">
            <w:r w:rsidR="00531589" w:rsidRPr="00BF69F9">
              <w:rPr>
                <w:rStyle w:val="Hyperlink"/>
                <w:rFonts w:ascii="Arial" w:hAnsi="Arial" w:cs="Arial"/>
                <w:noProof/>
              </w:rPr>
              <w:t>Attachments</w:t>
            </w:r>
            <w:r w:rsidR="00531589">
              <w:rPr>
                <w:noProof/>
                <w:webHidden/>
              </w:rPr>
              <w:tab/>
            </w:r>
            <w:r w:rsidR="00531589">
              <w:rPr>
                <w:noProof/>
                <w:webHidden/>
              </w:rPr>
              <w:fldChar w:fldCharType="begin"/>
            </w:r>
            <w:r w:rsidR="00531589">
              <w:rPr>
                <w:noProof/>
                <w:webHidden/>
              </w:rPr>
              <w:instrText xml:space="preserve"> PAGEREF _Toc68101635 \h </w:instrText>
            </w:r>
            <w:r w:rsidR="00531589">
              <w:rPr>
                <w:noProof/>
                <w:webHidden/>
              </w:rPr>
            </w:r>
            <w:r w:rsidR="00531589">
              <w:rPr>
                <w:noProof/>
                <w:webHidden/>
              </w:rPr>
              <w:fldChar w:fldCharType="separate"/>
            </w:r>
            <w:r w:rsidR="00C43DA1">
              <w:rPr>
                <w:noProof/>
                <w:webHidden/>
              </w:rPr>
              <w:t>37</w:t>
            </w:r>
            <w:r w:rsidR="00531589">
              <w:rPr>
                <w:noProof/>
                <w:webHidden/>
              </w:rPr>
              <w:fldChar w:fldCharType="end"/>
            </w:r>
          </w:hyperlink>
        </w:p>
        <w:p w14:paraId="7F6720D7" w14:textId="057BA20C" w:rsidR="00531589" w:rsidRDefault="00F1769F">
          <w:pPr>
            <w:pStyle w:val="TOC2"/>
            <w:rPr>
              <w:rFonts w:asciiTheme="minorHAnsi" w:eastAsiaTheme="minorEastAsia" w:hAnsiTheme="minorHAnsi" w:cstheme="minorBidi"/>
              <w:b w:val="0"/>
              <w:sz w:val="22"/>
              <w:szCs w:val="22"/>
            </w:rPr>
          </w:pPr>
          <w:hyperlink w:anchor="_Toc68101636" w:history="1">
            <w:r w:rsidR="00531589" w:rsidRPr="00BF69F9">
              <w:rPr>
                <w:rStyle w:val="Hyperlink"/>
              </w:rPr>
              <w:t>Application Checklist (Attachment I)</w:t>
            </w:r>
            <w:r w:rsidR="00531589">
              <w:rPr>
                <w:webHidden/>
              </w:rPr>
              <w:tab/>
            </w:r>
            <w:r w:rsidR="00531589">
              <w:rPr>
                <w:webHidden/>
              </w:rPr>
              <w:fldChar w:fldCharType="begin"/>
            </w:r>
            <w:r w:rsidR="00531589">
              <w:rPr>
                <w:webHidden/>
              </w:rPr>
              <w:instrText xml:space="preserve"> PAGEREF _Toc68101636 \h </w:instrText>
            </w:r>
            <w:r w:rsidR="00531589">
              <w:rPr>
                <w:webHidden/>
              </w:rPr>
            </w:r>
            <w:r w:rsidR="00531589">
              <w:rPr>
                <w:webHidden/>
              </w:rPr>
              <w:fldChar w:fldCharType="separate"/>
            </w:r>
            <w:r w:rsidR="00C43DA1">
              <w:rPr>
                <w:webHidden/>
              </w:rPr>
              <w:t>37</w:t>
            </w:r>
            <w:r w:rsidR="00531589">
              <w:rPr>
                <w:webHidden/>
              </w:rPr>
              <w:fldChar w:fldCharType="end"/>
            </w:r>
          </w:hyperlink>
        </w:p>
        <w:p w14:paraId="3263C79A" w14:textId="73046583" w:rsidR="00531589" w:rsidRDefault="00F1769F">
          <w:pPr>
            <w:pStyle w:val="TOC2"/>
            <w:rPr>
              <w:rFonts w:asciiTheme="minorHAnsi" w:eastAsiaTheme="minorEastAsia" w:hAnsiTheme="minorHAnsi" w:cstheme="minorBidi"/>
              <w:b w:val="0"/>
              <w:sz w:val="22"/>
              <w:szCs w:val="22"/>
            </w:rPr>
          </w:pPr>
          <w:hyperlink w:anchor="_Toc68101637" w:history="1">
            <w:r w:rsidR="00531589" w:rsidRPr="00BF69F9">
              <w:rPr>
                <w:rStyle w:val="Hyperlink"/>
              </w:rPr>
              <w:t>Application Cover Page (Attachment II)</w:t>
            </w:r>
            <w:r w:rsidR="00531589">
              <w:rPr>
                <w:webHidden/>
              </w:rPr>
              <w:tab/>
            </w:r>
            <w:r w:rsidR="00531589">
              <w:rPr>
                <w:webHidden/>
              </w:rPr>
              <w:fldChar w:fldCharType="begin"/>
            </w:r>
            <w:r w:rsidR="00531589">
              <w:rPr>
                <w:webHidden/>
              </w:rPr>
              <w:instrText xml:space="preserve"> PAGEREF _Toc68101637 \h </w:instrText>
            </w:r>
            <w:r w:rsidR="00531589">
              <w:rPr>
                <w:webHidden/>
              </w:rPr>
            </w:r>
            <w:r w:rsidR="00531589">
              <w:rPr>
                <w:webHidden/>
              </w:rPr>
              <w:fldChar w:fldCharType="separate"/>
            </w:r>
            <w:r w:rsidR="00C43DA1">
              <w:rPr>
                <w:webHidden/>
              </w:rPr>
              <w:t>38</w:t>
            </w:r>
            <w:r w:rsidR="00531589">
              <w:rPr>
                <w:webHidden/>
              </w:rPr>
              <w:fldChar w:fldCharType="end"/>
            </w:r>
          </w:hyperlink>
        </w:p>
        <w:p w14:paraId="38ED1D36" w14:textId="0AB74842" w:rsidR="00531589" w:rsidRDefault="00F1769F">
          <w:pPr>
            <w:pStyle w:val="TOC2"/>
            <w:rPr>
              <w:rFonts w:asciiTheme="minorHAnsi" w:eastAsiaTheme="minorEastAsia" w:hAnsiTheme="minorHAnsi" w:cstheme="minorBidi"/>
              <w:b w:val="0"/>
              <w:sz w:val="22"/>
              <w:szCs w:val="22"/>
            </w:rPr>
          </w:pPr>
          <w:hyperlink w:anchor="_Toc68101638" w:history="1">
            <w:r w:rsidR="00531589" w:rsidRPr="00BF69F9">
              <w:rPr>
                <w:rStyle w:val="Hyperlink"/>
              </w:rPr>
              <w:t>Program Objectives (Attachment III)</w:t>
            </w:r>
            <w:r w:rsidR="00531589">
              <w:rPr>
                <w:webHidden/>
              </w:rPr>
              <w:tab/>
            </w:r>
            <w:r w:rsidR="00531589">
              <w:rPr>
                <w:webHidden/>
              </w:rPr>
              <w:fldChar w:fldCharType="begin"/>
            </w:r>
            <w:r w:rsidR="00531589">
              <w:rPr>
                <w:webHidden/>
              </w:rPr>
              <w:instrText xml:space="preserve"> PAGEREF _Toc68101638 \h </w:instrText>
            </w:r>
            <w:r w:rsidR="00531589">
              <w:rPr>
                <w:webHidden/>
              </w:rPr>
            </w:r>
            <w:r w:rsidR="00531589">
              <w:rPr>
                <w:webHidden/>
              </w:rPr>
              <w:fldChar w:fldCharType="separate"/>
            </w:r>
            <w:r w:rsidR="00C43DA1">
              <w:rPr>
                <w:webHidden/>
              </w:rPr>
              <w:t>39</w:t>
            </w:r>
            <w:r w:rsidR="00531589">
              <w:rPr>
                <w:webHidden/>
              </w:rPr>
              <w:fldChar w:fldCharType="end"/>
            </w:r>
          </w:hyperlink>
        </w:p>
        <w:p w14:paraId="7B867848" w14:textId="345BCDB1" w:rsidR="00531589" w:rsidRDefault="00F1769F">
          <w:pPr>
            <w:pStyle w:val="TOC2"/>
            <w:rPr>
              <w:rFonts w:asciiTheme="minorHAnsi" w:eastAsiaTheme="minorEastAsia" w:hAnsiTheme="minorHAnsi" w:cstheme="minorBidi"/>
              <w:b w:val="0"/>
              <w:sz w:val="22"/>
              <w:szCs w:val="22"/>
            </w:rPr>
          </w:pPr>
          <w:hyperlink w:anchor="_Toc68101639" w:history="1">
            <w:r w:rsidR="00531589" w:rsidRPr="00BF69F9">
              <w:rPr>
                <w:rStyle w:val="Hyperlink"/>
                <w:bCs/>
              </w:rPr>
              <w:t>2021-22 RFP TOC II Budget Narrative (Attachment IV)</w:t>
            </w:r>
            <w:r w:rsidR="00531589">
              <w:rPr>
                <w:webHidden/>
              </w:rPr>
              <w:tab/>
            </w:r>
            <w:r w:rsidR="00531589">
              <w:rPr>
                <w:webHidden/>
              </w:rPr>
              <w:fldChar w:fldCharType="begin"/>
            </w:r>
            <w:r w:rsidR="00531589">
              <w:rPr>
                <w:webHidden/>
              </w:rPr>
              <w:instrText xml:space="preserve"> PAGEREF _Toc68101639 \h </w:instrText>
            </w:r>
            <w:r w:rsidR="00531589">
              <w:rPr>
                <w:webHidden/>
              </w:rPr>
            </w:r>
            <w:r w:rsidR="00531589">
              <w:rPr>
                <w:webHidden/>
              </w:rPr>
              <w:fldChar w:fldCharType="separate"/>
            </w:r>
            <w:r w:rsidR="00C43DA1">
              <w:rPr>
                <w:webHidden/>
              </w:rPr>
              <w:t>44</w:t>
            </w:r>
            <w:r w:rsidR="00531589">
              <w:rPr>
                <w:webHidden/>
              </w:rPr>
              <w:fldChar w:fldCharType="end"/>
            </w:r>
          </w:hyperlink>
        </w:p>
        <w:p w14:paraId="70C14FEC" w14:textId="40EEBE3E" w:rsidR="00531589" w:rsidRDefault="00F1769F">
          <w:pPr>
            <w:pStyle w:val="TOC2"/>
            <w:rPr>
              <w:rFonts w:asciiTheme="minorHAnsi" w:eastAsiaTheme="minorEastAsia" w:hAnsiTheme="minorHAnsi" w:cstheme="minorBidi"/>
              <w:b w:val="0"/>
              <w:sz w:val="22"/>
              <w:szCs w:val="22"/>
            </w:rPr>
          </w:pPr>
          <w:hyperlink w:anchor="_Toc68101640" w:history="1">
            <w:r w:rsidR="00531589" w:rsidRPr="00BF69F9">
              <w:rPr>
                <w:rStyle w:val="Hyperlink"/>
                <w:bCs/>
              </w:rPr>
              <w:t>Budget Form (FS-10) (Attachment V)</w:t>
            </w:r>
            <w:r w:rsidR="00531589">
              <w:rPr>
                <w:webHidden/>
              </w:rPr>
              <w:tab/>
            </w:r>
            <w:r w:rsidR="00531589">
              <w:rPr>
                <w:webHidden/>
              </w:rPr>
              <w:fldChar w:fldCharType="begin"/>
            </w:r>
            <w:r w:rsidR="00531589">
              <w:rPr>
                <w:webHidden/>
              </w:rPr>
              <w:instrText xml:space="preserve"> PAGEREF _Toc68101640 \h </w:instrText>
            </w:r>
            <w:r w:rsidR="00531589">
              <w:rPr>
                <w:webHidden/>
              </w:rPr>
            </w:r>
            <w:r w:rsidR="00531589">
              <w:rPr>
                <w:webHidden/>
              </w:rPr>
              <w:fldChar w:fldCharType="separate"/>
            </w:r>
            <w:r w:rsidR="00C43DA1">
              <w:rPr>
                <w:webHidden/>
              </w:rPr>
              <w:t>45</w:t>
            </w:r>
            <w:r w:rsidR="00531589">
              <w:rPr>
                <w:webHidden/>
              </w:rPr>
              <w:fldChar w:fldCharType="end"/>
            </w:r>
          </w:hyperlink>
        </w:p>
        <w:p w14:paraId="432414FC" w14:textId="22051A2E" w:rsidR="00531589" w:rsidRDefault="00F1769F">
          <w:pPr>
            <w:pStyle w:val="TOC2"/>
            <w:rPr>
              <w:rFonts w:asciiTheme="minorHAnsi" w:eastAsiaTheme="minorEastAsia" w:hAnsiTheme="minorHAnsi" w:cstheme="minorBidi"/>
              <w:b w:val="0"/>
              <w:sz w:val="22"/>
              <w:szCs w:val="22"/>
            </w:rPr>
          </w:pPr>
          <w:hyperlink w:anchor="_Toc68101641" w:history="1">
            <w:r w:rsidR="00531589" w:rsidRPr="00BF69F9">
              <w:rPr>
                <w:rStyle w:val="Hyperlink"/>
              </w:rPr>
              <w:t>SAMPLE TOC MOA- Partner School (Attachment VI)</w:t>
            </w:r>
            <w:r w:rsidR="00531589">
              <w:rPr>
                <w:webHidden/>
              </w:rPr>
              <w:tab/>
            </w:r>
            <w:r w:rsidR="00531589">
              <w:rPr>
                <w:webHidden/>
              </w:rPr>
              <w:fldChar w:fldCharType="begin"/>
            </w:r>
            <w:r w:rsidR="00531589">
              <w:rPr>
                <w:webHidden/>
              </w:rPr>
              <w:instrText xml:space="preserve"> PAGEREF _Toc68101641 \h </w:instrText>
            </w:r>
            <w:r w:rsidR="00531589">
              <w:rPr>
                <w:webHidden/>
              </w:rPr>
            </w:r>
            <w:r w:rsidR="00531589">
              <w:rPr>
                <w:webHidden/>
              </w:rPr>
              <w:fldChar w:fldCharType="separate"/>
            </w:r>
            <w:r w:rsidR="00C43DA1">
              <w:rPr>
                <w:webHidden/>
              </w:rPr>
              <w:t>46</w:t>
            </w:r>
            <w:r w:rsidR="00531589">
              <w:rPr>
                <w:webHidden/>
              </w:rPr>
              <w:fldChar w:fldCharType="end"/>
            </w:r>
          </w:hyperlink>
        </w:p>
        <w:p w14:paraId="5A45D1F3" w14:textId="38CA1F64" w:rsidR="00531589" w:rsidRDefault="00F1769F">
          <w:pPr>
            <w:pStyle w:val="TOC2"/>
            <w:rPr>
              <w:rFonts w:asciiTheme="minorHAnsi" w:eastAsiaTheme="minorEastAsia" w:hAnsiTheme="minorHAnsi" w:cstheme="minorBidi"/>
              <w:b w:val="0"/>
              <w:sz w:val="22"/>
              <w:szCs w:val="22"/>
            </w:rPr>
          </w:pPr>
          <w:hyperlink w:anchor="_Toc68101642" w:history="1">
            <w:r w:rsidR="00531589" w:rsidRPr="00BF69F9">
              <w:rPr>
                <w:rStyle w:val="Hyperlink"/>
              </w:rPr>
              <w:t>SAMPLE TOC MOA-CBO (Attachment VII)</w:t>
            </w:r>
            <w:r w:rsidR="00531589">
              <w:rPr>
                <w:webHidden/>
              </w:rPr>
              <w:tab/>
            </w:r>
            <w:r w:rsidR="00531589">
              <w:rPr>
                <w:webHidden/>
              </w:rPr>
              <w:fldChar w:fldCharType="begin"/>
            </w:r>
            <w:r w:rsidR="00531589">
              <w:rPr>
                <w:webHidden/>
              </w:rPr>
              <w:instrText xml:space="preserve"> PAGEREF _Toc68101642 \h </w:instrText>
            </w:r>
            <w:r w:rsidR="00531589">
              <w:rPr>
                <w:webHidden/>
              </w:rPr>
            </w:r>
            <w:r w:rsidR="00531589">
              <w:rPr>
                <w:webHidden/>
              </w:rPr>
              <w:fldChar w:fldCharType="separate"/>
            </w:r>
            <w:r w:rsidR="00C43DA1">
              <w:rPr>
                <w:webHidden/>
              </w:rPr>
              <w:t>48</w:t>
            </w:r>
            <w:r w:rsidR="00531589">
              <w:rPr>
                <w:webHidden/>
              </w:rPr>
              <w:fldChar w:fldCharType="end"/>
            </w:r>
          </w:hyperlink>
        </w:p>
        <w:p w14:paraId="43943F47" w14:textId="3D232083" w:rsidR="00531589" w:rsidRDefault="00F1769F">
          <w:pPr>
            <w:pStyle w:val="TOC2"/>
            <w:rPr>
              <w:rFonts w:asciiTheme="minorHAnsi" w:eastAsiaTheme="minorEastAsia" w:hAnsiTheme="minorHAnsi" w:cstheme="minorBidi"/>
              <w:b w:val="0"/>
              <w:sz w:val="22"/>
              <w:szCs w:val="22"/>
            </w:rPr>
          </w:pPr>
          <w:hyperlink w:anchor="_Toc68101643" w:history="1">
            <w:r w:rsidR="00531589" w:rsidRPr="00BF69F9">
              <w:rPr>
                <w:rStyle w:val="Hyperlink"/>
                <w:bCs/>
              </w:rPr>
              <w:t>TSI and CSI Schools List (Attachment VIII)</w:t>
            </w:r>
            <w:r w:rsidR="00531589">
              <w:rPr>
                <w:webHidden/>
              </w:rPr>
              <w:tab/>
            </w:r>
            <w:r w:rsidR="00531589">
              <w:rPr>
                <w:webHidden/>
              </w:rPr>
              <w:fldChar w:fldCharType="begin"/>
            </w:r>
            <w:r w:rsidR="00531589">
              <w:rPr>
                <w:webHidden/>
              </w:rPr>
              <w:instrText xml:space="preserve"> PAGEREF _Toc68101643 \h </w:instrText>
            </w:r>
            <w:r w:rsidR="00531589">
              <w:rPr>
                <w:webHidden/>
              </w:rPr>
            </w:r>
            <w:r w:rsidR="00531589">
              <w:rPr>
                <w:webHidden/>
              </w:rPr>
              <w:fldChar w:fldCharType="separate"/>
            </w:r>
            <w:r w:rsidR="00C43DA1">
              <w:rPr>
                <w:webHidden/>
              </w:rPr>
              <w:t>50</w:t>
            </w:r>
            <w:r w:rsidR="00531589">
              <w:rPr>
                <w:webHidden/>
              </w:rPr>
              <w:fldChar w:fldCharType="end"/>
            </w:r>
          </w:hyperlink>
        </w:p>
        <w:p w14:paraId="294C6521" w14:textId="07A30B9F" w:rsidR="00531589" w:rsidRDefault="00F1769F">
          <w:pPr>
            <w:pStyle w:val="TOC2"/>
            <w:rPr>
              <w:rFonts w:asciiTheme="minorHAnsi" w:eastAsiaTheme="minorEastAsia" w:hAnsiTheme="minorHAnsi" w:cstheme="minorBidi"/>
              <w:b w:val="0"/>
              <w:sz w:val="22"/>
              <w:szCs w:val="22"/>
            </w:rPr>
          </w:pPr>
          <w:hyperlink w:anchor="_Toc68101644" w:history="1">
            <w:r w:rsidR="00531589" w:rsidRPr="00BF69F9">
              <w:rPr>
                <w:rStyle w:val="Hyperlink"/>
                <w:bCs/>
              </w:rPr>
              <w:t>M/WBE Goal Calculation Worksheet (Attachment IX)</w:t>
            </w:r>
            <w:r w:rsidR="00531589">
              <w:rPr>
                <w:webHidden/>
              </w:rPr>
              <w:tab/>
            </w:r>
            <w:r w:rsidR="00531589">
              <w:rPr>
                <w:webHidden/>
              </w:rPr>
              <w:fldChar w:fldCharType="begin"/>
            </w:r>
            <w:r w:rsidR="00531589">
              <w:rPr>
                <w:webHidden/>
              </w:rPr>
              <w:instrText xml:space="preserve"> PAGEREF _Toc68101644 \h </w:instrText>
            </w:r>
            <w:r w:rsidR="00531589">
              <w:rPr>
                <w:webHidden/>
              </w:rPr>
            </w:r>
            <w:r w:rsidR="00531589">
              <w:rPr>
                <w:webHidden/>
              </w:rPr>
              <w:fldChar w:fldCharType="separate"/>
            </w:r>
            <w:r w:rsidR="00C43DA1">
              <w:rPr>
                <w:webHidden/>
              </w:rPr>
              <w:t>51</w:t>
            </w:r>
            <w:r w:rsidR="00531589">
              <w:rPr>
                <w:webHidden/>
              </w:rPr>
              <w:fldChar w:fldCharType="end"/>
            </w:r>
          </w:hyperlink>
        </w:p>
        <w:p w14:paraId="72D070C3" w14:textId="150197EC" w:rsidR="00531589" w:rsidRDefault="00F1769F">
          <w:pPr>
            <w:pStyle w:val="TOC2"/>
            <w:rPr>
              <w:rFonts w:asciiTheme="minorHAnsi" w:eastAsiaTheme="minorEastAsia" w:hAnsiTheme="minorHAnsi" w:cstheme="minorBidi"/>
              <w:b w:val="0"/>
              <w:sz w:val="22"/>
              <w:szCs w:val="22"/>
            </w:rPr>
          </w:pPr>
          <w:hyperlink w:anchor="_Toc68101645" w:history="1">
            <w:r w:rsidR="00531589" w:rsidRPr="00BF69F9">
              <w:rPr>
                <w:rStyle w:val="Hyperlink"/>
              </w:rPr>
              <w:t>Evaluation Rubric (Attachment X)</w:t>
            </w:r>
            <w:r w:rsidR="00531589">
              <w:rPr>
                <w:webHidden/>
              </w:rPr>
              <w:tab/>
            </w:r>
            <w:r w:rsidR="00531589">
              <w:rPr>
                <w:webHidden/>
              </w:rPr>
              <w:fldChar w:fldCharType="begin"/>
            </w:r>
            <w:r w:rsidR="00531589">
              <w:rPr>
                <w:webHidden/>
              </w:rPr>
              <w:instrText xml:space="preserve"> PAGEREF _Toc68101645 \h </w:instrText>
            </w:r>
            <w:r w:rsidR="00531589">
              <w:rPr>
                <w:webHidden/>
              </w:rPr>
            </w:r>
            <w:r w:rsidR="00531589">
              <w:rPr>
                <w:webHidden/>
              </w:rPr>
              <w:fldChar w:fldCharType="separate"/>
            </w:r>
            <w:r w:rsidR="00C43DA1">
              <w:rPr>
                <w:webHidden/>
              </w:rPr>
              <w:t>62</w:t>
            </w:r>
            <w:r w:rsidR="00531589">
              <w:rPr>
                <w:webHidden/>
              </w:rPr>
              <w:fldChar w:fldCharType="end"/>
            </w:r>
          </w:hyperlink>
        </w:p>
        <w:p w14:paraId="2696E888" w14:textId="4182D782" w:rsidR="00D2037E" w:rsidRDefault="00D2037E" w:rsidP="00320A16">
          <w:pPr>
            <w:pStyle w:val="BodyTextIndent"/>
            <w:ind w:right="-720" w:firstLine="0"/>
            <w:jc w:val="both"/>
            <w:rPr>
              <w:rFonts w:ascii="Arial" w:hAnsi="Arial" w:cs="Arial"/>
              <w:color w:val="000000"/>
              <w:sz w:val="20"/>
            </w:rPr>
          </w:pPr>
          <w:r w:rsidRPr="00BD2519">
            <w:rPr>
              <w:rFonts w:ascii="Arial" w:hAnsi="Arial" w:cs="Arial"/>
              <w:b/>
              <w:bCs/>
              <w:noProof/>
            </w:rPr>
            <w:fldChar w:fldCharType="end"/>
          </w:r>
        </w:p>
      </w:sdtContent>
    </w:sdt>
    <w:p w14:paraId="0A977E44" w14:textId="77777777" w:rsidR="00D2037E" w:rsidRDefault="00D2037E">
      <w:pPr>
        <w:rPr>
          <w:rFonts w:ascii="Arial" w:hAnsi="Arial" w:cs="Arial"/>
          <w:color w:val="000000"/>
          <w:sz w:val="20"/>
        </w:rPr>
      </w:pPr>
      <w:r>
        <w:rPr>
          <w:rFonts w:ascii="Arial" w:hAnsi="Arial" w:cs="Arial"/>
          <w:color w:val="000000"/>
          <w:sz w:val="20"/>
        </w:rPr>
        <w:br w:type="page"/>
      </w:r>
    </w:p>
    <w:p w14:paraId="402A6655" w14:textId="77777777" w:rsidR="00D2037E" w:rsidRPr="00320A16" w:rsidRDefault="00D2037E" w:rsidP="00F8039B">
      <w:pPr>
        <w:pStyle w:val="BodyTextIndent"/>
        <w:ind w:left="180" w:right="-720" w:firstLine="0"/>
        <w:jc w:val="both"/>
        <w:rPr>
          <w:rFonts w:ascii="Arial" w:hAnsi="Arial" w:cs="Arial"/>
          <w:color w:val="000000"/>
          <w:sz w:val="20"/>
        </w:rPr>
        <w:sectPr w:rsidR="00D2037E" w:rsidRPr="00320A16" w:rsidSect="004F24C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5"/>
          <w:cols w:space="720"/>
          <w:titlePg/>
        </w:sectPr>
      </w:pPr>
    </w:p>
    <w:p w14:paraId="764F54C6" w14:textId="08C23E95" w:rsidR="007D6834" w:rsidRDefault="000D142F" w:rsidP="00262B3D">
      <w:pPr>
        <w:pStyle w:val="Title"/>
        <w:ind w:right="-630"/>
        <w:rPr>
          <w:rFonts w:ascii="Arial" w:hAnsi="Arial" w:cs="Arial"/>
          <w:color w:val="000000"/>
          <w:szCs w:val="24"/>
        </w:rPr>
      </w:pPr>
      <w:r>
        <w:rPr>
          <w:rFonts w:ascii="Arial" w:hAnsi="Arial" w:cs="Arial"/>
          <w:color w:val="000000"/>
          <w:szCs w:val="24"/>
        </w:rPr>
        <w:t>2021-2026</w:t>
      </w:r>
    </w:p>
    <w:p w14:paraId="2C80C44D" w14:textId="3A2C97A0" w:rsidR="000D142F" w:rsidRPr="007977E6" w:rsidRDefault="000D142F" w:rsidP="00262B3D">
      <w:pPr>
        <w:pStyle w:val="Title"/>
        <w:ind w:right="-630"/>
        <w:rPr>
          <w:rFonts w:ascii="Arial" w:hAnsi="Arial" w:cs="Arial"/>
          <w:color w:val="000000"/>
          <w:szCs w:val="24"/>
        </w:rPr>
      </w:pPr>
      <w:r>
        <w:rPr>
          <w:rFonts w:ascii="Arial" w:hAnsi="Arial" w:cs="Arial"/>
          <w:color w:val="000000"/>
          <w:szCs w:val="24"/>
        </w:rPr>
        <w:t>My Brother</w:t>
      </w:r>
      <w:r w:rsidR="00337F01">
        <w:rPr>
          <w:rFonts w:ascii="Arial" w:hAnsi="Arial" w:cs="Arial"/>
          <w:color w:val="000000"/>
          <w:szCs w:val="24"/>
        </w:rPr>
        <w:t>’</w:t>
      </w:r>
      <w:r>
        <w:rPr>
          <w:rFonts w:ascii="Arial" w:hAnsi="Arial" w:cs="Arial"/>
          <w:color w:val="000000"/>
          <w:szCs w:val="24"/>
        </w:rPr>
        <w:t>s Keeper Teacher Opportunity Cor</w:t>
      </w:r>
      <w:r w:rsidR="00C64A29">
        <w:rPr>
          <w:rFonts w:ascii="Arial" w:hAnsi="Arial" w:cs="Arial"/>
          <w:color w:val="000000"/>
          <w:szCs w:val="24"/>
        </w:rPr>
        <w:t>p</w:t>
      </w:r>
      <w:r w:rsidR="00684BED">
        <w:rPr>
          <w:rFonts w:ascii="Arial" w:hAnsi="Arial" w:cs="Arial"/>
          <w:color w:val="000000"/>
          <w:szCs w:val="24"/>
        </w:rPr>
        <w:t>s II</w:t>
      </w:r>
    </w:p>
    <w:p w14:paraId="5C743560" w14:textId="77777777" w:rsidR="0093759E" w:rsidRPr="007977E6" w:rsidRDefault="0093759E" w:rsidP="00262B3D">
      <w:pPr>
        <w:pStyle w:val="Title"/>
        <w:ind w:right="-630"/>
        <w:rPr>
          <w:rFonts w:ascii="Arial" w:hAnsi="Arial" w:cs="Arial"/>
          <w:color w:val="000000"/>
          <w:szCs w:val="24"/>
        </w:rPr>
      </w:pPr>
    </w:p>
    <w:p w14:paraId="7130910B" w14:textId="40E07EA4" w:rsidR="00337BCA" w:rsidRPr="00213757" w:rsidRDefault="00337BCA" w:rsidP="00213757">
      <w:pPr>
        <w:pStyle w:val="Heading1"/>
        <w:rPr>
          <w:rFonts w:ascii="Arial" w:hAnsi="Arial" w:cs="Arial"/>
          <w:b w:val="0"/>
          <w:bCs/>
          <w:szCs w:val="28"/>
        </w:rPr>
      </w:pPr>
      <w:bookmarkStart w:id="4" w:name="_Toc68101617"/>
      <w:r w:rsidRPr="00541BAD">
        <w:rPr>
          <w:rFonts w:ascii="Arial" w:hAnsi="Arial" w:cs="Arial"/>
          <w:bCs/>
          <w:szCs w:val="28"/>
        </w:rPr>
        <w:t>Application</w:t>
      </w:r>
      <w:r w:rsidR="00FA134D" w:rsidRPr="00213757">
        <w:rPr>
          <w:rFonts w:ascii="Arial" w:hAnsi="Arial" w:cs="Arial"/>
          <w:bCs/>
          <w:szCs w:val="28"/>
        </w:rPr>
        <w:t xml:space="preserve"> Guidance</w:t>
      </w:r>
      <w:bookmarkEnd w:id="4"/>
    </w:p>
    <w:p w14:paraId="5FE5A45B" w14:textId="77777777" w:rsidR="00684BED" w:rsidRPr="00320A16" w:rsidRDefault="00684BED" w:rsidP="00320A16"/>
    <w:p w14:paraId="0E634AC2" w14:textId="584FADF4" w:rsidR="002E0D64" w:rsidRPr="00320A16" w:rsidRDefault="002E0D64" w:rsidP="00320A16">
      <w:pPr>
        <w:tabs>
          <w:tab w:val="left" w:pos="540"/>
          <w:tab w:val="left" w:pos="1620"/>
        </w:tabs>
        <w:ind w:right="1540"/>
        <w:rPr>
          <w:rFonts w:ascii="Arial" w:hAnsi="Arial" w:cs="Arial"/>
          <w:b/>
          <w:szCs w:val="24"/>
        </w:rPr>
      </w:pPr>
      <w:r w:rsidRPr="00320A16">
        <w:rPr>
          <w:rFonts w:ascii="Arial" w:hAnsi="Arial" w:cs="Arial"/>
          <w:b/>
          <w:szCs w:val="24"/>
        </w:rPr>
        <w:t>Definitions of Important Terms</w:t>
      </w:r>
    </w:p>
    <w:p w14:paraId="1237BAD6" w14:textId="77777777" w:rsidR="002E0D64" w:rsidRPr="00320A16" w:rsidRDefault="002E0D64" w:rsidP="002E0D64">
      <w:pPr>
        <w:tabs>
          <w:tab w:val="left" w:pos="540"/>
          <w:tab w:val="left" w:pos="1620"/>
        </w:tabs>
        <w:rPr>
          <w:rFonts w:ascii="Arial" w:hAnsi="Arial" w:cs="Arial"/>
          <w:szCs w:val="24"/>
        </w:rPr>
      </w:pPr>
    </w:p>
    <w:p w14:paraId="7F076CB8" w14:textId="77777777" w:rsidR="002E0D64" w:rsidRPr="00320A16" w:rsidRDefault="002E0D64" w:rsidP="00320A16">
      <w:pPr>
        <w:tabs>
          <w:tab w:val="left" w:pos="540"/>
          <w:tab w:val="left" w:pos="1620"/>
        </w:tabs>
        <w:ind w:right="730"/>
        <w:rPr>
          <w:rFonts w:ascii="Arial" w:hAnsi="Arial" w:cs="Arial"/>
          <w:szCs w:val="24"/>
        </w:rPr>
      </w:pPr>
      <w:r w:rsidRPr="00320A16">
        <w:rPr>
          <w:rFonts w:ascii="Arial" w:hAnsi="Arial" w:cs="Arial"/>
          <w:b/>
          <w:szCs w:val="24"/>
        </w:rPr>
        <w:t>Academic Year</w:t>
      </w:r>
      <w:r w:rsidRPr="00320A16">
        <w:rPr>
          <w:rFonts w:ascii="Arial" w:hAnsi="Arial" w:cs="Arial"/>
          <w:szCs w:val="24"/>
        </w:rPr>
        <w:t>:  The two regular semesters, three trimesters, or required equivalent arrangement normally occurring between August and June.</w:t>
      </w:r>
    </w:p>
    <w:p w14:paraId="5AE2CBE6" w14:textId="77777777" w:rsidR="002E0D64" w:rsidRPr="00320A16" w:rsidRDefault="002E0D64" w:rsidP="002E0D64">
      <w:pPr>
        <w:tabs>
          <w:tab w:val="left" w:pos="540"/>
          <w:tab w:val="left" w:pos="1620"/>
        </w:tabs>
        <w:rPr>
          <w:rFonts w:ascii="Arial" w:hAnsi="Arial" w:cs="Arial"/>
          <w:szCs w:val="24"/>
        </w:rPr>
      </w:pPr>
    </w:p>
    <w:p w14:paraId="074B51E5" w14:textId="6E81BF0B" w:rsidR="00882AA8" w:rsidRPr="00320A16" w:rsidRDefault="00882AA8" w:rsidP="00882AA8">
      <w:pPr>
        <w:tabs>
          <w:tab w:val="left" w:pos="540"/>
          <w:tab w:val="left" w:pos="1620"/>
        </w:tabs>
        <w:ind w:right="460"/>
        <w:rPr>
          <w:rFonts w:ascii="Arial" w:hAnsi="Arial" w:cs="Arial"/>
          <w:spacing w:val="-3"/>
          <w:szCs w:val="24"/>
        </w:rPr>
      </w:pPr>
      <w:r w:rsidRPr="00320A16">
        <w:rPr>
          <w:rFonts w:ascii="Arial" w:hAnsi="Arial" w:cs="Arial"/>
          <w:b/>
          <w:szCs w:val="24"/>
        </w:rPr>
        <w:t>Co</w:t>
      </w:r>
      <w:r>
        <w:rPr>
          <w:rFonts w:ascii="Arial" w:hAnsi="Arial" w:cs="Arial"/>
          <w:b/>
          <w:szCs w:val="24"/>
        </w:rPr>
        <w:t>mmunity Based Organization (CBO)</w:t>
      </w:r>
      <w:r>
        <w:rPr>
          <w:rFonts w:ascii="Arial" w:hAnsi="Arial" w:cs="Arial"/>
          <w:color w:val="202124"/>
          <w:shd w:val="clear" w:color="auto" w:fill="FFFFFF"/>
        </w:rPr>
        <w:t>: a</w:t>
      </w:r>
      <w:r w:rsidR="00DD7706">
        <w:rPr>
          <w:rFonts w:ascii="Arial" w:hAnsi="Arial" w:cs="Arial"/>
          <w:color w:val="202124"/>
          <w:shd w:val="clear" w:color="auto" w:fill="FFFFFF"/>
        </w:rPr>
        <w:t xml:space="preserve"> group or organization, typically not-for-profit, at the local level to meet the various needs of intended population of this RFP.  Examples include, but are not limited to</w:t>
      </w:r>
      <w:r w:rsidR="008C2FDA">
        <w:rPr>
          <w:rFonts w:ascii="Arial" w:hAnsi="Arial" w:cs="Arial"/>
          <w:color w:val="202124"/>
          <w:shd w:val="clear" w:color="auto" w:fill="FFFFFF"/>
        </w:rPr>
        <w:t>,</w:t>
      </w:r>
      <w:r w:rsidR="00DD7706">
        <w:rPr>
          <w:rFonts w:ascii="Arial" w:hAnsi="Arial" w:cs="Arial"/>
          <w:color w:val="202124"/>
          <w:shd w:val="clear" w:color="auto" w:fill="FFFFFF"/>
        </w:rPr>
        <w:t xml:space="preserve"> houses of worship, historically black and brown fraternities and sororities, and local teacher associations that serve the targeted populations. </w:t>
      </w:r>
    </w:p>
    <w:p w14:paraId="345DA337" w14:textId="77777777" w:rsidR="00882AA8" w:rsidRDefault="00882AA8" w:rsidP="00320A16">
      <w:pPr>
        <w:tabs>
          <w:tab w:val="left" w:pos="540"/>
          <w:tab w:val="left" w:pos="1620"/>
        </w:tabs>
        <w:ind w:right="460"/>
        <w:rPr>
          <w:rFonts w:ascii="Arial" w:hAnsi="Arial" w:cs="Arial"/>
          <w:b/>
          <w:szCs w:val="24"/>
        </w:rPr>
      </w:pPr>
    </w:p>
    <w:p w14:paraId="49B5168A" w14:textId="301BC4E7" w:rsidR="002E0D64" w:rsidRPr="00320A16" w:rsidRDefault="002E0D64" w:rsidP="00320A16">
      <w:pPr>
        <w:tabs>
          <w:tab w:val="left" w:pos="540"/>
          <w:tab w:val="left" w:pos="1620"/>
        </w:tabs>
        <w:ind w:right="460"/>
        <w:rPr>
          <w:rFonts w:ascii="Arial" w:hAnsi="Arial" w:cs="Arial"/>
          <w:spacing w:val="-3"/>
          <w:szCs w:val="24"/>
        </w:rPr>
      </w:pPr>
      <w:r w:rsidRPr="00320A16">
        <w:rPr>
          <w:rFonts w:ascii="Arial" w:hAnsi="Arial" w:cs="Arial"/>
          <w:b/>
          <w:szCs w:val="24"/>
        </w:rPr>
        <w:t xml:space="preserve">Cost of </w:t>
      </w:r>
      <w:r w:rsidR="0044261C">
        <w:rPr>
          <w:rFonts w:ascii="Arial" w:hAnsi="Arial" w:cs="Arial"/>
          <w:b/>
          <w:szCs w:val="24"/>
        </w:rPr>
        <w:t>A</w:t>
      </w:r>
      <w:r w:rsidRPr="00320A16">
        <w:rPr>
          <w:rFonts w:ascii="Arial" w:hAnsi="Arial" w:cs="Arial"/>
          <w:b/>
          <w:szCs w:val="24"/>
        </w:rPr>
        <w:t xml:space="preserve">ttendance:  </w:t>
      </w:r>
      <w:r w:rsidRPr="00320A16">
        <w:rPr>
          <w:rFonts w:ascii="Arial" w:hAnsi="Arial" w:cs="Arial"/>
          <w:spacing w:val="-3"/>
          <w:szCs w:val="24"/>
        </w:rPr>
        <w:t>For the purposes of ensuring full need packaging, the cost of attendance includes all costs associated with institutional attendance of a full-time student, including but not limited to additional fees, housing, meal plan, and associated ancillary costs.</w:t>
      </w:r>
    </w:p>
    <w:p w14:paraId="432E79C2" w14:textId="77777777" w:rsidR="002E0D64" w:rsidRPr="00320A16" w:rsidRDefault="002E0D64" w:rsidP="002E0D64">
      <w:pPr>
        <w:tabs>
          <w:tab w:val="left" w:pos="540"/>
          <w:tab w:val="left" w:pos="1620"/>
        </w:tabs>
        <w:rPr>
          <w:rFonts w:ascii="Arial" w:hAnsi="Arial" w:cs="Arial"/>
          <w:szCs w:val="24"/>
        </w:rPr>
      </w:pPr>
    </w:p>
    <w:p w14:paraId="6901E835" w14:textId="0D4FA14D" w:rsidR="002E0D64" w:rsidRPr="00320A16" w:rsidRDefault="002E0D64" w:rsidP="00320A16">
      <w:pPr>
        <w:tabs>
          <w:tab w:val="left" w:pos="540"/>
          <w:tab w:val="left" w:pos="1620"/>
        </w:tabs>
        <w:ind w:right="820"/>
        <w:rPr>
          <w:rFonts w:ascii="Arial" w:hAnsi="Arial" w:cs="Arial"/>
          <w:szCs w:val="24"/>
        </w:rPr>
      </w:pPr>
      <w:r w:rsidRPr="00320A16">
        <w:rPr>
          <w:rFonts w:ascii="Arial" w:hAnsi="Arial" w:cs="Arial"/>
          <w:b/>
          <w:szCs w:val="24"/>
        </w:rPr>
        <w:t>Domicile</w:t>
      </w:r>
      <w:r w:rsidR="002D5150">
        <w:rPr>
          <w:rFonts w:ascii="Arial" w:hAnsi="Arial" w:cs="Arial"/>
          <w:b/>
          <w:szCs w:val="24"/>
        </w:rPr>
        <w:t>/Permanent Residence</w:t>
      </w:r>
      <w:r w:rsidRPr="00320A16">
        <w:rPr>
          <w:rFonts w:ascii="Arial" w:hAnsi="Arial" w:cs="Arial"/>
          <w:szCs w:val="24"/>
        </w:rPr>
        <w:t>: For the purposes of NYS residency determination for TOC</w:t>
      </w:r>
      <w:r w:rsidR="002D5150">
        <w:rPr>
          <w:rFonts w:ascii="Arial" w:hAnsi="Arial" w:cs="Arial"/>
          <w:szCs w:val="24"/>
        </w:rPr>
        <w:t xml:space="preserve"> II</w:t>
      </w:r>
      <w:r w:rsidRPr="00320A16">
        <w:rPr>
          <w:rFonts w:ascii="Arial" w:hAnsi="Arial" w:cs="Arial"/>
          <w:szCs w:val="24"/>
        </w:rPr>
        <w:t>, a permanent residence or domicile shall mean the person’s legal home.  A person may have more than one residence; however, they will have one domicile or permanent residence.  The permanent residence or domicile (rather than the temporary residence) controls the jurisdiction for taxation and for the exercise of legal rights.</w:t>
      </w:r>
    </w:p>
    <w:p w14:paraId="09362634" w14:textId="77777777" w:rsidR="002E0D64" w:rsidRPr="00320A16" w:rsidRDefault="002E0D64" w:rsidP="002E0D64">
      <w:pPr>
        <w:tabs>
          <w:tab w:val="left" w:pos="540"/>
          <w:tab w:val="left" w:pos="1620"/>
        </w:tabs>
        <w:rPr>
          <w:rFonts w:ascii="Arial" w:hAnsi="Arial" w:cs="Arial"/>
          <w:szCs w:val="24"/>
        </w:rPr>
      </w:pPr>
    </w:p>
    <w:p w14:paraId="7D645069" w14:textId="1C3B1990" w:rsidR="002E0D64" w:rsidRPr="00320A16" w:rsidRDefault="002E0D64" w:rsidP="00320A16">
      <w:pPr>
        <w:pStyle w:val="Header"/>
        <w:ind w:right="1000"/>
        <w:rPr>
          <w:rStyle w:val="Hyperlink"/>
          <w:rFonts w:ascii="Arial" w:hAnsi="Arial" w:cs="Arial"/>
          <w:b/>
          <w:szCs w:val="24"/>
        </w:rPr>
      </w:pPr>
      <w:r w:rsidRPr="00320A16">
        <w:rPr>
          <w:rFonts w:ascii="Arial" w:hAnsi="Arial" w:cs="Arial"/>
          <w:b/>
          <w:szCs w:val="24"/>
        </w:rPr>
        <w:t>Economically Disadvantaged</w:t>
      </w:r>
      <w:r w:rsidRPr="00320A16">
        <w:rPr>
          <w:rFonts w:ascii="Arial" w:hAnsi="Arial" w:cs="Arial"/>
          <w:szCs w:val="24"/>
        </w:rPr>
        <w:t>:  For the purpose of TOC</w:t>
      </w:r>
      <w:r w:rsidR="006B71D0">
        <w:rPr>
          <w:rFonts w:ascii="Arial" w:hAnsi="Arial" w:cs="Arial"/>
          <w:szCs w:val="24"/>
        </w:rPr>
        <w:t xml:space="preserve"> II</w:t>
      </w:r>
      <w:r w:rsidRPr="00320A16">
        <w:rPr>
          <w:rFonts w:ascii="Arial" w:hAnsi="Arial" w:cs="Arial"/>
          <w:szCs w:val="24"/>
        </w:rPr>
        <w:t>, a student who is economically disadvantaged means a student who meets the criteria set forth in section 27-1.1 of the Rules of the Board of Regents.  A student is considered economically disadvantaged if he or she is a member of a household where the total annual income of such household is equal to or less than 185 percent of the amount under the annual United States Department of Health and Human Services poverty guidelines for the applicant’s family size.  Federal poverty guidelines are published annually by the Department of Health and Human Services in the Federal Register.</w:t>
      </w:r>
      <w:r w:rsidRPr="00320A16">
        <w:rPr>
          <w:rFonts w:ascii="Arial" w:hAnsi="Arial" w:cs="Arial"/>
          <w:szCs w:val="24"/>
          <w:u w:val="single"/>
        </w:rPr>
        <w:t xml:space="preserve"> </w:t>
      </w:r>
      <w:hyperlink r:id="rId26" w:history="1">
        <w:r w:rsidRPr="00320A16">
          <w:rPr>
            <w:rStyle w:val="Hyperlink"/>
            <w:rFonts w:ascii="Arial" w:hAnsi="Arial" w:cs="Arial"/>
            <w:szCs w:val="24"/>
          </w:rPr>
          <w:t>http://aspe.hhs.gov/poverty/</w:t>
        </w:r>
      </w:hyperlink>
      <w:bookmarkStart w:id="5" w:name="BestSection"/>
      <w:bookmarkStart w:id="6" w:name="SR;484"/>
      <w:bookmarkEnd w:id="5"/>
      <w:bookmarkEnd w:id="6"/>
      <w:r w:rsidRPr="00320A16">
        <w:rPr>
          <w:rStyle w:val="Hyperlink"/>
          <w:rFonts w:ascii="Arial" w:hAnsi="Arial" w:cs="Arial"/>
          <w:szCs w:val="24"/>
        </w:rPr>
        <w:t xml:space="preserve"> </w:t>
      </w:r>
    </w:p>
    <w:p w14:paraId="0C6DBCD7" w14:textId="60AEFCCC" w:rsidR="002E0D64" w:rsidRPr="00320A16" w:rsidRDefault="002E0D64" w:rsidP="00320A16">
      <w:pPr>
        <w:pStyle w:val="Header"/>
        <w:widowControl/>
        <w:numPr>
          <w:ilvl w:val="0"/>
          <w:numId w:val="45"/>
        </w:numPr>
        <w:tabs>
          <w:tab w:val="center" w:pos="720"/>
        </w:tabs>
        <w:ind w:right="550"/>
        <w:rPr>
          <w:rFonts w:ascii="Arial" w:hAnsi="Arial" w:cs="Arial"/>
          <w:szCs w:val="24"/>
        </w:rPr>
      </w:pPr>
      <w:r w:rsidRPr="00320A16">
        <w:rPr>
          <w:rFonts w:ascii="Arial" w:hAnsi="Arial" w:cs="Arial"/>
          <w:szCs w:val="24"/>
        </w:rPr>
        <w:t xml:space="preserve">If utilizing economically disadvantaged as </w:t>
      </w:r>
      <w:r w:rsidR="006B71D0">
        <w:rPr>
          <w:rFonts w:ascii="Arial" w:hAnsi="Arial" w:cs="Arial"/>
          <w:szCs w:val="24"/>
        </w:rPr>
        <w:t>criteria for admission</w:t>
      </w:r>
      <w:r w:rsidRPr="00320A16">
        <w:rPr>
          <w:rFonts w:ascii="Arial" w:hAnsi="Arial" w:cs="Arial"/>
          <w:szCs w:val="24"/>
        </w:rPr>
        <w:t>, institutions of higher education (IHEs) sponsoring TOC</w:t>
      </w:r>
      <w:r w:rsidR="006B71D0">
        <w:rPr>
          <w:rFonts w:ascii="Arial" w:hAnsi="Arial" w:cs="Arial"/>
          <w:szCs w:val="24"/>
        </w:rPr>
        <w:t xml:space="preserve"> II</w:t>
      </w:r>
      <w:r w:rsidRPr="00320A16">
        <w:rPr>
          <w:rFonts w:ascii="Arial" w:hAnsi="Arial" w:cs="Arial"/>
          <w:szCs w:val="24"/>
        </w:rPr>
        <w:t xml:space="preserve"> Projects are expected to seek applicants whose life patterns are characterized by economic disadvantage.  These Indicators  may include evidence that the student and/or the student’s family has endured long-term economic deprivation, membership in a group underrepresented in higher education, a history of  high unemployment rates, a record of inadequate schooling, and/or little or no</w:t>
      </w:r>
      <w:r w:rsidR="00650BCE">
        <w:rPr>
          <w:rFonts w:ascii="Arial" w:hAnsi="Arial" w:cs="Arial"/>
          <w:szCs w:val="24"/>
        </w:rPr>
        <w:t xml:space="preserve"> </w:t>
      </w:r>
      <w:r w:rsidRPr="00320A16">
        <w:rPr>
          <w:rFonts w:ascii="Arial" w:hAnsi="Arial" w:cs="Arial"/>
          <w:szCs w:val="24"/>
        </w:rPr>
        <w:t>accumulation of assets.</w:t>
      </w:r>
    </w:p>
    <w:p w14:paraId="68F23EC6" w14:textId="594C05A5" w:rsidR="002E0D64" w:rsidRPr="00320A16" w:rsidRDefault="002E0D64" w:rsidP="00320A16">
      <w:pPr>
        <w:pStyle w:val="Header"/>
        <w:widowControl/>
        <w:numPr>
          <w:ilvl w:val="0"/>
          <w:numId w:val="45"/>
        </w:numPr>
        <w:tabs>
          <w:tab w:val="clear" w:pos="4320"/>
          <w:tab w:val="center" w:pos="720"/>
        </w:tabs>
        <w:ind w:right="910"/>
        <w:rPr>
          <w:rFonts w:ascii="Arial" w:hAnsi="Arial" w:cs="Arial"/>
          <w:b/>
          <w:szCs w:val="24"/>
        </w:rPr>
      </w:pPr>
      <w:r w:rsidRPr="00320A16">
        <w:rPr>
          <w:rFonts w:ascii="Arial" w:hAnsi="Arial" w:cs="Arial"/>
          <w:szCs w:val="24"/>
        </w:rPr>
        <w:t>All economic eligibility documentation for TOC</w:t>
      </w:r>
      <w:r w:rsidR="006B71D0">
        <w:rPr>
          <w:rFonts w:ascii="Arial" w:hAnsi="Arial" w:cs="Arial"/>
          <w:szCs w:val="24"/>
        </w:rPr>
        <w:t xml:space="preserve"> II</w:t>
      </w:r>
      <w:r w:rsidRPr="00320A16">
        <w:rPr>
          <w:rFonts w:ascii="Arial" w:hAnsi="Arial" w:cs="Arial"/>
          <w:szCs w:val="24"/>
        </w:rPr>
        <w:t xml:space="preserve"> must be provided consistent with the information and documentation utilized for the preparation of the FAFSA and for consideration under the NYS Tuition Assistance Program (TAP).</w:t>
      </w:r>
    </w:p>
    <w:p w14:paraId="305F1463" w14:textId="0503C750" w:rsidR="002E0D64" w:rsidRPr="00320A16" w:rsidRDefault="002E0D64" w:rsidP="00320A16">
      <w:pPr>
        <w:pStyle w:val="Header"/>
        <w:numPr>
          <w:ilvl w:val="0"/>
          <w:numId w:val="45"/>
        </w:numPr>
        <w:tabs>
          <w:tab w:val="clear" w:pos="4320"/>
          <w:tab w:val="clear" w:pos="8640"/>
          <w:tab w:val="center" w:pos="720"/>
        </w:tabs>
        <w:ind w:right="910"/>
        <w:rPr>
          <w:rFonts w:ascii="Arial" w:hAnsi="Arial" w:cs="Arial"/>
          <w:b/>
          <w:szCs w:val="24"/>
        </w:rPr>
      </w:pPr>
      <w:r w:rsidRPr="00320A16">
        <w:rPr>
          <w:rFonts w:ascii="Arial" w:hAnsi="Arial" w:cs="Arial"/>
          <w:szCs w:val="24"/>
        </w:rPr>
        <w:t>The eligibility standards set forth in this section apply only at the time of admis</w:t>
      </w:r>
      <w:r w:rsidRPr="00320A16">
        <w:rPr>
          <w:rFonts w:ascii="Arial" w:hAnsi="Arial" w:cs="Arial"/>
          <w:szCs w:val="24"/>
        </w:rPr>
        <w:softHyphen/>
        <w:t>sion as a first-time student in TOC</w:t>
      </w:r>
      <w:r w:rsidR="006B71D0">
        <w:rPr>
          <w:rFonts w:ascii="Arial" w:hAnsi="Arial" w:cs="Arial"/>
          <w:szCs w:val="24"/>
        </w:rPr>
        <w:t>II</w:t>
      </w:r>
      <w:r w:rsidRPr="00320A16">
        <w:rPr>
          <w:rFonts w:ascii="Arial" w:hAnsi="Arial" w:cs="Arial"/>
          <w:szCs w:val="24"/>
        </w:rPr>
        <w:t xml:space="preserve">.  </w:t>
      </w:r>
    </w:p>
    <w:p w14:paraId="4A9DE75E" w14:textId="77777777" w:rsidR="002E0D64" w:rsidRPr="00320A16" w:rsidRDefault="002E0D64" w:rsidP="00320A16">
      <w:pPr>
        <w:numPr>
          <w:ilvl w:val="0"/>
          <w:numId w:val="45"/>
        </w:numPr>
        <w:tabs>
          <w:tab w:val="left" w:pos="720"/>
          <w:tab w:val="left" w:pos="1620"/>
        </w:tabs>
        <w:ind w:right="820"/>
        <w:rPr>
          <w:rFonts w:ascii="Arial" w:hAnsi="Arial" w:cs="Arial"/>
          <w:szCs w:val="24"/>
        </w:rPr>
      </w:pPr>
      <w:r w:rsidRPr="00320A16">
        <w:rPr>
          <w:rFonts w:ascii="Arial" w:hAnsi="Arial" w:cs="Arial"/>
          <w:szCs w:val="24"/>
        </w:rPr>
        <w:t>Once ad</w:t>
      </w:r>
      <w:r w:rsidRPr="00320A16">
        <w:rPr>
          <w:rFonts w:ascii="Arial" w:hAnsi="Arial" w:cs="Arial"/>
          <w:szCs w:val="24"/>
        </w:rPr>
        <w:softHyphen/>
        <w:t>mitted, a student may continue to receive supportive services as needed, even if the family income rises above the current eligibility standards.  However, a student's economic status must be reviewed under a federally recog</w:t>
      </w:r>
      <w:r w:rsidRPr="00320A16">
        <w:rPr>
          <w:rFonts w:ascii="Arial" w:hAnsi="Arial" w:cs="Arial"/>
          <w:szCs w:val="24"/>
        </w:rPr>
        <w:softHyphen/>
        <w:t>nized needs analysis system each year and appro</w:t>
      </w:r>
      <w:r w:rsidRPr="00320A16">
        <w:rPr>
          <w:rFonts w:ascii="Arial" w:hAnsi="Arial" w:cs="Arial"/>
          <w:szCs w:val="24"/>
        </w:rPr>
        <w:softHyphen/>
        <w:t>priate adjust</w:t>
      </w:r>
      <w:r w:rsidRPr="00320A16">
        <w:rPr>
          <w:rFonts w:ascii="Arial" w:hAnsi="Arial" w:cs="Arial"/>
          <w:szCs w:val="24"/>
        </w:rPr>
        <w:softHyphen/>
        <w:t>ments made in the student's financial aid package.</w:t>
      </w:r>
    </w:p>
    <w:p w14:paraId="26C1CCFA" w14:textId="5828AE3D" w:rsidR="002E0D64" w:rsidRPr="00320A16" w:rsidRDefault="002E0D64" w:rsidP="00320A16">
      <w:pPr>
        <w:numPr>
          <w:ilvl w:val="0"/>
          <w:numId w:val="45"/>
        </w:numPr>
        <w:ind w:right="820"/>
        <w:rPr>
          <w:rFonts w:ascii="Arial" w:hAnsi="Arial" w:cs="Arial"/>
          <w:szCs w:val="24"/>
        </w:rPr>
      </w:pPr>
      <w:r w:rsidRPr="00320A16">
        <w:rPr>
          <w:rFonts w:ascii="Arial" w:hAnsi="Arial" w:cs="Arial"/>
          <w:szCs w:val="24"/>
        </w:rPr>
        <w:t>Responsibility for Documentation - It is the joint responsibility of the TOC</w:t>
      </w:r>
      <w:r w:rsidR="006B71D0">
        <w:rPr>
          <w:rFonts w:ascii="Arial" w:hAnsi="Arial" w:cs="Arial"/>
          <w:szCs w:val="24"/>
        </w:rPr>
        <w:t xml:space="preserve"> II</w:t>
      </w:r>
      <w:r w:rsidRPr="00320A16">
        <w:rPr>
          <w:rFonts w:ascii="Arial" w:hAnsi="Arial" w:cs="Arial"/>
          <w:szCs w:val="24"/>
        </w:rPr>
        <w:t xml:space="preserve"> </w:t>
      </w:r>
      <w:r w:rsidR="006B71D0">
        <w:rPr>
          <w:rFonts w:ascii="Arial" w:hAnsi="Arial" w:cs="Arial"/>
          <w:szCs w:val="24"/>
        </w:rPr>
        <w:t xml:space="preserve">project director </w:t>
      </w:r>
      <w:r w:rsidRPr="00320A16">
        <w:rPr>
          <w:rFonts w:ascii="Arial" w:hAnsi="Arial" w:cs="Arial"/>
          <w:szCs w:val="24"/>
        </w:rPr>
        <w:t>and the institution’s chief financial aid officer to verify that all first-time program students who are not a member of an underrepresented group are economically eligible and that all of the appropriate documentation to verify this eligibility is on hand.  The institution is responsible and will be held accountable for this documentation.</w:t>
      </w:r>
    </w:p>
    <w:p w14:paraId="73E165C3" w14:textId="77777777" w:rsidR="002E0D64" w:rsidRPr="00320A16" w:rsidRDefault="002E0D64" w:rsidP="00320A16">
      <w:pPr>
        <w:numPr>
          <w:ilvl w:val="0"/>
          <w:numId w:val="45"/>
        </w:numPr>
        <w:ind w:right="820"/>
        <w:rPr>
          <w:rFonts w:ascii="Arial" w:hAnsi="Arial" w:cs="Arial"/>
          <w:szCs w:val="24"/>
        </w:rPr>
      </w:pPr>
      <w:r w:rsidRPr="00320A16">
        <w:rPr>
          <w:rFonts w:ascii="Arial" w:hAnsi="Arial" w:cs="Arial"/>
          <w:szCs w:val="24"/>
        </w:rPr>
        <w:t>Reference to the family income scale need not be made if the student falls into one of the following categories, and documentation is available:</w:t>
      </w:r>
    </w:p>
    <w:p w14:paraId="2909ECF7" w14:textId="77777777" w:rsidR="002E0D64" w:rsidRPr="00320A16" w:rsidRDefault="002E0D64" w:rsidP="00320A16">
      <w:pPr>
        <w:numPr>
          <w:ilvl w:val="1"/>
          <w:numId w:val="45"/>
        </w:numPr>
        <w:ind w:right="730"/>
        <w:rPr>
          <w:rFonts w:ascii="Arial" w:hAnsi="Arial" w:cs="Arial"/>
          <w:szCs w:val="24"/>
        </w:rPr>
      </w:pPr>
      <w:r w:rsidRPr="00320A16">
        <w:rPr>
          <w:rFonts w:ascii="Arial" w:hAnsi="Arial" w:cs="Arial"/>
          <w:szCs w:val="24"/>
        </w:rPr>
        <w:t>The student's family is the recipient of:  (1) Family Assistance Program Aid; or (2) Safety Net Assistance through the New York State Office of Temporary and Disability Assistance, or a county department of social services; or (3) family day care payments through New York State Office of Children and Family Services Assistance, or a county department of social services; or</w:t>
      </w:r>
    </w:p>
    <w:p w14:paraId="7CD494C5" w14:textId="77777777" w:rsidR="002E0D64" w:rsidRPr="00320A16" w:rsidRDefault="002E0D64" w:rsidP="00320A16">
      <w:pPr>
        <w:numPr>
          <w:ilvl w:val="1"/>
          <w:numId w:val="45"/>
        </w:numPr>
        <w:ind w:right="820"/>
        <w:rPr>
          <w:rFonts w:ascii="Arial" w:hAnsi="Arial" w:cs="Arial"/>
          <w:szCs w:val="24"/>
        </w:rPr>
      </w:pPr>
      <w:r w:rsidRPr="00320A16">
        <w:rPr>
          <w:rFonts w:ascii="Arial" w:hAnsi="Arial" w:cs="Arial"/>
          <w:szCs w:val="24"/>
        </w:rPr>
        <w:t>The student is living with foster parents who do not provide support for college, and no monies are provided from the natural parents; or</w:t>
      </w:r>
    </w:p>
    <w:p w14:paraId="025C4FFE" w14:textId="77777777" w:rsidR="002E0D64" w:rsidRPr="00320A16" w:rsidRDefault="002E0D64" w:rsidP="002E0D64">
      <w:pPr>
        <w:numPr>
          <w:ilvl w:val="1"/>
          <w:numId w:val="45"/>
        </w:numPr>
        <w:rPr>
          <w:rFonts w:ascii="Arial" w:hAnsi="Arial" w:cs="Arial"/>
          <w:szCs w:val="24"/>
        </w:rPr>
      </w:pPr>
      <w:r w:rsidRPr="00320A16">
        <w:rPr>
          <w:rFonts w:ascii="Arial" w:hAnsi="Arial" w:cs="Arial"/>
          <w:szCs w:val="24"/>
        </w:rPr>
        <w:t>The student is a ward of the State or a county; or</w:t>
      </w:r>
    </w:p>
    <w:p w14:paraId="2A7571A8" w14:textId="1AB8F019" w:rsidR="002E0D64" w:rsidRPr="00320A16" w:rsidRDefault="002E0D64" w:rsidP="002E0D64">
      <w:pPr>
        <w:numPr>
          <w:ilvl w:val="1"/>
          <w:numId w:val="45"/>
        </w:numPr>
        <w:rPr>
          <w:rFonts w:ascii="Arial" w:hAnsi="Arial" w:cs="Arial"/>
          <w:szCs w:val="24"/>
        </w:rPr>
      </w:pPr>
      <w:r w:rsidRPr="00320A16">
        <w:rPr>
          <w:rFonts w:ascii="Arial" w:hAnsi="Arial" w:cs="Arial"/>
          <w:szCs w:val="24"/>
        </w:rPr>
        <w:t xml:space="preserve">The student is enrolled or was enrolled in a </w:t>
      </w:r>
      <w:r w:rsidR="006B71D0">
        <w:rPr>
          <w:rFonts w:ascii="Arial" w:hAnsi="Arial" w:cs="Arial"/>
          <w:szCs w:val="24"/>
        </w:rPr>
        <w:t xml:space="preserve">New York </w:t>
      </w:r>
      <w:r w:rsidRPr="00320A16">
        <w:rPr>
          <w:rFonts w:ascii="Arial" w:hAnsi="Arial" w:cs="Arial"/>
          <w:szCs w:val="24"/>
        </w:rPr>
        <w:t xml:space="preserve">State Sponsored Opportunity Program (i.e., </w:t>
      </w:r>
      <w:r w:rsidR="006B71D0">
        <w:rPr>
          <w:rFonts w:ascii="Arial" w:hAnsi="Arial" w:cs="Arial"/>
          <w:szCs w:val="24"/>
        </w:rPr>
        <w:t>Educational Opportunity Program (</w:t>
      </w:r>
      <w:r w:rsidRPr="00320A16">
        <w:rPr>
          <w:rFonts w:ascii="Arial" w:hAnsi="Arial" w:cs="Arial"/>
          <w:szCs w:val="24"/>
        </w:rPr>
        <w:t>EOP</w:t>
      </w:r>
      <w:r w:rsidR="006B71D0">
        <w:rPr>
          <w:rFonts w:ascii="Arial" w:hAnsi="Arial" w:cs="Arial"/>
          <w:szCs w:val="24"/>
        </w:rPr>
        <w:t>)</w:t>
      </w:r>
      <w:r w:rsidRPr="00320A16">
        <w:rPr>
          <w:rFonts w:ascii="Arial" w:hAnsi="Arial" w:cs="Arial"/>
          <w:szCs w:val="24"/>
        </w:rPr>
        <w:t xml:space="preserve">, </w:t>
      </w:r>
      <w:r w:rsidR="006B71D0">
        <w:rPr>
          <w:rFonts w:ascii="Arial" w:hAnsi="Arial" w:cs="Arial"/>
          <w:szCs w:val="24"/>
        </w:rPr>
        <w:t>Higher Education Opportunity Program (</w:t>
      </w:r>
      <w:r w:rsidRPr="00320A16">
        <w:rPr>
          <w:rFonts w:ascii="Arial" w:hAnsi="Arial" w:cs="Arial"/>
          <w:szCs w:val="24"/>
        </w:rPr>
        <w:t>HEOP</w:t>
      </w:r>
      <w:r w:rsidR="006B71D0">
        <w:rPr>
          <w:rFonts w:ascii="Arial" w:hAnsi="Arial" w:cs="Arial"/>
          <w:szCs w:val="24"/>
        </w:rPr>
        <w:t>)</w:t>
      </w:r>
      <w:r w:rsidRPr="00320A16">
        <w:rPr>
          <w:rFonts w:ascii="Arial" w:hAnsi="Arial" w:cs="Arial"/>
          <w:szCs w:val="24"/>
        </w:rPr>
        <w:t xml:space="preserve">, </w:t>
      </w:r>
      <w:r w:rsidR="006B71D0">
        <w:rPr>
          <w:rFonts w:ascii="Arial" w:hAnsi="Arial" w:cs="Arial"/>
          <w:szCs w:val="24"/>
        </w:rPr>
        <w:t>Search for Education, Elevation, and Knowledge (</w:t>
      </w:r>
      <w:r w:rsidRPr="00320A16">
        <w:rPr>
          <w:rFonts w:ascii="Arial" w:hAnsi="Arial" w:cs="Arial"/>
          <w:szCs w:val="24"/>
        </w:rPr>
        <w:t>SEEK</w:t>
      </w:r>
      <w:r w:rsidR="006B71D0">
        <w:rPr>
          <w:rFonts w:ascii="Arial" w:hAnsi="Arial" w:cs="Arial"/>
          <w:szCs w:val="24"/>
        </w:rPr>
        <w:t>)</w:t>
      </w:r>
      <w:r w:rsidRPr="00320A16">
        <w:rPr>
          <w:rFonts w:ascii="Arial" w:hAnsi="Arial" w:cs="Arial"/>
          <w:szCs w:val="24"/>
        </w:rPr>
        <w:t>, College Discovery</w:t>
      </w:r>
      <w:r w:rsidR="006B71D0">
        <w:rPr>
          <w:rFonts w:ascii="Arial" w:hAnsi="Arial" w:cs="Arial"/>
          <w:szCs w:val="24"/>
        </w:rPr>
        <w:t xml:space="preserve"> (CD)</w:t>
      </w:r>
      <w:r w:rsidRPr="00320A16">
        <w:rPr>
          <w:rFonts w:ascii="Arial" w:hAnsi="Arial" w:cs="Arial"/>
          <w:szCs w:val="24"/>
        </w:rPr>
        <w:t>).</w:t>
      </w:r>
    </w:p>
    <w:p w14:paraId="7695FE37" w14:textId="77777777" w:rsidR="002E0D64" w:rsidRPr="00320A16" w:rsidRDefault="002E0D64" w:rsidP="002E0D64">
      <w:pPr>
        <w:tabs>
          <w:tab w:val="left" w:pos="540"/>
          <w:tab w:val="left" w:pos="1620"/>
        </w:tabs>
        <w:rPr>
          <w:rFonts w:ascii="Arial" w:hAnsi="Arial" w:cs="Arial"/>
          <w:szCs w:val="24"/>
        </w:rPr>
      </w:pPr>
    </w:p>
    <w:p w14:paraId="7346800F" w14:textId="097C7EA8" w:rsidR="002E0D64" w:rsidRPr="00320A16" w:rsidRDefault="002E0D64" w:rsidP="00320A16">
      <w:pPr>
        <w:tabs>
          <w:tab w:val="left" w:pos="540"/>
          <w:tab w:val="left" w:pos="1620"/>
        </w:tabs>
        <w:ind w:right="550"/>
        <w:rPr>
          <w:rFonts w:ascii="Arial" w:hAnsi="Arial" w:cs="Arial"/>
          <w:szCs w:val="24"/>
        </w:rPr>
      </w:pPr>
      <w:r w:rsidRPr="00320A16">
        <w:rPr>
          <w:rFonts w:ascii="Arial" w:hAnsi="Arial" w:cs="Arial"/>
          <w:b/>
          <w:szCs w:val="24"/>
        </w:rPr>
        <w:t>Eligible Applicants</w:t>
      </w:r>
      <w:r w:rsidRPr="00320A16">
        <w:rPr>
          <w:rFonts w:ascii="Arial" w:hAnsi="Arial" w:cs="Arial"/>
          <w:szCs w:val="24"/>
        </w:rPr>
        <w:t xml:space="preserve">:  eligible applicant means a New York State located public or independent degree-granting postsecondary institution (IHE) that offers a teacher preparation program approved by the NY State Education Department.  </w:t>
      </w:r>
      <w:r w:rsidR="006B71D0">
        <w:rPr>
          <w:rFonts w:ascii="Arial" w:hAnsi="Arial" w:cs="Arial"/>
          <w:szCs w:val="24"/>
        </w:rPr>
        <w:t>F</w:t>
      </w:r>
      <w:r w:rsidRPr="00320A16">
        <w:rPr>
          <w:rFonts w:ascii="Arial" w:hAnsi="Arial" w:cs="Arial"/>
          <w:szCs w:val="24"/>
        </w:rPr>
        <w:t>or any proposal to receive consideration, the applicant for your TOC</w:t>
      </w:r>
      <w:r w:rsidR="006B71D0">
        <w:rPr>
          <w:rFonts w:ascii="Arial" w:hAnsi="Arial" w:cs="Arial"/>
          <w:szCs w:val="24"/>
        </w:rPr>
        <w:t xml:space="preserve"> II</w:t>
      </w:r>
      <w:r w:rsidRPr="00320A16">
        <w:rPr>
          <w:rFonts w:ascii="Arial" w:hAnsi="Arial" w:cs="Arial"/>
          <w:szCs w:val="24"/>
        </w:rPr>
        <w:t xml:space="preserve"> RFP application must be the degree granting institution.  The Application Cover Page should only list the degree granting institution as the applicant.</w:t>
      </w:r>
    </w:p>
    <w:p w14:paraId="72ABB7DB" w14:textId="77777777" w:rsidR="002E0D64" w:rsidRPr="00320A16" w:rsidRDefault="002E0D64" w:rsidP="002E0D64">
      <w:pPr>
        <w:tabs>
          <w:tab w:val="left" w:pos="540"/>
          <w:tab w:val="left" w:pos="1620"/>
        </w:tabs>
        <w:rPr>
          <w:rFonts w:ascii="Arial" w:hAnsi="Arial" w:cs="Arial"/>
          <w:szCs w:val="24"/>
        </w:rPr>
      </w:pPr>
    </w:p>
    <w:p w14:paraId="2A1804D9" w14:textId="77777777" w:rsidR="008C2FDA" w:rsidRDefault="002E0D64" w:rsidP="002E0D64">
      <w:pPr>
        <w:tabs>
          <w:tab w:val="left" w:pos="540"/>
          <w:tab w:val="left" w:pos="1620"/>
        </w:tabs>
        <w:rPr>
          <w:rFonts w:ascii="Arial" w:hAnsi="Arial" w:cs="Arial"/>
          <w:szCs w:val="24"/>
        </w:rPr>
      </w:pPr>
      <w:r w:rsidRPr="00320A16">
        <w:rPr>
          <w:rFonts w:ascii="Arial" w:hAnsi="Arial" w:cs="Arial"/>
          <w:b/>
          <w:szCs w:val="24"/>
        </w:rPr>
        <w:t>Eligible Student</w:t>
      </w:r>
      <w:r w:rsidRPr="00320A16">
        <w:rPr>
          <w:rFonts w:ascii="Arial" w:hAnsi="Arial" w:cs="Arial"/>
          <w:szCs w:val="24"/>
        </w:rPr>
        <w:t>: To be eligible for TOC</w:t>
      </w:r>
      <w:r w:rsidR="006B71D0">
        <w:rPr>
          <w:rFonts w:ascii="Arial" w:hAnsi="Arial" w:cs="Arial"/>
          <w:szCs w:val="24"/>
        </w:rPr>
        <w:t xml:space="preserve"> II</w:t>
      </w:r>
      <w:r w:rsidRPr="00320A16">
        <w:rPr>
          <w:rFonts w:ascii="Arial" w:hAnsi="Arial" w:cs="Arial"/>
          <w:szCs w:val="24"/>
        </w:rPr>
        <w:t xml:space="preserve">, a student must be a resident of New York who is </w:t>
      </w:r>
      <w:r w:rsidRPr="00320A16">
        <w:rPr>
          <w:rFonts w:ascii="Arial" w:hAnsi="Arial" w:cs="Arial"/>
          <w:b/>
          <w:szCs w:val="24"/>
          <w:u w:val="single"/>
        </w:rPr>
        <w:t>either</w:t>
      </w:r>
      <w:r w:rsidRPr="00320A16">
        <w:rPr>
          <w:rFonts w:ascii="Arial" w:hAnsi="Arial" w:cs="Arial"/>
          <w:szCs w:val="24"/>
        </w:rPr>
        <w:t xml:space="preserve"> from a group historically underrepresented in the teaching field, economically disadvantaged, or satisfies the requirements of the Third Priority found in </w:t>
      </w:r>
      <w:r w:rsidRPr="008C2FDA">
        <w:rPr>
          <w:rFonts w:ascii="Arial" w:hAnsi="Arial" w:cs="Arial"/>
          <w:szCs w:val="24"/>
        </w:rPr>
        <w:t>Section VII. Participant Eligibility.</w:t>
      </w:r>
      <w:r w:rsidRPr="00320A16">
        <w:rPr>
          <w:rFonts w:ascii="Arial" w:hAnsi="Arial" w:cs="Arial"/>
          <w:szCs w:val="24"/>
        </w:rPr>
        <w:t xml:space="preserve"> </w:t>
      </w:r>
    </w:p>
    <w:p w14:paraId="40B948DD" w14:textId="028B03A8" w:rsidR="002E0D64" w:rsidRPr="00320A16" w:rsidRDefault="002E0D64" w:rsidP="002E0D64">
      <w:pPr>
        <w:tabs>
          <w:tab w:val="left" w:pos="540"/>
          <w:tab w:val="left" w:pos="1620"/>
        </w:tabs>
        <w:rPr>
          <w:rFonts w:ascii="Arial" w:hAnsi="Arial" w:cs="Arial"/>
          <w:szCs w:val="24"/>
        </w:rPr>
      </w:pPr>
      <w:r w:rsidRPr="00320A16">
        <w:rPr>
          <w:rFonts w:ascii="Arial" w:hAnsi="Arial" w:cs="Arial"/>
          <w:szCs w:val="24"/>
        </w:rPr>
        <w:t xml:space="preserve">An eligible student must also demonstrate interest in and a potential for a teaching career and be enrolled </w:t>
      </w:r>
      <w:r w:rsidR="00F438B2">
        <w:rPr>
          <w:rFonts w:ascii="Arial" w:hAnsi="Arial" w:cs="Arial"/>
          <w:szCs w:val="24"/>
        </w:rPr>
        <w:t>part-time (</w:t>
      </w:r>
      <w:r w:rsidR="00F21D90">
        <w:rPr>
          <w:rFonts w:ascii="Arial" w:hAnsi="Arial" w:cs="Arial"/>
          <w:szCs w:val="24"/>
        </w:rPr>
        <w:t xml:space="preserve">for </w:t>
      </w:r>
      <w:r w:rsidR="00F438B2">
        <w:rPr>
          <w:rFonts w:ascii="Arial" w:hAnsi="Arial" w:cs="Arial"/>
          <w:szCs w:val="24"/>
        </w:rPr>
        <w:t>at least six credits) or full-time (</w:t>
      </w:r>
      <w:r w:rsidR="00F21D90">
        <w:rPr>
          <w:rFonts w:ascii="Arial" w:hAnsi="Arial" w:cs="Arial"/>
          <w:szCs w:val="24"/>
        </w:rPr>
        <w:t xml:space="preserve">for </w:t>
      </w:r>
      <w:r w:rsidR="00F438B2">
        <w:rPr>
          <w:rFonts w:ascii="Arial" w:hAnsi="Arial" w:cs="Arial"/>
          <w:szCs w:val="24"/>
        </w:rPr>
        <w:t xml:space="preserve">at least 12 credits) </w:t>
      </w:r>
      <w:r w:rsidRPr="00320A16">
        <w:rPr>
          <w:rFonts w:ascii="Arial" w:hAnsi="Arial" w:cs="Arial"/>
          <w:szCs w:val="24"/>
        </w:rPr>
        <w:t>in a registered teacher preparation program at the undergraduate or graduate level.  To be eligible, the student must also:</w:t>
      </w:r>
    </w:p>
    <w:p w14:paraId="1F2D2D50" w14:textId="77777777" w:rsidR="002E0D64" w:rsidRPr="00320A16" w:rsidRDefault="002E0D64" w:rsidP="002E0D64">
      <w:pPr>
        <w:numPr>
          <w:ilvl w:val="0"/>
          <w:numId w:val="48"/>
        </w:numPr>
        <w:tabs>
          <w:tab w:val="left" w:pos="540"/>
          <w:tab w:val="left" w:pos="1620"/>
        </w:tabs>
        <w:rPr>
          <w:rFonts w:ascii="Arial" w:hAnsi="Arial" w:cs="Arial"/>
          <w:szCs w:val="24"/>
        </w:rPr>
      </w:pPr>
      <w:r w:rsidRPr="00320A16">
        <w:rPr>
          <w:rFonts w:ascii="Arial" w:hAnsi="Arial" w:cs="Arial"/>
          <w:szCs w:val="24"/>
        </w:rPr>
        <w:t>Be a graduate of a recognized high school or have a state approved equiva</w:t>
      </w:r>
      <w:r w:rsidRPr="00320A16">
        <w:rPr>
          <w:rFonts w:ascii="Arial" w:hAnsi="Arial" w:cs="Arial"/>
          <w:szCs w:val="24"/>
        </w:rPr>
        <w:softHyphen/>
        <w:t>lency diploma.</w:t>
      </w:r>
    </w:p>
    <w:p w14:paraId="2330268A" w14:textId="77777777" w:rsidR="002E0D64" w:rsidRPr="00320A16" w:rsidRDefault="002E0D64" w:rsidP="002E0D64">
      <w:pPr>
        <w:numPr>
          <w:ilvl w:val="0"/>
          <w:numId w:val="48"/>
        </w:numPr>
        <w:tabs>
          <w:tab w:val="left" w:pos="540"/>
          <w:tab w:val="left" w:pos="1620"/>
        </w:tabs>
        <w:rPr>
          <w:rFonts w:ascii="Arial" w:hAnsi="Arial" w:cs="Arial"/>
          <w:szCs w:val="24"/>
        </w:rPr>
      </w:pPr>
      <w:r w:rsidRPr="00320A16">
        <w:rPr>
          <w:rFonts w:ascii="Arial" w:hAnsi="Arial" w:cs="Arial"/>
          <w:szCs w:val="24"/>
        </w:rPr>
        <w:t>If a graduate student, be a graduate of a regionally accredited college or university.</w:t>
      </w:r>
    </w:p>
    <w:p w14:paraId="094332C2" w14:textId="0813A28A" w:rsidR="002E0D64" w:rsidRPr="00320A16" w:rsidRDefault="002E0D64" w:rsidP="002E0D64">
      <w:pPr>
        <w:numPr>
          <w:ilvl w:val="0"/>
          <w:numId w:val="48"/>
        </w:numPr>
        <w:tabs>
          <w:tab w:val="left" w:pos="540"/>
          <w:tab w:val="left" w:pos="1620"/>
        </w:tabs>
        <w:ind w:left="540" w:hanging="180"/>
        <w:rPr>
          <w:rFonts w:ascii="Arial" w:hAnsi="Arial" w:cs="Arial"/>
          <w:szCs w:val="24"/>
        </w:rPr>
      </w:pPr>
      <w:r w:rsidRPr="00320A16">
        <w:rPr>
          <w:rFonts w:ascii="Arial" w:hAnsi="Arial" w:cs="Arial"/>
          <w:szCs w:val="24"/>
        </w:rPr>
        <w:t>Be in good academic standing</w:t>
      </w:r>
      <w:r w:rsidR="00F438B2">
        <w:rPr>
          <w:rFonts w:ascii="Arial" w:hAnsi="Arial" w:cs="Arial"/>
          <w:szCs w:val="24"/>
        </w:rPr>
        <w:t xml:space="preserve"> as </w:t>
      </w:r>
      <w:r w:rsidR="00202FD3">
        <w:rPr>
          <w:rFonts w:ascii="Arial" w:hAnsi="Arial" w:cs="Arial"/>
          <w:szCs w:val="24"/>
        </w:rPr>
        <w:t xml:space="preserve"> defined</w:t>
      </w:r>
      <w:r w:rsidR="00F438B2">
        <w:rPr>
          <w:rFonts w:ascii="Arial" w:hAnsi="Arial" w:cs="Arial"/>
          <w:szCs w:val="24"/>
        </w:rPr>
        <w:t xml:space="preserve"> by the IHE</w:t>
      </w:r>
      <w:r w:rsidRPr="00320A16">
        <w:rPr>
          <w:rFonts w:ascii="Arial" w:hAnsi="Arial" w:cs="Arial"/>
          <w:szCs w:val="24"/>
        </w:rPr>
        <w:t>, enrolled in an approved program of study, as defined by the Regents (</w:t>
      </w:r>
      <w:hyperlink r:id="rId27" w:history="1">
        <w:r w:rsidRPr="00320A16">
          <w:rPr>
            <w:rStyle w:val="Hyperlink"/>
            <w:rFonts w:ascii="Arial" w:hAnsi="Arial" w:cs="Arial"/>
            <w:szCs w:val="24"/>
          </w:rPr>
          <w:t>http://www.nysed.gov/heds/IRPSL1.html</w:t>
        </w:r>
      </w:hyperlink>
      <w:r w:rsidRPr="00320A16">
        <w:rPr>
          <w:rFonts w:ascii="Arial" w:hAnsi="Arial" w:cs="Arial"/>
          <w:szCs w:val="24"/>
        </w:rPr>
        <w:t>).</w:t>
      </w:r>
    </w:p>
    <w:p w14:paraId="71FEFFE9" w14:textId="77777777" w:rsidR="002E0D64" w:rsidRPr="00320A16" w:rsidRDefault="002E0D64" w:rsidP="002E0D64">
      <w:pPr>
        <w:tabs>
          <w:tab w:val="left" w:pos="540"/>
          <w:tab w:val="left" w:pos="1620"/>
        </w:tabs>
        <w:rPr>
          <w:rFonts w:ascii="Arial" w:hAnsi="Arial" w:cs="Arial"/>
          <w:spacing w:val="-3"/>
          <w:szCs w:val="24"/>
        </w:rPr>
      </w:pPr>
    </w:p>
    <w:p w14:paraId="5EAC79C4" w14:textId="77777777" w:rsidR="002E0D64" w:rsidRPr="00320A16" w:rsidRDefault="002E0D64" w:rsidP="002E0D64">
      <w:pPr>
        <w:tabs>
          <w:tab w:val="left" w:pos="540"/>
          <w:tab w:val="left" w:pos="1620"/>
        </w:tabs>
        <w:rPr>
          <w:rFonts w:ascii="Arial" w:hAnsi="Arial" w:cs="Arial"/>
          <w:spacing w:val="-3"/>
          <w:szCs w:val="24"/>
        </w:rPr>
      </w:pPr>
      <w:r w:rsidRPr="00320A16">
        <w:rPr>
          <w:rFonts w:ascii="Arial" w:hAnsi="Arial" w:cs="Arial"/>
          <w:b/>
          <w:spacing w:val="-3"/>
          <w:szCs w:val="24"/>
        </w:rPr>
        <w:t>Full-Time Equivalent (FTE)</w:t>
      </w:r>
      <w:r w:rsidRPr="00320A16">
        <w:rPr>
          <w:rFonts w:ascii="Arial" w:hAnsi="Arial" w:cs="Arial"/>
          <w:spacing w:val="-3"/>
          <w:szCs w:val="24"/>
        </w:rPr>
        <w:t xml:space="preserve">:  is a way to measure a worker's involvement in a project, or a student's enrollment at an educational institution.  </w:t>
      </w:r>
    </w:p>
    <w:p w14:paraId="303C266D" w14:textId="58A9FFC2" w:rsidR="002E0D64" w:rsidRPr="009827E6" w:rsidRDefault="002E0D64" w:rsidP="009827E6">
      <w:pPr>
        <w:numPr>
          <w:ilvl w:val="0"/>
          <w:numId w:val="46"/>
        </w:numPr>
        <w:tabs>
          <w:tab w:val="left" w:pos="720"/>
          <w:tab w:val="left" w:pos="1620"/>
        </w:tabs>
        <w:rPr>
          <w:rFonts w:ascii="Arial" w:hAnsi="Arial" w:cs="Arial"/>
          <w:spacing w:val="-3"/>
          <w:szCs w:val="24"/>
        </w:rPr>
      </w:pPr>
      <w:r w:rsidRPr="00320A16">
        <w:rPr>
          <w:rFonts w:ascii="Arial" w:hAnsi="Arial" w:cs="Arial"/>
          <w:b/>
          <w:spacing w:val="-3"/>
          <w:szCs w:val="24"/>
        </w:rPr>
        <w:t>Staff:</w:t>
      </w:r>
      <w:r w:rsidRPr="00320A16">
        <w:rPr>
          <w:rFonts w:ascii="Arial" w:hAnsi="Arial" w:cs="Arial"/>
          <w:spacing w:val="-3"/>
          <w:szCs w:val="24"/>
        </w:rPr>
        <w:t xml:space="preserve"> Full-time equivalent for staff is defined as the percent effort for each activity and/or service provided by the worker. An FTE of 1.0 means that the person is equivalent to a full-time worker and spends 100% of his or her time on the project; an FTE of 0.5 signifies that the worker spends half-time of his or her time serving the project</w:t>
      </w:r>
      <w:r w:rsidRPr="009827E6">
        <w:rPr>
          <w:rFonts w:ascii="Arial" w:hAnsi="Arial" w:cs="Arial"/>
          <w:spacing w:val="-3"/>
          <w:szCs w:val="24"/>
        </w:rPr>
        <w:t>.</w:t>
      </w:r>
    </w:p>
    <w:p w14:paraId="0E9AFC64" w14:textId="77777777" w:rsidR="002E0D64" w:rsidRPr="00320A16" w:rsidRDefault="002E0D64" w:rsidP="002E0D64">
      <w:pPr>
        <w:tabs>
          <w:tab w:val="left" w:pos="540"/>
          <w:tab w:val="left" w:pos="1620"/>
        </w:tabs>
        <w:rPr>
          <w:rFonts w:ascii="Arial" w:hAnsi="Arial" w:cs="Arial"/>
          <w:spacing w:val="-3"/>
          <w:szCs w:val="24"/>
        </w:rPr>
      </w:pPr>
    </w:p>
    <w:p w14:paraId="6AD1452B" w14:textId="6FAB7CDF" w:rsidR="002E0D64" w:rsidRPr="00320A16" w:rsidRDefault="002E0D64" w:rsidP="002E0D64">
      <w:pPr>
        <w:suppressAutoHyphens/>
        <w:rPr>
          <w:rFonts w:ascii="Arial" w:hAnsi="Arial" w:cs="Arial"/>
          <w:spacing w:val="-3"/>
          <w:szCs w:val="24"/>
        </w:rPr>
      </w:pPr>
      <w:r w:rsidRPr="00320A16">
        <w:rPr>
          <w:rFonts w:ascii="Arial" w:hAnsi="Arial" w:cs="Arial"/>
          <w:b/>
          <w:spacing w:val="-3"/>
          <w:szCs w:val="24"/>
        </w:rPr>
        <w:t>Headcount:</w:t>
      </w:r>
      <w:r w:rsidRPr="00320A16">
        <w:rPr>
          <w:rFonts w:ascii="Arial" w:hAnsi="Arial" w:cs="Arial"/>
          <w:spacing w:val="-3"/>
          <w:szCs w:val="24"/>
        </w:rPr>
        <w:t xml:space="preserve">  Refers to the number of unduplicated student participants enrolled and receiving services in a program during any given fiscal year. </w:t>
      </w:r>
    </w:p>
    <w:p w14:paraId="79576F57" w14:textId="77777777" w:rsidR="002E0D64" w:rsidRPr="00320A16" w:rsidRDefault="002E0D64" w:rsidP="002E0D64">
      <w:pPr>
        <w:tabs>
          <w:tab w:val="left" w:pos="540"/>
          <w:tab w:val="left" w:pos="1620"/>
        </w:tabs>
        <w:rPr>
          <w:rFonts w:ascii="Arial" w:hAnsi="Arial" w:cs="Arial"/>
          <w:b/>
          <w:spacing w:val="-3"/>
          <w:szCs w:val="24"/>
        </w:rPr>
      </w:pPr>
    </w:p>
    <w:p w14:paraId="2A574C07" w14:textId="475F85A6" w:rsidR="002E0D64" w:rsidRPr="00320A16" w:rsidRDefault="002E0D64" w:rsidP="002E0D64">
      <w:pPr>
        <w:tabs>
          <w:tab w:val="left" w:pos="540"/>
          <w:tab w:val="left" w:pos="1620"/>
        </w:tabs>
        <w:rPr>
          <w:rFonts w:ascii="Arial" w:hAnsi="Arial" w:cs="Arial"/>
          <w:spacing w:val="-3"/>
          <w:szCs w:val="24"/>
        </w:rPr>
      </w:pPr>
      <w:r w:rsidRPr="00320A16">
        <w:rPr>
          <w:rFonts w:ascii="Arial" w:hAnsi="Arial" w:cs="Arial"/>
          <w:b/>
          <w:spacing w:val="-3"/>
          <w:szCs w:val="24"/>
        </w:rPr>
        <w:t>Historically Underrepresented</w:t>
      </w:r>
      <w:r w:rsidRPr="00320A16">
        <w:rPr>
          <w:rFonts w:ascii="Arial" w:hAnsi="Arial" w:cs="Arial"/>
          <w:spacing w:val="-3"/>
          <w:szCs w:val="24"/>
        </w:rPr>
        <w:t xml:space="preserve">:  For the purpose of this RFP, historically underrepresented in the teaching field </w:t>
      </w:r>
      <w:r w:rsidR="0016555D" w:rsidRPr="00320A16">
        <w:rPr>
          <w:rFonts w:ascii="Arial" w:hAnsi="Arial" w:cs="Arial"/>
          <w:spacing w:val="-3"/>
          <w:szCs w:val="24"/>
        </w:rPr>
        <w:t>includes</w:t>
      </w:r>
      <w:r w:rsidR="0016555D">
        <w:rPr>
          <w:rFonts w:ascii="Arial" w:hAnsi="Arial" w:cs="Arial"/>
          <w:spacing w:val="-3"/>
          <w:szCs w:val="24"/>
        </w:rPr>
        <w:t>:</w:t>
      </w:r>
      <w:r w:rsidRPr="00320A16">
        <w:rPr>
          <w:rFonts w:ascii="Arial" w:hAnsi="Arial" w:cs="Arial"/>
          <w:spacing w:val="-3"/>
          <w:szCs w:val="24"/>
        </w:rPr>
        <w:t xml:space="preserve">  American Indian and Alaskan Native; Asian; Native Hawaiian and Pacific Islander; Black/African American; and Hispanic/Latino.   </w:t>
      </w:r>
    </w:p>
    <w:p w14:paraId="1A865992" w14:textId="77777777" w:rsidR="002E0D64" w:rsidRPr="00320A16" w:rsidRDefault="002E0D64" w:rsidP="002E0D64">
      <w:pPr>
        <w:tabs>
          <w:tab w:val="left" w:pos="540"/>
          <w:tab w:val="left" w:pos="1620"/>
        </w:tabs>
        <w:rPr>
          <w:rFonts w:ascii="Arial" w:hAnsi="Arial" w:cs="Arial"/>
          <w:spacing w:val="-3"/>
          <w:szCs w:val="24"/>
        </w:rPr>
      </w:pPr>
    </w:p>
    <w:p w14:paraId="2F26F50E" w14:textId="364EC6F2" w:rsidR="002E0D64" w:rsidRPr="00320A16" w:rsidRDefault="002E0D64" w:rsidP="002E0D64">
      <w:pPr>
        <w:rPr>
          <w:rFonts w:ascii="Arial" w:hAnsi="Arial" w:cs="Arial"/>
          <w:szCs w:val="24"/>
        </w:rPr>
      </w:pPr>
      <w:r w:rsidRPr="00320A16">
        <w:rPr>
          <w:rFonts w:ascii="Arial" w:hAnsi="Arial" w:cs="Arial"/>
          <w:b/>
          <w:szCs w:val="24"/>
        </w:rPr>
        <w:t xml:space="preserve">Institutional Match: </w:t>
      </w:r>
      <w:r w:rsidRPr="00320A16">
        <w:rPr>
          <w:rFonts w:ascii="Arial" w:hAnsi="Arial" w:cs="Arial"/>
          <w:szCs w:val="24"/>
        </w:rPr>
        <w:t>The total amount of funds that the institution contributes towards TOC</w:t>
      </w:r>
      <w:r w:rsidR="00684BED">
        <w:rPr>
          <w:rFonts w:ascii="Arial" w:hAnsi="Arial" w:cs="Arial"/>
          <w:szCs w:val="24"/>
        </w:rPr>
        <w:t xml:space="preserve"> II</w:t>
      </w:r>
      <w:r w:rsidRPr="00320A16">
        <w:rPr>
          <w:rFonts w:ascii="Arial" w:hAnsi="Arial" w:cs="Arial"/>
          <w:szCs w:val="24"/>
        </w:rPr>
        <w:t xml:space="preserve"> for the purposes of administering TOC II. The matching requirement may be met through the institution’s own resources, private sources, other government sources, and/or in-kind services.  Other State funds may be used in this match, with the exception of state grant funds from another educational opportunity program</w:t>
      </w:r>
      <w:r w:rsidR="0073633E">
        <w:rPr>
          <w:rFonts w:ascii="Arial" w:hAnsi="Arial" w:cs="Arial"/>
          <w:szCs w:val="24"/>
        </w:rPr>
        <w:t xml:space="preserve"> </w:t>
      </w:r>
      <w:r w:rsidRPr="00320A16">
        <w:rPr>
          <w:rFonts w:ascii="Arial" w:hAnsi="Arial" w:cs="Arial"/>
          <w:szCs w:val="24"/>
        </w:rPr>
        <w:t>but may not duplicate services provided.</w:t>
      </w:r>
    </w:p>
    <w:p w14:paraId="0493EAB6" w14:textId="77777777" w:rsidR="002E0D64" w:rsidRPr="00320A16" w:rsidRDefault="002E0D64" w:rsidP="002E0D64">
      <w:pPr>
        <w:tabs>
          <w:tab w:val="left" w:pos="540"/>
          <w:tab w:val="left" w:pos="1620"/>
        </w:tabs>
        <w:rPr>
          <w:rFonts w:ascii="Arial" w:hAnsi="Arial" w:cs="Arial"/>
          <w:szCs w:val="24"/>
        </w:rPr>
      </w:pPr>
    </w:p>
    <w:p w14:paraId="39A00CAD" w14:textId="77777777" w:rsidR="002E0D64" w:rsidRPr="00320A16" w:rsidRDefault="002E0D64" w:rsidP="002E0D64">
      <w:pPr>
        <w:tabs>
          <w:tab w:val="left" w:pos="540"/>
          <w:tab w:val="left" w:pos="1620"/>
        </w:tabs>
        <w:rPr>
          <w:rFonts w:ascii="Arial" w:hAnsi="Arial" w:cs="Arial"/>
          <w:szCs w:val="24"/>
        </w:rPr>
      </w:pPr>
      <w:r w:rsidRPr="00320A16">
        <w:rPr>
          <w:rFonts w:ascii="Arial" w:hAnsi="Arial" w:cs="Arial"/>
          <w:b/>
          <w:szCs w:val="24"/>
        </w:rPr>
        <w:t>New York State Residency</w:t>
      </w:r>
      <w:r w:rsidRPr="00320A16">
        <w:rPr>
          <w:rFonts w:ascii="Arial" w:hAnsi="Arial" w:cs="Arial"/>
          <w:szCs w:val="24"/>
        </w:rPr>
        <w:t>: a resident of New York State according to the criteria found in NYS Education Law section 661(5).</w:t>
      </w:r>
    </w:p>
    <w:p w14:paraId="4C132A67" w14:textId="77777777" w:rsidR="002E0D64" w:rsidRPr="00320A16" w:rsidRDefault="002E0D64" w:rsidP="002E0D64">
      <w:pPr>
        <w:tabs>
          <w:tab w:val="left" w:pos="0"/>
          <w:tab w:val="left" w:pos="900"/>
        </w:tabs>
        <w:rPr>
          <w:rFonts w:ascii="Arial" w:hAnsi="Arial" w:cs="Arial"/>
          <w:b/>
          <w:szCs w:val="24"/>
        </w:rPr>
      </w:pPr>
    </w:p>
    <w:p w14:paraId="164E9E4B" w14:textId="74F2DB32" w:rsidR="002E0D64" w:rsidRPr="00B13769" w:rsidRDefault="002E0D64" w:rsidP="69D5EF48">
      <w:pPr>
        <w:tabs>
          <w:tab w:val="left" w:pos="900"/>
        </w:tabs>
        <w:rPr>
          <w:rFonts w:ascii="Arial" w:hAnsi="Arial" w:cs="Arial"/>
          <w:highlight w:val="yellow"/>
        </w:rPr>
      </w:pPr>
      <w:r w:rsidRPr="00B13769">
        <w:rPr>
          <w:rFonts w:ascii="Arial" w:hAnsi="Arial" w:cs="Arial"/>
          <w:b/>
          <w:bCs/>
        </w:rPr>
        <w:t>Partnership</w:t>
      </w:r>
      <w:r w:rsidR="00684BED" w:rsidRPr="00B13769">
        <w:rPr>
          <w:rFonts w:ascii="Arial" w:hAnsi="Arial" w:cs="Arial"/>
          <w:b/>
          <w:bCs/>
        </w:rPr>
        <w:t xml:space="preserve">: </w:t>
      </w:r>
      <w:r w:rsidRPr="00B13769">
        <w:rPr>
          <w:rFonts w:ascii="Arial" w:hAnsi="Arial" w:cs="Arial"/>
        </w:rPr>
        <w:t xml:space="preserve">Each applicant IHE must have a </w:t>
      </w:r>
      <w:r w:rsidR="00810932" w:rsidRPr="00B13769">
        <w:rPr>
          <w:rFonts w:ascii="Arial" w:hAnsi="Arial" w:cs="Arial"/>
        </w:rPr>
        <w:t>Memoranda of Agreement (</w:t>
      </w:r>
      <w:r w:rsidRPr="00B13769">
        <w:rPr>
          <w:rFonts w:ascii="Arial" w:hAnsi="Arial" w:cs="Arial"/>
        </w:rPr>
        <w:t>MOA</w:t>
      </w:r>
      <w:r w:rsidR="00810932" w:rsidRPr="00B13769">
        <w:rPr>
          <w:rFonts w:ascii="Arial" w:hAnsi="Arial" w:cs="Arial"/>
        </w:rPr>
        <w:t>)</w:t>
      </w:r>
      <w:r w:rsidRPr="00B13769">
        <w:rPr>
          <w:rFonts w:ascii="Arial" w:hAnsi="Arial" w:cs="Arial"/>
        </w:rPr>
        <w:t xml:space="preserve"> partnership agreement with </w:t>
      </w:r>
      <w:r w:rsidR="004A3156">
        <w:rPr>
          <w:rFonts w:ascii="Arial" w:hAnsi="Arial" w:cs="Arial"/>
          <w:szCs w:val="24"/>
        </w:rPr>
        <w:t>at least one high school of an identified school district that has at least 50% of the targeted population (Priority I and /or Priority II) of this RFP</w:t>
      </w:r>
      <w:r w:rsidR="007F177E" w:rsidRPr="00B13769">
        <w:rPr>
          <w:rFonts w:ascii="Arial" w:hAnsi="Arial" w:cs="Arial"/>
        </w:rPr>
        <w:t xml:space="preserve"> and one community-based organization (CBO). </w:t>
      </w:r>
      <w:r w:rsidR="004A3156">
        <w:rPr>
          <w:rFonts w:ascii="Arial" w:hAnsi="Arial" w:cs="Arial"/>
          <w:szCs w:val="24"/>
        </w:rPr>
        <w:t xml:space="preserve">  The</w:t>
      </w:r>
      <w:r w:rsidR="005C7376">
        <w:rPr>
          <w:rFonts w:ascii="Arial" w:hAnsi="Arial" w:cs="Arial"/>
          <w:szCs w:val="24"/>
        </w:rPr>
        <w:t xml:space="preserve"> high</w:t>
      </w:r>
      <w:r w:rsidR="004A3156">
        <w:rPr>
          <w:rFonts w:ascii="Arial" w:hAnsi="Arial" w:cs="Arial"/>
          <w:szCs w:val="24"/>
        </w:rPr>
        <w:t xml:space="preserve"> schools may also be identified as </w:t>
      </w:r>
      <w:r w:rsidR="004A3156" w:rsidRPr="00FA5E08">
        <w:rPr>
          <w:rFonts w:ascii="Arial" w:hAnsi="Arial" w:cs="Arial"/>
          <w:szCs w:val="24"/>
        </w:rPr>
        <w:t xml:space="preserve">Targeted Support and </w:t>
      </w:r>
      <w:r w:rsidR="004A3156">
        <w:rPr>
          <w:rFonts w:ascii="Arial" w:hAnsi="Arial" w:cs="Arial"/>
          <w:szCs w:val="24"/>
        </w:rPr>
        <w:t>I</w:t>
      </w:r>
      <w:r w:rsidR="004A3156" w:rsidRPr="00FA5E08">
        <w:rPr>
          <w:rFonts w:ascii="Arial" w:hAnsi="Arial" w:cs="Arial"/>
          <w:szCs w:val="24"/>
        </w:rPr>
        <w:t>mprovement or Comprehensive Support and Improvement School</w:t>
      </w:r>
      <w:r w:rsidR="004A3156" w:rsidRPr="00650BCE">
        <w:rPr>
          <w:rFonts w:ascii="Arial" w:hAnsi="Arial" w:cs="Arial"/>
          <w:szCs w:val="24"/>
        </w:rPr>
        <w:t xml:space="preserve"> </w:t>
      </w:r>
      <w:r w:rsidR="004A3156" w:rsidRPr="00320A16">
        <w:rPr>
          <w:rFonts w:ascii="Arial" w:hAnsi="Arial" w:cs="Arial"/>
          <w:szCs w:val="24"/>
        </w:rPr>
        <w:t>building(s)</w:t>
      </w:r>
      <w:r w:rsidR="004A3156">
        <w:rPr>
          <w:rFonts w:ascii="Arial" w:hAnsi="Arial" w:cs="Arial"/>
          <w:szCs w:val="24"/>
        </w:rPr>
        <w:t>.</w:t>
      </w:r>
      <w:r w:rsidR="004A3156" w:rsidRPr="00D4534C">
        <w:rPr>
          <w:rFonts w:ascii="Arial" w:hAnsi="Arial" w:cs="Arial"/>
          <w:szCs w:val="24"/>
        </w:rPr>
        <w:t xml:space="preserve"> </w:t>
      </w:r>
      <w:r w:rsidR="004A3156" w:rsidRPr="00320A16">
        <w:rPr>
          <w:rFonts w:ascii="Arial" w:hAnsi="Arial" w:cs="Arial"/>
          <w:szCs w:val="24"/>
        </w:rPr>
        <w:t xml:space="preserve">A </w:t>
      </w:r>
      <w:r w:rsidR="004A3156">
        <w:rPr>
          <w:rFonts w:ascii="Arial" w:hAnsi="Arial" w:cs="Arial"/>
          <w:szCs w:val="24"/>
        </w:rPr>
        <w:t xml:space="preserve">link to a listing of </w:t>
      </w:r>
      <w:r w:rsidR="004A3156" w:rsidRPr="00FA5E08">
        <w:rPr>
          <w:rFonts w:ascii="Arial" w:hAnsi="Arial" w:cs="Arial"/>
          <w:szCs w:val="24"/>
        </w:rPr>
        <w:t xml:space="preserve">Targeted Support and </w:t>
      </w:r>
      <w:r w:rsidR="004A3156">
        <w:rPr>
          <w:rFonts w:ascii="Arial" w:hAnsi="Arial" w:cs="Arial"/>
          <w:szCs w:val="24"/>
        </w:rPr>
        <w:t>I</w:t>
      </w:r>
      <w:r w:rsidR="004A3156" w:rsidRPr="00FA5E08">
        <w:rPr>
          <w:rFonts w:ascii="Arial" w:hAnsi="Arial" w:cs="Arial"/>
          <w:szCs w:val="24"/>
        </w:rPr>
        <w:t>mprovement Schools or Comprehensive Support and Improvement</w:t>
      </w:r>
      <w:r w:rsidR="004A3156">
        <w:rPr>
          <w:rFonts w:ascii="Arial" w:hAnsi="Arial" w:cs="Arial"/>
          <w:szCs w:val="24"/>
        </w:rPr>
        <w:t xml:space="preserve"> </w:t>
      </w:r>
      <w:r w:rsidR="004A3156" w:rsidRPr="00320A16">
        <w:rPr>
          <w:rFonts w:ascii="Arial" w:hAnsi="Arial" w:cs="Arial"/>
          <w:szCs w:val="24"/>
        </w:rPr>
        <w:t xml:space="preserve">Schools may be found in </w:t>
      </w:r>
      <w:r w:rsidR="004A3156" w:rsidRPr="009827E6">
        <w:rPr>
          <w:rFonts w:ascii="Arial" w:hAnsi="Arial" w:cs="Arial"/>
          <w:szCs w:val="24"/>
        </w:rPr>
        <w:t>Attachment VI</w:t>
      </w:r>
      <w:r w:rsidR="004A3156">
        <w:rPr>
          <w:rFonts w:ascii="Arial" w:hAnsi="Arial" w:cs="Arial"/>
          <w:szCs w:val="24"/>
        </w:rPr>
        <w:t>II</w:t>
      </w:r>
      <w:r w:rsidR="004A3156" w:rsidRPr="00320A16">
        <w:rPr>
          <w:rFonts w:ascii="Arial" w:hAnsi="Arial" w:cs="Arial"/>
          <w:szCs w:val="24"/>
        </w:rPr>
        <w:t>.</w:t>
      </w:r>
      <w:r w:rsidR="004A3156">
        <w:rPr>
          <w:rFonts w:ascii="Arial" w:hAnsi="Arial" w:cs="Arial"/>
          <w:szCs w:val="24"/>
        </w:rPr>
        <w:t xml:space="preserve">  </w:t>
      </w:r>
      <w:r w:rsidRPr="00B13769">
        <w:rPr>
          <w:rFonts w:ascii="Arial" w:hAnsi="Arial" w:cs="Arial"/>
        </w:rPr>
        <w:t xml:space="preserve"> </w:t>
      </w:r>
    </w:p>
    <w:p w14:paraId="611B53CC" w14:textId="77777777" w:rsidR="002E0D64" w:rsidRPr="00320A16" w:rsidRDefault="002E0D64" w:rsidP="002E0D64">
      <w:pPr>
        <w:tabs>
          <w:tab w:val="left" w:pos="0"/>
          <w:tab w:val="left" w:pos="900"/>
        </w:tabs>
        <w:rPr>
          <w:rFonts w:ascii="Arial" w:hAnsi="Arial" w:cs="Arial"/>
          <w:szCs w:val="24"/>
        </w:rPr>
      </w:pPr>
      <w:r w:rsidRPr="00320A16">
        <w:rPr>
          <w:rFonts w:ascii="Arial" w:hAnsi="Arial" w:cs="Arial"/>
          <w:szCs w:val="24"/>
        </w:rPr>
        <w:t xml:space="preserve"> </w:t>
      </w:r>
    </w:p>
    <w:p w14:paraId="706AADEC" w14:textId="02F64429" w:rsidR="002E0D64" w:rsidRPr="00320A16" w:rsidRDefault="002E0D64" w:rsidP="002E0D64">
      <w:pPr>
        <w:tabs>
          <w:tab w:val="left" w:pos="900"/>
        </w:tabs>
        <w:rPr>
          <w:rFonts w:ascii="Arial" w:hAnsi="Arial" w:cs="Arial"/>
          <w:szCs w:val="24"/>
        </w:rPr>
      </w:pPr>
      <w:r w:rsidRPr="00320A16">
        <w:rPr>
          <w:rFonts w:ascii="Arial" w:hAnsi="Arial" w:cs="Arial"/>
          <w:b/>
          <w:szCs w:val="24"/>
        </w:rPr>
        <w:t xml:space="preserve">Program Year: </w:t>
      </w:r>
      <w:r w:rsidRPr="00320A16">
        <w:rPr>
          <w:rFonts w:ascii="Arial" w:hAnsi="Arial" w:cs="Arial"/>
          <w:szCs w:val="24"/>
        </w:rPr>
        <w:t xml:space="preserve">For purposes of these </w:t>
      </w:r>
      <w:r w:rsidR="000653D9">
        <w:rPr>
          <w:rFonts w:ascii="Arial" w:hAnsi="Arial" w:cs="Arial"/>
          <w:szCs w:val="24"/>
        </w:rPr>
        <w:t>g</w:t>
      </w:r>
      <w:r w:rsidRPr="00320A16">
        <w:rPr>
          <w:rFonts w:ascii="Arial" w:hAnsi="Arial" w:cs="Arial"/>
          <w:szCs w:val="24"/>
        </w:rPr>
        <w:t>uidelines, expenditures and activities occurring between Sept</w:t>
      </w:r>
      <w:r w:rsidR="00D23D65">
        <w:rPr>
          <w:rFonts w:ascii="Arial" w:hAnsi="Arial" w:cs="Arial"/>
          <w:szCs w:val="24"/>
        </w:rPr>
        <w:t>ember</w:t>
      </w:r>
      <w:r w:rsidRPr="00320A16">
        <w:rPr>
          <w:rFonts w:ascii="Arial" w:hAnsi="Arial" w:cs="Arial"/>
          <w:szCs w:val="24"/>
        </w:rPr>
        <w:t xml:space="preserve"> 1 and August 31 of the following year constitute a program year.</w:t>
      </w:r>
    </w:p>
    <w:p w14:paraId="479F1764" w14:textId="77777777" w:rsidR="002E0D64" w:rsidRPr="00320A16" w:rsidRDefault="002E0D64" w:rsidP="002E0D64">
      <w:pPr>
        <w:tabs>
          <w:tab w:val="left" w:pos="900"/>
        </w:tabs>
        <w:rPr>
          <w:rFonts w:ascii="Arial" w:hAnsi="Arial" w:cs="Arial"/>
          <w:szCs w:val="24"/>
        </w:rPr>
      </w:pPr>
    </w:p>
    <w:p w14:paraId="3D513D75" w14:textId="77777777" w:rsidR="002E0D64" w:rsidRPr="00320A16" w:rsidRDefault="002E0D64" w:rsidP="002E0D64">
      <w:pPr>
        <w:tabs>
          <w:tab w:val="left" w:pos="900"/>
        </w:tabs>
        <w:rPr>
          <w:rFonts w:ascii="Arial" w:hAnsi="Arial" w:cs="Arial"/>
          <w:szCs w:val="24"/>
        </w:rPr>
      </w:pPr>
      <w:r w:rsidRPr="00320A16">
        <w:rPr>
          <w:rFonts w:ascii="Arial" w:hAnsi="Arial" w:cs="Arial"/>
          <w:b/>
          <w:szCs w:val="24"/>
        </w:rPr>
        <w:t>Students with Disabilities</w:t>
      </w:r>
      <w:r w:rsidRPr="00320A16">
        <w:rPr>
          <w:rFonts w:ascii="Arial" w:hAnsi="Arial" w:cs="Arial"/>
          <w:szCs w:val="24"/>
        </w:rPr>
        <w:t>:  A student with any physical or mental impairment that substantially limits one or more major life activities such as caring for oneself, performing manual tasks, walking, seeing, hearing, speaking, breathing, learning, or working. “Substantially limited” generally means that a person is unable to perform a major life activity that the average person in the general population can perform. Mitigating or corrective measures such as medication or corrective lenses may be considered when determining whether a person is substantially limited.</w:t>
      </w:r>
    </w:p>
    <w:p w14:paraId="70AF7B15" w14:textId="77777777" w:rsidR="002E0D64" w:rsidRPr="00320A16" w:rsidRDefault="002E0D64" w:rsidP="002E0D64">
      <w:pPr>
        <w:tabs>
          <w:tab w:val="left" w:pos="900"/>
        </w:tabs>
        <w:rPr>
          <w:rFonts w:ascii="Arial" w:hAnsi="Arial" w:cs="Arial"/>
          <w:szCs w:val="24"/>
        </w:rPr>
      </w:pPr>
    </w:p>
    <w:p w14:paraId="1711BCB5" w14:textId="7704B976" w:rsidR="002E0D64" w:rsidRPr="00320A16" w:rsidRDefault="002E0D64" w:rsidP="002E0D64">
      <w:pPr>
        <w:tabs>
          <w:tab w:val="left" w:pos="540"/>
          <w:tab w:val="left" w:pos="1620"/>
        </w:tabs>
        <w:rPr>
          <w:rFonts w:ascii="Arial" w:hAnsi="Arial" w:cs="Arial"/>
          <w:spacing w:val="-3"/>
          <w:szCs w:val="24"/>
        </w:rPr>
      </w:pPr>
      <w:r w:rsidRPr="00320A16">
        <w:rPr>
          <w:rFonts w:ascii="Arial" w:hAnsi="Arial" w:cs="Arial"/>
          <w:b/>
          <w:spacing w:val="-3"/>
          <w:szCs w:val="24"/>
        </w:rPr>
        <w:t xml:space="preserve">TOC-SED:  </w:t>
      </w:r>
      <w:r w:rsidRPr="00320A16">
        <w:rPr>
          <w:rFonts w:ascii="Arial" w:hAnsi="Arial" w:cs="Arial"/>
          <w:spacing w:val="-3"/>
          <w:szCs w:val="24"/>
        </w:rPr>
        <w:t xml:space="preserve">New York State’s primary coordination and administration unit for the Teacher Opportunity Corps II; housed under </w:t>
      </w:r>
      <w:r w:rsidR="00745D54">
        <w:rPr>
          <w:rFonts w:ascii="Arial" w:hAnsi="Arial" w:cs="Arial"/>
          <w:spacing w:val="-3"/>
          <w:szCs w:val="24"/>
        </w:rPr>
        <w:t xml:space="preserve">New York State Education Department (NYSED) </w:t>
      </w:r>
      <w:r w:rsidR="00745D54" w:rsidRPr="00320A16">
        <w:rPr>
          <w:rFonts w:ascii="Arial" w:hAnsi="Arial" w:cs="Arial"/>
          <w:spacing w:val="-3"/>
          <w:szCs w:val="24"/>
        </w:rPr>
        <w:t xml:space="preserve"> </w:t>
      </w:r>
      <w:r w:rsidRPr="00320A16">
        <w:rPr>
          <w:rFonts w:ascii="Arial" w:hAnsi="Arial" w:cs="Arial"/>
          <w:spacing w:val="-3"/>
          <w:szCs w:val="24"/>
        </w:rPr>
        <w:t>Office of Higher Education.</w:t>
      </w:r>
    </w:p>
    <w:p w14:paraId="1E812AC5" w14:textId="77777777" w:rsidR="002E0D64" w:rsidRPr="00320A16" w:rsidRDefault="002E0D64" w:rsidP="002E0D64">
      <w:pPr>
        <w:tabs>
          <w:tab w:val="left" w:pos="900"/>
        </w:tabs>
        <w:rPr>
          <w:rFonts w:ascii="Arial" w:hAnsi="Arial" w:cs="Arial"/>
          <w:szCs w:val="24"/>
        </w:rPr>
      </w:pPr>
    </w:p>
    <w:p w14:paraId="5C529830" w14:textId="5C55F342" w:rsidR="002E0D64" w:rsidRPr="00320A16" w:rsidRDefault="002E0D64" w:rsidP="002E0D64">
      <w:pPr>
        <w:tabs>
          <w:tab w:val="left" w:pos="900"/>
        </w:tabs>
        <w:rPr>
          <w:rFonts w:ascii="Arial" w:hAnsi="Arial" w:cs="Arial"/>
          <w:szCs w:val="24"/>
        </w:rPr>
      </w:pPr>
      <w:r w:rsidRPr="00320A16">
        <w:rPr>
          <w:rFonts w:ascii="Arial" w:hAnsi="Arial" w:cs="Arial"/>
          <w:b/>
          <w:szCs w:val="24"/>
        </w:rPr>
        <w:t>TOC</w:t>
      </w:r>
      <w:r w:rsidR="00745D54">
        <w:rPr>
          <w:rFonts w:ascii="Arial" w:hAnsi="Arial" w:cs="Arial"/>
          <w:b/>
          <w:szCs w:val="24"/>
        </w:rPr>
        <w:t xml:space="preserve"> II </w:t>
      </w:r>
      <w:r w:rsidRPr="00320A16">
        <w:rPr>
          <w:rFonts w:ascii="Arial" w:hAnsi="Arial" w:cs="Arial"/>
          <w:b/>
          <w:szCs w:val="24"/>
        </w:rPr>
        <w:t>Student</w:t>
      </w:r>
      <w:r w:rsidRPr="00320A16">
        <w:rPr>
          <w:rFonts w:ascii="Arial" w:hAnsi="Arial" w:cs="Arial"/>
          <w:szCs w:val="24"/>
        </w:rPr>
        <w:t xml:space="preserve">: A matriculated and active member of a participating TOC </w:t>
      </w:r>
      <w:r w:rsidR="00745D54">
        <w:rPr>
          <w:rFonts w:ascii="Arial" w:hAnsi="Arial" w:cs="Arial"/>
          <w:szCs w:val="24"/>
        </w:rPr>
        <w:t xml:space="preserve">II </w:t>
      </w:r>
      <w:r w:rsidRPr="00320A16">
        <w:rPr>
          <w:rFonts w:ascii="Arial" w:hAnsi="Arial" w:cs="Arial"/>
          <w:szCs w:val="24"/>
        </w:rPr>
        <w:t>project.  Active shall be defined as having applied for and been accepted in TOC</w:t>
      </w:r>
      <w:r w:rsidR="00745D54">
        <w:rPr>
          <w:rFonts w:ascii="Arial" w:hAnsi="Arial" w:cs="Arial"/>
          <w:szCs w:val="24"/>
        </w:rPr>
        <w:t xml:space="preserve"> II</w:t>
      </w:r>
      <w:r w:rsidRPr="00320A16">
        <w:rPr>
          <w:rFonts w:ascii="Arial" w:hAnsi="Arial" w:cs="Arial"/>
          <w:szCs w:val="24"/>
        </w:rPr>
        <w:t xml:space="preserve"> at the institution and participation in TOC </w:t>
      </w:r>
      <w:r w:rsidR="00745D54">
        <w:rPr>
          <w:rFonts w:ascii="Arial" w:hAnsi="Arial" w:cs="Arial"/>
          <w:szCs w:val="24"/>
        </w:rPr>
        <w:t xml:space="preserve">II </w:t>
      </w:r>
      <w:r w:rsidRPr="00320A16">
        <w:rPr>
          <w:rFonts w:ascii="Arial" w:hAnsi="Arial" w:cs="Arial"/>
          <w:szCs w:val="24"/>
        </w:rPr>
        <w:t xml:space="preserve">activities.  </w:t>
      </w:r>
    </w:p>
    <w:p w14:paraId="08D3C1BE" w14:textId="77777777" w:rsidR="00267CA4" w:rsidRDefault="00267CA4" w:rsidP="00267CA4">
      <w:pPr>
        <w:pStyle w:val="Title"/>
        <w:ind w:right="-630"/>
        <w:jc w:val="left"/>
        <w:rPr>
          <w:rFonts w:ascii="Calibri" w:hAnsi="Calibri"/>
          <w:sz w:val="22"/>
          <w:szCs w:val="22"/>
        </w:rPr>
      </w:pPr>
      <w:bookmarkStart w:id="7" w:name="_Toc68101618"/>
    </w:p>
    <w:p w14:paraId="6B9D85F9" w14:textId="2E4E31A8" w:rsidR="001266B6" w:rsidRPr="00E611A4" w:rsidRDefault="001266B6" w:rsidP="00267CA4">
      <w:pPr>
        <w:pStyle w:val="Title"/>
        <w:ind w:right="-630"/>
        <w:jc w:val="left"/>
        <w:rPr>
          <w:rFonts w:ascii="Arial" w:hAnsi="Arial" w:cs="Arial"/>
          <w:u w:val="single"/>
        </w:rPr>
      </w:pPr>
      <w:r w:rsidRPr="00E611A4">
        <w:rPr>
          <w:rFonts w:ascii="Arial" w:hAnsi="Arial" w:cs="Arial"/>
          <w:u w:val="single"/>
        </w:rPr>
        <w:t>Description of Program</w:t>
      </w:r>
      <w:bookmarkEnd w:id="7"/>
    </w:p>
    <w:p w14:paraId="152997A9" w14:textId="7A66CF13" w:rsidR="001266B6" w:rsidRDefault="001266B6" w:rsidP="001266B6">
      <w:pPr>
        <w:rPr>
          <w:rFonts w:ascii="Arial" w:hAnsi="Arial" w:cs="Arial"/>
          <w:color w:val="000000"/>
          <w:szCs w:val="24"/>
        </w:rPr>
      </w:pPr>
    </w:p>
    <w:p w14:paraId="66F5A668" w14:textId="071800EE" w:rsidR="002C45D5" w:rsidRPr="00320A16" w:rsidRDefault="002C45D5" w:rsidP="002C45D5">
      <w:pPr>
        <w:rPr>
          <w:rFonts w:ascii="Arial" w:hAnsi="Arial" w:cs="Arial"/>
          <w:b/>
          <w:szCs w:val="24"/>
        </w:rPr>
      </w:pPr>
      <w:r w:rsidRPr="00320A16">
        <w:rPr>
          <w:rFonts w:ascii="Arial" w:hAnsi="Arial" w:cs="Arial"/>
          <w:b/>
          <w:szCs w:val="24"/>
        </w:rPr>
        <w:t>I.</w:t>
      </w:r>
      <w:r w:rsidRPr="00320A16">
        <w:rPr>
          <w:rFonts w:ascii="Arial" w:hAnsi="Arial" w:cs="Arial"/>
          <w:b/>
          <w:szCs w:val="24"/>
        </w:rPr>
        <w:tab/>
      </w:r>
      <w:bookmarkStart w:id="8" w:name="intropg1"/>
      <w:r w:rsidRPr="00320A16">
        <w:rPr>
          <w:rFonts w:ascii="Arial" w:hAnsi="Arial" w:cs="Arial"/>
          <w:b/>
          <w:szCs w:val="24"/>
        </w:rPr>
        <w:t>INTRODUCTION</w:t>
      </w:r>
      <w:bookmarkEnd w:id="8"/>
    </w:p>
    <w:p w14:paraId="78FDD8D1" w14:textId="77777777" w:rsidR="002C45D5" w:rsidRPr="00320A16" w:rsidRDefault="002C45D5" w:rsidP="002C45D5">
      <w:pPr>
        <w:jc w:val="both"/>
        <w:rPr>
          <w:rFonts w:ascii="Arial" w:hAnsi="Arial" w:cs="Arial"/>
          <w:szCs w:val="24"/>
        </w:rPr>
      </w:pPr>
    </w:p>
    <w:p w14:paraId="3D73BF7D" w14:textId="0742EBF7" w:rsidR="002C45D5" w:rsidRPr="00320A16" w:rsidRDefault="00E56843" w:rsidP="00320A16">
      <w:pPr>
        <w:widowControl w:val="0"/>
        <w:autoSpaceDE w:val="0"/>
        <w:autoSpaceDN w:val="0"/>
        <w:adjustRightInd w:val="0"/>
        <w:spacing w:after="120"/>
        <w:rPr>
          <w:rFonts w:ascii="Arial" w:hAnsi="Arial" w:cs="Arial"/>
        </w:rPr>
      </w:pPr>
      <w:r w:rsidRPr="00262B3D">
        <w:rPr>
          <w:rFonts w:ascii="Arial" w:hAnsi="Arial" w:cs="Arial"/>
        </w:rPr>
        <w:t xml:space="preserve">The first </w:t>
      </w:r>
      <w:r w:rsidRPr="00AE2CA3">
        <w:rPr>
          <w:rFonts w:ascii="Arial" w:hAnsi="Arial" w:cs="Arial"/>
        </w:rPr>
        <w:t xml:space="preserve">Teacher Opportunity Corps </w:t>
      </w:r>
      <w:r w:rsidRPr="00262B3D">
        <w:rPr>
          <w:rFonts w:ascii="Arial" w:hAnsi="Arial" w:cs="Arial"/>
        </w:rPr>
        <w:t xml:space="preserve">was </w:t>
      </w:r>
      <w:r w:rsidRPr="00AE2CA3">
        <w:rPr>
          <w:rFonts w:ascii="Arial" w:hAnsi="Arial" w:cs="Arial"/>
        </w:rPr>
        <w:t>established under Chapter 53 of the Laws of 1987</w:t>
      </w:r>
      <w:r w:rsidRPr="00262B3D">
        <w:rPr>
          <w:rFonts w:ascii="Arial" w:hAnsi="Arial" w:cs="Arial"/>
        </w:rPr>
        <w:t>.</w:t>
      </w:r>
      <w:r w:rsidRPr="00AE2CA3">
        <w:rPr>
          <w:rFonts w:ascii="Arial" w:hAnsi="Arial" w:cs="Arial"/>
        </w:rPr>
        <w:t xml:space="preserve">  </w:t>
      </w:r>
      <w:r w:rsidR="002C45D5" w:rsidRPr="00320A16">
        <w:rPr>
          <w:rFonts w:ascii="Arial" w:hAnsi="Arial" w:cs="Arial"/>
        </w:rPr>
        <w:t>The Teacher Opportunity Corps II (TOC</w:t>
      </w:r>
      <w:r w:rsidR="0050430A" w:rsidRPr="00262B3D">
        <w:rPr>
          <w:rFonts w:ascii="Arial" w:hAnsi="Arial" w:cs="Arial"/>
        </w:rPr>
        <w:t xml:space="preserve"> II</w:t>
      </w:r>
      <w:r w:rsidR="002C45D5" w:rsidRPr="00320A16">
        <w:rPr>
          <w:rFonts w:ascii="Arial" w:hAnsi="Arial" w:cs="Arial"/>
        </w:rPr>
        <w:t xml:space="preserve">) was established under Chapter 53 of the Laws of 2016 as </w:t>
      </w:r>
      <w:r w:rsidR="0050430A" w:rsidRPr="00262B3D">
        <w:rPr>
          <w:rFonts w:ascii="Arial" w:hAnsi="Arial" w:cs="Arial"/>
        </w:rPr>
        <w:t xml:space="preserve">a component of the My Brother’s Keeper Initiative. </w:t>
      </w:r>
      <w:r w:rsidR="002C45D5" w:rsidRPr="00320A16">
        <w:rPr>
          <w:rFonts w:ascii="Arial" w:hAnsi="Arial" w:cs="Arial"/>
        </w:rPr>
        <w:t xml:space="preserve"> These grant contracts will support and help recruit, retain, and train economically disadvantaged or historically underrepresented participants as certified </w:t>
      </w:r>
      <w:r w:rsidR="00075A69" w:rsidRPr="00320A16">
        <w:rPr>
          <w:rFonts w:ascii="Arial" w:hAnsi="Arial" w:cs="Arial"/>
        </w:rPr>
        <w:t>public-school</w:t>
      </w:r>
      <w:r w:rsidR="002C45D5" w:rsidRPr="00320A16">
        <w:rPr>
          <w:rFonts w:ascii="Arial" w:hAnsi="Arial" w:cs="Arial"/>
        </w:rPr>
        <w:t xml:space="preserve"> teachers to better address the needs of</w:t>
      </w:r>
      <w:r w:rsidR="002C45D5" w:rsidRPr="00320A16" w:rsidDel="008C30F8">
        <w:rPr>
          <w:rFonts w:ascii="Arial" w:hAnsi="Arial" w:cs="Arial"/>
        </w:rPr>
        <w:t xml:space="preserve"> </w:t>
      </w:r>
      <w:r w:rsidR="002C45D5" w:rsidRPr="00320A16">
        <w:rPr>
          <w:rFonts w:ascii="Arial" w:hAnsi="Arial" w:cs="Arial"/>
        </w:rPr>
        <w:t>students placed at risk.  Targeted activities will allow participants to improve their content knowledge and classroom practice in order to help students achieve academically.</w:t>
      </w:r>
    </w:p>
    <w:p w14:paraId="1C85F81A" w14:textId="77777777" w:rsidR="002C45D5" w:rsidRPr="00320A16" w:rsidRDefault="002C45D5" w:rsidP="002C45D5">
      <w:pPr>
        <w:rPr>
          <w:rFonts w:ascii="Arial" w:hAnsi="Arial" w:cs="Arial"/>
          <w:szCs w:val="24"/>
        </w:rPr>
      </w:pPr>
    </w:p>
    <w:p w14:paraId="5A8BC12E" w14:textId="36BC8376" w:rsidR="002C45D5" w:rsidRPr="00320A16" w:rsidRDefault="002C45D5" w:rsidP="002C45D5">
      <w:pPr>
        <w:tabs>
          <w:tab w:val="left" w:pos="720"/>
        </w:tabs>
        <w:ind w:left="720" w:hanging="720"/>
        <w:rPr>
          <w:rFonts w:ascii="Arial" w:hAnsi="Arial" w:cs="Arial"/>
          <w:szCs w:val="24"/>
        </w:rPr>
      </w:pPr>
      <w:r w:rsidRPr="00320A16">
        <w:rPr>
          <w:rFonts w:ascii="Arial" w:hAnsi="Arial" w:cs="Arial"/>
          <w:b/>
          <w:szCs w:val="24"/>
        </w:rPr>
        <w:t>II.</w:t>
      </w:r>
      <w:r w:rsidRPr="00320A16">
        <w:rPr>
          <w:rFonts w:ascii="Arial" w:hAnsi="Arial" w:cs="Arial"/>
          <w:b/>
          <w:szCs w:val="24"/>
        </w:rPr>
        <w:tab/>
      </w:r>
      <w:bookmarkStart w:id="9" w:name="purpose"/>
      <w:r w:rsidRPr="00320A16">
        <w:rPr>
          <w:rFonts w:ascii="Arial" w:hAnsi="Arial" w:cs="Arial"/>
          <w:b/>
          <w:szCs w:val="24"/>
        </w:rPr>
        <w:t>PURPOSE</w:t>
      </w:r>
      <w:bookmarkEnd w:id="9"/>
      <w:r w:rsidRPr="00320A16">
        <w:rPr>
          <w:rFonts w:ascii="Arial" w:hAnsi="Arial" w:cs="Arial"/>
          <w:b/>
          <w:szCs w:val="24"/>
        </w:rPr>
        <w:fldChar w:fldCharType="begin"/>
      </w:r>
      <w:r w:rsidRPr="00320A16">
        <w:rPr>
          <w:rFonts w:ascii="Arial" w:hAnsi="Arial" w:cs="Arial"/>
          <w:szCs w:val="24"/>
        </w:rPr>
        <w:instrText xml:space="preserve"> TC "</w:instrText>
      </w:r>
      <w:bookmarkStart w:id="10" w:name="_Toc388967975"/>
      <w:bookmarkStart w:id="11" w:name="_Toc451159444"/>
      <w:bookmarkStart w:id="12" w:name="_Toc451948270"/>
      <w:bookmarkStart w:id="13" w:name="_Toc453676828"/>
      <w:bookmarkStart w:id="14" w:name="_Toc456344511"/>
      <w:r w:rsidRPr="00320A16">
        <w:rPr>
          <w:rFonts w:ascii="Arial" w:hAnsi="Arial" w:cs="Arial"/>
          <w:szCs w:val="24"/>
        </w:rPr>
        <w:instrText>III.</w:instrText>
      </w:r>
      <w:r w:rsidRPr="00320A16">
        <w:rPr>
          <w:rFonts w:ascii="Arial" w:hAnsi="Arial" w:cs="Arial"/>
          <w:szCs w:val="24"/>
        </w:rPr>
        <w:tab/>
        <w:instrText>PURPOSE</w:instrText>
      </w:r>
      <w:bookmarkEnd w:id="10"/>
      <w:bookmarkEnd w:id="11"/>
      <w:bookmarkEnd w:id="12"/>
      <w:bookmarkEnd w:id="13"/>
      <w:bookmarkEnd w:id="14"/>
      <w:r w:rsidRPr="00320A16">
        <w:rPr>
          <w:rFonts w:ascii="Arial" w:hAnsi="Arial" w:cs="Arial"/>
          <w:szCs w:val="24"/>
        </w:rPr>
        <w:instrText xml:space="preserve">" \f C \l "1" </w:instrText>
      </w:r>
      <w:r w:rsidRPr="00320A16">
        <w:rPr>
          <w:rFonts w:ascii="Arial" w:hAnsi="Arial" w:cs="Arial"/>
          <w:b/>
          <w:szCs w:val="24"/>
        </w:rPr>
        <w:fldChar w:fldCharType="end"/>
      </w:r>
    </w:p>
    <w:p w14:paraId="3E7EE358" w14:textId="77777777" w:rsidR="002C45D5" w:rsidRPr="00320A16" w:rsidRDefault="002C45D5" w:rsidP="002C45D5">
      <w:pPr>
        <w:tabs>
          <w:tab w:val="left" w:pos="576"/>
        </w:tabs>
        <w:rPr>
          <w:rFonts w:ascii="Arial" w:hAnsi="Arial" w:cs="Arial"/>
          <w:szCs w:val="24"/>
        </w:rPr>
      </w:pPr>
    </w:p>
    <w:p w14:paraId="24E47472" w14:textId="77777777" w:rsidR="002C45D5" w:rsidRPr="00320A16" w:rsidRDefault="002C45D5" w:rsidP="002C45D5">
      <w:pPr>
        <w:rPr>
          <w:rFonts w:ascii="Arial" w:hAnsi="Arial" w:cs="Arial"/>
          <w:szCs w:val="24"/>
        </w:rPr>
      </w:pPr>
      <w:r w:rsidRPr="00320A16">
        <w:rPr>
          <w:rFonts w:ascii="Arial" w:hAnsi="Arial" w:cs="Arial"/>
          <w:szCs w:val="24"/>
        </w:rPr>
        <w:t>The purpose of TOC II is to increase the participation rate of historically underrepresented and economically disadvantaged individuals in teaching careers.  TOC’s intent is to provide training that:</w:t>
      </w:r>
    </w:p>
    <w:p w14:paraId="6B540C35" w14:textId="77777777" w:rsidR="002C45D5" w:rsidRPr="00320A16" w:rsidRDefault="002C45D5" w:rsidP="002C45D5">
      <w:pPr>
        <w:rPr>
          <w:rFonts w:ascii="Arial" w:hAnsi="Arial" w:cs="Arial"/>
          <w:szCs w:val="24"/>
        </w:rPr>
      </w:pPr>
    </w:p>
    <w:p w14:paraId="12654272" w14:textId="77777777" w:rsidR="002C45D5" w:rsidRPr="00320A16" w:rsidRDefault="002C45D5" w:rsidP="00320A16">
      <w:pPr>
        <w:numPr>
          <w:ilvl w:val="0"/>
          <w:numId w:val="49"/>
        </w:numPr>
        <w:tabs>
          <w:tab w:val="clear" w:pos="360"/>
          <w:tab w:val="num" w:pos="1080"/>
        </w:tabs>
        <w:ind w:left="1080"/>
        <w:rPr>
          <w:rFonts w:ascii="Arial" w:hAnsi="Arial" w:cs="Arial"/>
          <w:szCs w:val="24"/>
        </w:rPr>
      </w:pPr>
      <w:r w:rsidRPr="00320A16">
        <w:rPr>
          <w:rFonts w:ascii="Arial" w:hAnsi="Arial" w:cs="Arial"/>
          <w:szCs w:val="24"/>
        </w:rPr>
        <w:t>include instructional strategies designed to meet the learning needs of students placed at risk;</w:t>
      </w:r>
    </w:p>
    <w:p w14:paraId="51B2C630" w14:textId="5DE6480B" w:rsidR="002C45D5" w:rsidRPr="00320A16" w:rsidRDefault="002C45D5" w:rsidP="00320A16">
      <w:pPr>
        <w:numPr>
          <w:ilvl w:val="0"/>
          <w:numId w:val="49"/>
        </w:numPr>
        <w:tabs>
          <w:tab w:val="clear" w:pos="360"/>
          <w:tab w:val="num" w:pos="1080"/>
        </w:tabs>
        <w:ind w:left="1080"/>
        <w:rPr>
          <w:rFonts w:ascii="Arial" w:hAnsi="Arial" w:cs="Arial"/>
          <w:szCs w:val="24"/>
        </w:rPr>
      </w:pPr>
      <w:r w:rsidRPr="00320A16">
        <w:rPr>
          <w:rFonts w:ascii="Arial" w:hAnsi="Arial" w:cs="Arial"/>
          <w:szCs w:val="24"/>
        </w:rPr>
        <w:t>incorporate the use of mentors and other high</w:t>
      </w:r>
      <w:r w:rsidR="00A9557D">
        <w:rPr>
          <w:rFonts w:ascii="Arial" w:hAnsi="Arial" w:cs="Arial"/>
          <w:szCs w:val="24"/>
        </w:rPr>
        <w:t>-</w:t>
      </w:r>
      <w:r w:rsidRPr="00320A16">
        <w:rPr>
          <w:rFonts w:ascii="Arial" w:hAnsi="Arial" w:cs="Arial"/>
          <w:szCs w:val="24"/>
        </w:rPr>
        <w:t>quality support systems for pre-service and new teachers that are designed to ensure a lasting and positive effect on classroom performance;</w:t>
      </w:r>
    </w:p>
    <w:p w14:paraId="5269F0CF" w14:textId="445BEA63" w:rsidR="002C45D5" w:rsidRPr="00320A16" w:rsidRDefault="002C45D5" w:rsidP="00320A16">
      <w:pPr>
        <w:numPr>
          <w:ilvl w:val="0"/>
          <w:numId w:val="49"/>
        </w:numPr>
        <w:tabs>
          <w:tab w:val="clear" w:pos="360"/>
          <w:tab w:val="num" w:pos="1080"/>
        </w:tabs>
        <w:ind w:left="1080"/>
        <w:rPr>
          <w:rFonts w:ascii="Arial" w:hAnsi="Arial" w:cs="Arial"/>
          <w:szCs w:val="24"/>
        </w:rPr>
      </w:pPr>
      <w:r w:rsidRPr="00320A16">
        <w:rPr>
          <w:rFonts w:ascii="Arial" w:hAnsi="Arial" w:cs="Arial"/>
          <w:szCs w:val="24"/>
        </w:rPr>
        <w:t>reflect current research on teaching and learning; culturally and linguistically relevant teaching; youth development; restorative practices; and STEM concentrations at the elementary, middle &amp; high school levels;</w:t>
      </w:r>
    </w:p>
    <w:p w14:paraId="45481914" w14:textId="68620DCE" w:rsidR="002C45D5" w:rsidRPr="00320A16" w:rsidRDefault="002C45D5" w:rsidP="00320A16">
      <w:pPr>
        <w:numPr>
          <w:ilvl w:val="0"/>
          <w:numId w:val="49"/>
        </w:numPr>
        <w:tabs>
          <w:tab w:val="clear" w:pos="360"/>
          <w:tab w:val="num" w:pos="1080"/>
        </w:tabs>
        <w:ind w:left="1080"/>
        <w:rPr>
          <w:rFonts w:ascii="Arial" w:hAnsi="Arial" w:cs="Arial"/>
          <w:szCs w:val="24"/>
        </w:rPr>
      </w:pPr>
      <w:r w:rsidRPr="00320A16">
        <w:rPr>
          <w:rFonts w:ascii="Arial" w:hAnsi="Arial" w:cs="Arial"/>
          <w:szCs w:val="24"/>
        </w:rPr>
        <w:t xml:space="preserve">integrate a clinically rich pre-service model with a 10-month internship experience and includes partnerships with community-based organizations and high- needs schools to help prepare pre-service teachers to develop and  implement culturally sustaining practices </w:t>
      </w:r>
      <w:r w:rsidR="00A9557D">
        <w:rPr>
          <w:rFonts w:ascii="Arial" w:hAnsi="Arial" w:cs="Arial"/>
          <w:szCs w:val="24"/>
        </w:rPr>
        <w:t xml:space="preserve">to </w:t>
      </w:r>
      <w:r w:rsidRPr="00320A16">
        <w:rPr>
          <w:rFonts w:ascii="Arial" w:hAnsi="Arial" w:cs="Arial"/>
          <w:szCs w:val="24"/>
        </w:rPr>
        <w:t>address the learning needs of all students; and</w:t>
      </w:r>
    </w:p>
    <w:p w14:paraId="79F6F2F9" w14:textId="48277C17" w:rsidR="002C45D5" w:rsidRDefault="002C45D5" w:rsidP="00684BED">
      <w:pPr>
        <w:numPr>
          <w:ilvl w:val="0"/>
          <w:numId w:val="49"/>
        </w:numPr>
        <w:tabs>
          <w:tab w:val="clear" w:pos="360"/>
          <w:tab w:val="num" w:pos="1080"/>
        </w:tabs>
        <w:ind w:left="1080"/>
        <w:rPr>
          <w:rFonts w:ascii="Arial" w:hAnsi="Arial" w:cs="Arial"/>
          <w:szCs w:val="24"/>
        </w:rPr>
      </w:pPr>
      <w:r w:rsidRPr="00320A16">
        <w:rPr>
          <w:rFonts w:ascii="Arial" w:hAnsi="Arial" w:cs="Arial"/>
          <w:szCs w:val="24"/>
        </w:rPr>
        <w:t xml:space="preserve">foster retention in teaching of highly qualified individuals who value diversity and equity to help address the </w:t>
      </w:r>
      <w:r w:rsidR="00A9557D">
        <w:rPr>
          <w:rFonts w:ascii="Arial" w:hAnsi="Arial" w:cs="Arial"/>
          <w:szCs w:val="24"/>
        </w:rPr>
        <w:t xml:space="preserve">shortage of </w:t>
      </w:r>
      <w:r w:rsidR="005E68EF">
        <w:rPr>
          <w:rFonts w:ascii="Arial" w:hAnsi="Arial" w:cs="Arial"/>
          <w:szCs w:val="24"/>
        </w:rPr>
        <w:t>teachers who are prepared to teach students in that have been placed at risk in severely underserved areas.</w:t>
      </w:r>
    </w:p>
    <w:p w14:paraId="06D16D25" w14:textId="77777777" w:rsidR="00684BED" w:rsidRPr="00320A16" w:rsidRDefault="00684BED" w:rsidP="00320A16">
      <w:pPr>
        <w:ind w:left="720"/>
        <w:rPr>
          <w:rFonts w:ascii="Arial" w:hAnsi="Arial" w:cs="Arial"/>
          <w:szCs w:val="24"/>
        </w:rPr>
      </w:pPr>
    </w:p>
    <w:p w14:paraId="11D42B14" w14:textId="7279E888" w:rsidR="002C45D5" w:rsidRPr="00320A16" w:rsidRDefault="002C45D5" w:rsidP="002C45D5">
      <w:pPr>
        <w:rPr>
          <w:rFonts w:ascii="Arial" w:hAnsi="Arial" w:cs="Arial"/>
          <w:szCs w:val="24"/>
        </w:rPr>
      </w:pPr>
      <w:r>
        <w:rPr>
          <w:rFonts w:ascii="Arial" w:hAnsi="Arial" w:cs="Arial"/>
          <w:b/>
          <w:szCs w:val="24"/>
        </w:rPr>
        <w:t>III</w:t>
      </w:r>
      <w:r w:rsidRPr="00320A16">
        <w:rPr>
          <w:rFonts w:ascii="Arial" w:hAnsi="Arial" w:cs="Arial"/>
          <w:b/>
          <w:szCs w:val="24"/>
        </w:rPr>
        <w:t>.</w:t>
      </w:r>
      <w:r w:rsidRPr="00320A16">
        <w:rPr>
          <w:rFonts w:ascii="Arial" w:hAnsi="Arial" w:cs="Arial"/>
          <w:b/>
          <w:szCs w:val="24"/>
        </w:rPr>
        <w:tab/>
      </w:r>
      <w:bookmarkStart w:id="15" w:name="rational"/>
      <w:r w:rsidRPr="00320A16">
        <w:rPr>
          <w:rFonts w:ascii="Arial" w:hAnsi="Arial" w:cs="Arial"/>
          <w:b/>
          <w:szCs w:val="24"/>
        </w:rPr>
        <w:t>RATIONALE</w:t>
      </w:r>
      <w:bookmarkEnd w:id="15"/>
      <w:r w:rsidRPr="00320A16">
        <w:rPr>
          <w:rFonts w:ascii="Arial" w:hAnsi="Arial" w:cs="Arial"/>
          <w:b/>
          <w:szCs w:val="24"/>
        </w:rPr>
        <w:fldChar w:fldCharType="begin"/>
      </w:r>
      <w:r w:rsidRPr="00320A16">
        <w:rPr>
          <w:rFonts w:ascii="Arial" w:hAnsi="Arial" w:cs="Arial"/>
          <w:szCs w:val="24"/>
        </w:rPr>
        <w:instrText xml:space="preserve"> TC "</w:instrText>
      </w:r>
      <w:bookmarkStart w:id="16" w:name="_Toc388967976"/>
      <w:bookmarkStart w:id="17" w:name="_Toc451159445"/>
      <w:bookmarkStart w:id="18" w:name="_Toc451948271"/>
      <w:bookmarkStart w:id="19" w:name="_Toc456344512"/>
      <w:r w:rsidRPr="00320A16">
        <w:rPr>
          <w:rFonts w:ascii="Arial" w:hAnsi="Arial" w:cs="Arial"/>
          <w:szCs w:val="24"/>
        </w:rPr>
        <w:instrText>IV.</w:instrText>
      </w:r>
      <w:r w:rsidRPr="00320A16">
        <w:rPr>
          <w:rFonts w:ascii="Arial" w:hAnsi="Arial" w:cs="Arial"/>
          <w:szCs w:val="24"/>
        </w:rPr>
        <w:tab/>
        <w:instrText>RATIONALE</w:instrText>
      </w:r>
      <w:bookmarkEnd w:id="16"/>
      <w:bookmarkEnd w:id="17"/>
      <w:bookmarkEnd w:id="18"/>
      <w:bookmarkEnd w:id="19"/>
      <w:r w:rsidRPr="00320A16">
        <w:rPr>
          <w:rFonts w:ascii="Arial" w:hAnsi="Arial" w:cs="Arial"/>
          <w:szCs w:val="24"/>
        </w:rPr>
        <w:instrText xml:space="preserve">" \f C \l "1" </w:instrText>
      </w:r>
      <w:r w:rsidRPr="00320A16">
        <w:rPr>
          <w:rFonts w:ascii="Arial" w:hAnsi="Arial" w:cs="Arial"/>
          <w:b/>
          <w:szCs w:val="24"/>
        </w:rPr>
        <w:fldChar w:fldCharType="end"/>
      </w:r>
    </w:p>
    <w:p w14:paraId="1385520B" w14:textId="77777777" w:rsidR="002C45D5" w:rsidRPr="00320A16" w:rsidRDefault="002C45D5" w:rsidP="002C45D5">
      <w:pPr>
        <w:rPr>
          <w:rFonts w:ascii="Arial" w:hAnsi="Arial" w:cs="Arial"/>
          <w:szCs w:val="24"/>
        </w:rPr>
      </w:pPr>
    </w:p>
    <w:p w14:paraId="1D3ADCC2" w14:textId="37A64663" w:rsidR="003D30FD" w:rsidRPr="00320A16" w:rsidRDefault="000B0218" w:rsidP="00320A16">
      <w:pPr>
        <w:rPr>
          <w:rFonts w:ascii="Arial" w:hAnsi="Arial" w:cs="Arial"/>
          <w:szCs w:val="24"/>
        </w:rPr>
      </w:pPr>
      <w:r w:rsidRPr="00745D54">
        <w:rPr>
          <w:rFonts w:ascii="Arial" w:hAnsi="Arial" w:cs="Arial"/>
          <w:szCs w:val="24"/>
        </w:rPr>
        <w:t xml:space="preserve">In December 2019, NYSED </w:t>
      </w:r>
      <w:r w:rsidR="00995D86" w:rsidRPr="00745D54">
        <w:rPr>
          <w:rFonts w:ascii="Arial" w:hAnsi="Arial" w:cs="Arial"/>
          <w:szCs w:val="24"/>
        </w:rPr>
        <w:t xml:space="preserve">published </w:t>
      </w:r>
      <w:r w:rsidRPr="00745D54">
        <w:rPr>
          <w:rFonts w:ascii="Arial" w:hAnsi="Arial" w:cs="Arial"/>
          <w:szCs w:val="24"/>
        </w:rPr>
        <w:t xml:space="preserve">the </w:t>
      </w:r>
      <w:r w:rsidRPr="00745D54">
        <w:rPr>
          <w:rFonts w:ascii="Arial" w:hAnsi="Arial" w:cs="Arial"/>
          <w:i/>
          <w:iCs/>
          <w:szCs w:val="24"/>
        </w:rPr>
        <w:t>Educator Diversity Report</w:t>
      </w:r>
      <w:r w:rsidRPr="00745D54">
        <w:rPr>
          <w:rFonts w:ascii="Arial" w:hAnsi="Arial" w:cs="Arial"/>
          <w:szCs w:val="24"/>
        </w:rPr>
        <w:t xml:space="preserve"> </w:t>
      </w:r>
      <w:hyperlink r:id="rId28" w:history="1">
        <w:r w:rsidR="00995D86" w:rsidRPr="00745D54">
          <w:rPr>
            <w:rStyle w:val="Hyperlink"/>
            <w:rFonts w:ascii="Arial" w:hAnsi="Arial" w:cs="Arial"/>
            <w:szCs w:val="24"/>
          </w:rPr>
          <w:t>http://www.nysed.gov/educator-quality/ensuring-equitable-access-high-quality-teachers-and-leaders</w:t>
        </w:r>
      </w:hyperlink>
      <w:r w:rsidR="00995D86" w:rsidRPr="00745D54">
        <w:rPr>
          <w:rFonts w:ascii="Arial" w:hAnsi="Arial" w:cs="Arial"/>
          <w:szCs w:val="24"/>
        </w:rPr>
        <w:t>.</w:t>
      </w:r>
      <w:r w:rsidR="00995D86">
        <w:rPr>
          <w:rFonts w:ascii="Arial" w:hAnsi="Arial" w:cs="Arial"/>
          <w:szCs w:val="24"/>
        </w:rPr>
        <w:t xml:space="preserve">  The report highlighted teacher diversity throughout the state.  </w:t>
      </w:r>
      <w:r w:rsidR="00F15A63">
        <w:rPr>
          <w:rFonts w:ascii="Arial" w:hAnsi="Arial" w:cs="Arial"/>
          <w:szCs w:val="24"/>
        </w:rPr>
        <w:t xml:space="preserve"> </w:t>
      </w:r>
      <w:r w:rsidR="003D30FD">
        <w:rPr>
          <w:rFonts w:ascii="Arial" w:hAnsi="Arial" w:cs="Arial"/>
          <w:szCs w:val="24"/>
        </w:rPr>
        <w:t>According to this report “</w:t>
      </w:r>
      <w:r w:rsidR="003D30FD" w:rsidRPr="00320A16">
        <w:rPr>
          <w:rFonts w:ascii="Arial" w:hAnsi="Arial" w:cs="Arial"/>
          <w:szCs w:val="24"/>
        </w:rPr>
        <w:t>As New York’s student population has become increasingly diverse, the racial and ethnic composition of the teacher workforce has remained constant. Eighty percent—or a little over 170,000 of New York’s teachers—are White, and Latino and Black educators are under-represented. The number of Black or African American teachers has remained relatively steady at approximately 18,000, while the number of Hispanic or Latino teachers increased from 13,877 in 2011-12 to 16,078 in 2016-17</w:t>
      </w:r>
      <w:r w:rsidR="003D30FD">
        <w:rPr>
          <w:rFonts w:ascii="Arial" w:hAnsi="Arial" w:cs="Arial"/>
          <w:szCs w:val="24"/>
        </w:rPr>
        <w:t>.</w:t>
      </w:r>
      <w:r w:rsidR="00335359">
        <w:rPr>
          <w:rFonts w:ascii="Arial" w:hAnsi="Arial" w:cs="Arial"/>
          <w:szCs w:val="24"/>
        </w:rPr>
        <w:t xml:space="preserve"> </w:t>
      </w:r>
      <w:r w:rsidR="003D30FD" w:rsidRPr="00320A16">
        <w:rPr>
          <w:rFonts w:ascii="Arial" w:hAnsi="Arial" w:cs="Arial"/>
          <w:szCs w:val="24"/>
        </w:rPr>
        <w:t>Teachers of color are underrepresented statewide, but the enrollment of students of color is not evenly distributed across districts. Higher percentages of teachers of color tend to be employed in regions and districts with higher enrollment of students of color. Nevertheless, there is a large gap in the number of teachers of color compared to student of color enrollment. New York City had the lowest average ratio, with 1 teacher of color for every 30 students of color, over the period 2011-2017. Over the same period, the ratio in the Big 4 cities was 1:64; and in the rest of the state, one teacher of color was available for every 129 students of color. In the 2016-17 academic year, more than 200 public school districts did not employ a single teacher of color.</w:t>
      </w:r>
      <w:r w:rsidR="00761300">
        <w:rPr>
          <w:rFonts w:ascii="Arial" w:hAnsi="Arial" w:cs="Arial"/>
          <w:szCs w:val="24"/>
        </w:rPr>
        <w:t>”</w:t>
      </w:r>
    </w:p>
    <w:p w14:paraId="7CA9372D" w14:textId="7633AF67" w:rsidR="002C45D5" w:rsidRPr="00320A16" w:rsidRDefault="002C45D5" w:rsidP="002C45D5">
      <w:pPr>
        <w:rPr>
          <w:rFonts w:ascii="Arial" w:hAnsi="Arial" w:cs="Arial"/>
          <w:szCs w:val="24"/>
        </w:rPr>
      </w:pPr>
    </w:p>
    <w:p w14:paraId="65B2A62B" w14:textId="73154016" w:rsidR="00A60E9B" w:rsidRDefault="00D33C2E" w:rsidP="002C45D5">
      <w:pPr>
        <w:rPr>
          <w:rFonts w:ascii="Arial" w:hAnsi="Arial" w:cs="Arial"/>
          <w:szCs w:val="24"/>
        </w:rPr>
      </w:pPr>
      <w:r>
        <w:rPr>
          <w:rFonts w:ascii="Arial" w:hAnsi="Arial" w:cs="Arial"/>
          <w:szCs w:val="24"/>
        </w:rPr>
        <w:t xml:space="preserve">The report provides </w:t>
      </w:r>
      <w:r w:rsidR="00A60E9B">
        <w:rPr>
          <w:rFonts w:ascii="Arial" w:hAnsi="Arial" w:cs="Arial"/>
          <w:szCs w:val="24"/>
        </w:rPr>
        <w:t xml:space="preserve">research findings on the </w:t>
      </w:r>
      <w:r w:rsidR="00A23A0C">
        <w:rPr>
          <w:rFonts w:ascii="Arial" w:hAnsi="Arial" w:cs="Arial"/>
          <w:szCs w:val="24"/>
        </w:rPr>
        <w:t>impact of</w:t>
      </w:r>
      <w:r w:rsidR="00A60E9B">
        <w:rPr>
          <w:rFonts w:ascii="Arial" w:hAnsi="Arial" w:cs="Arial"/>
          <w:szCs w:val="24"/>
        </w:rPr>
        <w:t xml:space="preserve"> having educators of color in the classroom and education community. Findings include:</w:t>
      </w:r>
    </w:p>
    <w:p w14:paraId="28982AFA" w14:textId="0338EAB4" w:rsidR="00A60E9B" w:rsidRDefault="00A60E9B" w:rsidP="002C45D5">
      <w:pPr>
        <w:rPr>
          <w:rFonts w:ascii="Arial" w:hAnsi="Arial" w:cs="Arial"/>
          <w:szCs w:val="24"/>
        </w:rPr>
      </w:pPr>
    </w:p>
    <w:p w14:paraId="76F8B552" w14:textId="2886042C" w:rsidR="00A60E9B" w:rsidRPr="00320A16" w:rsidRDefault="00A60E9B" w:rsidP="00213757">
      <w:pPr>
        <w:pStyle w:val="BodyText"/>
        <w:numPr>
          <w:ilvl w:val="0"/>
          <w:numId w:val="49"/>
        </w:numPr>
        <w:spacing w:before="119"/>
        <w:ind w:right="1434"/>
        <w:jc w:val="left"/>
        <w:rPr>
          <w:rFonts w:ascii="Arial" w:hAnsi="Arial" w:cs="Arial"/>
          <w:szCs w:val="24"/>
        </w:rPr>
      </w:pPr>
      <w:r w:rsidRPr="00320A16">
        <w:rPr>
          <w:rFonts w:ascii="Arial" w:hAnsi="Arial" w:cs="Arial"/>
          <w:b/>
          <w:szCs w:val="24"/>
        </w:rPr>
        <w:t xml:space="preserve">Benefits for all students. </w:t>
      </w:r>
      <w:r w:rsidRPr="00320A16">
        <w:rPr>
          <w:rFonts w:ascii="Arial" w:hAnsi="Arial" w:cs="Arial"/>
          <w:szCs w:val="24"/>
        </w:rPr>
        <w:t>Research suggests that having educators of color as professional role models</w:t>
      </w:r>
      <w:r w:rsidRPr="00320A16">
        <w:rPr>
          <w:rFonts w:ascii="Arial" w:hAnsi="Arial" w:cs="Arial"/>
          <w:spacing w:val="-9"/>
          <w:szCs w:val="24"/>
        </w:rPr>
        <w:t xml:space="preserve"> </w:t>
      </w:r>
      <w:r w:rsidRPr="00320A16">
        <w:rPr>
          <w:rFonts w:ascii="Arial" w:hAnsi="Arial" w:cs="Arial"/>
          <w:szCs w:val="24"/>
        </w:rPr>
        <w:t>in</w:t>
      </w:r>
      <w:r w:rsidRPr="00320A16">
        <w:rPr>
          <w:rFonts w:ascii="Arial" w:hAnsi="Arial" w:cs="Arial"/>
          <w:spacing w:val="-9"/>
          <w:szCs w:val="24"/>
        </w:rPr>
        <w:t xml:space="preserve"> </w:t>
      </w:r>
      <w:r w:rsidRPr="00320A16">
        <w:rPr>
          <w:rFonts w:ascii="Arial" w:hAnsi="Arial" w:cs="Arial"/>
          <w:szCs w:val="24"/>
        </w:rPr>
        <w:t>their</w:t>
      </w:r>
      <w:r w:rsidRPr="00320A16">
        <w:rPr>
          <w:rFonts w:ascii="Arial" w:hAnsi="Arial" w:cs="Arial"/>
          <w:spacing w:val="-9"/>
          <w:szCs w:val="24"/>
        </w:rPr>
        <w:t xml:space="preserve"> </w:t>
      </w:r>
      <w:r w:rsidRPr="00320A16">
        <w:rPr>
          <w:rFonts w:ascii="Arial" w:hAnsi="Arial" w:cs="Arial"/>
          <w:szCs w:val="24"/>
        </w:rPr>
        <w:t>school</w:t>
      </w:r>
      <w:r w:rsidRPr="00320A16">
        <w:rPr>
          <w:rFonts w:ascii="Arial" w:hAnsi="Arial" w:cs="Arial"/>
          <w:spacing w:val="-12"/>
          <w:szCs w:val="24"/>
        </w:rPr>
        <w:t xml:space="preserve"> </w:t>
      </w:r>
      <w:r w:rsidRPr="00320A16">
        <w:rPr>
          <w:rFonts w:ascii="Arial" w:hAnsi="Arial" w:cs="Arial"/>
          <w:szCs w:val="24"/>
        </w:rPr>
        <w:t>benefits</w:t>
      </w:r>
      <w:r w:rsidRPr="00320A16">
        <w:rPr>
          <w:rFonts w:ascii="Arial" w:hAnsi="Arial" w:cs="Arial"/>
          <w:spacing w:val="-10"/>
          <w:szCs w:val="24"/>
        </w:rPr>
        <w:t xml:space="preserve"> </w:t>
      </w:r>
      <w:r w:rsidRPr="00320A16">
        <w:rPr>
          <w:rFonts w:ascii="Arial" w:hAnsi="Arial" w:cs="Arial"/>
          <w:szCs w:val="24"/>
        </w:rPr>
        <w:t>all</w:t>
      </w:r>
      <w:r w:rsidRPr="00320A16">
        <w:rPr>
          <w:rFonts w:ascii="Arial" w:hAnsi="Arial" w:cs="Arial"/>
          <w:spacing w:val="-10"/>
          <w:szCs w:val="24"/>
        </w:rPr>
        <w:t xml:space="preserve"> </w:t>
      </w:r>
      <w:r w:rsidRPr="00320A16">
        <w:rPr>
          <w:rFonts w:ascii="Arial" w:hAnsi="Arial" w:cs="Arial"/>
          <w:szCs w:val="24"/>
        </w:rPr>
        <w:t>students</w:t>
      </w:r>
      <w:r w:rsidRPr="00320A16">
        <w:rPr>
          <w:rFonts w:ascii="Arial" w:hAnsi="Arial" w:cs="Arial"/>
          <w:spacing w:val="-8"/>
          <w:szCs w:val="24"/>
        </w:rPr>
        <w:t xml:space="preserve"> </w:t>
      </w:r>
      <w:r w:rsidRPr="00320A16">
        <w:rPr>
          <w:rFonts w:ascii="Arial" w:hAnsi="Arial" w:cs="Arial"/>
          <w:szCs w:val="24"/>
        </w:rPr>
        <w:t>in</w:t>
      </w:r>
      <w:r w:rsidRPr="00320A16">
        <w:rPr>
          <w:rFonts w:ascii="Arial" w:hAnsi="Arial" w:cs="Arial"/>
          <w:spacing w:val="-11"/>
          <w:szCs w:val="24"/>
        </w:rPr>
        <w:t xml:space="preserve"> </w:t>
      </w:r>
      <w:r w:rsidRPr="00320A16">
        <w:rPr>
          <w:rFonts w:ascii="Arial" w:hAnsi="Arial" w:cs="Arial"/>
          <w:szCs w:val="24"/>
        </w:rPr>
        <w:t>several</w:t>
      </w:r>
      <w:r w:rsidRPr="00320A16">
        <w:rPr>
          <w:rFonts w:ascii="Arial" w:hAnsi="Arial" w:cs="Arial"/>
          <w:spacing w:val="-9"/>
          <w:szCs w:val="24"/>
        </w:rPr>
        <w:t xml:space="preserve"> </w:t>
      </w:r>
      <w:r w:rsidRPr="00320A16">
        <w:rPr>
          <w:rFonts w:ascii="Arial" w:hAnsi="Arial" w:cs="Arial"/>
          <w:szCs w:val="24"/>
        </w:rPr>
        <w:t>ways,</w:t>
      </w:r>
      <w:r w:rsidRPr="00320A16">
        <w:rPr>
          <w:rFonts w:ascii="Arial" w:hAnsi="Arial" w:cs="Arial"/>
          <w:spacing w:val="-10"/>
          <w:szCs w:val="24"/>
        </w:rPr>
        <w:t xml:space="preserve"> </w:t>
      </w:r>
      <w:r w:rsidRPr="00320A16">
        <w:rPr>
          <w:rFonts w:ascii="Arial" w:hAnsi="Arial" w:cs="Arial"/>
          <w:szCs w:val="24"/>
        </w:rPr>
        <w:t>including</w:t>
      </w:r>
      <w:r w:rsidRPr="00320A16">
        <w:rPr>
          <w:rFonts w:ascii="Arial" w:hAnsi="Arial" w:cs="Arial"/>
          <w:spacing w:val="-10"/>
          <w:szCs w:val="24"/>
        </w:rPr>
        <w:t xml:space="preserve"> </w:t>
      </w:r>
      <w:r w:rsidRPr="00320A16">
        <w:rPr>
          <w:rFonts w:ascii="Arial" w:hAnsi="Arial" w:cs="Arial"/>
          <w:szCs w:val="24"/>
        </w:rPr>
        <w:t>reducing</w:t>
      </w:r>
      <w:r w:rsidRPr="00320A16">
        <w:rPr>
          <w:rFonts w:ascii="Arial" w:hAnsi="Arial" w:cs="Arial"/>
          <w:spacing w:val="-10"/>
          <w:szCs w:val="24"/>
        </w:rPr>
        <w:t xml:space="preserve"> </w:t>
      </w:r>
      <w:r w:rsidRPr="00320A16">
        <w:rPr>
          <w:rFonts w:ascii="Arial" w:hAnsi="Arial" w:cs="Arial"/>
          <w:szCs w:val="24"/>
        </w:rPr>
        <w:t>the</w:t>
      </w:r>
      <w:r w:rsidRPr="00320A16">
        <w:rPr>
          <w:rFonts w:ascii="Arial" w:hAnsi="Arial" w:cs="Arial"/>
          <w:spacing w:val="-9"/>
          <w:szCs w:val="24"/>
        </w:rPr>
        <w:t xml:space="preserve"> </w:t>
      </w:r>
      <w:r w:rsidRPr="00320A16">
        <w:rPr>
          <w:rFonts w:ascii="Arial" w:hAnsi="Arial" w:cs="Arial"/>
          <w:szCs w:val="24"/>
        </w:rPr>
        <w:t>likelihood</w:t>
      </w:r>
      <w:r w:rsidRPr="00320A16">
        <w:rPr>
          <w:rFonts w:ascii="Arial" w:hAnsi="Arial" w:cs="Arial"/>
          <w:spacing w:val="-11"/>
          <w:szCs w:val="24"/>
        </w:rPr>
        <w:t xml:space="preserve"> </w:t>
      </w:r>
      <w:r w:rsidRPr="00320A16">
        <w:rPr>
          <w:rFonts w:ascii="Arial" w:hAnsi="Arial" w:cs="Arial"/>
          <w:szCs w:val="24"/>
        </w:rPr>
        <w:t>that they will grow up to harbor implicit bias against individuals from other racial backgrounds. Scholars have found that, controlling for other factors, students rated Latino and Black teachers positively on measures of effective teaching, particularly: holding them to high academic standards,</w:t>
      </w:r>
      <w:r w:rsidRPr="00320A16">
        <w:rPr>
          <w:rFonts w:ascii="Arial" w:hAnsi="Arial" w:cs="Arial"/>
          <w:spacing w:val="-15"/>
          <w:szCs w:val="24"/>
        </w:rPr>
        <w:t xml:space="preserve"> </w:t>
      </w:r>
      <w:r w:rsidRPr="00320A16">
        <w:rPr>
          <w:rFonts w:ascii="Arial" w:hAnsi="Arial" w:cs="Arial"/>
          <w:szCs w:val="24"/>
        </w:rPr>
        <w:t>supporting</w:t>
      </w:r>
      <w:r w:rsidRPr="00320A16">
        <w:rPr>
          <w:rFonts w:ascii="Arial" w:hAnsi="Arial" w:cs="Arial"/>
          <w:spacing w:val="-17"/>
          <w:szCs w:val="24"/>
        </w:rPr>
        <w:t xml:space="preserve"> </w:t>
      </w:r>
      <w:r w:rsidRPr="00320A16">
        <w:rPr>
          <w:rFonts w:ascii="Arial" w:hAnsi="Arial" w:cs="Arial"/>
          <w:szCs w:val="24"/>
        </w:rPr>
        <w:t>their</w:t>
      </w:r>
      <w:r w:rsidRPr="00320A16">
        <w:rPr>
          <w:rFonts w:ascii="Arial" w:hAnsi="Arial" w:cs="Arial"/>
          <w:spacing w:val="-14"/>
          <w:szCs w:val="24"/>
        </w:rPr>
        <w:t xml:space="preserve"> </w:t>
      </w:r>
      <w:r w:rsidRPr="00320A16">
        <w:rPr>
          <w:rFonts w:ascii="Arial" w:hAnsi="Arial" w:cs="Arial"/>
          <w:szCs w:val="24"/>
        </w:rPr>
        <w:t>efforts,</w:t>
      </w:r>
      <w:r w:rsidRPr="00320A16">
        <w:rPr>
          <w:rFonts w:ascii="Arial" w:hAnsi="Arial" w:cs="Arial"/>
          <w:spacing w:val="-14"/>
          <w:szCs w:val="24"/>
        </w:rPr>
        <w:t xml:space="preserve"> </w:t>
      </w:r>
      <w:r w:rsidRPr="00320A16">
        <w:rPr>
          <w:rFonts w:ascii="Arial" w:hAnsi="Arial" w:cs="Arial"/>
          <w:szCs w:val="24"/>
        </w:rPr>
        <w:t>helping</w:t>
      </w:r>
      <w:r w:rsidRPr="00320A16">
        <w:rPr>
          <w:rFonts w:ascii="Arial" w:hAnsi="Arial" w:cs="Arial"/>
          <w:spacing w:val="-14"/>
          <w:szCs w:val="24"/>
        </w:rPr>
        <w:t xml:space="preserve"> </w:t>
      </w:r>
      <w:r w:rsidRPr="00320A16">
        <w:rPr>
          <w:rFonts w:ascii="Arial" w:hAnsi="Arial" w:cs="Arial"/>
          <w:szCs w:val="24"/>
        </w:rPr>
        <w:t>them</w:t>
      </w:r>
      <w:r w:rsidRPr="00320A16">
        <w:rPr>
          <w:rFonts w:ascii="Arial" w:hAnsi="Arial" w:cs="Arial"/>
          <w:spacing w:val="-16"/>
          <w:szCs w:val="24"/>
        </w:rPr>
        <w:t xml:space="preserve"> </w:t>
      </w:r>
      <w:r w:rsidRPr="00320A16">
        <w:rPr>
          <w:rFonts w:ascii="Arial" w:hAnsi="Arial" w:cs="Arial"/>
          <w:szCs w:val="24"/>
        </w:rPr>
        <w:t>organize</w:t>
      </w:r>
      <w:r w:rsidRPr="00320A16">
        <w:rPr>
          <w:rFonts w:ascii="Arial" w:hAnsi="Arial" w:cs="Arial"/>
          <w:spacing w:val="-14"/>
          <w:szCs w:val="24"/>
        </w:rPr>
        <w:t xml:space="preserve"> </w:t>
      </w:r>
      <w:r w:rsidRPr="00320A16">
        <w:rPr>
          <w:rFonts w:ascii="Arial" w:hAnsi="Arial" w:cs="Arial"/>
          <w:szCs w:val="24"/>
        </w:rPr>
        <w:t>content,</w:t>
      </w:r>
      <w:r w:rsidRPr="00320A16">
        <w:rPr>
          <w:rFonts w:ascii="Arial" w:hAnsi="Arial" w:cs="Arial"/>
          <w:spacing w:val="-17"/>
          <w:szCs w:val="24"/>
        </w:rPr>
        <w:t xml:space="preserve"> </w:t>
      </w:r>
      <w:r w:rsidRPr="00320A16">
        <w:rPr>
          <w:rFonts w:ascii="Arial" w:hAnsi="Arial" w:cs="Arial"/>
          <w:szCs w:val="24"/>
        </w:rPr>
        <w:t>explaining</w:t>
      </w:r>
      <w:r w:rsidRPr="00320A16">
        <w:rPr>
          <w:rFonts w:ascii="Arial" w:hAnsi="Arial" w:cs="Arial"/>
          <w:spacing w:val="-15"/>
          <w:szCs w:val="24"/>
        </w:rPr>
        <w:t xml:space="preserve"> </w:t>
      </w:r>
      <w:r w:rsidRPr="00320A16">
        <w:rPr>
          <w:rFonts w:ascii="Arial" w:hAnsi="Arial" w:cs="Arial"/>
          <w:szCs w:val="24"/>
        </w:rPr>
        <w:t>ideas</w:t>
      </w:r>
      <w:r w:rsidRPr="00320A16">
        <w:rPr>
          <w:rFonts w:ascii="Arial" w:hAnsi="Arial" w:cs="Arial"/>
          <w:spacing w:val="-17"/>
          <w:szCs w:val="24"/>
        </w:rPr>
        <w:t xml:space="preserve"> </w:t>
      </w:r>
      <w:r w:rsidRPr="00320A16">
        <w:rPr>
          <w:rFonts w:ascii="Arial" w:hAnsi="Arial" w:cs="Arial"/>
          <w:szCs w:val="24"/>
        </w:rPr>
        <w:t>and</w:t>
      </w:r>
      <w:r w:rsidRPr="00320A16">
        <w:rPr>
          <w:rFonts w:ascii="Arial" w:hAnsi="Arial" w:cs="Arial"/>
          <w:spacing w:val="-14"/>
          <w:szCs w:val="24"/>
        </w:rPr>
        <w:t xml:space="preserve"> </w:t>
      </w:r>
      <w:r w:rsidRPr="00320A16">
        <w:rPr>
          <w:rFonts w:ascii="Arial" w:hAnsi="Arial" w:cs="Arial"/>
          <w:szCs w:val="24"/>
        </w:rPr>
        <w:t>concepts clearly, and providing useful</w:t>
      </w:r>
      <w:r w:rsidRPr="00320A16">
        <w:rPr>
          <w:rFonts w:ascii="Arial" w:hAnsi="Arial" w:cs="Arial"/>
          <w:spacing w:val="-3"/>
          <w:szCs w:val="24"/>
        </w:rPr>
        <w:t xml:space="preserve"> </w:t>
      </w:r>
      <w:r w:rsidRPr="00320A16">
        <w:rPr>
          <w:rFonts w:ascii="Arial" w:hAnsi="Arial" w:cs="Arial"/>
          <w:szCs w:val="24"/>
        </w:rPr>
        <w:t>feedback.</w:t>
      </w:r>
    </w:p>
    <w:p w14:paraId="3E5100CD" w14:textId="660A314E" w:rsidR="00A60E9B" w:rsidRPr="00320A16" w:rsidRDefault="00A60E9B" w:rsidP="00213757">
      <w:pPr>
        <w:pStyle w:val="BodyText"/>
        <w:numPr>
          <w:ilvl w:val="0"/>
          <w:numId w:val="49"/>
        </w:numPr>
        <w:spacing w:before="119"/>
        <w:ind w:right="1434"/>
        <w:jc w:val="left"/>
        <w:rPr>
          <w:rFonts w:ascii="Arial" w:hAnsi="Arial" w:cs="Arial"/>
          <w:b/>
          <w:szCs w:val="24"/>
        </w:rPr>
      </w:pPr>
      <w:r w:rsidRPr="00320A16">
        <w:rPr>
          <w:rFonts w:ascii="Arial" w:hAnsi="Arial" w:cs="Arial"/>
          <w:b/>
          <w:szCs w:val="24"/>
        </w:rPr>
        <w:t xml:space="preserve">Academic benefits for students of color. </w:t>
      </w:r>
      <w:r w:rsidRPr="00320A16">
        <w:rPr>
          <w:rFonts w:ascii="Arial" w:hAnsi="Arial" w:cs="Arial"/>
          <w:bCs/>
          <w:szCs w:val="24"/>
        </w:rPr>
        <w:t>Teachers of color have significant long-term positive effects on the academic success of students of color, including improved test scores, identifying more Black students as gifted and talented, higher graduation rates, and greater college aspirations. In higher education, students of color have been shown to demonstrate the same increased achievement and satisfaction as P-12 students when greater diversity and cultural understanding is reflected and embodied in the faculty.</w:t>
      </w:r>
    </w:p>
    <w:p w14:paraId="67BFE12D" w14:textId="77777777" w:rsidR="001604CF" w:rsidRDefault="00A60E9B" w:rsidP="00213757">
      <w:pPr>
        <w:pStyle w:val="BodyText"/>
        <w:numPr>
          <w:ilvl w:val="0"/>
          <w:numId w:val="49"/>
        </w:numPr>
        <w:spacing w:before="119"/>
        <w:ind w:right="1434"/>
        <w:jc w:val="left"/>
        <w:rPr>
          <w:rFonts w:ascii="Arial" w:hAnsi="Arial" w:cs="Arial"/>
          <w:b/>
          <w:szCs w:val="24"/>
        </w:rPr>
      </w:pPr>
      <w:r w:rsidRPr="00320A16">
        <w:rPr>
          <w:rFonts w:ascii="Arial" w:hAnsi="Arial" w:cs="Arial"/>
          <w:b/>
          <w:szCs w:val="24"/>
        </w:rPr>
        <w:t xml:space="preserve">Other benefits for students of color. </w:t>
      </w:r>
      <w:r w:rsidRPr="00320A16">
        <w:rPr>
          <w:rFonts w:ascii="Arial" w:hAnsi="Arial" w:cs="Arial"/>
          <w:bCs/>
          <w:szCs w:val="24"/>
        </w:rPr>
        <w:t>Having a teacher of color is associated with lower rates of chronic absenteeism and suspension, particularly for boys of color. There are various explanations for this. For example, teachers of color may serve as advocates and “cultural translators” for students of color. Easton-Brooks (2019) has suggested that having a same race/ethnicity teacher is comforting at a subconscious level and relieves stress for students of color, thereby supporting their academic success</w:t>
      </w:r>
      <w:r w:rsidRPr="00320A16">
        <w:rPr>
          <w:rFonts w:ascii="Arial" w:hAnsi="Arial" w:cs="Arial"/>
          <w:b/>
          <w:szCs w:val="24"/>
        </w:rPr>
        <w:t xml:space="preserve">. </w:t>
      </w:r>
    </w:p>
    <w:p w14:paraId="00E14018" w14:textId="47E6B2F1" w:rsidR="001604CF" w:rsidRPr="00320A16" w:rsidRDefault="00A60E9B" w:rsidP="00213757">
      <w:pPr>
        <w:pStyle w:val="BodyText"/>
        <w:numPr>
          <w:ilvl w:val="0"/>
          <w:numId w:val="49"/>
        </w:numPr>
        <w:spacing w:before="119"/>
        <w:ind w:right="1434"/>
        <w:jc w:val="left"/>
        <w:rPr>
          <w:rFonts w:ascii="Arial" w:hAnsi="Arial" w:cs="Arial"/>
          <w:b/>
          <w:szCs w:val="24"/>
        </w:rPr>
      </w:pPr>
      <w:r w:rsidRPr="00320A16">
        <w:rPr>
          <w:rFonts w:ascii="Arial" w:hAnsi="Arial" w:cs="Arial"/>
          <w:b/>
          <w:szCs w:val="24"/>
        </w:rPr>
        <w:t>Benefits for the education community.</w:t>
      </w:r>
      <w:r w:rsidRPr="00320A16">
        <w:rPr>
          <w:rFonts w:ascii="Arial" w:hAnsi="Arial" w:cs="Arial"/>
          <w:bCs/>
          <w:szCs w:val="24"/>
        </w:rPr>
        <w:t xml:space="preserve"> Increasing teacher diversity may benefit the schools where they work in several ways. Research shows that the more frequently White teachers work with teachers of color—thus increasing their familiarity with </w:t>
      </w:r>
      <w:r w:rsidRPr="00745D54">
        <w:rPr>
          <w:rFonts w:ascii="Arial" w:hAnsi="Arial" w:cs="Arial"/>
          <w:bCs/>
          <w:szCs w:val="24"/>
        </w:rPr>
        <w:t xml:space="preserve">colleagues </w:t>
      </w:r>
      <w:r w:rsidRPr="00320A16">
        <w:rPr>
          <w:rFonts w:ascii="Arial" w:hAnsi="Arial" w:cs="Arial"/>
          <w:bCs/>
          <w:szCs w:val="24"/>
        </w:rPr>
        <w:t>from other backgrounds—the more likely they are to employ culturally-responsive practices in the classroom, particularly when further encouraged by their school building and district leader</w:t>
      </w:r>
      <w:r w:rsidR="00EF669F">
        <w:rPr>
          <w:rFonts w:ascii="Arial" w:hAnsi="Arial" w:cs="Arial"/>
          <w:bCs/>
          <w:szCs w:val="24"/>
        </w:rPr>
        <w:t>.</w:t>
      </w:r>
      <w:r w:rsidR="001604CF" w:rsidRPr="00A7207A">
        <w:rPr>
          <w:rFonts w:ascii="Arial" w:hAnsi="Arial" w:cs="Arial"/>
          <w:bCs/>
          <w:szCs w:val="24"/>
        </w:rPr>
        <w:t xml:space="preserve"> Other teachers of color already in the workforce find improved job satisfaction and decreased turnover</w:t>
      </w:r>
      <w:r w:rsidR="001604CF" w:rsidRPr="00A01BA2">
        <w:rPr>
          <w:rFonts w:ascii="Arial" w:hAnsi="Arial" w:cs="Arial"/>
          <w:bCs/>
          <w:szCs w:val="24"/>
        </w:rPr>
        <w:t xml:space="preserve"> as a </w:t>
      </w:r>
      <w:r w:rsidR="001604CF" w:rsidRPr="001604CF">
        <w:rPr>
          <w:rFonts w:ascii="Arial" w:hAnsi="Arial" w:cs="Arial"/>
          <w:bCs/>
          <w:szCs w:val="24"/>
        </w:rPr>
        <w:t>result of a more diverse profession. Studies have indicated that teachers of color are more likely to remain in the impoverished, urban schools with the highest proportions of low- income students of color where their presence is needed the most, and where just one teacher of color can have a lasting impact on students of color throughout their academic career.</w:t>
      </w:r>
    </w:p>
    <w:p w14:paraId="05A2BA07" w14:textId="50740B7F" w:rsidR="00FB5512" w:rsidRDefault="00FB5512" w:rsidP="001604CF">
      <w:pPr>
        <w:pStyle w:val="BodyText"/>
        <w:spacing w:before="119"/>
        <w:ind w:left="360" w:right="1434"/>
        <w:rPr>
          <w:rFonts w:ascii="Arial" w:hAnsi="Arial" w:cs="Arial"/>
          <w:bCs/>
          <w:szCs w:val="24"/>
        </w:rPr>
      </w:pPr>
    </w:p>
    <w:p w14:paraId="4059C69C" w14:textId="48A4BF72" w:rsidR="001604CF" w:rsidRPr="00AE2CA3" w:rsidRDefault="001604CF" w:rsidP="492CA1BC">
      <w:pPr>
        <w:rPr>
          <w:rFonts w:ascii="Arial" w:hAnsi="Arial" w:cs="Arial"/>
        </w:rPr>
      </w:pPr>
      <w:r w:rsidRPr="001562E1">
        <w:rPr>
          <w:rFonts w:ascii="Arial" w:hAnsi="Arial" w:cs="Arial"/>
        </w:rPr>
        <w:t xml:space="preserve">The TOC II </w:t>
      </w:r>
      <w:r w:rsidR="68D8EBCE" w:rsidRPr="001562E1">
        <w:rPr>
          <w:rFonts w:ascii="Arial" w:hAnsi="Arial" w:cs="Arial"/>
        </w:rPr>
        <w:t xml:space="preserve">Grant </w:t>
      </w:r>
      <w:r w:rsidRPr="001562E1">
        <w:rPr>
          <w:rFonts w:ascii="Arial" w:hAnsi="Arial" w:cs="Arial"/>
        </w:rPr>
        <w:t>is part of the State Education Department's effort to recruit and retain more people from underrepresented groups, particularly males of color into the teaching field</w:t>
      </w:r>
      <w:r w:rsidR="05AD1531" w:rsidRPr="001562E1">
        <w:rPr>
          <w:rFonts w:ascii="Arial" w:hAnsi="Arial" w:cs="Arial"/>
        </w:rPr>
        <w:t>.</w:t>
      </w:r>
      <w:r w:rsidRPr="001562E1">
        <w:rPr>
          <w:rFonts w:ascii="Arial" w:hAnsi="Arial" w:cs="Arial"/>
        </w:rPr>
        <w:t xml:space="preserve"> </w:t>
      </w:r>
      <w:r w:rsidR="1991AC54" w:rsidRPr="001562E1">
        <w:rPr>
          <w:rFonts w:ascii="Arial" w:hAnsi="Arial" w:cs="Arial"/>
        </w:rPr>
        <w:t xml:space="preserve">This initiative also </w:t>
      </w:r>
      <w:r w:rsidRPr="001562E1">
        <w:rPr>
          <w:rFonts w:ascii="Arial" w:hAnsi="Arial" w:cs="Arial"/>
        </w:rPr>
        <w:t>help</w:t>
      </w:r>
      <w:r w:rsidR="62D401D7" w:rsidRPr="001562E1">
        <w:rPr>
          <w:rFonts w:ascii="Arial" w:hAnsi="Arial" w:cs="Arial"/>
        </w:rPr>
        <w:t>s to</w:t>
      </w:r>
      <w:r w:rsidRPr="001562E1">
        <w:rPr>
          <w:rFonts w:ascii="Arial" w:hAnsi="Arial" w:cs="Arial"/>
        </w:rPr>
        <w:t xml:space="preserve"> resolve the shortage of teachers who are both qualified and prepared to teach students </w:t>
      </w:r>
      <w:r w:rsidR="3B488972" w:rsidRPr="001562E1">
        <w:rPr>
          <w:rFonts w:ascii="Arial" w:hAnsi="Arial" w:cs="Arial"/>
        </w:rPr>
        <w:t xml:space="preserve">in </w:t>
      </w:r>
      <w:r w:rsidRPr="001562E1">
        <w:rPr>
          <w:rFonts w:ascii="Arial" w:hAnsi="Arial" w:cs="Arial"/>
        </w:rPr>
        <w:t>underserved areas.</w:t>
      </w:r>
      <w:r w:rsidRPr="492CA1BC">
        <w:rPr>
          <w:rFonts w:ascii="Arial" w:hAnsi="Arial" w:cs="Arial"/>
        </w:rPr>
        <w:t xml:space="preserve">  </w:t>
      </w:r>
    </w:p>
    <w:p w14:paraId="0EE9F49C" w14:textId="77777777" w:rsidR="001604CF" w:rsidRDefault="001604CF" w:rsidP="00320A16">
      <w:pPr>
        <w:pStyle w:val="BodyText"/>
        <w:spacing w:before="119"/>
        <w:ind w:left="360" w:right="1434"/>
        <w:rPr>
          <w:rFonts w:ascii="Arial" w:hAnsi="Arial" w:cs="Arial"/>
          <w:bCs/>
          <w:szCs w:val="24"/>
        </w:rPr>
      </w:pPr>
    </w:p>
    <w:p w14:paraId="346F8533" w14:textId="77777777" w:rsidR="002C45D5" w:rsidRPr="00320A16" w:rsidRDefault="002C45D5" w:rsidP="006657D2">
      <w:pPr>
        <w:tabs>
          <w:tab w:val="left" w:pos="4084"/>
        </w:tabs>
        <w:rPr>
          <w:rFonts w:ascii="Arial" w:hAnsi="Arial" w:cs="Arial"/>
          <w:szCs w:val="24"/>
        </w:rPr>
      </w:pPr>
    </w:p>
    <w:p w14:paraId="3555BA2A" w14:textId="49DAA9E8" w:rsidR="002C45D5" w:rsidRPr="00320A16" w:rsidRDefault="002C45D5" w:rsidP="002C45D5">
      <w:pPr>
        <w:tabs>
          <w:tab w:val="left" w:pos="720"/>
        </w:tabs>
        <w:ind w:left="576" w:hanging="576"/>
        <w:jc w:val="both"/>
        <w:rPr>
          <w:rFonts w:ascii="Arial" w:hAnsi="Arial" w:cs="Arial"/>
          <w:szCs w:val="24"/>
        </w:rPr>
      </w:pPr>
      <w:r>
        <w:rPr>
          <w:rFonts w:ascii="Arial" w:hAnsi="Arial" w:cs="Arial"/>
          <w:b/>
          <w:szCs w:val="24"/>
        </w:rPr>
        <w:t>I</w:t>
      </w:r>
      <w:r w:rsidRPr="00320A16">
        <w:rPr>
          <w:rFonts w:ascii="Arial" w:hAnsi="Arial" w:cs="Arial"/>
          <w:b/>
          <w:szCs w:val="24"/>
        </w:rPr>
        <w:t>V.</w:t>
      </w:r>
      <w:r w:rsidRPr="00320A16">
        <w:rPr>
          <w:rFonts w:ascii="Arial" w:hAnsi="Arial" w:cs="Arial"/>
          <w:szCs w:val="24"/>
        </w:rPr>
        <w:tab/>
      </w:r>
      <w:r w:rsidRPr="00320A16">
        <w:rPr>
          <w:rFonts w:ascii="Arial" w:hAnsi="Arial" w:cs="Arial"/>
          <w:szCs w:val="24"/>
        </w:rPr>
        <w:tab/>
      </w:r>
      <w:bookmarkStart w:id="20" w:name="miss_princ"/>
      <w:r w:rsidRPr="00320A16">
        <w:rPr>
          <w:rFonts w:ascii="Arial" w:hAnsi="Arial" w:cs="Arial"/>
          <w:b/>
          <w:szCs w:val="24"/>
        </w:rPr>
        <w:t>MISSION AND PRINCIPLES</w:t>
      </w:r>
      <w:bookmarkEnd w:id="20"/>
      <w:r w:rsidRPr="00320A16">
        <w:rPr>
          <w:rFonts w:ascii="Arial" w:hAnsi="Arial" w:cs="Arial"/>
          <w:b/>
          <w:szCs w:val="24"/>
        </w:rPr>
        <w:fldChar w:fldCharType="begin"/>
      </w:r>
      <w:r w:rsidRPr="00320A16">
        <w:rPr>
          <w:rFonts w:ascii="Arial" w:hAnsi="Arial" w:cs="Arial"/>
          <w:szCs w:val="24"/>
        </w:rPr>
        <w:instrText xml:space="preserve"> TC "</w:instrText>
      </w:r>
      <w:bookmarkStart w:id="21" w:name="_Toc388967977"/>
      <w:bookmarkStart w:id="22" w:name="_Toc451159446"/>
      <w:bookmarkStart w:id="23" w:name="_Toc451948272"/>
      <w:bookmarkStart w:id="24" w:name="_Toc456344513"/>
      <w:r w:rsidRPr="00320A16">
        <w:rPr>
          <w:rFonts w:ascii="Arial" w:hAnsi="Arial" w:cs="Arial"/>
          <w:szCs w:val="24"/>
        </w:rPr>
        <w:instrText>V.</w:instrText>
      </w:r>
      <w:r w:rsidRPr="00320A16">
        <w:rPr>
          <w:rFonts w:ascii="Arial" w:hAnsi="Arial" w:cs="Arial"/>
          <w:szCs w:val="24"/>
        </w:rPr>
        <w:tab/>
      </w:r>
      <w:r w:rsidRPr="00320A16">
        <w:rPr>
          <w:rFonts w:ascii="Arial" w:hAnsi="Arial" w:cs="Arial"/>
          <w:szCs w:val="24"/>
        </w:rPr>
        <w:tab/>
        <w:instrText>MISSION AND PRINCIPLES</w:instrText>
      </w:r>
      <w:bookmarkEnd w:id="21"/>
      <w:bookmarkEnd w:id="22"/>
      <w:bookmarkEnd w:id="23"/>
      <w:bookmarkEnd w:id="24"/>
      <w:r w:rsidRPr="00320A16">
        <w:rPr>
          <w:rFonts w:ascii="Arial" w:hAnsi="Arial" w:cs="Arial"/>
          <w:szCs w:val="24"/>
        </w:rPr>
        <w:instrText xml:space="preserve">" \f C \l "1" </w:instrText>
      </w:r>
      <w:r w:rsidRPr="00320A16">
        <w:rPr>
          <w:rFonts w:ascii="Arial" w:hAnsi="Arial" w:cs="Arial"/>
          <w:b/>
          <w:szCs w:val="24"/>
        </w:rPr>
        <w:fldChar w:fldCharType="end"/>
      </w:r>
    </w:p>
    <w:p w14:paraId="34D3B66C" w14:textId="77777777" w:rsidR="002C45D5" w:rsidRPr="00320A16" w:rsidRDefault="002C45D5" w:rsidP="002C45D5">
      <w:pPr>
        <w:tabs>
          <w:tab w:val="left" w:pos="576"/>
        </w:tabs>
        <w:jc w:val="both"/>
        <w:rPr>
          <w:rFonts w:ascii="Arial" w:hAnsi="Arial" w:cs="Arial"/>
          <w:szCs w:val="24"/>
        </w:rPr>
      </w:pPr>
    </w:p>
    <w:p w14:paraId="390A2CEB" w14:textId="14B88815" w:rsidR="002C45D5" w:rsidRPr="00320A16" w:rsidRDefault="002C45D5" w:rsidP="00213757">
      <w:pPr>
        <w:tabs>
          <w:tab w:val="left" w:pos="576"/>
        </w:tabs>
        <w:rPr>
          <w:rFonts w:ascii="Arial" w:hAnsi="Arial" w:cs="Arial"/>
          <w:szCs w:val="24"/>
        </w:rPr>
      </w:pPr>
      <w:r w:rsidRPr="00320A16">
        <w:rPr>
          <w:rFonts w:ascii="Arial" w:hAnsi="Arial" w:cs="Arial"/>
          <w:szCs w:val="24"/>
        </w:rPr>
        <w:t>High</w:t>
      </w:r>
      <w:r w:rsidR="00761300">
        <w:rPr>
          <w:rFonts w:ascii="Arial" w:hAnsi="Arial" w:cs="Arial"/>
          <w:szCs w:val="24"/>
        </w:rPr>
        <w:t>-</w:t>
      </w:r>
      <w:r w:rsidRPr="00320A16">
        <w:rPr>
          <w:rFonts w:ascii="Arial" w:hAnsi="Arial" w:cs="Arial"/>
          <w:szCs w:val="24"/>
        </w:rPr>
        <w:t>quality training as envisioned here refers to rigorous and relevant content, as well as to strategies and organizational supports that foster the development of new teachers who will bring positive attitudes to the teaching and learning environment. Partnerships among schools and the communities they reside in, higher education institutions, and other entities are essential in developing these supports for teachers and prospective teachers and for fostering a commitment to life-long learning.  Furthermore, training and development are likely to be most effective when part of a system-wide effort to prepare, recruit, select and retain teachers.</w:t>
      </w:r>
    </w:p>
    <w:p w14:paraId="566A0B7C" w14:textId="77777777" w:rsidR="002C45D5" w:rsidRPr="00320A16" w:rsidRDefault="002C45D5" w:rsidP="002C45D5">
      <w:pPr>
        <w:rPr>
          <w:rFonts w:ascii="Arial" w:hAnsi="Arial" w:cs="Arial"/>
          <w:szCs w:val="24"/>
        </w:rPr>
      </w:pPr>
    </w:p>
    <w:p w14:paraId="3D478544" w14:textId="4E94B364" w:rsidR="002C45D5" w:rsidRPr="00320A16" w:rsidRDefault="002C45D5" w:rsidP="002C45D5">
      <w:pPr>
        <w:jc w:val="both"/>
        <w:rPr>
          <w:rFonts w:ascii="Arial" w:hAnsi="Arial" w:cs="Arial"/>
          <w:szCs w:val="24"/>
        </w:rPr>
      </w:pPr>
      <w:r w:rsidRPr="00320A16">
        <w:rPr>
          <w:rFonts w:ascii="Arial" w:hAnsi="Arial" w:cs="Arial"/>
          <w:szCs w:val="24"/>
        </w:rPr>
        <w:t>Effective TOC</w:t>
      </w:r>
      <w:r w:rsidR="00EF669F">
        <w:rPr>
          <w:rFonts w:ascii="Arial" w:hAnsi="Arial" w:cs="Arial"/>
          <w:szCs w:val="24"/>
        </w:rPr>
        <w:t xml:space="preserve"> II</w:t>
      </w:r>
      <w:r w:rsidRPr="00320A16">
        <w:rPr>
          <w:rFonts w:ascii="Arial" w:hAnsi="Arial" w:cs="Arial"/>
          <w:szCs w:val="24"/>
        </w:rPr>
        <w:t xml:space="preserve"> projects will provide instructional and enrichment activities that:</w:t>
      </w:r>
    </w:p>
    <w:p w14:paraId="7BD046C9" w14:textId="77777777" w:rsidR="002C45D5" w:rsidRPr="00320A16" w:rsidRDefault="002C45D5" w:rsidP="002C45D5">
      <w:pPr>
        <w:jc w:val="both"/>
        <w:rPr>
          <w:rFonts w:ascii="Arial" w:hAnsi="Arial" w:cs="Arial"/>
          <w:szCs w:val="24"/>
        </w:rPr>
      </w:pPr>
    </w:p>
    <w:p w14:paraId="003878FF" w14:textId="064944DB" w:rsidR="002C45D5" w:rsidRPr="00320A16" w:rsidRDefault="002C45D5" w:rsidP="002C45D5">
      <w:pPr>
        <w:numPr>
          <w:ilvl w:val="0"/>
          <w:numId w:val="49"/>
        </w:numPr>
        <w:tabs>
          <w:tab w:val="clear" w:pos="360"/>
          <w:tab w:val="num" w:pos="1080"/>
        </w:tabs>
        <w:ind w:left="1080"/>
        <w:rPr>
          <w:rFonts w:ascii="Arial" w:hAnsi="Arial" w:cs="Arial"/>
          <w:szCs w:val="24"/>
        </w:rPr>
      </w:pPr>
      <w:r w:rsidRPr="00320A16">
        <w:rPr>
          <w:rFonts w:ascii="Arial" w:hAnsi="Arial" w:cs="Arial"/>
          <w:szCs w:val="24"/>
        </w:rPr>
        <w:t>increase the participation rate of historically underrepresented and economically disadvantaged individuals in teaching careers, through successful recruitment, support, and retention</w:t>
      </w:r>
      <w:r w:rsidR="00761300">
        <w:rPr>
          <w:rFonts w:ascii="Arial" w:hAnsi="Arial" w:cs="Arial"/>
          <w:szCs w:val="24"/>
        </w:rPr>
        <w:t>;</w:t>
      </w:r>
      <w:r w:rsidRPr="00320A16">
        <w:rPr>
          <w:rFonts w:ascii="Arial" w:hAnsi="Arial" w:cs="Arial"/>
          <w:szCs w:val="24"/>
        </w:rPr>
        <w:t xml:space="preserve">  </w:t>
      </w:r>
    </w:p>
    <w:p w14:paraId="11867860" w14:textId="77777777" w:rsidR="002C45D5" w:rsidRPr="00320A16" w:rsidRDefault="002C45D5" w:rsidP="002C45D5">
      <w:pPr>
        <w:ind w:left="1080"/>
        <w:rPr>
          <w:rFonts w:ascii="Arial" w:hAnsi="Arial" w:cs="Arial"/>
          <w:szCs w:val="24"/>
        </w:rPr>
      </w:pPr>
    </w:p>
    <w:p w14:paraId="6EC4B505" w14:textId="77777777" w:rsidR="002C45D5" w:rsidRPr="00320A16" w:rsidRDefault="002C45D5" w:rsidP="002C45D5">
      <w:pPr>
        <w:numPr>
          <w:ilvl w:val="0"/>
          <w:numId w:val="49"/>
        </w:numPr>
        <w:tabs>
          <w:tab w:val="clear" w:pos="360"/>
          <w:tab w:val="num" w:pos="1080"/>
        </w:tabs>
        <w:ind w:left="1080"/>
        <w:rPr>
          <w:rFonts w:ascii="Arial" w:hAnsi="Arial" w:cs="Arial"/>
          <w:szCs w:val="24"/>
        </w:rPr>
      </w:pPr>
      <w:r w:rsidRPr="00320A16">
        <w:rPr>
          <w:rFonts w:ascii="Arial" w:hAnsi="Arial" w:cs="Arial"/>
          <w:szCs w:val="24"/>
        </w:rPr>
        <w:t>focus on the high performance of all students as the central measure of effective teaching;</w:t>
      </w:r>
    </w:p>
    <w:p w14:paraId="0B61673A" w14:textId="77777777" w:rsidR="002C45D5" w:rsidRPr="00320A16" w:rsidRDefault="002C45D5" w:rsidP="002C45D5">
      <w:pPr>
        <w:tabs>
          <w:tab w:val="left" w:pos="288"/>
        </w:tabs>
        <w:rPr>
          <w:rFonts w:ascii="Arial" w:hAnsi="Arial" w:cs="Arial"/>
          <w:szCs w:val="24"/>
        </w:rPr>
      </w:pPr>
    </w:p>
    <w:p w14:paraId="32C1E307" w14:textId="77777777" w:rsidR="002C45D5" w:rsidRPr="00320A16" w:rsidRDefault="002C45D5" w:rsidP="002C45D5">
      <w:pPr>
        <w:numPr>
          <w:ilvl w:val="0"/>
          <w:numId w:val="50"/>
        </w:numPr>
        <w:tabs>
          <w:tab w:val="clear" w:pos="360"/>
          <w:tab w:val="num" w:pos="1080"/>
        </w:tabs>
        <w:ind w:left="1080"/>
        <w:rPr>
          <w:rFonts w:ascii="Arial" w:hAnsi="Arial" w:cs="Arial"/>
          <w:szCs w:val="24"/>
        </w:rPr>
      </w:pPr>
      <w:r w:rsidRPr="00320A16">
        <w:rPr>
          <w:rFonts w:ascii="Arial" w:hAnsi="Arial" w:cs="Arial"/>
          <w:szCs w:val="24"/>
        </w:rPr>
        <w:t>enable participants to develop content area expertise while implementing effective classroom strategies that address the needs of at-risk students;</w:t>
      </w:r>
    </w:p>
    <w:p w14:paraId="532F5DE8" w14:textId="77777777" w:rsidR="002C45D5" w:rsidRPr="00320A16" w:rsidRDefault="002C45D5" w:rsidP="002C45D5">
      <w:pPr>
        <w:tabs>
          <w:tab w:val="left" w:pos="288"/>
        </w:tabs>
        <w:rPr>
          <w:rFonts w:ascii="Arial" w:hAnsi="Arial" w:cs="Arial"/>
          <w:szCs w:val="24"/>
        </w:rPr>
      </w:pPr>
    </w:p>
    <w:p w14:paraId="5B32695E" w14:textId="77777777" w:rsidR="002C45D5" w:rsidRPr="00320A16" w:rsidRDefault="002C45D5" w:rsidP="002C45D5">
      <w:pPr>
        <w:numPr>
          <w:ilvl w:val="0"/>
          <w:numId w:val="51"/>
        </w:numPr>
        <w:tabs>
          <w:tab w:val="clear" w:pos="360"/>
          <w:tab w:val="num" w:pos="1080"/>
        </w:tabs>
        <w:ind w:left="1080"/>
        <w:rPr>
          <w:rFonts w:ascii="Arial" w:hAnsi="Arial" w:cs="Arial"/>
          <w:szCs w:val="24"/>
        </w:rPr>
      </w:pPr>
      <w:r w:rsidRPr="00320A16">
        <w:rPr>
          <w:rFonts w:ascii="Arial" w:hAnsi="Arial" w:cs="Arial"/>
          <w:szCs w:val="24"/>
        </w:rPr>
        <w:t>reflect the best available research and practices in teaching, teaming and leadership;</w:t>
      </w:r>
    </w:p>
    <w:p w14:paraId="38011E0E" w14:textId="77777777" w:rsidR="002C45D5" w:rsidRPr="00320A16" w:rsidRDefault="002C45D5" w:rsidP="002C45D5">
      <w:pPr>
        <w:rPr>
          <w:rFonts w:ascii="Arial" w:hAnsi="Arial" w:cs="Arial"/>
          <w:szCs w:val="24"/>
        </w:rPr>
      </w:pPr>
    </w:p>
    <w:p w14:paraId="1DEACFF0" w14:textId="5CC1CF85" w:rsidR="002C45D5" w:rsidRPr="00320A16" w:rsidRDefault="002C45D5" w:rsidP="002C45D5">
      <w:pPr>
        <w:numPr>
          <w:ilvl w:val="0"/>
          <w:numId w:val="52"/>
        </w:numPr>
        <w:tabs>
          <w:tab w:val="clear" w:pos="360"/>
          <w:tab w:val="num" w:pos="1080"/>
        </w:tabs>
        <w:ind w:left="1080"/>
        <w:rPr>
          <w:rFonts w:ascii="Arial" w:hAnsi="Arial" w:cs="Arial"/>
          <w:szCs w:val="24"/>
        </w:rPr>
      </w:pPr>
      <w:r w:rsidRPr="00320A16">
        <w:rPr>
          <w:rFonts w:ascii="Arial" w:hAnsi="Arial" w:cs="Arial"/>
          <w:szCs w:val="24"/>
        </w:rPr>
        <w:t>provide participants with supplemental classroom experiences to plan strategies and to observe and teach students that have been placed at risk;</w:t>
      </w:r>
    </w:p>
    <w:p w14:paraId="5437DD4A" w14:textId="77777777" w:rsidR="002C45D5" w:rsidRPr="00320A16" w:rsidRDefault="002C45D5" w:rsidP="002C45D5">
      <w:pPr>
        <w:tabs>
          <w:tab w:val="left" w:pos="288"/>
        </w:tabs>
        <w:ind w:left="60"/>
        <w:rPr>
          <w:rFonts w:ascii="Arial" w:hAnsi="Arial" w:cs="Arial"/>
          <w:szCs w:val="24"/>
        </w:rPr>
      </w:pPr>
    </w:p>
    <w:p w14:paraId="7E313513" w14:textId="1243177B" w:rsidR="002C45D5" w:rsidRPr="00320A16" w:rsidRDefault="002C45D5" w:rsidP="002C45D5">
      <w:pPr>
        <w:numPr>
          <w:ilvl w:val="0"/>
          <w:numId w:val="58"/>
        </w:numPr>
        <w:tabs>
          <w:tab w:val="clear" w:pos="360"/>
          <w:tab w:val="left" w:pos="288"/>
          <w:tab w:val="num" w:pos="1080"/>
        </w:tabs>
        <w:ind w:left="1080"/>
        <w:rPr>
          <w:rFonts w:ascii="Arial" w:hAnsi="Arial" w:cs="Arial"/>
          <w:szCs w:val="24"/>
        </w:rPr>
      </w:pPr>
      <w:r w:rsidRPr="00320A16">
        <w:rPr>
          <w:rFonts w:ascii="Arial" w:hAnsi="Arial" w:cs="Arial"/>
          <w:szCs w:val="24"/>
        </w:rPr>
        <w:t>cultivate support systems within and outside the school building that promote and sustain implementation of strategies to address the needs of students that have been placed at risk; and</w:t>
      </w:r>
    </w:p>
    <w:p w14:paraId="40CE07E6" w14:textId="77777777" w:rsidR="002C45D5" w:rsidRPr="00320A16" w:rsidRDefault="002C45D5" w:rsidP="002C45D5">
      <w:pPr>
        <w:tabs>
          <w:tab w:val="left" w:pos="288"/>
        </w:tabs>
        <w:rPr>
          <w:rFonts w:ascii="Arial" w:hAnsi="Arial" w:cs="Arial"/>
          <w:szCs w:val="24"/>
        </w:rPr>
      </w:pPr>
    </w:p>
    <w:p w14:paraId="3B11CEE8" w14:textId="4D0838FA" w:rsidR="002C45D5" w:rsidRPr="00320A16" w:rsidRDefault="002C45D5" w:rsidP="002C45D5">
      <w:pPr>
        <w:numPr>
          <w:ilvl w:val="0"/>
          <w:numId w:val="53"/>
        </w:numPr>
        <w:tabs>
          <w:tab w:val="clear" w:pos="360"/>
          <w:tab w:val="num" w:pos="1080"/>
        </w:tabs>
        <w:ind w:left="1080"/>
        <w:rPr>
          <w:rFonts w:ascii="Arial" w:hAnsi="Arial" w:cs="Arial"/>
          <w:b/>
          <w:szCs w:val="24"/>
        </w:rPr>
      </w:pPr>
      <w:r w:rsidRPr="00320A16">
        <w:rPr>
          <w:rFonts w:ascii="Arial" w:hAnsi="Arial" w:cs="Arial"/>
          <w:szCs w:val="24"/>
        </w:rPr>
        <w:t>are planned and implemented in conjunction with participating</w:t>
      </w:r>
      <w:r w:rsidR="00521207">
        <w:rPr>
          <w:rFonts w:ascii="Arial" w:hAnsi="Arial" w:cs="Arial"/>
          <w:szCs w:val="24"/>
        </w:rPr>
        <w:t xml:space="preserve"> eligible school and Community Based Organizations defined as defined in Section VI of this RFP.</w:t>
      </w:r>
    </w:p>
    <w:p w14:paraId="353B77A5" w14:textId="77777777" w:rsidR="002C45D5" w:rsidRPr="00320A16" w:rsidRDefault="002C45D5" w:rsidP="002C45D5">
      <w:pPr>
        <w:rPr>
          <w:rFonts w:ascii="Arial" w:hAnsi="Arial" w:cs="Arial"/>
          <w:szCs w:val="24"/>
        </w:rPr>
      </w:pPr>
      <w:bookmarkStart w:id="25" w:name="stopped"/>
      <w:bookmarkEnd w:id="25"/>
    </w:p>
    <w:p w14:paraId="4569B4DB" w14:textId="77777777" w:rsidR="002C45D5" w:rsidRPr="00320A16" w:rsidRDefault="002C45D5" w:rsidP="002C45D5">
      <w:pPr>
        <w:rPr>
          <w:rFonts w:ascii="Arial" w:hAnsi="Arial" w:cs="Arial"/>
          <w:szCs w:val="24"/>
        </w:rPr>
      </w:pPr>
      <w:r w:rsidRPr="00320A16">
        <w:rPr>
          <w:rFonts w:ascii="Arial" w:hAnsi="Arial" w:cs="Arial"/>
          <w:szCs w:val="24"/>
        </w:rPr>
        <w:t>Teacher Opportunity Corps services must include, but are not limited to, the following:</w:t>
      </w:r>
    </w:p>
    <w:p w14:paraId="034C0D14" w14:textId="6FCFC6D9" w:rsidR="002C45D5" w:rsidRPr="00320A16" w:rsidRDefault="002C45D5" w:rsidP="002C45D5">
      <w:pPr>
        <w:numPr>
          <w:ilvl w:val="0"/>
          <w:numId w:val="60"/>
        </w:numPr>
        <w:tabs>
          <w:tab w:val="left" w:pos="720"/>
        </w:tabs>
        <w:rPr>
          <w:rFonts w:ascii="Arial" w:hAnsi="Arial" w:cs="Arial"/>
          <w:szCs w:val="24"/>
        </w:rPr>
      </w:pPr>
      <w:r w:rsidRPr="00320A16">
        <w:rPr>
          <w:rFonts w:ascii="Arial" w:hAnsi="Arial" w:cs="Arial"/>
          <w:szCs w:val="24"/>
        </w:rPr>
        <w:t xml:space="preserve">Recruitment and </w:t>
      </w:r>
      <w:r w:rsidR="002C1F75">
        <w:rPr>
          <w:rFonts w:ascii="Arial" w:hAnsi="Arial" w:cs="Arial"/>
          <w:szCs w:val="24"/>
        </w:rPr>
        <w:t>r</w:t>
      </w:r>
      <w:r w:rsidRPr="00320A16">
        <w:rPr>
          <w:rFonts w:ascii="Arial" w:hAnsi="Arial" w:cs="Arial"/>
          <w:szCs w:val="24"/>
        </w:rPr>
        <w:t>etention of teacher program students who are from groups underrepresented in the teaching field.</w:t>
      </w:r>
    </w:p>
    <w:p w14:paraId="179E71BD" w14:textId="2AAC9966" w:rsidR="002C45D5" w:rsidRPr="00320A16" w:rsidRDefault="002C45D5" w:rsidP="002C45D5">
      <w:pPr>
        <w:numPr>
          <w:ilvl w:val="0"/>
          <w:numId w:val="60"/>
        </w:numPr>
        <w:tabs>
          <w:tab w:val="left" w:pos="720"/>
        </w:tabs>
        <w:rPr>
          <w:rFonts w:ascii="Arial" w:hAnsi="Arial" w:cs="Arial"/>
          <w:szCs w:val="24"/>
        </w:rPr>
      </w:pPr>
      <w:r w:rsidRPr="00320A16">
        <w:rPr>
          <w:rFonts w:ascii="Arial" w:hAnsi="Arial" w:cs="Arial"/>
          <w:szCs w:val="24"/>
        </w:rPr>
        <w:t>Tuition support</w:t>
      </w:r>
      <w:r w:rsidR="002C1F75">
        <w:rPr>
          <w:rFonts w:ascii="Arial" w:hAnsi="Arial" w:cs="Arial"/>
          <w:szCs w:val="24"/>
        </w:rPr>
        <w:t>.</w:t>
      </w:r>
    </w:p>
    <w:p w14:paraId="347E1F5A" w14:textId="4DC8D51D" w:rsidR="002C45D5" w:rsidRPr="00B13769" w:rsidRDefault="002C45D5" w:rsidP="492CA1BC">
      <w:pPr>
        <w:numPr>
          <w:ilvl w:val="0"/>
          <w:numId w:val="60"/>
        </w:numPr>
        <w:tabs>
          <w:tab w:val="left" w:pos="720"/>
        </w:tabs>
        <w:rPr>
          <w:rFonts w:ascii="Arial" w:hAnsi="Arial" w:cs="Arial"/>
        </w:rPr>
      </w:pPr>
      <w:r w:rsidRPr="00B13769">
        <w:rPr>
          <w:rFonts w:ascii="Arial" w:hAnsi="Arial" w:cs="Arial"/>
        </w:rPr>
        <w:t>Relevant field placements and internships with</w:t>
      </w:r>
      <w:r w:rsidR="00AD3453">
        <w:rPr>
          <w:rFonts w:ascii="Arial" w:hAnsi="Arial" w:cs="Arial"/>
        </w:rPr>
        <w:t xml:space="preserve"> </w:t>
      </w:r>
      <w:r w:rsidRPr="00B13769">
        <w:rPr>
          <w:rFonts w:ascii="Arial" w:hAnsi="Arial" w:cs="Arial"/>
        </w:rPr>
        <w:t xml:space="preserve">schools </w:t>
      </w:r>
      <w:r w:rsidR="533468DB" w:rsidRPr="00B13769">
        <w:rPr>
          <w:rFonts w:ascii="Arial" w:hAnsi="Arial" w:cs="Arial"/>
        </w:rPr>
        <w:t>outlined in Section</w:t>
      </w:r>
      <w:r w:rsidR="2DFFF3C3" w:rsidRPr="00B13769">
        <w:rPr>
          <w:rFonts w:ascii="Arial" w:hAnsi="Arial" w:cs="Arial"/>
        </w:rPr>
        <w:t xml:space="preserve"> VI. Partnership</w:t>
      </w:r>
      <w:r w:rsidR="533468DB" w:rsidRPr="00B13769">
        <w:rPr>
          <w:rFonts w:ascii="Arial" w:hAnsi="Arial" w:cs="Arial"/>
        </w:rPr>
        <w:t xml:space="preserve"> </w:t>
      </w:r>
      <w:r w:rsidR="00065CDF">
        <w:rPr>
          <w:rFonts w:ascii="Arial" w:hAnsi="Arial" w:cs="Arial"/>
        </w:rPr>
        <w:t xml:space="preserve">Agreements </w:t>
      </w:r>
      <w:r w:rsidR="128F14E9" w:rsidRPr="00B13769">
        <w:rPr>
          <w:rFonts w:ascii="Arial" w:hAnsi="Arial" w:cs="Arial"/>
        </w:rPr>
        <w:t>with</w:t>
      </w:r>
      <w:r w:rsidRPr="00B13769">
        <w:rPr>
          <w:rFonts w:ascii="Arial" w:hAnsi="Arial" w:cs="Arial"/>
        </w:rPr>
        <w:t xml:space="preserve"> a TOC II partnering </w:t>
      </w:r>
      <w:r w:rsidR="00810932" w:rsidRPr="00B13769">
        <w:rPr>
          <w:rFonts w:ascii="Arial" w:hAnsi="Arial" w:cs="Arial"/>
        </w:rPr>
        <w:t>memorandum of agreement</w:t>
      </w:r>
      <w:r w:rsidRPr="00B13769">
        <w:rPr>
          <w:rFonts w:ascii="Arial" w:hAnsi="Arial" w:cs="Arial"/>
        </w:rPr>
        <w:t>. (</w:t>
      </w:r>
      <w:r w:rsidR="6A908476" w:rsidRPr="00B13769">
        <w:rPr>
          <w:rFonts w:ascii="Arial" w:hAnsi="Arial" w:cs="Arial"/>
        </w:rPr>
        <w:t xml:space="preserve">This field placement does not </w:t>
      </w:r>
      <w:r w:rsidRPr="00B13769">
        <w:rPr>
          <w:rFonts w:ascii="Arial" w:hAnsi="Arial" w:cs="Arial"/>
        </w:rPr>
        <w:t>include student teaching experiences required by the institution for the fulfillment of degree requirements</w:t>
      </w:r>
      <w:r w:rsidR="64F6109D" w:rsidRPr="00B13769">
        <w:rPr>
          <w:rFonts w:ascii="Arial" w:hAnsi="Arial" w:cs="Arial"/>
        </w:rPr>
        <w:t xml:space="preserve"> unless approved by SED</w:t>
      </w:r>
      <w:r w:rsidRPr="00B13769">
        <w:rPr>
          <w:rFonts w:ascii="Arial" w:hAnsi="Arial" w:cs="Arial"/>
        </w:rPr>
        <w:t xml:space="preserve">.)  </w:t>
      </w:r>
    </w:p>
    <w:p w14:paraId="6585994F" w14:textId="77777777" w:rsidR="002C45D5" w:rsidRPr="00320A16" w:rsidRDefault="002C45D5" w:rsidP="002C45D5">
      <w:pPr>
        <w:numPr>
          <w:ilvl w:val="0"/>
          <w:numId w:val="60"/>
        </w:numPr>
        <w:tabs>
          <w:tab w:val="left" w:pos="720"/>
        </w:tabs>
        <w:rPr>
          <w:rFonts w:ascii="Arial" w:hAnsi="Arial" w:cs="Arial"/>
          <w:szCs w:val="24"/>
        </w:rPr>
      </w:pPr>
      <w:r w:rsidRPr="00320A16">
        <w:rPr>
          <w:rFonts w:ascii="Arial" w:hAnsi="Arial" w:cs="Arial"/>
          <w:szCs w:val="24"/>
        </w:rPr>
        <w:t xml:space="preserve">Collaboration with the partnering school and/or Community-Based Organization to provide mentoring during the </w:t>
      </w:r>
      <w:r w:rsidRPr="00320A16">
        <w:rPr>
          <w:rFonts w:ascii="Arial" w:hAnsi="Arial" w:cs="Arial"/>
          <w:b/>
          <w:szCs w:val="24"/>
        </w:rPr>
        <w:t xml:space="preserve">first </w:t>
      </w:r>
      <w:r w:rsidRPr="00320A16">
        <w:rPr>
          <w:rFonts w:ascii="Arial" w:hAnsi="Arial" w:cs="Arial"/>
          <w:szCs w:val="24"/>
        </w:rPr>
        <w:t>year of teaching after participation in the Corps.</w:t>
      </w:r>
    </w:p>
    <w:p w14:paraId="51574ED4" w14:textId="3208DB27" w:rsidR="002C45D5" w:rsidRPr="00320A16" w:rsidRDefault="002C45D5" w:rsidP="002C45D5">
      <w:pPr>
        <w:pStyle w:val="BodyText"/>
        <w:numPr>
          <w:ilvl w:val="0"/>
          <w:numId w:val="60"/>
        </w:numPr>
        <w:tabs>
          <w:tab w:val="clear" w:pos="0"/>
          <w:tab w:val="left" w:pos="720"/>
        </w:tabs>
        <w:jc w:val="left"/>
        <w:rPr>
          <w:rFonts w:ascii="Arial" w:hAnsi="Arial" w:cs="Arial"/>
          <w:szCs w:val="24"/>
        </w:rPr>
      </w:pPr>
      <w:r w:rsidRPr="00320A16">
        <w:rPr>
          <w:rFonts w:ascii="Arial" w:hAnsi="Arial" w:cs="Arial"/>
          <w:szCs w:val="24"/>
        </w:rPr>
        <w:t>Courses which address pedagogy, motivation, and other factors related to teaching of students who are at risk</w:t>
      </w:r>
      <w:r w:rsidR="008C0AB2">
        <w:rPr>
          <w:rFonts w:ascii="Arial" w:hAnsi="Arial" w:cs="Arial"/>
          <w:szCs w:val="24"/>
        </w:rPr>
        <w:t>, such as:</w:t>
      </w:r>
    </w:p>
    <w:p w14:paraId="1D7800C5" w14:textId="77777777" w:rsidR="002C45D5" w:rsidRPr="00320A16" w:rsidRDefault="002C45D5" w:rsidP="00320A16">
      <w:pPr>
        <w:numPr>
          <w:ilvl w:val="1"/>
          <w:numId w:val="60"/>
        </w:numPr>
        <w:rPr>
          <w:rFonts w:ascii="Arial" w:hAnsi="Arial" w:cs="Arial"/>
          <w:szCs w:val="24"/>
        </w:rPr>
      </w:pPr>
      <w:r w:rsidRPr="00320A16">
        <w:rPr>
          <w:rFonts w:ascii="Arial" w:hAnsi="Arial" w:cs="Arial"/>
          <w:szCs w:val="24"/>
        </w:rPr>
        <w:t>Counseling</w:t>
      </w:r>
    </w:p>
    <w:p w14:paraId="1FC252AB" w14:textId="77777777" w:rsidR="002C45D5" w:rsidRPr="00320A16" w:rsidRDefault="002C45D5" w:rsidP="00320A16">
      <w:pPr>
        <w:numPr>
          <w:ilvl w:val="1"/>
          <w:numId w:val="60"/>
        </w:numPr>
        <w:rPr>
          <w:rFonts w:ascii="Arial" w:hAnsi="Arial" w:cs="Arial"/>
          <w:szCs w:val="24"/>
        </w:rPr>
      </w:pPr>
      <w:r w:rsidRPr="00320A16">
        <w:rPr>
          <w:rFonts w:ascii="Arial" w:hAnsi="Arial" w:cs="Arial"/>
          <w:szCs w:val="24"/>
        </w:rPr>
        <w:t>Tutoring</w:t>
      </w:r>
    </w:p>
    <w:p w14:paraId="7CEA406F" w14:textId="77777777" w:rsidR="002C45D5" w:rsidRPr="00320A16" w:rsidRDefault="002C45D5" w:rsidP="002C45D5">
      <w:pPr>
        <w:numPr>
          <w:ilvl w:val="1"/>
          <w:numId w:val="60"/>
        </w:numPr>
        <w:rPr>
          <w:rFonts w:ascii="Arial" w:hAnsi="Arial" w:cs="Arial"/>
          <w:szCs w:val="24"/>
        </w:rPr>
      </w:pPr>
      <w:r w:rsidRPr="00320A16">
        <w:rPr>
          <w:rFonts w:ascii="Arial" w:hAnsi="Arial" w:cs="Arial"/>
          <w:szCs w:val="24"/>
        </w:rPr>
        <w:t xml:space="preserve">Classroom management </w:t>
      </w:r>
    </w:p>
    <w:p w14:paraId="41B6EC1E" w14:textId="77777777" w:rsidR="002C45D5" w:rsidRPr="00320A16" w:rsidRDefault="002C45D5" w:rsidP="002C45D5">
      <w:pPr>
        <w:numPr>
          <w:ilvl w:val="1"/>
          <w:numId w:val="60"/>
        </w:numPr>
        <w:rPr>
          <w:rFonts w:ascii="Arial" w:hAnsi="Arial" w:cs="Arial"/>
          <w:szCs w:val="24"/>
        </w:rPr>
      </w:pPr>
      <w:r w:rsidRPr="00320A16">
        <w:rPr>
          <w:rFonts w:ascii="Arial" w:hAnsi="Arial" w:cs="Arial"/>
          <w:szCs w:val="24"/>
        </w:rPr>
        <w:t>School resource allocation</w:t>
      </w:r>
    </w:p>
    <w:p w14:paraId="218D163D" w14:textId="77777777" w:rsidR="002C45D5" w:rsidRPr="00320A16" w:rsidRDefault="002C45D5" w:rsidP="002C45D5">
      <w:pPr>
        <w:jc w:val="both"/>
        <w:rPr>
          <w:rFonts w:ascii="Arial" w:hAnsi="Arial" w:cs="Arial"/>
          <w:szCs w:val="24"/>
        </w:rPr>
      </w:pPr>
    </w:p>
    <w:p w14:paraId="3C9AE5BF" w14:textId="64B516E6" w:rsidR="002C45D5" w:rsidRPr="00320A16" w:rsidRDefault="002C45D5" w:rsidP="002C45D5">
      <w:pPr>
        <w:jc w:val="both"/>
        <w:rPr>
          <w:rFonts w:ascii="Arial" w:hAnsi="Arial" w:cs="Arial"/>
          <w:b/>
          <w:szCs w:val="24"/>
        </w:rPr>
      </w:pPr>
      <w:r w:rsidRPr="00320A16">
        <w:rPr>
          <w:rFonts w:ascii="Arial" w:hAnsi="Arial" w:cs="Arial"/>
          <w:b/>
          <w:szCs w:val="24"/>
        </w:rPr>
        <w:t>V.</w:t>
      </w:r>
      <w:r w:rsidRPr="00320A16">
        <w:rPr>
          <w:rFonts w:ascii="Arial" w:hAnsi="Arial" w:cs="Arial"/>
          <w:b/>
          <w:szCs w:val="24"/>
        </w:rPr>
        <w:tab/>
      </w:r>
      <w:bookmarkStart w:id="26" w:name="institute_elig"/>
      <w:r w:rsidRPr="00320A16">
        <w:rPr>
          <w:rFonts w:ascii="Arial" w:hAnsi="Arial" w:cs="Arial"/>
          <w:b/>
          <w:szCs w:val="24"/>
        </w:rPr>
        <w:t>INSTITUTIONAL ELIGIBILITY</w:t>
      </w:r>
      <w:bookmarkEnd w:id="26"/>
      <w:r w:rsidRPr="00320A16">
        <w:rPr>
          <w:rFonts w:ascii="Arial" w:hAnsi="Arial" w:cs="Arial"/>
          <w:b/>
          <w:szCs w:val="24"/>
        </w:rPr>
        <w:fldChar w:fldCharType="begin"/>
      </w:r>
      <w:r w:rsidRPr="00320A16">
        <w:rPr>
          <w:rFonts w:ascii="Arial" w:hAnsi="Arial" w:cs="Arial"/>
          <w:szCs w:val="24"/>
        </w:rPr>
        <w:instrText xml:space="preserve"> TC "</w:instrText>
      </w:r>
      <w:bookmarkStart w:id="27" w:name="_Toc451159447"/>
      <w:bookmarkStart w:id="28" w:name="_Toc451948273"/>
      <w:bookmarkStart w:id="29" w:name="_Toc456344514"/>
      <w:r w:rsidRPr="00320A16">
        <w:rPr>
          <w:rFonts w:ascii="Arial" w:hAnsi="Arial" w:cs="Arial"/>
          <w:szCs w:val="24"/>
        </w:rPr>
        <w:instrText>VI.</w:instrText>
      </w:r>
      <w:r w:rsidRPr="00320A16">
        <w:rPr>
          <w:rFonts w:ascii="Arial" w:hAnsi="Arial" w:cs="Arial"/>
          <w:szCs w:val="24"/>
        </w:rPr>
        <w:tab/>
        <w:instrText>INSTITUTIONAL ELIGIBILITY</w:instrText>
      </w:r>
      <w:bookmarkEnd w:id="27"/>
      <w:bookmarkEnd w:id="28"/>
      <w:bookmarkEnd w:id="29"/>
      <w:r w:rsidRPr="00320A16">
        <w:rPr>
          <w:rFonts w:ascii="Arial" w:hAnsi="Arial" w:cs="Arial"/>
          <w:szCs w:val="24"/>
        </w:rPr>
        <w:instrText xml:space="preserve">" \f C \l "1" </w:instrText>
      </w:r>
      <w:r w:rsidRPr="00320A16">
        <w:rPr>
          <w:rFonts w:ascii="Arial" w:hAnsi="Arial" w:cs="Arial"/>
          <w:b/>
          <w:szCs w:val="24"/>
        </w:rPr>
        <w:fldChar w:fldCharType="end"/>
      </w:r>
    </w:p>
    <w:p w14:paraId="1D6CA416" w14:textId="77777777" w:rsidR="002C45D5" w:rsidRPr="00320A16" w:rsidRDefault="002C45D5" w:rsidP="002C45D5">
      <w:pPr>
        <w:tabs>
          <w:tab w:val="left" w:pos="720"/>
        </w:tabs>
        <w:jc w:val="both"/>
        <w:rPr>
          <w:rFonts w:ascii="Arial" w:hAnsi="Arial" w:cs="Arial"/>
          <w:b/>
          <w:szCs w:val="24"/>
        </w:rPr>
      </w:pPr>
    </w:p>
    <w:p w14:paraId="7A8B1B60" w14:textId="3701AF94" w:rsidR="002C45D5" w:rsidRPr="003703C6" w:rsidRDefault="002C45D5" w:rsidP="003703C6">
      <w:pPr>
        <w:rPr>
          <w:rFonts w:ascii="Arial" w:hAnsi="Arial" w:cs="Arial"/>
          <w:szCs w:val="24"/>
        </w:rPr>
      </w:pPr>
      <w:r w:rsidRPr="00320A16">
        <w:rPr>
          <w:rFonts w:ascii="Arial" w:hAnsi="Arial" w:cs="Arial"/>
          <w:szCs w:val="24"/>
        </w:rPr>
        <w:t xml:space="preserve">Only New York State public and independent degree-granting colleges and universities that have a teacher preparation program approved by the State Education Department may submit applications. </w:t>
      </w:r>
      <w:r w:rsidR="00F15512">
        <w:rPr>
          <w:rFonts w:ascii="Arial" w:hAnsi="Arial" w:cs="Arial"/>
          <w:szCs w:val="24"/>
        </w:rPr>
        <w:t>Please see the Inventory of Registered Programs at:</w:t>
      </w:r>
      <w:r w:rsidRPr="00320A16">
        <w:rPr>
          <w:rFonts w:ascii="Arial" w:hAnsi="Arial" w:cs="Arial"/>
          <w:szCs w:val="24"/>
        </w:rPr>
        <w:t xml:space="preserve"> </w:t>
      </w:r>
      <w:hyperlink r:id="rId29" w:history="1">
        <w:r w:rsidR="00F15512" w:rsidRPr="00297C22">
          <w:rPr>
            <w:rStyle w:val="Hyperlink"/>
            <w:rFonts w:ascii="Arial" w:hAnsi="Arial" w:cs="Arial"/>
            <w:szCs w:val="24"/>
          </w:rPr>
          <w:t>http://www.nysed.gov/heds/IRPSL1.html</w:t>
        </w:r>
      </w:hyperlink>
    </w:p>
    <w:p w14:paraId="7B05E37E" w14:textId="77777777" w:rsidR="00F15512" w:rsidRDefault="00F15512" w:rsidP="003703C6">
      <w:pPr>
        <w:tabs>
          <w:tab w:val="left" w:pos="720"/>
        </w:tabs>
        <w:ind w:left="720" w:hanging="720"/>
        <w:jc w:val="both"/>
        <w:rPr>
          <w:rFonts w:ascii="Arial" w:hAnsi="Arial" w:cs="Arial"/>
          <w:szCs w:val="24"/>
        </w:rPr>
      </w:pPr>
    </w:p>
    <w:p w14:paraId="45A62E2E" w14:textId="1CC635AD" w:rsidR="002C45D5" w:rsidRPr="00BB4A95" w:rsidRDefault="002C45D5" w:rsidP="003703C6">
      <w:pPr>
        <w:tabs>
          <w:tab w:val="left" w:pos="720"/>
        </w:tabs>
        <w:ind w:left="720" w:hanging="720"/>
        <w:jc w:val="both"/>
        <w:rPr>
          <w:rFonts w:ascii="Arial" w:hAnsi="Arial" w:cs="Arial"/>
          <w:b/>
          <w:szCs w:val="24"/>
        </w:rPr>
      </w:pPr>
      <w:r w:rsidRPr="00310214">
        <w:rPr>
          <w:rFonts w:ascii="Arial" w:hAnsi="Arial" w:cs="Arial"/>
          <w:b/>
          <w:szCs w:val="24"/>
        </w:rPr>
        <w:t xml:space="preserve">VI. </w:t>
      </w:r>
      <w:r w:rsidRPr="00310214">
        <w:rPr>
          <w:rFonts w:ascii="Arial" w:hAnsi="Arial" w:cs="Arial"/>
          <w:b/>
          <w:szCs w:val="24"/>
        </w:rPr>
        <w:tab/>
      </w:r>
      <w:bookmarkStart w:id="30" w:name="part_agree"/>
      <w:r w:rsidRPr="00310214">
        <w:rPr>
          <w:rFonts w:ascii="Arial" w:hAnsi="Arial" w:cs="Arial"/>
          <w:b/>
          <w:szCs w:val="24"/>
        </w:rPr>
        <w:t>PARTNERSHIP AGREEMENTS</w:t>
      </w:r>
      <w:bookmarkEnd w:id="30"/>
      <w:r w:rsidRPr="00320A16">
        <w:rPr>
          <w:rFonts w:ascii="Arial" w:hAnsi="Arial" w:cs="Arial"/>
          <w:b/>
          <w:szCs w:val="24"/>
        </w:rPr>
        <w:fldChar w:fldCharType="begin"/>
      </w:r>
      <w:r w:rsidRPr="00BB4A95">
        <w:rPr>
          <w:rFonts w:ascii="Arial" w:hAnsi="Arial" w:cs="Arial"/>
          <w:b/>
          <w:szCs w:val="24"/>
        </w:rPr>
        <w:instrText xml:space="preserve"> TC "</w:instrText>
      </w:r>
      <w:bookmarkStart w:id="31" w:name="_Toc451159448"/>
      <w:bookmarkStart w:id="32" w:name="_Toc451948274"/>
      <w:bookmarkStart w:id="33" w:name="_Toc456344515"/>
      <w:r w:rsidRPr="00BB4A95">
        <w:rPr>
          <w:rFonts w:ascii="Arial" w:hAnsi="Arial" w:cs="Arial"/>
          <w:b/>
          <w:szCs w:val="24"/>
        </w:rPr>
        <w:instrText>VI</w:instrText>
      </w:r>
      <w:r w:rsidR="003703C6" w:rsidRPr="00BB4A95">
        <w:rPr>
          <w:rFonts w:ascii="Arial" w:hAnsi="Arial" w:cs="Arial"/>
          <w:b/>
          <w:szCs w:val="24"/>
        </w:rPr>
        <w:instrText xml:space="preserve"> </w:instrText>
      </w:r>
      <w:r w:rsidRPr="00BB4A95">
        <w:rPr>
          <w:rFonts w:ascii="Arial" w:hAnsi="Arial" w:cs="Arial"/>
          <w:b/>
          <w:szCs w:val="24"/>
        </w:rPr>
        <w:instrText xml:space="preserve">I. </w:instrText>
      </w:r>
      <w:r w:rsidRPr="00BB4A95">
        <w:rPr>
          <w:rFonts w:ascii="Arial" w:hAnsi="Arial" w:cs="Arial"/>
          <w:b/>
          <w:szCs w:val="24"/>
        </w:rPr>
        <w:tab/>
        <w:instrText>PARTNERSHIP AGREEMENTS</w:instrText>
      </w:r>
      <w:bookmarkEnd w:id="31"/>
      <w:bookmarkEnd w:id="32"/>
      <w:bookmarkEnd w:id="33"/>
      <w:r w:rsidRPr="00BB4A95">
        <w:rPr>
          <w:rFonts w:ascii="Arial" w:hAnsi="Arial" w:cs="Arial"/>
          <w:b/>
          <w:szCs w:val="24"/>
        </w:rPr>
        <w:instrText xml:space="preserve">" \f C \l "1" </w:instrText>
      </w:r>
      <w:r w:rsidRPr="00320A16">
        <w:rPr>
          <w:rFonts w:ascii="Arial" w:hAnsi="Arial" w:cs="Arial"/>
          <w:b/>
          <w:szCs w:val="24"/>
        </w:rPr>
        <w:fldChar w:fldCharType="end"/>
      </w:r>
    </w:p>
    <w:p w14:paraId="134681BE" w14:textId="77777777" w:rsidR="002C45D5" w:rsidRPr="00320A16" w:rsidRDefault="002C45D5" w:rsidP="002C45D5">
      <w:pPr>
        <w:tabs>
          <w:tab w:val="left" w:pos="720"/>
        </w:tabs>
        <w:jc w:val="both"/>
        <w:rPr>
          <w:rFonts w:ascii="Arial" w:hAnsi="Arial" w:cs="Arial"/>
          <w:szCs w:val="24"/>
        </w:rPr>
      </w:pPr>
    </w:p>
    <w:p w14:paraId="6A5C6F6F" w14:textId="226BA825" w:rsidR="006B5352" w:rsidRPr="00BB1A57" w:rsidRDefault="006B5352" w:rsidP="002C45D5">
      <w:pPr>
        <w:tabs>
          <w:tab w:val="left" w:pos="720"/>
        </w:tabs>
        <w:rPr>
          <w:rFonts w:ascii="Arial" w:hAnsi="Arial" w:cs="Arial"/>
          <w:b/>
          <w:bCs/>
          <w:szCs w:val="24"/>
          <w:u w:val="single"/>
        </w:rPr>
      </w:pPr>
      <w:bookmarkStart w:id="34" w:name="_Hlk57734268"/>
      <w:r w:rsidRPr="00BB1A57">
        <w:rPr>
          <w:rFonts w:ascii="Arial" w:hAnsi="Arial" w:cs="Arial"/>
          <w:b/>
          <w:bCs/>
          <w:szCs w:val="24"/>
          <w:u w:val="single"/>
        </w:rPr>
        <w:t xml:space="preserve">Institutions of Higher Education </w:t>
      </w:r>
    </w:p>
    <w:p w14:paraId="171E61E5" w14:textId="77777777" w:rsidR="00BB1A57" w:rsidRDefault="00BB1A57" w:rsidP="002C45D5">
      <w:pPr>
        <w:tabs>
          <w:tab w:val="left" w:pos="720"/>
        </w:tabs>
        <w:rPr>
          <w:rFonts w:ascii="Arial" w:hAnsi="Arial" w:cs="Arial"/>
          <w:b/>
          <w:bCs/>
          <w:szCs w:val="24"/>
        </w:rPr>
      </w:pPr>
    </w:p>
    <w:bookmarkEnd w:id="34"/>
    <w:p w14:paraId="15458082" w14:textId="3D766E70" w:rsidR="006B5352" w:rsidRPr="00320A16" w:rsidRDefault="002C45D5" w:rsidP="002C45D5">
      <w:pPr>
        <w:tabs>
          <w:tab w:val="left" w:pos="720"/>
        </w:tabs>
        <w:rPr>
          <w:rFonts w:ascii="Arial" w:hAnsi="Arial" w:cs="Arial"/>
          <w:szCs w:val="24"/>
        </w:rPr>
      </w:pPr>
      <w:r w:rsidRPr="00320A16">
        <w:rPr>
          <w:rFonts w:ascii="Arial" w:hAnsi="Arial" w:cs="Arial"/>
          <w:szCs w:val="24"/>
        </w:rPr>
        <w:t xml:space="preserve">Each institution of higher education (IHE) applicant </w:t>
      </w:r>
      <w:r w:rsidRPr="00320A16">
        <w:rPr>
          <w:rFonts w:ascii="Arial" w:hAnsi="Arial" w:cs="Arial"/>
          <w:b/>
          <w:szCs w:val="24"/>
        </w:rPr>
        <w:t>must establish formal cooperative agreements</w:t>
      </w:r>
      <w:r w:rsidRPr="00320A16">
        <w:rPr>
          <w:rFonts w:ascii="Arial" w:hAnsi="Arial" w:cs="Arial"/>
          <w:szCs w:val="24"/>
        </w:rPr>
        <w:t xml:space="preserve"> </w:t>
      </w:r>
      <w:r w:rsidR="002B1FE9">
        <w:rPr>
          <w:rFonts w:ascii="Arial" w:hAnsi="Arial" w:cs="Arial"/>
          <w:szCs w:val="24"/>
        </w:rPr>
        <w:t xml:space="preserve">in the form of a memorandum of agreement (MOA) </w:t>
      </w:r>
      <w:r w:rsidRPr="00320A16">
        <w:rPr>
          <w:rFonts w:ascii="Arial" w:hAnsi="Arial" w:cs="Arial"/>
          <w:szCs w:val="24"/>
        </w:rPr>
        <w:t xml:space="preserve">with </w:t>
      </w:r>
      <w:r w:rsidR="006505E1">
        <w:rPr>
          <w:rFonts w:ascii="Arial" w:hAnsi="Arial" w:cs="Arial"/>
          <w:szCs w:val="24"/>
        </w:rPr>
        <w:t>at least one high school of an identified school district that</w:t>
      </w:r>
      <w:r w:rsidR="00166F59">
        <w:rPr>
          <w:rFonts w:ascii="Arial" w:hAnsi="Arial" w:cs="Arial"/>
          <w:szCs w:val="24"/>
        </w:rPr>
        <w:t xml:space="preserve"> has at least 50% of the targeted population (Priority I and</w:t>
      </w:r>
      <w:r w:rsidR="00240389">
        <w:rPr>
          <w:rFonts w:ascii="Arial" w:hAnsi="Arial" w:cs="Arial"/>
          <w:szCs w:val="24"/>
        </w:rPr>
        <w:t xml:space="preserve"> </w:t>
      </w:r>
      <w:r w:rsidR="00166F59">
        <w:rPr>
          <w:rFonts w:ascii="Arial" w:hAnsi="Arial" w:cs="Arial"/>
          <w:szCs w:val="24"/>
        </w:rPr>
        <w:t>/or Priority II</w:t>
      </w:r>
      <w:r w:rsidR="00240389">
        <w:rPr>
          <w:rFonts w:ascii="Arial" w:hAnsi="Arial" w:cs="Arial"/>
          <w:szCs w:val="24"/>
        </w:rPr>
        <w:t>)</w:t>
      </w:r>
      <w:r w:rsidR="00166F59">
        <w:rPr>
          <w:rFonts w:ascii="Arial" w:hAnsi="Arial" w:cs="Arial"/>
          <w:szCs w:val="24"/>
        </w:rPr>
        <w:t xml:space="preserve"> of this RFP. </w:t>
      </w:r>
      <w:r w:rsidR="006505E1">
        <w:rPr>
          <w:rFonts w:ascii="Arial" w:hAnsi="Arial" w:cs="Arial"/>
          <w:szCs w:val="24"/>
        </w:rPr>
        <w:t xml:space="preserve"> </w:t>
      </w:r>
      <w:r w:rsidR="00F15512">
        <w:rPr>
          <w:rFonts w:ascii="Arial" w:hAnsi="Arial" w:cs="Arial"/>
          <w:szCs w:val="24"/>
        </w:rPr>
        <w:t xml:space="preserve">The MOA is required as part of the application process. </w:t>
      </w:r>
      <w:r w:rsidR="00166F59">
        <w:rPr>
          <w:rFonts w:ascii="Arial" w:hAnsi="Arial" w:cs="Arial"/>
          <w:szCs w:val="24"/>
        </w:rPr>
        <w:t xml:space="preserve">These schools may also be identified </w:t>
      </w:r>
      <w:r w:rsidR="0073420E">
        <w:rPr>
          <w:rFonts w:ascii="Arial" w:hAnsi="Arial" w:cs="Arial"/>
          <w:szCs w:val="24"/>
        </w:rPr>
        <w:t>as</w:t>
      </w:r>
      <w:r w:rsidR="00D4534C">
        <w:rPr>
          <w:rFonts w:ascii="Arial" w:hAnsi="Arial" w:cs="Arial"/>
          <w:szCs w:val="24"/>
        </w:rPr>
        <w:t xml:space="preserve"> </w:t>
      </w:r>
      <w:r w:rsidR="00A9557D" w:rsidRPr="00FA5E08">
        <w:rPr>
          <w:rFonts w:ascii="Arial" w:hAnsi="Arial" w:cs="Arial"/>
          <w:szCs w:val="24"/>
        </w:rPr>
        <w:t xml:space="preserve">Targeted Support and </w:t>
      </w:r>
      <w:r w:rsidR="00166F59">
        <w:rPr>
          <w:rFonts w:ascii="Arial" w:hAnsi="Arial" w:cs="Arial"/>
          <w:szCs w:val="24"/>
        </w:rPr>
        <w:t>I</w:t>
      </w:r>
      <w:r w:rsidR="00A9557D" w:rsidRPr="00FA5E08">
        <w:rPr>
          <w:rFonts w:ascii="Arial" w:hAnsi="Arial" w:cs="Arial"/>
          <w:szCs w:val="24"/>
        </w:rPr>
        <w:t>mprovement or Comprehensive Support and Improvement School</w:t>
      </w:r>
      <w:r w:rsidR="00A9557D" w:rsidRPr="00650BCE">
        <w:rPr>
          <w:rFonts w:ascii="Arial" w:hAnsi="Arial" w:cs="Arial"/>
          <w:szCs w:val="24"/>
        </w:rPr>
        <w:t xml:space="preserve"> </w:t>
      </w:r>
      <w:r w:rsidRPr="00320A16">
        <w:rPr>
          <w:rFonts w:ascii="Arial" w:hAnsi="Arial" w:cs="Arial"/>
          <w:szCs w:val="24"/>
        </w:rPr>
        <w:t>building(s)</w:t>
      </w:r>
      <w:r w:rsidR="0073420E">
        <w:rPr>
          <w:rFonts w:ascii="Arial" w:hAnsi="Arial" w:cs="Arial"/>
          <w:szCs w:val="24"/>
        </w:rPr>
        <w:t>.</w:t>
      </w:r>
      <w:r w:rsidR="00D4534C" w:rsidRPr="00D4534C">
        <w:rPr>
          <w:rFonts w:ascii="Arial" w:hAnsi="Arial" w:cs="Arial"/>
          <w:szCs w:val="24"/>
        </w:rPr>
        <w:t xml:space="preserve"> </w:t>
      </w:r>
      <w:r w:rsidR="00D4534C" w:rsidRPr="00320A16">
        <w:rPr>
          <w:rFonts w:ascii="Arial" w:hAnsi="Arial" w:cs="Arial"/>
          <w:szCs w:val="24"/>
        </w:rPr>
        <w:t xml:space="preserve">A </w:t>
      </w:r>
      <w:r w:rsidR="00D4534C">
        <w:rPr>
          <w:rFonts w:ascii="Arial" w:hAnsi="Arial" w:cs="Arial"/>
          <w:szCs w:val="24"/>
        </w:rPr>
        <w:t xml:space="preserve">link to a listing of </w:t>
      </w:r>
      <w:r w:rsidR="00D4534C" w:rsidRPr="00FA5E08">
        <w:rPr>
          <w:rFonts w:ascii="Arial" w:hAnsi="Arial" w:cs="Arial"/>
          <w:szCs w:val="24"/>
        </w:rPr>
        <w:t xml:space="preserve">Targeted Support and </w:t>
      </w:r>
      <w:r w:rsidR="00D4534C">
        <w:rPr>
          <w:rFonts w:ascii="Arial" w:hAnsi="Arial" w:cs="Arial"/>
          <w:szCs w:val="24"/>
        </w:rPr>
        <w:t>I</w:t>
      </w:r>
      <w:r w:rsidR="00D4534C" w:rsidRPr="00FA5E08">
        <w:rPr>
          <w:rFonts w:ascii="Arial" w:hAnsi="Arial" w:cs="Arial"/>
          <w:szCs w:val="24"/>
        </w:rPr>
        <w:t>mprovement Schools or Comprehensive Support and Improvement</w:t>
      </w:r>
      <w:r w:rsidR="00D4534C">
        <w:rPr>
          <w:rFonts w:ascii="Arial" w:hAnsi="Arial" w:cs="Arial"/>
          <w:szCs w:val="24"/>
        </w:rPr>
        <w:t xml:space="preserve"> </w:t>
      </w:r>
      <w:r w:rsidR="00D4534C" w:rsidRPr="00320A16">
        <w:rPr>
          <w:rFonts w:ascii="Arial" w:hAnsi="Arial" w:cs="Arial"/>
          <w:szCs w:val="24"/>
        </w:rPr>
        <w:t xml:space="preserve">Schools may be found in </w:t>
      </w:r>
      <w:r w:rsidR="00D4534C" w:rsidRPr="009827E6">
        <w:rPr>
          <w:rFonts w:ascii="Arial" w:hAnsi="Arial" w:cs="Arial"/>
          <w:szCs w:val="24"/>
        </w:rPr>
        <w:t>Attachment VI</w:t>
      </w:r>
      <w:r w:rsidR="00D4534C">
        <w:rPr>
          <w:rFonts w:ascii="Arial" w:hAnsi="Arial" w:cs="Arial"/>
          <w:szCs w:val="24"/>
        </w:rPr>
        <w:t>II</w:t>
      </w:r>
      <w:r w:rsidR="00D4534C" w:rsidRPr="00320A16">
        <w:rPr>
          <w:rFonts w:ascii="Arial" w:hAnsi="Arial" w:cs="Arial"/>
          <w:szCs w:val="24"/>
        </w:rPr>
        <w:t>.</w:t>
      </w:r>
      <w:r w:rsidR="00D4534C">
        <w:rPr>
          <w:rFonts w:ascii="Arial" w:hAnsi="Arial" w:cs="Arial"/>
          <w:szCs w:val="24"/>
        </w:rPr>
        <w:t xml:space="preserve"> </w:t>
      </w:r>
      <w:r w:rsidR="000F1BB1">
        <w:rPr>
          <w:rFonts w:ascii="Arial" w:hAnsi="Arial" w:cs="Arial"/>
          <w:szCs w:val="24"/>
        </w:rPr>
        <w:t xml:space="preserve"> </w:t>
      </w:r>
      <w:r w:rsidR="006B5352">
        <w:rPr>
          <w:rFonts w:ascii="Arial" w:hAnsi="Arial" w:cs="Arial"/>
          <w:szCs w:val="24"/>
        </w:rPr>
        <w:t xml:space="preserve">The MOA for each IHE must identify up to two professional educators who are based at the high school </w:t>
      </w:r>
      <w:r w:rsidR="00274BA3">
        <w:rPr>
          <w:rFonts w:ascii="Arial" w:hAnsi="Arial" w:cs="Arial"/>
          <w:szCs w:val="24"/>
        </w:rPr>
        <w:t xml:space="preserve">of the district partner </w:t>
      </w:r>
      <w:r w:rsidR="006B5352">
        <w:rPr>
          <w:rFonts w:ascii="Arial" w:hAnsi="Arial" w:cs="Arial"/>
          <w:szCs w:val="24"/>
        </w:rPr>
        <w:t>to serve as the liaison and person responsible</w:t>
      </w:r>
      <w:r w:rsidR="00274BA3">
        <w:rPr>
          <w:rFonts w:ascii="Arial" w:hAnsi="Arial" w:cs="Arial"/>
          <w:szCs w:val="24"/>
        </w:rPr>
        <w:t xml:space="preserve"> for co-coordinating the recruitment and induction activities with the IHE TOC II Director and the school district.</w:t>
      </w:r>
    </w:p>
    <w:p w14:paraId="7FF64B75" w14:textId="77777777" w:rsidR="00BB1A57" w:rsidRDefault="00BB1A57" w:rsidP="00274BA3">
      <w:pPr>
        <w:tabs>
          <w:tab w:val="left" w:pos="720"/>
        </w:tabs>
        <w:rPr>
          <w:rFonts w:ascii="Arial" w:hAnsi="Arial" w:cs="Arial"/>
          <w:b/>
          <w:bCs/>
          <w:szCs w:val="24"/>
        </w:rPr>
      </w:pPr>
    </w:p>
    <w:p w14:paraId="584E2E96" w14:textId="0F2E5818" w:rsidR="00274BA3" w:rsidRPr="00BB1A57" w:rsidRDefault="00274BA3" w:rsidP="00274BA3">
      <w:pPr>
        <w:tabs>
          <w:tab w:val="left" w:pos="720"/>
        </w:tabs>
        <w:rPr>
          <w:rFonts w:ascii="Arial" w:hAnsi="Arial" w:cs="Arial"/>
          <w:b/>
          <w:bCs/>
          <w:szCs w:val="24"/>
          <w:u w:val="single"/>
        </w:rPr>
      </w:pPr>
      <w:r w:rsidRPr="00BB1A57">
        <w:rPr>
          <w:rFonts w:ascii="Arial" w:hAnsi="Arial" w:cs="Arial"/>
          <w:b/>
          <w:bCs/>
          <w:szCs w:val="24"/>
          <w:u w:val="single"/>
        </w:rPr>
        <w:t>Community Based Organizations</w:t>
      </w:r>
    </w:p>
    <w:p w14:paraId="4285219A" w14:textId="77777777" w:rsidR="00BB1A57" w:rsidRDefault="00BB1A57" w:rsidP="00D4534C">
      <w:pPr>
        <w:rPr>
          <w:rFonts w:ascii="Arial" w:hAnsi="Arial" w:cs="Arial"/>
          <w:szCs w:val="24"/>
        </w:rPr>
      </w:pPr>
    </w:p>
    <w:p w14:paraId="5612429B" w14:textId="26B9D74B" w:rsidR="00D4534C" w:rsidRDefault="001727FB" w:rsidP="00D4534C">
      <w:pPr>
        <w:rPr>
          <w:rFonts w:ascii="Arial" w:hAnsi="Arial" w:cs="Arial"/>
          <w:szCs w:val="24"/>
        </w:rPr>
      </w:pPr>
      <w:r>
        <w:rPr>
          <w:rFonts w:ascii="Arial" w:hAnsi="Arial" w:cs="Arial"/>
          <w:szCs w:val="24"/>
        </w:rPr>
        <w:t>A</w:t>
      </w:r>
      <w:r w:rsidR="0073420E" w:rsidRPr="00320A16">
        <w:rPr>
          <w:rFonts w:ascii="Arial" w:hAnsi="Arial" w:cs="Arial"/>
          <w:szCs w:val="24"/>
        </w:rPr>
        <w:t xml:space="preserve"> memorandum of agreement (MOA)</w:t>
      </w:r>
      <w:r w:rsidR="0073420E">
        <w:rPr>
          <w:rFonts w:ascii="Arial" w:hAnsi="Arial" w:cs="Arial"/>
          <w:szCs w:val="24"/>
        </w:rPr>
        <w:t xml:space="preserve"> between the applicant IHE and </w:t>
      </w:r>
      <w:r w:rsidR="002B1FE9">
        <w:rPr>
          <w:rFonts w:ascii="Arial" w:hAnsi="Arial" w:cs="Arial"/>
          <w:szCs w:val="24"/>
        </w:rPr>
        <w:t xml:space="preserve">at least one Community Based Organization (CBO) </w:t>
      </w:r>
      <w:r w:rsidR="0073420E" w:rsidRPr="00320A16">
        <w:rPr>
          <w:rFonts w:ascii="Arial" w:hAnsi="Arial" w:cs="Arial"/>
          <w:szCs w:val="24"/>
        </w:rPr>
        <w:t xml:space="preserve">is required </w:t>
      </w:r>
      <w:r w:rsidR="0073420E" w:rsidRPr="00320A16">
        <w:rPr>
          <w:rFonts w:ascii="Arial" w:hAnsi="Arial" w:cs="Arial"/>
          <w:b/>
          <w:szCs w:val="24"/>
        </w:rPr>
        <w:t>as part of the application process</w:t>
      </w:r>
      <w:r w:rsidR="0073420E">
        <w:rPr>
          <w:rFonts w:ascii="Arial" w:hAnsi="Arial" w:cs="Arial"/>
          <w:b/>
          <w:szCs w:val="24"/>
        </w:rPr>
        <w:t>.</w:t>
      </w:r>
      <w:r w:rsidR="0073420E" w:rsidRPr="00320A16">
        <w:rPr>
          <w:rFonts w:ascii="Arial" w:hAnsi="Arial" w:cs="Arial"/>
          <w:szCs w:val="24"/>
        </w:rPr>
        <w:t xml:space="preserve"> </w:t>
      </w:r>
      <w:r w:rsidR="00D4534C">
        <w:rPr>
          <w:rFonts w:ascii="Arial" w:hAnsi="Arial" w:cs="Arial"/>
          <w:szCs w:val="24"/>
        </w:rPr>
        <w:t>The CBO must either have the targeted population as listed in this RFP or strong relationships with the targeted population as listed in this RFP in order to effectively assist in the recruitment of said students.</w:t>
      </w:r>
    </w:p>
    <w:p w14:paraId="7A57C751" w14:textId="77777777" w:rsidR="00D4534C" w:rsidRPr="00320A16" w:rsidRDefault="00D4534C" w:rsidP="00D4534C">
      <w:pPr>
        <w:rPr>
          <w:rFonts w:ascii="Arial" w:hAnsi="Arial" w:cs="Arial"/>
          <w:szCs w:val="24"/>
        </w:rPr>
      </w:pPr>
    </w:p>
    <w:p w14:paraId="37F247FA" w14:textId="3ECD05F0" w:rsidR="0073420E" w:rsidRPr="00320A16" w:rsidRDefault="0073420E" w:rsidP="0073420E">
      <w:pPr>
        <w:rPr>
          <w:rFonts w:ascii="Arial" w:hAnsi="Arial" w:cs="Arial"/>
          <w:szCs w:val="24"/>
        </w:rPr>
      </w:pPr>
      <w:r w:rsidRPr="00320A16">
        <w:rPr>
          <w:rFonts w:ascii="Arial" w:hAnsi="Arial" w:cs="Arial"/>
          <w:szCs w:val="24"/>
        </w:rPr>
        <w:t xml:space="preserve">Additional MOAs may be added after the award process is complete or as the program expands.  </w:t>
      </w:r>
      <w:r w:rsidRPr="00320A16">
        <w:rPr>
          <w:rFonts w:ascii="Arial" w:hAnsi="Arial" w:cs="Arial"/>
          <w:b/>
          <w:szCs w:val="24"/>
        </w:rPr>
        <w:t xml:space="preserve">AN APPLICATION THAT IS SUBMITTED WITHOUT THE </w:t>
      </w:r>
      <w:r w:rsidR="002B1FE9">
        <w:rPr>
          <w:rFonts w:ascii="Arial" w:hAnsi="Arial" w:cs="Arial"/>
          <w:b/>
          <w:szCs w:val="24"/>
        </w:rPr>
        <w:t xml:space="preserve">REQUIRED EXECUTED </w:t>
      </w:r>
      <w:r w:rsidRPr="00320A16">
        <w:rPr>
          <w:rFonts w:ascii="Arial" w:hAnsi="Arial" w:cs="Arial"/>
          <w:b/>
          <w:szCs w:val="24"/>
        </w:rPr>
        <w:t>MOA</w:t>
      </w:r>
      <w:r>
        <w:rPr>
          <w:rFonts w:ascii="Arial" w:hAnsi="Arial" w:cs="Arial"/>
          <w:b/>
          <w:szCs w:val="24"/>
        </w:rPr>
        <w:t>s</w:t>
      </w:r>
      <w:r w:rsidRPr="00320A16">
        <w:rPr>
          <w:rFonts w:ascii="Arial" w:hAnsi="Arial" w:cs="Arial"/>
          <w:b/>
          <w:szCs w:val="24"/>
        </w:rPr>
        <w:t xml:space="preserve"> WILL NOT BE CONSIDERED FOR FUNDING.  </w:t>
      </w:r>
      <w:r w:rsidRPr="00320A16">
        <w:rPr>
          <w:rFonts w:ascii="Arial" w:hAnsi="Arial" w:cs="Arial"/>
          <w:szCs w:val="24"/>
        </w:rPr>
        <w:t xml:space="preserve">Each MOA must outline the </w:t>
      </w:r>
      <w:r w:rsidR="00D4534C">
        <w:rPr>
          <w:rFonts w:ascii="Arial" w:hAnsi="Arial" w:cs="Arial"/>
          <w:szCs w:val="24"/>
        </w:rPr>
        <w:t xml:space="preserve">roles, responsibilities, activities, </w:t>
      </w:r>
      <w:r w:rsidRPr="00320A16">
        <w:rPr>
          <w:rFonts w:ascii="Arial" w:hAnsi="Arial" w:cs="Arial"/>
          <w:szCs w:val="24"/>
        </w:rPr>
        <w:t xml:space="preserve">specific services, materials, and/or fiscal resources that </w:t>
      </w:r>
      <w:r w:rsidR="00240389">
        <w:rPr>
          <w:rFonts w:ascii="Arial" w:hAnsi="Arial" w:cs="Arial"/>
          <w:szCs w:val="24"/>
        </w:rPr>
        <w:t>will make this endeavor successful</w:t>
      </w:r>
      <w:r w:rsidRPr="00320A16">
        <w:rPr>
          <w:rFonts w:ascii="Arial" w:hAnsi="Arial" w:cs="Arial"/>
          <w:szCs w:val="24"/>
        </w:rPr>
        <w:t xml:space="preserve">.  </w:t>
      </w:r>
      <w:r>
        <w:rPr>
          <w:rFonts w:ascii="Arial" w:hAnsi="Arial" w:cs="Arial"/>
          <w:szCs w:val="24"/>
        </w:rPr>
        <w:t>S</w:t>
      </w:r>
      <w:r w:rsidRPr="00320A16">
        <w:rPr>
          <w:rFonts w:ascii="Arial" w:hAnsi="Arial" w:cs="Arial"/>
          <w:szCs w:val="24"/>
        </w:rPr>
        <w:t xml:space="preserve">ample </w:t>
      </w:r>
      <w:r w:rsidR="00065CDF">
        <w:rPr>
          <w:rFonts w:ascii="Arial" w:hAnsi="Arial" w:cs="Arial"/>
          <w:szCs w:val="24"/>
        </w:rPr>
        <w:t xml:space="preserve">and minimal requirements of </w:t>
      </w:r>
      <w:r w:rsidRPr="00320A16">
        <w:rPr>
          <w:rFonts w:ascii="Arial" w:hAnsi="Arial" w:cs="Arial"/>
          <w:szCs w:val="24"/>
        </w:rPr>
        <w:t>MOA</w:t>
      </w:r>
      <w:r>
        <w:rPr>
          <w:rFonts w:ascii="Arial" w:hAnsi="Arial" w:cs="Arial"/>
          <w:szCs w:val="24"/>
        </w:rPr>
        <w:t>s</w:t>
      </w:r>
      <w:r w:rsidRPr="00320A16">
        <w:rPr>
          <w:rFonts w:ascii="Arial" w:hAnsi="Arial" w:cs="Arial"/>
          <w:szCs w:val="24"/>
        </w:rPr>
        <w:t xml:space="preserve"> </w:t>
      </w:r>
      <w:r>
        <w:rPr>
          <w:rFonts w:ascii="Arial" w:hAnsi="Arial" w:cs="Arial"/>
          <w:szCs w:val="24"/>
        </w:rPr>
        <w:t>are</w:t>
      </w:r>
      <w:r w:rsidRPr="00320A16">
        <w:rPr>
          <w:rFonts w:ascii="Arial" w:hAnsi="Arial" w:cs="Arial"/>
          <w:szCs w:val="24"/>
        </w:rPr>
        <w:t xml:space="preserve"> provided in </w:t>
      </w:r>
      <w:r>
        <w:rPr>
          <w:rFonts w:ascii="Arial" w:hAnsi="Arial" w:cs="Arial"/>
          <w:szCs w:val="24"/>
        </w:rPr>
        <w:t>Attachment VI and VII.</w:t>
      </w:r>
      <w:r w:rsidRPr="00320A16">
        <w:rPr>
          <w:rFonts w:ascii="Arial" w:hAnsi="Arial" w:cs="Arial"/>
          <w:szCs w:val="24"/>
        </w:rPr>
        <w:t xml:space="preserve"> </w:t>
      </w:r>
    </w:p>
    <w:p w14:paraId="326426B6" w14:textId="77777777" w:rsidR="0073420E" w:rsidRDefault="0073420E" w:rsidP="002C45D5">
      <w:pPr>
        <w:rPr>
          <w:rFonts w:ascii="Arial" w:hAnsi="Arial" w:cs="Arial"/>
          <w:szCs w:val="24"/>
        </w:rPr>
      </w:pPr>
    </w:p>
    <w:p w14:paraId="61671EDF" w14:textId="77777777" w:rsidR="002C45D5" w:rsidRPr="00320A16" w:rsidRDefault="002C45D5" w:rsidP="002C45D5">
      <w:pPr>
        <w:tabs>
          <w:tab w:val="left" w:pos="720"/>
        </w:tabs>
        <w:jc w:val="both"/>
        <w:rPr>
          <w:rFonts w:ascii="Arial" w:hAnsi="Arial" w:cs="Arial"/>
          <w:b/>
          <w:szCs w:val="24"/>
        </w:rPr>
      </w:pPr>
    </w:p>
    <w:p w14:paraId="4C1833C4" w14:textId="3300165A" w:rsidR="002C45D5" w:rsidRPr="00320A16" w:rsidRDefault="002C45D5" w:rsidP="002C45D5">
      <w:pPr>
        <w:tabs>
          <w:tab w:val="left" w:pos="720"/>
        </w:tabs>
        <w:jc w:val="both"/>
        <w:rPr>
          <w:rFonts w:ascii="Arial" w:hAnsi="Arial" w:cs="Arial"/>
          <w:szCs w:val="24"/>
        </w:rPr>
      </w:pPr>
      <w:bookmarkStart w:id="35" w:name="_Hlk48777092"/>
      <w:r w:rsidRPr="00320A16">
        <w:rPr>
          <w:rFonts w:ascii="Arial" w:hAnsi="Arial" w:cs="Arial"/>
          <w:b/>
          <w:szCs w:val="24"/>
        </w:rPr>
        <w:t>VII</w:t>
      </w:r>
      <w:bookmarkEnd w:id="35"/>
      <w:r w:rsidRPr="00320A16">
        <w:rPr>
          <w:rFonts w:ascii="Arial" w:hAnsi="Arial" w:cs="Arial"/>
          <w:b/>
          <w:szCs w:val="24"/>
        </w:rPr>
        <w:t>.</w:t>
      </w:r>
      <w:r w:rsidRPr="00320A16">
        <w:rPr>
          <w:rFonts w:ascii="Arial" w:hAnsi="Arial" w:cs="Arial"/>
          <w:szCs w:val="24"/>
        </w:rPr>
        <w:tab/>
      </w:r>
      <w:bookmarkStart w:id="36" w:name="part_elig"/>
      <w:r w:rsidRPr="00320A16">
        <w:rPr>
          <w:rFonts w:ascii="Arial" w:hAnsi="Arial" w:cs="Arial"/>
          <w:b/>
          <w:szCs w:val="24"/>
        </w:rPr>
        <w:t>PARTICIPANT ELIGIBILITY</w:t>
      </w:r>
      <w:bookmarkEnd w:id="36"/>
      <w:r w:rsidRPr="00320A16">
        <w:rPr>
          <w:rFonts w:ascii="Arial" w:hAnsi="Arial" w:cs="Arial"/>
          <w:b/>
          <w:szCs w:val="24"/>
        </w:rPr>
        <w:fldChar w:fldCharType="begin"/>
      </w:r>
      <w:r w:rsidRPr="00320A16">
        <w:rPr>
          <w:rFonts w:ascii="Arial" w:hAnsi="Arial" w:cs="Arial"/>
          <w:szCs w:val="24"/>
        </w:rPr>
        <w:instrText xml:space="preserve"> TC "</w:instrText>
      </w:r>
      <w:bookmarkStart w:id="37" w:name="_Toc451159449"/>
      <w:bookmarkStart w:id="38" w:name="_Toc451948275"/>
      <w:bookmarkStart w:id="39" w:name="_Toc456344516"/>
      <w:r w:rsidRPr="00320A16">
        <w:rPr>
          <w:rFonts w:ascii="Arial" w:hAnsi="Arial" w:cs="Arial"/>
          <w:szCs w:val="24"/>
        </w:rPr>
        <w:instrText>VIII.</w:instrText>
      </w:r>
      <w:r w:rsidRPr="00320A16">
        <w:rPr>
          <w:rFonts w:ascii="Arial" w:hAnsi="Arial" w:cs="Arial"/>
          <w:szCs w:val="24"/>
        </w:rPr>
        <w:tab/>
        <w:instrText>PARTICIPANT ELIGIBILITY</w:instrText>
      </w:r>
      <w:bookmarkEnd w:id="37"/>
      <w:bookmarkEnd w:id="38"/>
      <w:bookmarkEnd w:id="39"/>
      <w:r w:rsidRPr="00320A16">
        <w:rPr>
          <w:rFonts w:ascii="Arial" w:hAnsi="Arial" w:cs="Arial"/>
          <w:szCs w:val="24"/>
        </w:rPr>
        <w:instrText xml:space="preserve">" \f C \l "1" </w:instrText>
      </w:r>
      <w:r w:rsidRPr="00320A16">
        <w:rPr>
          <w:rFonts w:ascii="Arial" w:hAnsi="Arial" w:cs="Arial"/>
          <w:b/>
          <w:szCs w:val="24"/>
        </w:rPr>
        <w:fldChar w:fldCharType="end"/>
      </w:r>
    </w:p>
    <w:p w14:paraId="5786CF7A" w14:textId="77777777" w:rsidR="002C45D5" w:rsidRPr="00320A16" w:rsidRDefault="002C45D5" w:rsidP="002C45D5">
      <w:pPr>
        <w:tabs>
          <w:tab w:val="left" w:pos="720"/>
        </w:tabs>
        <w:jc w:val="both"/>
        <w:rPr>
          <w:rFonts w:ascii="Arial" w:hAnsi="Arial" w:cs="Arial"/>
          <w:szCs w:val="24"/>
        </w:rPr>
      </w:pPr>
    </w:p>
    <w:p w14:paraId="69D25D06" w14:textId="6D194CE9" w:rsidR="002C45D5" w:rsidRPr="00320A16" w:rsidRDefault="002C45D5" w:rsidP="002C45D5">
      <w:pPr>
        <w:tabs>
          <w:tab w:val="left" w:pos="540"/>
          <w:tab w:val="left" w:pos="1620"/>
        </w:tabs>
        <w:rPr>
          <w:rFonts w:ascii="Arial" w:hAnsi="Arial" w:cs="Arial"/>
          <w:szCs w:val="24"/>
        </w:rPr>
      </w:pPr>
      <w:r w:rsidRPr="00320A16">
        <w:rPr>
          <w:rFonts w:ascii="Arial" w:hAnsi="Arial" w:cs="Arial"/>
          <w:szCs w:val="24"/>
        </w:rPr>
        <w:t>To be eligible for TOC</w:t>
      </w:r>
      <w:r w:rsidR="00F41B64">
        <w:rPr>
          <w:rFonts w:ascii="Arial" w:hAnsi="Arial" w:cs="Arial"/>
          <w:szCs w:val="24"/>
        </w:rPr>
        <w:t xml:space="preserve"> II</w:t>
      </w:r>
      <w:r w:rsidRPr="00320A16">
        <w:rPr>
          <w:rFonts w:ascii="Arial" w:hAnsi="Arial" w:cs="Arial"/>
          <w:szCs w:val="24"/>
        </w:rPr>
        <w:t xml:space="preserve">, a student must be a resident of New York who is </w:t>
      </w:r>
      <w:r w:rsidRPr="00320A16">
        <w:rPr>
          <w:rFonts w:ascii="Arial" w:hAnsi="Arial" w:cs="Arial"/>
          <w:b/>
          <w:szCs w:val="24"/>
          <w:u w:val="single"/>
        </w:rPr>
        <w:t>either</w:t>
      </w:r>
      <w:r w:rsidRPr="00320A16">
        <w:rPr>
          <w:rFonts w:ascii="Arial" w:hAnsi="Arial" w:cs="Arial"/>
          <w:szCs w:val="24"/>
        </w:rPr>
        <w:t xml:space="preserve"> from a group historically underrepresented in the teaching field, economically disadvantaged, or satisfies the requirements of the Third Priority found in </w:t>
      </w:r>
      <w:r w:rsidR="008205CA">
        <w:rPr>
          <w:rFonts w:ascii="Arial" w:hAnsi="Arial" w:cs="Arial"/>
          <w:szCs w:val="24"/>
        </w:rPr>
        <w:t xml:space="preserve">this section. </w:t>
      </w:r>
      <w:r w:rsidRPr="00320A16">
        <w:rPr>
          <w:rFonts w:ascii="Arial" w:hAnsi="Arial" w:cs="Arial"/>
          <w:szCs w:val="24"/>
        </w:rPr>
        <w:t xml:space="preserve"> An eligible student must also demonstrate interest in and a potential for a teaching career and be enrolled in a registered teacher preparation program at the undergraduate or graduate level.  To be eligible, a student must also be: </w:t>
      </w:r>
    </w:p>
    <w:p w14:paraId="4647A9FD" w14:textId="77777777" w:rsidR="002C45D5" w:rsidRPr="00320A16" w:rsidRDefault="002C45D5" w:rsidP="002C45D5">
      <w:pPr>
        <w:tabs>
          <w:tab w:val="left" w:pos="540"/>
          <w:tab w:val="left" w:pos="1620"/>
        </w:tabs>
        <w:rPr>
          <w:rFonts w:ascii="Arial" w:hAnsi="Arial" w:cs="Arial"/>
          <w:szCs w:val="24"/>
        </w:rPr>
      </w:pPr>
    </w:p>
    <w:p w14:paraId="46511D96" w14:textId="77777777" w:rsidR="002C45D5" w:rsidRPr="00320A16" w:rsidRDefault="002C45D5" w:rsidP="002C45D5">
      <w:pPr>
        <w:numPr>
          <w:ilvl w:val="0"/>
          <w:numId w:val="48"/>
        </w:numPr>
        <w:tabs>
          <w:tab w:val="left" w:pos="540"/>
          <w:tab w:val="left" w:pos="1620"/>
        </w:tabs>
        <w:rPr>
          <w:rFonts w:ascii="Arial" w:hAnsi="Arial" w:cs="Arial"/>
          <w:szCs w:val="24"/>
        </w:rPr>
      </w:pPr>
      <w:r w:rsidRPr="00320A16">
        <w:rPr>
          <w:rFonts w:ascii="Arial" w:hAnsi="Arial" w:cs="Arial"/>
          <w:szCs w:val="24"/>
        </w:rPr>
        <w:t>A graduate of a recognized high school or have a state approved equiva</w:t>
      </w:r>
      <w:r w:rsidRPr="00320A16">
        <w:rPr>
          <w:rFonts w:ascii="Arial" w:hAnsi="Arial" w:cs="Arial"/>
          <w:szCs w:val="24"/>
        </w:rPr>
        <w:softHyphen/>
        <w:t>lency diploma.</w:t>
      </w:r>
    </w:p>
    <w:p w14:paraId="30E8D2B1" w14:textId="1A01F99D" w:rsidR="002C45D5" w:rsidRPr="00320A16" w:rsidRDefault="002C45D5" w:rsidP="002C45D5">
      <w:pPr>
        <w:numPr>
          <w:ilvl w:val="0"/>
          <w:numId w:val="48"/>
        </w:numPr>
        <w:tabs>
          <w:tab w:val="left" w:pos="540"/>
          <w:tab w:val="left" w:pos="1620"/>
        </w:tabs>
        <w:rPr>
          <w:rFonts w:ascii="Arial" w:hAnsi="Arial" w:cs="Arial"/>
          <w:szCs w:val="24"/>
        </w:rPr>
      </w:pPr>
      <w:r w:rsidRPr="00320A16">
        <w:rPr>
          <w:rFonts w:ascii="Arial" w:hAnsi="Arial" w:cs="Arial"/>
          <w:szCs w:val="24"/>
        </w:rPr>
        <w:t>If a graduate student, a graduate of a regionally accredited college or university</w:t>
      </w:r>
      <w:r w:rsidR="002C1F75">
        <w:rPr>
          <w:rFonts w:ascii="Arial" w:hAnsi="Arial" w:cs="Arial"/>
          <w:szCs w:val="24"/>
        </w:rPr>
        <w:t>.</w:t>
      </w:r>
    </w:p>
    <w:p w14:paraId="6EE7A9EA" w14:textId="77777777" w:rsidR="002C45D5" w:rsidRPr="00320A16" w:rsidRDefault="002C45D5" w:rsidP="002C45D5">
      <w:pPr>
        <w:numPr>
          <w:ilvl w:val="0"/>
          <w:numId w:val="48"/>
        </w:numPr>
        <w:tabs>
          <w:tab w:val="left" w:pos="540"/>
          <w:tab w:val="left" w:pos="1620"/>
        </w:tabs>
        <w:ind w:left="540" w:hanging="180"/>
        <w:rPr>
          <w:rFonts w:ascii="Arial" w:hAnsi="Arial" w:cs="Arial"/>
          <w:szCs w:val="24"/>
        </w:rPr>
      </w:pPr>
      <w:r w:rsidRPr="00320A16">
        <w:rPr>
          <w:rFonts w:ascii="Arial" w:hAnsi="Arial" w:cs="Arial"/>
          <w:szCs w:val="24"/>
        </w:rPr>
        <w:t>All students must be in good academic standing, enrolled in an approved program of study, as defined by the Regents (</w:t>
      </w:r>
      <w:hyperlink r:id="rId30" w:history="1">
        <w:r w:rsidRPr="00320A16">
          <w:rPr>
            <w:rStyle w:val="Hyperlink"/>
            <w:rFonts w:ascii="Arial" w:hAnsi="Arial" w:cs="Arial"/>
            <w:szCs w:val="24"/>
          </w:rPr>
          <w:t>http://www.nysed.gov/heds/IRPSL1.html</w:t>
        </w:r>
      </w:hyperlink>
      <w:r w:rsidRPr="00320A16">
        <w:rPr>
          <w:rFonts w:ascii="Arial" w:hAnsi="Arial" w:cs="Arial"/>
          <w:szCs w:val="24"/>
        </w:rPr>
        <w:t>).</w:t>
      </w:r>
    </w:p>
    <w:p w14:paraId="486E5923" w14:textId="77777777" w:rsidR="002C45D5" w:rsidRPr="00320A16" w:rsidRDefault="002C45D5" w:rsidP="002C45D5">
      <w:pPr>
        <w:tabs>
          <w:tab w:val="left" w:pos="720"/>
        </w:tabs>
        <w:jc w:val="both"/>
        <w:rPr>
          <w:rFonts w:ascii="Arial" w:hAnsi="Arial" w:cs="Arial"/>
          <w:szCs w:val="24"/>
        </w:rPr>
      </w:pPr>
    </w:p>
    <w:p w14:paraId="4C5E798B" w14:textId="42361AC8" w:rsidR="002C45D5" w:rsidRPr="00320A16" w:rsidRDefault="002C45D5" w:rsidP="002C45D5">
      <w:pPr>
        <w:jc w:val="both"/>
        <w:rPr>
          <w:rFonts w:ascii="Arial" w:hAnsi="Arial" w:cs="Arial"/>
          <w:szCs w:val="24"/>
        </w:rPr>
      </w:pPr>
      <w:r w:rsidRPr="00320A16">
        <w:rPr>
          <w:rFonts w:ascii="Arial" w:hAnsi="Arial" w:cs="Arial"/>
          <w:szCs w:val="24"/>
        </w:rPr>
        <w:t>Teacher Opportunity Corps</w:t>
      </w:r>
      <w:r w:rsidR="00F41B64">
        <w:rPr>
          <w:rFonts w:ascii="Arial" w:hAnsi="Arial" w:cs="Arial"/>
          <w:szCs w:val="24"/>
        </w:rPr>
        <w:t xml:space="preserve"> II</w:t>
      </w:r>
      <w:r w:rsidRPr="00320A16">
        <w:rPr>
          <w:rFonts w:ascii="Arial" w:hAnsi="Arial" w:cs="Arial"/>
          <w:szCs w:val="24"/>
        </w:rPr>
        <w:t xml:space="preserve"> projects must recruit and serve participants in the following Priority order:</w:t>
      </w:r>
    </w:p>
    <w:p w14:paraId="5F699D90" w14:textId="77777777" w:rsidR="002C45D5" w:rsidRPr="00320A16" w:rsidRDefault="002C45D5" w:rsidP="002C45D5">
      <w:pPr>
        <w:tabs>
          <w:tab w:val="left" w:pos="288"/>
        </w:tabs>
        <w:jc w:val="both"/>
        <w:rPr>
          <w:rFonts w:ascii="Arial" w:hAnsi="Arial" w:cs="Arial"/>
          <w:szCs w:val="24"/>
        </w:rPr>
      </w:pPr>
    </w:p>
    <w:p w14:paraId="71CE95DF" w14:textId="3F0F499C" w:rsidR="002C45D5" w:rsidRPr="00320A16" w:rsidRDefault="002C45D5" w:rsidP="00213757">
      <w:pPr>
        <w:numPr>
          <w:ilvl w:val="0"/>
          <w:numId w:val="59"/>
        </w:numPr>
        <w:tabs>
          <w:tab w:val="left" w:pos="288"/>
        </w:tabs>
        <w:rPr>
          <w:rFonts w:ascii="Arial" w:hAnsi="Arial" w:cs="Arial"/>
          <w:szCs w:val="24"/>
        </w:rPr>
      </w:pPr>
      <w:r w:rsidRPr="00320A16">
        <w:rPr>
          <w:rFonts w:ascii="Arial" w:hAnsi="Arial" w:cs="Arial"/>
          <w:b/>
          <w:szCs w:val="24"/>
        </w:rPr>
        <w:t>First Priority</w:t>
      </w:r>
      <w:r w:rsidRPr="00320A16">
        <w:rPr>
          <w:rFonts w:ascii="Arial" w:hAnsi="Arial" w:cs="Arial"/>
          <w:szCs w:val="24"/>
        </w:rPr>
        <w:t xml:space="preserve"> given to individuals who have been historically underrepresented and underserved in the teaching profession.  For the purpose of TOC</w:t>
      </w:r>
      <w:r w:rsidR="00F41B64">
        <w:rPr>
          <w:rFonts w:ascii="Arial" w:hAnsi="Arial" w:cs="Arial"/>
          <w:szCs w:val="24"/>
        </w:rPr>
        <w:t xml:space="preserve"> II</w:t>
      </w:r>
      <w:r w:rsidRPr="00320A16">
        <w:rPr>
          <w:rFonts w:ascii="Arial" w:hAnsi="Arial" w:cs="Arial"/>
          <w:szCs w:val="24"/>
        </w:rPr>
        <w:t xml:space="preserve">, these groups include individuals who are </w:t>
      </w:r>
      <w:r w:rsidRPr="00320A16">
        <w:rPr>
          <w:rFonts w:ascii="Arial" w:hAnsi="Arial" w:cs="Arial"/>
          <w:spacing w:val="-3"/>
          <w:szCs w:val="24"/>
        </w:rPr>
        <w:t xml:space="preserve">American Indian and Alaskan Native; Asian; Native Hawaiian and Pacific Islander; Black/African American; and Hispanic/Latino. </w:t>
      </w:r>
    </w:p>
    <w:p w14:paraId="1D586FD2" w14:textId="77777777" w:rsidR="002C45D5" w:rsidRPr="00320A16" w:rsidRDefault="002C45D5" w:rsidP="002C45D5">
      <w:pPr>
        <w:tabs>
          <w:tab w:val="left" w:pos="288"/>
        </w:tabs>
        <w:jc w:val="both"/>
        <w:rPr>
          <w:rFonts w:ascii="Arial" w:hAnsi="Arial" w:cs="Arial"/>
          <w:szCs w:val="24"/>
        </w:rPr>
      </w:pPr>
    </w:p>
    <w:p w14:paraId="64C67CAA" w14:textId="77777777" w:rsidR="002C45D5" w:rsidRPr="00320A16" w:rsidRDefault="002C45D5" w:rsidP="00213757">
      <w:pPr>
        <w:numPr>
          <w:ilvl w:val="0"/>
          <w:numId w:val="59"/>
        </w:numPr>
        <w:tabs>
          <w:tab w:val="left" w:pos="288"/>
        </w:tabs>
        <w:rPr>
          <w:rFonts w:ascii="Arial" w:hAnsi="Arial" w:cs="Arial"/>
          <w:szCs w:val="24"/>
        </w:rPr>
      </w:pPr>
      <w:r w:rsidRPr="00320A16">
        <w:rPr>
          <w:rFonts w:ascii="Arial" w:hAnsi="Arial" w:cs="Arial"/>
          <w:b/>
          <w:szCs w:val="24"/>
        </w:rPr>
        <w:t>Second Priority</w:t>
      </w:r>
      <w:r w:rsidRPr="00320A16">
        <w:rPr>
          <w:rFonts w:ascii="Arial" w:hAnsi="Arial" w:cs="Arial"/>
          <w:szCs w:val="24"/>
        </w:rPr>
        <w:t xml:space="preserve"> given to individuals who are economically disadvantaged, as defined above.</w:t>
      </w:r>
    </w:p>
    <w:p w14:paraId="2DA97A7F" w14:textId="77777777" w:rsidR="002C45D5" w:rsidRPr="00320A16" w:rsidRDefault="002C45D5" w:rsidP="002C45D5">
      <w:pPr>
        <w:tabs>
          <w:tab w:val="left" w:pos="288"/>
        </w:tabs>
        <w:ind w:left="720"/>
        <w:jc w:val="both"/>
        <w:rPr>
          <w:rFonts w:ascii="Arial" w:hAnsi="Arial" w:cs="Arial"/>
          <w:szCs w:val="24"/>
        </w:rPr>
      </w:pPr>
    </w:p>
    <w:p w14:paraId="59CD33D3" w14:textId="77777777" w:rsidR="002C45D5" w:rsidRPr="00320A16" w:rsidRDefault="002C45D5" w:rsidP="00213757">
      <w:pPr>
        <w:pStyle w:val="ListParagraph"/>
        <w:numPr>
          <w:ilvl w:val="0"/>
          <w:numId w:val="59"/>
        </w:numPr>
        <w:tabs>
          <w:tab w:val="left" w:pos="288"/>
        </w:tabs>
        <w:spacing w:before="0" w:after="0" w:line="240" w:lineRule="auto"/>
        <w:contextualSpacing w:val="0"/>
        <w:rPr>
          <w:rFonts w:ascii="Arial" w:hAnsi="Arial" w:cs="Arial"/>
          <w:szCs w:val="24"/>
        </w:rPr>
      </w:pPr>
      <w:r w:rsidRPr="00320A16">
        <w:rPr>
          <w:rFonts w:ascii="Arial" w:hAnsi="Arial" w:cs="Arial"/>
          <w:b/>
          <w:szCs w:val="24"/>
        </w:rPr>
        <w:t>Third Priority</w:t>
      </w:r>
      <w:r w:rsidRPr="00320A16">
        <w:rPr>
          <w:rFonts w:ascii="Arial" w:hAnsi="Arial" w:cs="Arial"/>
          <w:szCs w:val="24"/>
        </w:rPr>
        <w:t xml:space="preserve"> given to any other individual who is </w:t>
      </w:r>
      <w:r w:rsidRPr="00320A16">
        <w:rPr>
          <w:rFonts w:ascii="Arial" w:hAnsi="Arial" w:cs="Arial"/>
          <w:b/>
          <w:szCs w:val="24"/>
        </w:rPr>
        <w:t>not</w:t>
      </w:r>
      <w:r w:rsidRPr="00320A16">
        <w:rPr>
          <w:rFonts w:ascii="Arial" w:hAnsi="Arial" w:cs="Arial"/>
          <w:szCs w:val="24"/>
        </w:rPr>
        <w:t xml:space="preserve"> historically underrepresented in teaching </w:t>
      </w:r>
      <w:r w:rsidRPr="00320A16">
        <w:rPr>
          <w:rFonts w:ascii="Arial" w:hAnsi="Arial" w:cs="Arial"/>
          <w:b/>
          <w:szCs w:val="24"/>
        </w:rPr>
        <w:t xml:space="preserve">nor </w:t>
      </w:r>
      <w:r w:rsidRPr="00320A16">
        <w:rPr>
          <w:rFonts w:ascii="Arial" w:hAnsi="Arial" w:cs="Arial"/>
          <w:szCs w:val="24"/>
        </w:rPr>
        <w:t xml:space="preserve">economically disadvantaged.  Appropriate evidence of the rationale and justification for each applicant admitted to the Corps in this category must be provided by the institution and approved by TOC-SED.  Institutional rationale/justification </w:t>
      </w:r>
      <w:r w:rsidRPr="00320A16">
        <w:rPr>
          <w:rFonts w:ascii="Arial" w:hAnsi="Arial" w:cs="Arial"/>
          <w:b/>
          <w:szCs w:val="24"/>
        </w:rPr>
        <w:t xml:space="preserve">must </w:t>
      </w:r>
      <w:r w:rsidRPr="00320A16">
        <w:rPr>
          <w:rFonts w:ascii="Arial" w:hAnsi="Arial" w:cs="Arial"/>
          <w:szCs w:val="24"/>
        </w:rPr>
        <w:t>include the following:</w:t>
      </w:r>
    </w:p>
    <w:p w14:paraId="304A0FC1" w14:textId="77777777" w:rsidR="002C45D5" w:rsidRPr="00320A16" w:rsidRDefault="002C45D5" w:rsidP="002C45D5">
      <w:pPr>
        <w:numPr>
          <w:ilvl w:val="0"/>
          <w:numId w:val="61"/>
        </w:numPr>
        <w:tabs>
          <w:tab w:val="clear" w:pos="360"/>
          <w:tab w:val="left" w:pos="288"/>
          <w:tab w:val="num" w:pos="1800"/>
        </w:tabs>
        <w:ind w:left="1800"/>
        <w:jc w:val="both"/>
        <w:rPr>
          <w:rFonts w:ascii="Arial" w:hAnsi="Arial" w:cs="Arial"/>
          <w:szCs w:val="24"/>
        </w:rPr>
      </w:pPr>
      <w:r w:rsidRPr="00320A16">
        <w:rPr>
          <w:rFonts w:ascii="Arial" w:hAnsi="Arial" w:cs="Arial"/>
          <w:szCs w:val="24"/>
        </w:rPr>
        <w:t>evidence of effectiveness and results of efforts to recruit Priority 1 and 2 participants,</w:t>
      </w:r>
    </w:p>
    <w:p w14:paraId="244B1A62" w14:textId="77777777" w:rsidR="002C45D5" w:rsidRPr="00320A16" w:rsidRDefault="002C45D5" w:rsidP="002C45D5">
      <w:pPr>
        <w:numPr>
          <w:ilvl w:val="0"/>
          <w:numId w:val="62"/>
        </w:numPr>
        <w:tabs>
          <w:tab w:val="clear" w:pos="360"/>
          <w:tab w:val="left" w:pos="288"/>
          <w:tab w:val="num" w:pos="2520"/>
        </w:tabs>
        <w:ind w:left="1800"/>
        <w:jc w:val="both"/>
        <w:rPr>
          <w:rFonts w:ascii="Arial" w:hAnsi="Arial" w:cs="Arial"/>
          <w:szCs w:val="24"/>
        </w:rPr>
      </w:pPr>
      <w:r w:rsidRPr="00320A16">
        <w:rPr>
          <w:rFonts w:ascii="Arial" w:hAnsi="Arial" w:cs="Arial"/>
          <w:szCs w:val="24"/>
        </w:rPr>
        <w:t>a description of the recruitment and selection process for Priority 1 and 2 participants, and</w:t>
      </w:r>
    </w:p>
    <w:p w14:paraId="703FEF13" w14:textId="3B7F2AFF" w:rsidR="002C45D5" w:rsidRPr="00320A16" w:rsidRDefault="002C45D5" w:rsidP="002C45D5">
      <w:pPr>
        <w:numPr>
          <w:ilvl w:val="0"/>
          <w:numId w:val="63"/>
        </w:numPr>
        <w:tabs>
          <w:tab w:val="clear" w:pos="360"/>
          <w:tab w:val="left" w:pos="288"/>
          <w:tab w:val="num" w:pos="2520"/>
        </w:tabs>
        <w:ind w:left="1800"/>
        <w:jc w:val="both"/>
        <w:rPr>
          <w:rFonts w:ascii="Arial" w:hAnsi="Arial" w:cs="Arial"/>
          <w:szCs w:val="24"/>
        </w:rPr>
      </w:pPr>
      <w:r w:rsidRPr="00320A16">
        <w:rPr>
          <w:rFonts w:ascii="Arial" w:hAnsi="Arial" w:cs="Arial"/>
          <w:szCs w:val="24"/>
        </w:rPr>
        <w:t>a statement illustrating how the inclusion of Priority 3 participants will fulfill the legislative intent of the Teacher Opportunity Corps</w:t>
      </w:r>
      <w:r w:rsidR="000F1BB1">
        <w:rPr>
          <w:rFonts w:ascii="Arial" w:hAnsi="Arial" w:cs="Arial"/>
          <w:szCs w:val="24"/>
        </w:rPr>
        <w:t xml:space="preserve"> II</w:t>
      </w:r>
      <w:r w:rsidRPr="00320A16">
        <w:rPr>
          <w:rFonts w:ascii="Arial" w:hAnsi="Arial" w:cs="Arial"/>
          <w:szCs w:val="24"/>
        </w:rPr>
        <w:t>.</w:t>
      </w:r>
    </w:p>
    <w:p w14:paraId="5FC3A50F" w14:textId="77777777" w:rsidR="002C45D5" w:rsidRPr="00320A16" w:rsidRDefault="002C45D5" w:rsidP="002C45D5">
      <w:pPr>
        <w:tabs>
          <w:tab w:val="left" w:pos="288"/>
        </w:tabs>
        <w:ind w:left="720"/>
        <w:jc w:val="both"/>
        <w:rPr>
          <w:rFonts w:ascii="Arial" w:hAnsi="Arial" w:cs="Arial"/>
          <w:szCs w:val="24"/>
        </w:rPr>
      </w:pPr>
    </w:p>
    <w:p w14:paraId="6FA025B6" w14:textId="77777777" w:rsidR="002C45D5" w:rsidRPr="00320A16" w:rsidRDefault="002C45D5" w:rsidP="002C45D5">
      <w:pPr>
        <w:tabs>
          <w:tab w:val="left" w:pos="288"/>
        </w:tabs>
        <w:ind w:left="720"/>
        <w:jc w:val="both"/>
        <w:rPr>
          <w:rFonts w:ascii="Arial" w:hAnsi="Arial" w:cs="Arial"/>
          <w:szCs w:val="24"/>
        </w:rPr>
      </w:pPr>
    </w:p>
    <w:p w14:paraId="6DD39B38" w14:textId="07629C7E" w:rsidR="002C45D5" w:rsidRPr="00320A16" w:rsidRDefault="002C45D5" w:rsidP="002C45D5">
      <w:pPr>
        <w:tabs>
          <w:tab w:val="left" w:pos="720"/>
        </w:tabs>
        <w:ind w:left="1008" w:hanging="1008"/>
        <w:jc w:val="both"/>
        <w:rPr>
          <w:rFonts w:ascii="Arial" w:hAnsi="Arial" w:cs="Arial"/>
          <w:szCs w:val="24"/>
        </w:rPr>
      </w:pPr>
      <w:r w:rsidRPr="00FA5E08">
        <w:rPr>
          <w:rFonts w:ascii="Arial" w:hAnsi="Arial" w:cs="Arial"/>
          <w:b/>
          <w:szCs w:val="24"/>
        </w:rPr>
        <w:t>VII</w:t>
      </w:r>
      <w:r w:rsidR="0050430A">
        <w:rPr>
          <w:rFonts w:ascii="Arial" w:hAnsi="Arial" w:cs="Arial"/>
          <w:b/>
          <w:szCs w:val="24"/>
        </w:rPr>
        <w:t>I</w:t>
      </w:r>
      <w:r w:rsidRPr="00320A16">
        <w:rPr>
          <w:rFonts w:ascii="Arial" w:hAnsi="Arial" w:cs="Arial"/>
          <w:b/>
          <w:szCs w:val="24"/>
        </w:rPr>
        <w:t xml:space="preserve">. </w:t>
      </w:r>
      <w:r w:rsidRPr="00320A16">
        <w:rPr>
          <w:rFonts w:ascii="Arial" w:hAnsi="Arial" w:cs="Arial"/>
          <w:b/>
          <w:szCs w:val="24"/>
        </w:rPr>
        <w:tab/>
      </w:r>
      <w:bookmarkStart w:id="40" w:name="obj_key"/>
      <w:r w:rsidRPr="00320A16">
        <w:rPr>
          <w:rFonts w:ascii="Arial" w:hAnsi="Arial" w:cs="Arial"/>
          <w:b/>
          <w:szCs w:val="24"/>
        </w:rPr>
        <w:t>TOC II OBJECTIVES AND KEY STRATEGIES</w:t>
      </w:r>
      <w:bookmarkEnd w:id="40"/>
      <w:r w:rsidRPr="00320A16">
        <w:rPr>
          <w:rFonts w:ascii="Arial" w:hAnsi="Arial" w:cs="Arial"/>
          <w:b/>
          <w:szCs w:val="24"/>
        </w:rPr>
        <w:fldChar w:fldCharType="begin"/>
      </w:r>
      <w:r w:rsidRPr="00320A16">
        <w:rPr>
          <w:rFonts w:ascii="Arial" w:hAnsi="Arial" w:cs="Arial"/>
          <w:szCs w:val="24"/>
        </w:rPr>
        <w:instrText xml:space="preserve"> TC "</w:instrText>
      </w:r>
      <w:bookmarkStart w:id="41" w:name="_Toc451159450"/>
      <w:bookmarkStart w:id="42" w:name="_Toc451948276"/>
      <w:bookmarkStart w:id="43" w:name="_Toc456344517"/>
      <w:r w:rsidRPr="00320A16">
        <w:rPr>
          <w:rFonts w:ascii="Arial" w:hAnsi="Arial" w:cs="Arial"/>
          <w:szCs w:val="24"/>
        </w:rPr>
        <w:instrText xml:space="preserve">IX. </w:instrText>
      </w:r>
      <w:r w:rsidRPr="00320A16">
        <w:rPr>
          <w:rFonts w:ascii="Arial" w:hAnsi="Arial" w:cs="Arial"/>
          <w:szCs w:val="24"/>
        </w:rPr>
        <w:tab/>
        <w:instrText>TOC OBJECTIVES AND KEY STRATEGIES</w:instrText>
      </w:r>
      <w:bookmarkEnd w:id="41"/>
      <w:bookmarkEnd w:id="42"/>
      <w:bookmarkEnd w:id="43"/>
      <w:r w:rsidRPr="00320A16">
        <w:rPr>
          <w:rFonts w:ascii="Arial" w:hAnsi="Arial" w:cs="Arial"/>
          <w:szCs w:val="24"/>
        </w:rPr>
        <w:instrText xml:space="preserve">" \f C \l "1" </w:instrText>
      </w:r>
      <w:r w:rsidRPr="00320A16">
        <w:rPr>
          <w:rFonts w:ascii="Arial" w:hAnsi="Arial" w:cs="Arial"/>
          <w:b/>
          <w:szCs w:val="24"/>
        </w:rPr>
        <w:fldChar w:fldCharType="end"/>
      </w:r>
    </w:p>
    <w:p w14:paraId="69F6A6F5" w14:textId="77777777" w:rsidR="002C45D5" w:rsidRPr="00320A16" w:rsidRDefault="002C45D5" w:rsidP="002C45D5">
      <w:pPr>
        <w:tabs>
          <w:tab w:val="left" w:pos="1008"/>
        </w:tabs>
        <w:jc w:val="both"/>
        <w:rPr>
          <w:rFonts w:ascii="Arial" w:hAnsi="Arial" w:cs="Arial"/>
          <w:szCs w:val="24"/>
        </w:rPr>
      </w:pPr>
    </w:p>
    <w:p w14:paraId="366FE955" w14:textId="77777777" w:rsidR="002C45D5" w:rsidRPr="00320A16" w:rsidRDefault="002C45D5" w:rsidP="00213757">
      <w:pPr>
        <w:tabs>
          <w:tab w:val="left" w:pos="1008"/>
        </w:tabs>
        <w:rPr>
          <w:rFonts w:ascii="Arial" w:hAnsi="Arial" w:cs="Arial"/>
          <w:szCs w:val="24"/>
        </w:rPr>
      </w:pPr>
      <w:r w:rsidRPr="00320A16">
        <w:rPr>
          <w:rFonts w:ascii="Arial" w:hAnsi="Arial" w:cs="Arial"/>
          <w:szCs w:val="24"/>
        </w:rPr>
        <w:t xml:space="preserve">It is important to note that all funded projects must conduct the required objectives within the project period dates specified. </w:t>
      </w:r>
    </w:p>
    <w:p w14:paraId="7E574408" w14:textId="77777777" w:rsidR="002C45D5" w:rsidRPr="00320A16" w:rsidRDefault="002C45D5" w:rsidP="00213757">
      <w:pPr>
        <w:tabs>
          <w:tab w:val="left" w:pos="1008"/>
        </w:tabs>
        <w:rPr>
          <w:rFonts w:ascii="Arial" w:hAnsi="Arial" w:cs="Arial"/>
          <w:szCs w:val="24"/>
        </w:rPr>
      </w:pPr>
    </w:p>
    <w:p w14:paraId="74D9E528" w14:textId="5EEC265A" w:rsidR="002C45D5" w:rsidRPr="00320A16" w:rsidRDefault="002C45D5" w:rsidP="00213757">
      <w:pPr>
        <w:rPr>
          <w:rFonts w:ascii="Arial" w:hAnsi="Arial" w:cs="Arial"/>
          <w:szCs w:val="24"/>
        </w:rPr>
      </w:pPr>
      <w:r w:rsidRPr="00320A16">
        <w:rPr>
          <w:rFonts w:ascii="Arial" w:hAnsi="Arial" w:cs="Arial"/>
          <w:szCs w:val="24"/>
        </w:rPr>
        <w:t>To meet these objectives, all TOC II projects must implement strategies that address the intent of the TOC</w:t>
      </w:r>
      <w:r w:rsidR="006111B1">
        <w:rPr>
          <w:rFonts w:ascii="Arial" w:hAnsi="Arial" w:cs="Arial"/>
          <w:szCs w:val="24"/>
        </w:rPr>
        <w:t xml:space="preserve"> II</w:t>
      </w:r>
      <w:r w:rsidRPr="00320A16">
        <w:rPr>
          <w:rFonts w:ascii="Arial" w:hAnsi="Arial" w:cs="Arial"/>
          <w:szCs w:val="24"/>
        </w:rPr>
        <w:t xml:space="preserve"> goals and priorities, consistent with RFP Section </w:t>
      </w:r>
      <w:r w:rsidR="0050430A" w:rsidRPr="00320A16">
        <w:rPr>
          <w:rFonts w:ascii="Arial" w:hAnsi="Arial" w:cs="Arial"/>
          <w:szCs w:val="24"/>
        </w:rPr>
        <w:t>I</w:t>
      </w:r>
      <w:r w:rsidRPr="00320A16">
        <w:rPr>
          <w:rFonts w:ascii="Arial" w:hAnsi="Arial" w:cs="Arial"/>
          <w:szCs w:val="24"/>
        </w:rPr>
        <w:t>V. Mission and Principles. These objectives and key strategies are to be explained in the charts provided in TOC</w:t>
      </w:r>
      <w:r w:rsidR="006111B1">
        <w:rPr>
          <w:rFonts w:ascii="Arial" w:hAnsi="Arial" w:cs="Arial"/>
          <w:szCs w:val="24"/>
        </w:rPr>
        <w:t xml:space="preserve"> II</w:t>
      </w:r>
      <w:r w:rsidRPr="00320A16">
        <w:rPr>
          <w:rFonts w:ascii="Arial" w:hAnsi="Arial" w:cs="Arial"/>
          <w:szCs w:val="24"/>
        </w:rPr>
        <w:t xml:space="preserve"> Attachment II</w:t>
      </w:r>
      <w:r w:rsidR="007203B8">
        <w:rPr>
          <w:rFonts w:ascii="Arial" w:hAnsi="Arial" w:cs="Arial"/>
          <w:szCs w:val="24"/>
        </w:rPr>
        <w:t>I</w:t>
      </w:r>
      <w:r w:rsidRPr="00320A16">
        <w:rPr>
          <w:rFonts w:ascii="Arial" w:hAnsi="Arial" w:cs="Arial"/>
          <w:szCs w:val="24"/>
        </w:rPr>
        <w:t>.  A chart is provided for each objective.</w:t>
      </w:r>
    </w:p>
    <w:p w14:paraId="66393247" w14:textId="77777777" w:rsidR="002C45D5" w:rsidRPr="00320A16" w:rsidRDefault="002C45D5" w:rsidP="002C45D5">
      <w:pPr>
        <w:rPr>
          <w:rFonts w:ascii="Arial" w:hAnsi="Arial" w:cs="Arial"/>
          <w:b/>
          <w:szCs w:val="24"/>
        </w:rPr>
      </w:pPr>
    </w:p>
    <w:p w14:paraId="3B4ACCA6" w14:textId="73465BD8" w:rsidR="002C45D5" w:rsidRPr="00320A16" w:rsidRDefault="002C45D5" w:rsidP="002C45D5">
      <w:pPr>
        <w:rPr>
          <w:rFonts w:ascii="Arial" w:hAnsi="Arial" w:cs="Arial"/>
          <w:b/>
          <w:szCs w:val="24"/>
        </w:rPr>
      </w:pPr>
      <w:r w:rsidRPr="00320A16">
        <w:rPr>
          <w:rFonts w:ascii="Arial" w:hAnsi="Arial" w:cs="Arial"/>
          <w:b/>
          <w:szCs w:val="24"/>
        </w:rPr>
        <w:t>Objective 1:  Develop collaborative relationships that increase the number of students from underrepresented groups who enroll in and complete teacher preparation programs</w:t>
      </w:r>
      <w:r w:rsidRPr="00320A16">
        <w:rPr>
          <w:rFonts w:ascii="Arial" w:hAnsi="Arial" w:cs="Arial"/>
          <w:szCs w:val="24"/>
        </w:rPr>
        <w:t>.  Plan for the recruitment of economically disadvantaged and/or historically underrepresented students who meet the eligibility as TOC</w:t>
      </w:r>
      <w:r w:rsidR="006111B1">
        <w:rPr>
          <w:rFonts w:ascii="Arial" w:hAnsi="Arial" w:cs="Arial"/>
          <w:szCs w:val="24"/>
        </w:rPr>
        <w:t xml:space="preserve"> II</w:t>
      </w:r>
      <w:r w:rsidRPr="00320A16">
        <w:rPr>
          <w:rFonts w:ascii="Arial" w:hAnsi="Arial" w:cs="Arial"/>
          <w:szCs w:val="24"/>
        </w:rPr>
        <w:t xml:space="preserve"> participants; institutional efforts to enroll more students in competi</w:t>
      </w:r>
      <w:r w:rsidRPr="00320A16">
        <w:rPr>
          <w:rFonts w:ascii="Arial" w:hAnsi="Arial" w:cs="Arial"/>
          <w:szCs w:val="24"/>
        </w:rPr>
        <w:softHyphen/>
        <w:t xml:space="preserve">tive programs of study leading to teacher certification; institutional plans improving TOC </w:t>
      </w:r>
      <w:r w:rsidR="006111B1">
        <w:rPr>
          <w:rFonts w:ascii="Arial" w:hAnsi="Arial" w:cs="Arial"/>
          <w:szCs w:val="24"/>
        </w:rPr>
        <w:t xml:space="preserve">II </w:t>
      </w:r>
      <w:r w:rsidRPr="00320A16">
        <w:rPr>
          <w:rFonts w:ascii="Arial" w:hAnsi="Arial" w:cs="Arial"/>
          <w:szCs w:val="24"/>
        </w:rPr>
        <w:t>participant academic success &amp; development; and plans for TOC II</w:t>
      </w:r>
      <w:r w:rsidR="00A9557D">
        <w:rPr>
          <w:rFonts w:ascii="Arial" w:hAnsi="Arial" w:cs="Arial"/>
          <w:szCs w:val="24"/>
        </w:rPr>
        <w:t xml:space="preserve"> </w:t>
      </w:r>
      <w:r w:rsidRPr="00320A16">
        <w:rPr>
          <w:rFonts w:ascii="Arial" w:hAnsi="Arial" w:cs="Arial"/>
          <w:szCs w:val="24"/>
        </w:rPr>
        <w:t>participant engagement, retention, and graduation.  The completed proposal document should reflect a cohesive program.</w:t>
      </w:r>
    </w:p>
    <w:p w14:paraId="3F99C3A3" w14:textId="77777777" w:rsidR="002C45D5" w:rsidRPr="00320A16" w:rsidRDefault="002C45D5" w:rsidP="002C45D5">
      <w:pPr>
        <w:jc w:val="both"/>
        <w:rPr>
          <w:rFonts w:ascii="Arial" w:hAnsi="Arial" w:cs="Arial"/>
          <w:b/>
          <w:szCs w:val="24"/>
        </w:rPr>
      </w:pPr>
    </w:p>
    <w:p w14:paraId="08F31B0F" w14:textId="77777777" w:rsidR="002C45D5" w:rsidRPr="00320A16" w:rsidRDefault="002C45D5" w:rsidP="002C45D5">
      <w:pPr>
        <w:jc w:val="both"/>
        <w:rPr>
          <w:rFonts w:ascii="Arial" w:hAnsi="Arial" w:cs="Arial"/>
          <w:b/>
          <w:szCs w:val="24"/>
        </w:rPr>
      </w:pPr>
      <w:r w:rsidRPr="00320A16">
        <w:rPr>
          <w:rFonts w:ascii="Arial" w:hAnsi="Arial" w:cs="Arial"/>
          <w:b/>
          <w:szCs w:val="24"/>
        </w:rPr>
        <w:t>Objective 2: Provide sustained, intensive and high-quality instructional and enrichment activities addressing the needs of TOC II participants to become successful teachers for at-risk students.</w:t>
      </w:r>
    </w:p>
    <w:p w14:paraId="7161D5EE" w14:textId="77777777" w:rsidR="002C45D5" w:rsidRPr="00320A16" w:rsidRDefault="002C45D5" w:rsidP="002C45D5">
      <w:pPr>
        <w:jc w:val="both"/>
        <w:rPr>
          <w:rFonts w:ascii="Arial" w:hAnsi="Arial" w:cs="Arial"/>
          <w:b/>
          <w:szCs w:val="24"/>
        </w:rPr>
      </w:pPr>
    </w:p>
    <w:p w14:paraId="5158F03D" w14:textId="4887A8E2" w:rsidR="002C45D5" w:rsidRPr="00320A16" w:rsidRDefault="002C45D5" w:rsidP="002C45D5">
      <w:pPr>
        <w:tabs>
          <w:tab w:val="left" w:pos="0"/>
        </w:tabs>
        <w:rPr>
          <w:rFonts w:ascii="Arial" w:hAnsi="Arial" w:cs="Arial"/>
          <w:szCs w:val="24"/>
        </w:rPr>
      </w:pPr>
      <w:r w:rsidRPr="00320A16">
        <w:rPr>
          <w:rFonts w:ascii="Arial" w:hAnsi="Arial" w:cs="Arial"/>
          <w:szCs w:val="24"/>
        </w:rPr>
        <w:t>Plan, organize, and implement program models/components that enable TOC</w:t>
      </w:r>
      <w:r w:rsidR="006111B1">
        <w:rPr>
          <w:rFonts w:ascii="Arial" w:hAnsi="Arial" w:cs="Arial"/>
          <w:szCs w:val="24"/>
        </w:rPr>
        <w:t xml:space="preserve"> II</w:t>
      </w:r>
      <w:r w:rsidRPr="00320A16">
        <w:rPr>
          <w:rFonts w:ascii="Arial" w:hAnsi="Arial" w:cs="Arial"/>
          <w:szCs w:val="24"/>
        </w:rPr>
        <w:t xml:space="preserve"> participants to develop effective classroom strategies in assisting at-risk students to graduate from high school as college</w:t>
      </w:r>
      <w:r w:rsidR="002C1F75">
        <w:rPr>
          <w:rFonts w:ascii="Arial" w:hAnsi="Arial" w:cs="Arial"/>
          <w:szCs w:val="24"/>
        </w:rPr>
        <w:t>-</w:t>
      </w:r>
      <w:r w:rsidRPr="00320A16">
        <w:rPr>
          <w:rFonts w:ascii="Arial" w:hAnsi="Arial" w:cs="Arial"/>
          <w:szCs w:val="24"/>
        </w:rPr>
        <w:t xml:space="preserve"> and career</w:t>
      </w:r>
      <w:r w:rsidR="002C1F75">
        <w:rPr>
          <w:rFonts w:ascii="Arial" w:hAnsi="Arial" w:cs="Arial"/>
          <w:szCs w:val="24"/>
        </w:rPr>
        <w:t>-</w:t>
      </w:r>
      <w:r w:rsidRPr="00320A16">
        <w:rPr>
          <w:rFonts w:ascii="Arial" w:hAnsi="Arial" w:cs="Arial"/>
          <w:szCs w:val="24"/>
        </w:rPr>
        <w:t xml:space="preserve">ready. Provide comprehensive in-school classroom training for all TOC </w:t>
      </w:r>
      <w:r w:rsidR="006111B1">
        <w:rPr>
          <w:rFonts w:ascii="Arial" w:hAnsi="Arial" w:cs="Arial"/>
          <w:szCs w:val="24"/>
        </w:rPr>
        <w:t xml:space="preserve">II </w:t>
      </w:r>
      <w:r w:rsidRPr="00320A16">
        <w:rPr>
          <w:rFonts w:ascii="Arial" w:hAnsi="Arial" w:cs="Arial"/>
          <w:szCs w:val="24"/>
        </w:rPr>
        <w:t>participants.  Evaluate, replicate, and disseminate proven strategies that prepare, retain, and support teachers of students at risk.  The completed proposal document should reflect a cohesive program.</w:t>
      </w:r>
    </w:p>
    <w:p w14:paraId="5C0539D6" w14:textId="77777777" w:rsidR="002C45D5" w:rsidRPr="00320A16" w:rsidRDefault="002C45D5" w:rsidP="002C45D5">
      <w:pPr>
        <w:tabs>
          <w:tab w:val="left" w:pos="288"/>
        </w:tabs>
        <w:jc w:val="both"/>
        <w:rPr>
          <w:rFonts w:ascii="Arial" w:hAnsi="Arial" w:cs="Arial"/>
          <w:szCs w:val="24"/>
        </w:rPr>
      </w:pPr>
    </w:p>
    <w:p w14:paraId="4F88B33D" w14:textId="77777777" w:rsidR="002C45D5" w:rsidRPr="00320A16" w:rsidRDefault="002C45D5" w:rsidP="002C45D5">
      <w:pPr>
        <w:jc w:val="both"/>
        <w:rPr>
          <w:rFonts w:ascii="Arial" w:hAnsi="Arial" w:cs="Arial"/>
          <w:b/>
          <w:szCs w:val="24"/>
        </w:rPr>
      </w:pPr>
      <w:r w:rsidRPr="00320A16">
        <w:rPr>
          <w:rFonts w:ascii="Arial" w:hAnsi="Arial" w:cs="Arial"/>
          <w:b/>
          <w:szCs w:val="24"/>
        </w:rPr>
        <w:t>Objective 3: Provide strong academic content and effective strategies and practices that value equity and diversity and increase the ability of TOC II participants to meet the needs of students at-risk.</w:t>
      </w:r>
    </w:p>
    <w:p w14:paraId="4A510599" w14:textId="77777777" w:rsidR="002C45D5" w:rsidRPr="00320A16" w:rsidRDefault="002C45D5" w:rsidP="002C45D5">
      <w:pPr>
        <w:jc w:val="both"/>
        <w:rPr>
          <w:rFonts w:ascii="Arial" w:hAnsi="Arial" w:cs="Arial"/>
          <w:b/>
          <w:szCs w:val="24"/>
        </w:rPr>
      </w:pPr>
    </w:p>
    <w:p w14:paraId="2150A1A4" w14:textId="4AD6BDC4" w:rsidR="002C45D5" w:rsidRPr="00320A16" w:rsidRDefault="002C45D5" w:rsidP="002C45D5">
      <w:pPr>
        <w:tabs>
          <w:tab w:val="left" w:pos="0"/>
        </w:tabs>
        <w:rPr>
          <w:rFonts w:ascii="Arial" w:hAnsi="Arial" w:cs="Arial"/>
          <w:szCs w:val="24"/>
        </w:rPr>
      </w:pPr>
      <w:r w:rsidRPr="00320A16">
        <w:rPr>
          <w:rFonts w:ascii="Arial" w:hAnsi="Arial" w:cs="Arial"/>
          <w:szCs w:val="24"/>
        </w:rPr>
        <w:t xml:space="preserve">Provide specific coursework that enables TOC II participants to acquire the academic content necessary to teach students at-risk and apply successful classroom methodologies that incorporate equity practices.  Provide coursework and field experiences that focus on strategies to implement content materials and methods which remove all barriers that may limit student success.  Provide coursework that reflects recent research in best practices, such as </w:t>
      </w:r>
      <w:r w:rsidR="00075A69" w:rsidRPr="00320A16">
        <w:rPr>
          <w:rFonts w:ascii="Arial" w:hAnsi="Arial" w:cs="Arial"/>
          <w:szCs w:val="24"/>
        </w:rPr>
        <w:t>inquiry-based</w:t>
      </w:r>
      <w:r w:rsidRPr="00320A16">
        <w:rPr>
          <w:rFonts w:ascii="Arial" w:hAnsi="Arial" w:cs="Arial"/>
          <w:szCs w:val="24"/>
        </w:rPr>
        <w:t xml:space="preserve"> learning, brain compatible learning, etc.  Provide a continuum of services that support TOC II participants in acquiring the skills, attitudes, and knowledge necessary to teach students at-risk.  Provide field experiences and school partnerships that link mentors with all TOC II participants that continue upon completion of their program(s) of study and during the first year of full-time teaching assignment.</w:t>
      </w:r>
    </w:p>
    <w:p w14:paraId="2D55C900" w14:textId="77777777" w:rsidR="002C45D5" w:rsidRPr="00320A16" w:rsidRDefault="002C45D5" w:rsidP="002C45D5">
      <w:pPr>
        <w:tabs>
          <w:tab w:val="left" w:pos="288"/>
        </w:tabs>
        <w:rPr>
          <w:rFonts w:ascii="Arial" w:hAnsi="Arial" w:cs="Arial"/>
          <w:szCs w:val="24"/>
        </w:rPr>
      </w:pPr>
    </w:p>
    <w:p w14:paraId="4F0CD639" w14:textId="77777777" w:rsidR="002C45D5" w:rsidRPr="00320A16" w:rsidRDefault="002C45D5" w:rsidP="002C45D5">
      <w:pPr>
        <w:jc w:val="both"/>
        <w:rPr>
          <w:rFonts w:ascii="Arial" w:hAnsi="Arial" w:cs="Arial"/>
          <w:b/>
          <w:szCs w:val="24"/>
        </w:rPr>
      </w:pPr>
      <w:r w:rsidRPr="00320A16">
        <w:rPr>
          <w:rFonts w:ascii="Arial" w:hAnsi="Arial" w:cs="Arial"/>
          <w:b/>
          <w:szCs w:val="24"/>
        </w:rPr>
        <w:t xml:space="preserve">Objective 4: </w:t>
      </w:r>
      <w:r w:rsidRPr="00320A16">
        <w:rPr>
          <w:rFonts w:ascii="Arial" w:hAnsi="Arial" w:cs="Arial"/>
          <w:b/>
          <w:bCs/>
          <w:szCs w:val="24"/>
        </w:rPr>
        <w:t>Establish and maintain partnerships to maximize TOC II resources and increase student/program success.</w:t>
      </w:r>
    </w:p>
    <w:p w14:paraId="3A831EA7" w14:textId="77777777" w:rsidR="002C45D5" w:rsidRPr="00320A16" w:rsidRDefault="002C45D5" w:rsidP="002C45D5">
      <w:pPr>
        <w:jc w:val="both"/>
        <w:rPr>
          <w:rFonts w:ascii="Arial" w:hAnsi="Arial" w:cs="Arial"/>
          <w:szCs w:val="24"/>
        </w:rPr>
      </w:pPr>
    </w:p>
    <w:p w14:paraId="533BAD41" w14:textId="77777777" w:rsidR="002C45D5" w:rsidRPr="00320A16" w:rsidRDefault="002C45D5" w:rsidP="002C45D5">
      <w:pPr>
        <w:rPr>
          <w:rFonts w:ascii="Arial" w:hAnsi="Arial" w:cs="Arial"/>
          <w:szCs w:val="24"/>
        </w:rPr>
      </w:pPr>
      <w:r w:rsidRPr="00320A16">
        <w:rPr>
          <w:rFonts w:ascii="Arial" w:hAnsi="Arial" w:cs="Arial"/>
          <w:szCs w:val="24"/>
        </w:rPr>
        <w:t>Identify and leverage other public and private resources available for the same purpose and with the same focus.  Provide a forum to elicit input and feedback from graduates, mentors, and school personnel.  Establish a planning agenda to address key issues, plans, strategies, and performance of the TOC II program and local teaching needs.</w:t>
      </w:r>
    </w:p>
    <w:p w14:paraId="3372867B" w14:textId="77777777" w:rsidR="002C45D5" w:rsidRPr="00320A16" w:rsidRDefault="002C45D5" w:rsidP="002C45D5">
      <w:pPr>
        <w:tabs>
          <w:tab w:val="left" w:pos="720"/>
        </w:tabs>
        <w:rPr>
          <w:rFonts w:ascii="Arial" w:hAnsi="Arial" w:cs="Arial"/>
          <w:b/>
          <w:szCs w:val="24"/>
        </w:rPr>
      </w:pPr>
    </w:p>
    <w:p w14:paraId="4B9DFDCA" w14:textId="4C3C6FD6" w:rsidR="002C45D5" w:rsidRPr="00320A16" w:rsidRDefault="002C45D5" w:rsidP="002C45D5">
      <w:pPr>
        <w:tabs>
          <w:tab w:val="left" w:pos="720"/>
        </w:tabs>
        <w:jc w:val="both"/>
        <w:rPr>
          <w:rFonts w:ascii="Arial" w:hAnsi="Arial" w:cs="Arial"/>
          <w:szCs w:val="24"/>
        </w:rPr>
      </w:pPr>
      <w:r>
        <w:rPr>
          <w:rFonts w:ascii="Arial" w:hAnsi="Arial" w:cs="Arial"/>
          <w:b/>
          <w:szCs w:val="24"/>
        </w:rPr>
        <w:t>I</w:t>
      </w:r>
      <w:r w:rsidRPr="00320A16">
        <w:rPr>
          <w:rFonts w:ascii="Arial" w:hAnsi="Arial" w:cs="Arial"/>
          <w:b/>
          <w:szCs w:val="24"/>
        </w:rPr>
        <w:t>X.</w:t>
      </w:r>
      <w:r w:rsidRPr="00320A16">
        <w:rPr>
          <w:rFonts w:ascii="Arial" w:hAnsi="Arial" w:cs="Arial"/>
          <w:b/>
          <w:szCs w:val="24"/>
        </w:rPr>
        <w:tab/>
        <w:t>PROJECT EXPECTATIONS</w:t>
      </w:r>
      <w:r w:rsidRPr="00320A16">
        <w:rPr>
          <w:rFonts w:ascii="Arial" w:hAnsi="Arial" w:cs="Arial"/>
          <w:b/>
          <w:szCs w:val="24"/>
        </w:rPr>
        <w:fldChar w:fldCharType="begin"/>
      </w:r>
      <w:r w:rsidRPr="00320A16">
        <w:rPr>
          <w:rFonts w:ascii="Arial" w:hAnsi="Arial" w:cs="Arial"/>
          <w:szCs w:val="24"/>
        </w:rPr>
        <w:instrText xml:space="preserve"> TC "</w:instrText>
      </w:r>
      <w:bookmarkStart w:id="44" w:name="_Toc451159451"/>
      <w:bookmarkStart w:id="45" w:name="_Toc451948277"/>
      <w:bookmarkStart w:id="46" w:name="_Toc456344518"/>
      <w:r w:rsidRPr="00320A16">
        <w:rPr>
          <w:rFonts w:ascii="Arial" w:hAnsi="Arial" w:cs="Arial"/>
          <w:szCs w:val="24"/>
        </w:rPr>
        <w:instrText>X.</w:instrText>
      </w:r>
      <w:r w:rsidRPr="00320A16">
        <w:rPr>
          <w:rFonts w:ascii="Arial" w:hAnsi="Arial" w:cs="Arial"/>
          <w:szCs w:val="24"/>
        </w:rPr>
        <w:tab/>
        <w:instrText>PROJECT EXPECTATIONS</w:instrText>
      </w:r>
      <w:bookmarkEnd w:id="44"/>
      <w:bookmarkEnd w:id="45"/>
      <w:bookmarkEnd w:id="46"/>
      <w:r w:rsidRPr="00320A16">
        <w:rPr>
          <w:rFonts w:ascii="Arial" w:hAnsi="Arial" w:cs="Arial"/>
          <w:szCs w:val="24"/>
        </w:rPr>
        <w:instrText xml:space="preserve">" \f C \l "1" </w:instrText>
      </w:r>
      <w:r w:rsidRPr="00320A16">
        <w:rPr>
          <w:rFonts w:ascii="Arial" w:hAnsi="Arial" w:cs="Arial"/>
          <w:b/>
          <w:szCs w:val="24"/>
        </w:rPr>
        <w:fldChar w:fldCharType="end"/>
      </w:r>
    </w:p>
    <w:p w14:paraId="071E17D0" w14:textId="77777777" w:rsidR="002C45D5" w:rsidRPr="00320A16" w:rsidRDefault="002C45D5" w:rsidP="002C45D5">
      <w:pPr>
        <w:tabs>
          <w:tab w:val="left" w:pos="720"/>
        </w:tabs>
        <w:jc w:val="both"/>
        <w:rPr>
          <w:rFonts w:ascii="Arial" w:hAnsi="Arial" w:cs="Arial"/>
          <w:b/>
          <w:szCs w:val="24"/>
        </w:rPr>
      </w:pPr>
    </w:p>
    <w:p w14:paraId="2884297B" w14:textId="77777777" w:rsidR="002C45D5" w:rsidRPr="00320A16" w:rsidRDefault="002C45D5" w:rsidP="002C45D5">
      <w:pPr>
        <w:tabs>
          <w:tab w:val="left" w:pos="720"/>
        </w:tabs>
        <w:jc w:val="both"/>
        <w:rPr>
          <w:rFonts w:ascii="Arial" w:hAnsi="Arial" w:cs="Arial"/>
          <w:szCs w:val="24"/>
        </w:rPr>
      </w:pPr>
      <w:r w:rsidRPr="00320A16">
        <w:rPr>
          <w:rFonts w:ascii="Arial" w:hAnsi="Arial" w:cs="Arial"/>
          <w:szCs w:val="24"/>
        </w:rPr>
        <w:t>All institutions awarded a TOC II grant will:</w:t>
      </w:r>
    </w:p>
    <w:p w14:paraId="71381FE2" w14:textId="77777777" w:rsidR="002C45D5" w:rsidRPr="00320A16" w:rsidRDefault="002C45D5" w:rsidP="002C45D5">
      <w:pPr>
        <w:tabs>
          <w:tab w:val="left" w:pos="720"/>
          <w:tab w:val="left" w:pos="1008"/>
        </w:tabs>
        <w:ind w:left="720"/>
        <w:jc w:val="both"/>
        <w:rPr>
          <w:rFonts w:ascii="Arial" w:hAnsi="Arial" w:cs="Arial"/>
          <w:szCs w:val="24"/>
        </w:rPr>
      </w:pPr>
    </w:p>
    <w:p w14:paraId="112C16E4" w14:textId="0A397113" w:rsidR="002C45D5" w:rsidRPr="00320A16" w:rsidRDefault="0073633E" w:rsidP="002C45D5">
      <w:pPr>
        <w:numPr>
          <w:ilvl w:val="0"/>
          <w:numId w:val="54"/>
        </w:numPr>
        <w:tabs>
          <w:tab w:val="clear" w:pos="360"/>
          <w:tab w:val="left" w:pos="720"/>
          <w:tab w:val="left" w:pos="1080"/>
        </w:tabs>
        <w:ind w:left="1080"/>
        <w:rPr>
          <w:rFonts w:ascii="Arial" w:hAnsi="Arial" w:cs="Arial"/>
          <w:szCs w:val="24"/>
        </w:rPr>
      </w:pPr>
      <w:r>
        <w:rPr>
          <w:rFonts w:ascii="Arial" w:hAnsi="Arial" w:cs="Arial"/>
          <w:szCs w:val="24"/>
        </w:rPr>
        <w:t>a</w:t>
      </w:r>
      <w:r w:rsidR="002C45D5" w:rsidRPr="00320A16">
        <w:rPr>
          <w:rFonts w:ascii="Arial" w:hAnsi="Arial" w:cs="Arial"/>
          <w:szCs w:val="24"/>
        </w:rPr>
        <w:t>ccomplish all project activities within the approved proposal period;</w:t>
      </w:r>
    </w:p>
    <w:p w14:paraId="6376F0FB" w14:textId="58B3964E" w:rsidR="002C45D5" w:rsidRPr="00320A16" w:rsidRDefault="0073633E" w:rsidP="002C45D5">
      <w:pPr>
        <w:numPr>
          <w:ilvl w:val="0"/>
          <w:numId w:val="55"/>
        </w:numPr>
        <w:tabs>
          <w:tab w:val="num" w:pos="1080"/>
          <w:tab w:val="left" w:pos="1152"/>
          <w:tab w:val="left" w:pos="1440"/>
        </w:tabs>
        <w:ind w:left="1080"/>
        <w:rPr>
          <w:rFonts w:ascii="Arial" w:hAnsi="Arial" w:cs="Arial"/>
          <w:szCs w:val="24"/>
        </w:rPr>
      </w:pPr>
      <w:r>
        <w:rPr>
          <w:rFonts w:ascii="Arial" w:hAnsi="Arial" w:cs="Arial"/>
          <w:szCs w:val="24"/>
        </w:rPr>
        <w:t>o</w:t>
      </w:r>
      <w:r w:rsidR="002C45D5" w:rsidRPr="00320A16">
        <w:rPr>
          <w:rFonts w:ascii="Arial" w:hAnsi="Arial" w:cs="Arial"/>
          <w:szCs w:val="24"/>
        </w:rPr>
        <w:t>utline and execute a plan to improve the recruitment, retention, and graduation of teacher preparation program students from groups underrepresented in the teaching field;</w:t>
      </w:r>
    </w:p>
    <w:p w14:paraId="6507CA50" w14:textId="7C9A1536" w:rsidR="002C45D5" w:rsidRPr="00320A16" w:rsidRDefault="0073633E" w:rsidP="002C45D5">
      <w:pPr>
        <w:numPr>
          <w:ilvl w:val="0"/>
          <w:numId w:val="55"/>
        </w:numPr>
        <w:tabs>
          <w:tab w:val="num" w:pos="1080"/>
          <w:tab w:val="left" w:pos="1152"/>
          <w:tab w:val="left" w:pos="1440"/>
        </w:tabs>
        <w:ind w:left="1080"/>
        <w:rPr>
          <w:rFonts w:ascii="Arial" w:hAnsi="Arial" w:cs="Arial"/>
          <w:szCs w:val="24"/>
        </w:rPr>
      </w:pPr>
      <w:r>
        <w:rPr>
          <w:rFonts w:ascii="Arial" w:hAnsi="Arial" w:cs="Arial"/>
          <w:szCs w:val="24"/>
        </w:rPr>
        <w:t>o</w:t>
      </w:r>
      <w:r w:rsidR="002C45D5" w:rsidRPr="00320A16">
        <w:rPr>
          <w:rFonts w:ascii="Arial" w:hAnsi="Arial" w:cs="Arial"/>
          <w:szCs w:val="24"/>
        </w:rPr>
        <w:t>utline and execute a plan to improve the recruitment, retention, and graduation of males in teacher preparation programs;</w:t>
      </w:r>
    </w:p>
    <w:p w14:paraId="76E945F0" w14:textId="3D8A067E" w:rsidR="002C45D5" w:rsidRPr="00320A16" w:rsidRDefault="002C45D5" w:rsidP="002C45D5">
      <w:pPr>
        <w:numPr>
          <w:ilvl w:val="0"/>
          <w:numId w:val="55"/>
        </w:numPr>
        <w:tabs>
          <w:tab w:val="num" w:pos="1080"/>
          <w:tab w:val="left" w:pos="1152"/>
          <w:tab w:val="left" w:pos="1440"/>
        </w:tabs>
        <w:ind w:left="1080"/>
        <w:rPr>
          <w:rFonts w:ascii="Arial" w:hAnsi="Arial" w:cs="Arial"/>
          <w:szCs w:val="24"/>
        </w:rPr>
      </w:pPr>
      <w:r w:rsidRPr="00320A16">
        <w:rPr>
          <w:rFonts w:ascii="Arial" w:hAnsi="Arial" w:cs="Arial"/>
          <w:bCs/>
          <w:szCs w:val="24"/>
        </w:rPr>
        <w:t>provide the necessary training and supportive services that assist TOC II students in succeeding academically;</w:t>
      </w:r>
    </w:p>
    <w:p w14:paraId="6E2CF116" w14:textId="365FDAE7" w:rsidR="002C45D5" w:rsidRPr="00320A16" w:rsidRDefault="0073633E" w:rsidP="002C45D5">
      <w:pPr>
        <w:numPr>
          <w:ilvl w:val="0"/>
          <w:numId w:val="55"/>
        </w:numPr>
        <w:tabs>
          <w:tab w:val="num" w:pos="1080"/>
          <w:tab w:val="left" w:pos="1152"/>
          <w:tab w:val="left" w:pos="1440"/>
        </w:tabs>
        <w:ind w:left="1080"/>
        <w:rPr>
          <w:rFonts w:ascii="Arial" w:hAnsi="Arial" w:cs="Arial"/>
          <w:szCs w:val="24"/>
        </w:rPr>
      </w:pPr>
      <w:r>
        <w:rPr>
          <w:rFonts w:ascii="Arial" w:hAnsi="Arial" w:cs="Arial"/>
          <w:szCs w:val="24"/>
        </w:rPr>
        <w:t>p</w:t>
      </w:r>
      <w:r w:rsidR="002C45D5" w:rsidRPr="00320A16">
        <w:rPr>
          <w:rFonts w:ascii="Arial" w:hAnsi="Arial" w:cs="Arial"/>
          <w:szCs w:val="24"/>
        </w:rPr>
        <w:t>repare all TOC II participants to make the connection between coursework and classroom instruction, curriculum development</w:t>
      </w:r>
      <w:r w:rsidR="006D4BB2">
        <w:rPr>
          <w:rFonts w:ascii="Arial" w:hAnsi="Arial" w:cs="Arial"/>
          <w:szCs w:val="24"/>
        </w:rPr>
        <w:t>,</w:t>
      </w:r>
      <w:r w:rsidR="002C45D5" w:rsidRPr="00320A16">
        <w:rPr>
          <w:rFonts w:ascii="Arial" w:hAnsi="Arial" w:cs="Arial"/>
          <w:szCs w:val="24"/>
        </w:rPr>
        <w:t xml:space="preserve"> and alignment to support college and career readiness;</w:t>
      </w:r>
    </w:p>
    <w:p w14:paraId="4D29BE38" w14:textId="28D178A5" w:rsidR="002C45D5" w:rsidRPr="00320A16" w:rsidRDefault="0073633E" w:rsidP="002C45D5">
      <w:pPr>
        <w:numPr>
          <w:ilvl w:val="0"/>
          <w:numId w:val="55"/>
        </w:numPr>
        <w:tabs>
          <w:tab w:val="left" w:pos="288"/>
        </w:tabs>
        <w:ind w:left="1080"/>
        <w:rPr>
          <w:rFonts w:ascii="Arial" w:hAnsi="Arial" w:cs="Arial"/>
          <w:szCs w:val="24"/>
        </w:rPr>
      </w:pPr>
      <w:r>
        <w:rPr>
          <w:rFonts w:ascii="Arial" w:hAnsi="Arial" w:cs="Arial"/>
          <w:szCs w:val="24"/>
        </w:rPr>
        <w:t>h</w:t>
      </w:r>
      <w:r w:rsidR="002C45D5" w:rsidRPr="00320A16">
        <w:rPr>
          <w:rFonts w:ascii="Arial" w:hAnsi="Arial" w:cs="Arial"/>
          <w:szCs w:val="24"/>
        </w:rPr>
        <w:t>elp TOC II participants develop strategies to teach students with a broad range of cultural backgrounds, English Language Learners, students with disabilities, and students with other special learning needs</w:t>
      </w:r>
      <w:r w:rsidR="00CF0083">
        <w:rPr>
          <w:rFonts w:ascii="Arial" w:hAnsi="Arial" w:cs="Arial"/>
          <w:szCs w:val="24"/>
        </w:rPr>
        <w:t>;</w:t>
      </w:r>
    </w:p>
    <w:p w14:paraId="55735378" w14:textId="070E0C64" w:rsidR="002C45D5" w:rsidRPr="00320A16" w:rsidRDefault="0073633E" w:rsidP="002C45D5">
      <w:pPr>
        <w:numPr>
          <w:ilvl w:val="0"/>
          <w:numId w:val="56"/>
        </w:numPr>
        <w:tabs>
          <w:tab w:val="clear" w:pos="360"/>
          <w:tab w:val="left" w:pos="288"/>
          <w:tab w:val="num" w:pos="1080"/>
        </w:tabs>
        <w:ind w:left="1080"/>
        <w:rPr>
          <w:rFonts w:ascii="Arial" w:hAnsi="Arial" w:cs="Arial"/>
          <w:szCs w:val="24"/>
        </w:rPr>
      </w:pPr>
      <w:r>
        <w:rPr>
          <w:rFonts w:ascii="Arial" w:hAnsi="Arial" w:cs="Arial"/>
          <w:szCs w:val="24"/>
        </w:rPr>
        <w:t>p</w:t>
      </w:r>
      <w:r w:rsidR="002C45D5" w:rsidRPr="00320A16">
        <w:rPr>
          <w:rFonts w:ascii="Arial" w:hAnsi="Arial" w:cs="Arial"/>
          <w:szCs w:val="24"/>
        </w:rPr>
        <w:t>repare all TOC II participants to develop and implement curricula using materials and resources from a wide variety of cultures, learning styles, etc</w:t>
      </w:r>
      <w:r w:rsidR="00AA6C43">
        <w:rPr>
          <w:rFonts w:ascii="Arial" w:hAnsi="Arial" w:cs="Arial"/>
          <w:szCs w:val="24"/>
        </w:rPr>
        <w:t>;</w:t>
      </w:r>
      <w:r w:rsidR="002C45D5" w:rsidRPr="00320A16">
        <w:rPr>
          <w:rFonts w:ascii="Arial" w:hAnsi="Arial" w:cs="Arial"/>
          <w:szCs w:val="24"/>
        </w:rPr>
        <w:t xml:space="preserve"> and</w:t>
      </w:r>
    </w:p>
    <w:p w14:paraId="4455F65D" w14:textId="40FDFF84" w:rsidR="002C45D5" w:rsidRPr="00320A16" w:rsidRDefault="0073633E" w:rsidP="002C45D5">
      <w:pPr>
        <w:numPr>
          <w:ilvl w:val="0"/>
          <w:numId w:val="57"/>
        </w:numPr>
        <w:tabs>
          <w:tab w:val="clear" w:pos="360"/>
          <w:tab w:val="num" w:pos="1080"/>
        </w:tabs>
        <w:ind w:left="1080"/>
        <w:rPr>
          <w:rFonts w:ascii="Arial" w:hAnsi="Arial" w:cs="Arial"/>
          <w:szCs w:val="24"/>
        </w:rPr>
      </w:pPr>
      <w:r>
        <w:rPr>
          <w:rFonts w:ascii="Arial" w:hAnsi="Arial" w:cs="Arial"/>
          <w:szCs w:val="24"/>
        </w:rPr>
        <w:t>p</w:t>
      </w:r>
      <w:r w:rsidR="002C45D5" w:rsidRPr="00320A16">
        <w:rPr>
          <w:rFonts w:ascii="Arial" w:hAnsi="Arial" w:cs="Arial"/>
          <w:szCs w:val="24"/>
        </w:rPr>
        <w:t>rovide new teachers with ongoing support systems that promote strong classroom management skills and sustain life-long learning.</w:t>
      </w:r>
    </w:p>
    <w:p w14:paraId="30D92A79" w14:textId="77777777" w:rsidR="002C45D5" w:rsidRPr="00320A16" w:rsidRDefault="002C45D5" w:rsidP="002C45D5">
      <w:pPr>
        <w:tabs>
          <w:tab w:val="left" w:pos="288"/>
        </w:tabs>
        <w:rPr>
          <w:rFonts w:ascii="Arial" w:hAnsi="Arial" w:cs="Arial"/>
          <w:szCs w:val="24"/>
        </w:rPr>
      </w:pPr>
    </w:p>
    <w:p w14:paraId="5E1017CF" w14:textId="77777777" w:rsidR="00517A73" w:rsidRDefault="00517A73" w:rsidP="002C45D5">
      <w:pPr>
        <w:tabs>
          <w:tab w:val="left" w:pos="720"/>
        </w:tabs>
        <w:ind w:left="720" w:hanging="720"/>
        <w:jc w:val="both"/>
        <w:rPr>
          <w:rFonts w:ascii="Arial" w:hAnsi="Arial" w:cs="Arial"/>
          <w:b/>
          <w:szCs w:val="24"/>
        </w:rPr>
      </w:pPr>
    </w:p>
    <w:p w14:paraId="163F31E3" w14:textId="0E048286" w:rsidR="002C45D5" w:rsidRPr="00320A16" w:rsidRDefault="002C45D5" w:rsidP="002C45D5">
      <w:pPr>
        <w:tabs>
          <w:tab w:val="left" w:pos="720"/>
        </w:tabs>
        <w:ind w:left="720" w:hanging="720"/>
        <w:jc w:val="both"/>
        <w:rPr>
          <w:rFonts w:ascii="Arial" w:hAnsi="Arial" w:cs="Arial"/>
          <w:szCs w:val="24"/>
        </w:rPr>
      </w:pPr>
      <w:r w:rsidRPr="00320A16">
        <w:rPr>
          <w:rFonts w:ascii="Arial" w:hAnsi="Arial" w:cs="Arial"/>
          <w:b/>
          <w:szCs w:val="24"/>
        </w:rPr>
        <w:t>X.</w:t>
      </w:r>
      <w:r w:rsidRPr="00320A16">
        <w:rPr>
          <w:rFonts w:ascii="Arial" w:hAnsi="Arial" w:cs="Arial"/>
          <w:szCs w:val="24"/>
        </w:rPr>
        <w:tab/>
      </w:r>
      <w:r w:rsidRPr="00320A16">
        <w:rPr>
          <w:rFonts w:ascii="Arial" w:hAnsi="Arial" w:cs="Arial"/>
          <w:b/>
          <w:caps/>
          <w:szCs w:val="24"/>
        </w:rPr>
        <w:t xml:space="preserve">FUNDING LIMITATIONS </w:t>
      </w:r>
      <w:r w:rsidRPr="00320A16">
        <w:rPr>
          <w:rFonts w:ascii="Arial" w:hAnsi="Arial" w:cs="Arial"/>
          <w:szCs w:val="24"/>
        </w:rPr>
        <w:fldChar w:fldCharType="begin"/>
      </w:r>
      <w:r w:rsidRPr="00320A16">
        <w:rPr>
          <w:rFonts w:ascii="Arial" w:hAnsi="Arial" w:cs="Arial"/>
          <w:szCs w:val="24"/>
        </w:rPr>
        <w:instrText xml:space="preserve"> TC "</w:instrText>
      </w:r>
      <w:bookmarkStart w:id="47" w:name="_Toc451159453"/>
      <w:bookmarkStart w:id="48" w:name="_Toc451948279"/>
      <w:bookmarkStart w:id="49" w:name="_Toc456344519"/>
      <w:r w:rsidRPr="00320A16">
        <w:rPr>
          <w:rFonts w:ascii="Arial" w:hAnsi="Arial" w:cs="Arial"/>
          <w:szCs w:val="24"/>
        </w:rPr>
        <w:instrText>XI.</w:instrText>
      </w:r>
      <w:r w:rsidRPr="00320A16">
        <w:rPr>
          <w:rFonts w:ascii="Arial" w:hAnsi="Arial" w:cs="Arial"/>
          <w:szCs w:val="24"/>
        </w:rPr>
        <w:tab/>
        <w:instrText>FUNDING LIMITATIONS</w:instrText>
      </w:r>
      <w:bookmarkEnd w:id="47"/>
      <w:r w:rsidRPr="00320A16">
        <w:rPr>
          <w:rFonts w:ascii="Arial" w:hAnsi="Arial" w:cs="Arial"/>
          <w:szCs w:val="24"/>
        </w:rPr>
        <w:instrText xml:space="preserve"> AND METHOD OF DETERMINING AWARD AMOUNTS</w:instrText>
      </w:r>
      <w:bookmarkEnd w:id="48"/>
      <w:bookmarkEnd w:id="49"/>
      <w:r w:rsidRPr="00320A16">
        <w:rPr>
          <w:rFonts w:ascii="Arial" w:hAnsi="Arial" w:cs="Arial"/>
          <w:szCs w:val="24"/>
        </w:rPr>
        <w:instrText xml:space="preserve">" \f C \l "1" </w:instrText>
      </w:r>
      <w:r w:rsidRPr="00320A16">
        <w:rPr>
          <w:rFonts w:ascii="Arial" w:hAnsi="Arial" w:cs="Arial"/>
          <w:szCs w:val="24"/>
        </w:rPr>
        <w:fldChar w:fldCharType="end"/>
      </w:r>
    </w:p>
    <w:p w14:paraId="11698159" w14:textId="77777777" w:rsidR="002C45D5" w:rsidRPr="00320A16" w:rsidRDefault="002C45D5" w:rsidP="002C45D5">
      <w:pPr>
        <w:tabs>
          <w:tab w:val="left" w:pos="720"/>
        </w:tabs>
        <w:jc w:val="both"/>
        <w:rPr>
          <w:rFonts w:ascii="Arial" w:hAnsi="Arial" w:cs="Arial"/>
          <w:szCs w:val="24"/>
        </w:rPr>
      </w:pPr>
    </w:p>
    <w:p w14:paraId="1793E96F" w14:textId="77777777" w:rsidR="002C45D5" w:rsidRPr="00320A16" w:rsidRDefault="002C45D5" w:rsidP="002C45D5">
      <w:pPr>
        <w:tabs>
          <w:tab w:val="left" w:pos="720"/>
        </w:tabs>
        <w:rPr>
          <w:rFonts w:ascii="Arial" w:hAnsi="Arial" w:cs="Arial"/>
          <w:szCs w:val="24"/>
        </w:rPr>
      </w:pPr>
      <w:r w:rsidRPr="00320A16">
        <w:rPr>
          <w:rFonts w:ascii="Arial" w:hAnsi="Arial" w:cs="Arial"/>
          <w:szCs w:val="24"/>
        </w:rPr>
        <w:t xml:space="preserve">Institutions may submit more than one proposal only if the institution has two or more geographically separate and separately operating campuses, both of which will be operating a TOC II project.  </w:t>
      </w:r>
    </w:p>
    <w:p w14:paraId="206F0059" w14:textId="77777777" w:rsidR="002C45D5" w:rsidRPr="00320A16" w:rsidRDefault="002C45D5" w:rsidP="002C45D5">
      <w:pPr>
        <w:jc w:val="both"/>
        <w:rPr>
          <w:rFonts w:ascii="Arial" w:hAnsi="Arial" w:cs="Arial"/>
          <w:szCs w:val="24"/>
        </w:rPr>
      </w:pPr>
    </w:p>
    <w:p w14:paraId="5D6D1293" w14:textId="77777777" w:rsidR="002C45D5" w:rsidRPr="00320A16" w:rsidRDefault="002C45D5" w:rsidP="002C45D5">
      <w:pPr>
        <w:rPr>
          <w:rFonts w:ascii="Arial" w:hAnsi="Arial" w:cs="Arial"/>
          <w:szCs w:val="24"/>
        </w:rPr>
      </w:pPr>
      <w:r w:rsidRPr="00320A16">
        <w:rPr>
          <w:rFonts w:ascii="Arial" w:hAnsi="Arial" w:cs="Arial"/>
          <w:szCs w:val="24"/>
        </w:rPr>
        <w:t>The maximum amount of funding that may be requested in any one application will be determined by the minimum number of TOC II participants (headcount) the project commits to serve/and serves contractually on an annual basis.  The number of students will be based on the “unduplicated count,” which is the number of eligible students participating in TOC II.  Funding will be provided at a rate not to exceed $6,500 per student.</w:t>
      </w:r>
    </w:p>
    <w:p w14:paraId="3C6E6CBE" w14:textId="77777777" w:rsidR="002C45D5" w:rsidRPr="00320A16" w:rsidRDefault="002C45D5" w:rsidP="002C45D5">
      <w:pPr>
        <w:rPr>
          <w:rFonts w:ascii="Arial" w:hAnsi="Arial" w:cs="Arial"/>
          <w:szCs w:val="24"/>
        </w:rPr>
      </w:pPr>
    </w:p>
    <w:p w14:paraId="4217CB92" w14:textId="355508F5" w:rsidR="00240389" w:rsidRPr="008E5060" w:rsidRDefault="002C45D5" w:rsidP="00240389">
      <w:pPr>
        <w:rPr>
          <w:rFonts w:ascii="Arial" w:hAnsi="Arial" w:cs="Arial"/>
          <w:b/>
          <w:bCs/>
          <w:sz w:val="22"/>
        </w:rPr>
      </w:pPr>
      <w:r w:rsidRPr="00320A16">
        <w:rPr>
          <w:rFonts w:ascii="Arial" w:hAnsi="Arial" w:cs="Arial"/>
          <w:szCs w:val="24"/>
        </w:rPr>
        <w:t xml:space="preserve">The maximum request for any TOC II project will be $325,000 per year, based upon a minimum TOC II head count of 50 students. </w:t>
      </w:r>
      <w:r w:rsidR="00240389">
        <w:rPr>
          <w:rFonts w:ascii="Arial" w:hAnsi="Arial" w:cs="Arial"/>
        </w:rPr>
        <w:t> </w:t>
      </w:r>
      <w:r w:rsidR="00AE7B4B">
        <w:rPr>
          <w:rFonts w:ascii="Arial" w:hAnsi="Arial" w:cs="Arial"/>
          <w:szCs w:val="24"/>
        </w:rPr>
        <w:t>The minimum request for any TOC II project will be $65,000 per year, based upon a minimum TOC II head count of 10 students. In the event that a Regent Higher Education Region does not have a passing application that meets the minimum student requirement of 10, NYSED will consider funding a project with less than 10 students.</w:t>
      </w:r>
    </w:p>
    <w:p w14:paraId="734E789B" w14:textId="25E96ABF" w:rsidR="002C45D5" w:rsidRPr="00320A16" w:rsidRDefault="002C45D5" w:rsidP="002C45D5">
      <w:pPr>
        <w:rPr>
          <w:rFonts w:ascii="Arial" w:hAnsi="Arial" w:cs="Arial"/>
          <w:szCs w:val="24"/>
        </w:rPr>
      </w:pPr>
    </w:p>
    <w:p w14:paraId="55231099" w14:textId="562E07F1" w:rsidR="001266B6" w:rsidRPr="002C45D5" w:rsidRDefault="002C45D5" w:rsidP="002C45D5">
      <w:pPr>
        <w:rPr>
          <w:rFonts w:ascii="Arial" w:hAnsi="Arial" w:cs="Arial"/>
          <w:color w:val="000000"/>
          <w:szCs w:val="24"/>
        </w:rPr>
      </w:pPr>
      <w:r w:rsidRPr="00320A16">
        <w:rPr>
          <w:rFonts w:ascii="Arial" w:hAnsi="Arial" w:cs="Arial"/>
          <w:szCs w:val="24"/>
        </w:rPr>
        <w:t>All funding requests will be reviewed at the time of proposal submission.  If certain costs cannot be supported by TOC II funds, the expenses will be removed from the proposed budget and the budget will be scored accordingly.</w:t>
      </w:r>
    </w:p>
    <w:p w14:paraId="735B258A" w14:textId="77777777" w:rsidR="0050430A" w:rsidRDefault="0050430A" w:rsidP="00AA6C43">
      <w:pPr>
        <w:rPr>
          <w:rFonts w:ascii="Arial" w:hAnsi="Arial" w:cs="Arial"/>
          <w:b/>
          <w:szCs w:val="24"/>
          <w:u w:val="single"/>
        </w:rPr>
      </w:pPr>
    </w:p>
    <w:p w14:paraId="705148CE" w14:textId="77777777" w:rsidR="00222A67" w:rsidRDefault="00222A67" w:rsidP="001266B6"/>
    <w:p w14:paraId="2F6BCDEE" w14:textId="463EAFE1" w:rsidR="001266B6" w:rsidRPr="00E611A4" w:rsidRDefault="001266B6" w:rsidP="001266B6">
      <w:pPr>
        <w:pStyle w:val="Heading3"/>
        <w:rPr>
          <w:rFonts w:ascii="Arial" w:hAnsi="Arial" w:cs="Arial"/>
          <w:u w:val="single"/>
        </w:rPr>
      </w:pPr>
      <w:bookmarkStart w:id="50" w:name="_Toc68101619"/>
      <w:r w:rsidRPr="00E611A4">
        <w:rPr>
          <w:rFonts w:ascii="Arial" w:hAnsi="Arial" w:cs="Arial"/>
          <w:u w:val="single"/>
        </w:rPr>
        <w:t>Budget (FS-10)</w:t>
      </w:r>
      <w:bookmarkEnd w:id="50"/>
    </w:p>
    <w:p w14:paraId="55C7E0C0" w14:textId="77777777" w:rsidR="001266B6" w:rsidRPr="007977E6" w:rsidRDefault="001266B6" w:rsidP="001266B6">
      <w:pPr>
        <w:rPr>
          <w:rFonts w:ascii="Arial" w:hAnsi="Arial" w:cs="Arial"/>
          <w:color w:val="000000"/>
          <w:szCs w:val="24"/>
          <w:u w:val="single"/>
        </w:rPr>
      </w:pPr>
    </w:p>
    <w:p w14:paraId="700615EA" w14:textId="4BC7F367" w:rsidR="001266B6" w:rsidRDefault="001266B6" w:rsidP="001266B6">
      <w:pPr>
        <w:autoSpaceDE w:val="0"/>
        <w:autoSpaceDN w:val="0"/>
        <w:adjustRightInd w:val="0"/>
        <w:rPr>
          <w:rFonts w:ascii="Arial" w:hAnsi="Arial" w:cs="Arial"/>
          <w:szCs w:val="24"/>
        </w:rPr>
      </w:pPr>
      <w:r w:rsidRPr="00D4309E">
        <w:rPr>
          <w:rFonts w:ascii="Arial" w:hAnsi="Arial" w:cs="Arial"/>
          <w:szCs w:val="24"/>
        </w:rPr>
        <w:t>Applicants must submit a</w:t>
      </w:r>
      <w:r>
        <w:rPr>
          <w:rFonts w:ascii="Arial" w:hAnsi="Arial" w:cs="Arial"/>
          <w:szCs w:val="24"/>
        </w:rPr>
        <w:t>n</w:t>
      </w:r>
      <w:r w:rsidRPr="00D4309E">
        <w:rPr>
          <w:rFonts w:ascii="Arial" w:hAnsi="Arial" w:cs="Arial"/>
          <w:szCs w:val="24"/>
        </w:rPr>
        <w:t xml:space="preserve"> FS-10 budget with this application for the initial 12</w:t>
      </w:r>
      <w:r>
        <w:rPr>
          <w:rFonts w:ascii="Arial" w:hAnsi="Arial" w:cs="Arial"/>
          <w:szCs w:val="24"/>
        </w:rPr>
        <w:t>-</w:t>
      </w:r>
      <w:r w:rsidRPr="00D4309E">
        <w:rPr>
          <w:rFonts w:ascii="Arial" w:hAnsi="Arial" w:cs="Arial"/>
          <w:szCs w:val="24"/>
        </w:rPr>
        <w:t>month project period. The 12</w:t>
      </w:r>
      <w:r>
        <w:rPr>
          <w:rFonts w:ascii="Arial" w:hAnsi="Arial" w:cs="Arial"/>
          <w:szCs w:val="24"/>
        </w:rPr>
        <w:t>-</w:t>
      </w:r>
      <w:r w:rsidRPr="00D4309E">
        <w:rPr>
          <w:rFonts w:ascii="Arial" w:hAnsi="Arial" w:cs="Arial"/>
          <w:szCs w:val="24"/>
        </w:rPr>
        <w:t xml:space="preserve">month budget will be reviewed and scored. </w:t>
      </w:r>
    </w:p>
    <w:p w14:paraId="3483AEFD" w14:textId="77777777" w:rsidR="001266B6" w:rsidRPr="00D4309E" w:rsidRDefault="001266B6" w:rsidP="001266B6">
      <w:pPr>
        <w:autoSpaceDE w:val="0"/>
        <w:autoSpaceDN w:val="0"/>
        <w:adjustRightInd w:val="0"/>
        <w:rPr>
          <w:rFonts w:ascii="Arial" w:hAnsi="Arial" w:cs="Arial"/>
          <w:szCs w:val="24"/>
        </w:rPr>
      </w:pPr>
    </w:p>
    <w:p w14:paraId="3ADCF8DA" w14:textId="73ADEF98" w:rsidR="001266B6" w:rsidRPr="00D4309E" w:rsidRDefault="001266B6" w:rsidP="00213757">
      <w:pPr>
        <w:ind w:right="360"/>
        <w:rPr>
          <w:rFonts w:ascii="Arial" w:hAnsi="Arial" w:cs="Arial"/>
          <w:szCs w:val="24"/>
        </w:rPr>
      </w:pPr>
      <w:bookmarkStart w:id="51" w:name="OLE_LINK2"/>
      <w:r w:rsidRPr="00D4309E">
        <w:rPr>
          <w:rFonts w:ascii="Arial" w:hAnsi="Arial" w:cs="Arial"/>
          <w:szCs w:val="24"/>
        </w:rPr>
        <w:t xml:space="preserve">The applicant must complete the FS-10 Budget Form. Budgeted costs must </w:t>
      </w:r>
      <w:r w:rsidR="00527C0E">
        <w:rPr>
          <w:rFonts w:ascii="Arial" w:hAnsi="Arial" w:cs="Arial"/>
          <w:szCs w:val="24"/>
        </w:rPr>
        <w:t>comply</w:t>
      </w:r>
      <w:r w:rsidRPr="00D4309E">
        <w:rPr>
          <w:rFonts w:ascii="Arial" w:hAnsi="Arial" w:cs="Arial"/>
          <w:szCs w:val="24"/>
        </w:rPr>
        <w:t xml:space="preserve"> with applicable State and federal laws and regulations and the Department’s Fiscal Guidelines.  These guidelines, as well as the FS-10 form, are availa</w:t>
      </w:r>
      <w:r>
        <w:rPr>
          <w:rFonts w:ascii="Arial" w:hAnsi="Arial" w:cs="Arial"/>
          <w:szCs w:val="24"/>
        </w:rPr>
        <w:t xml:space="preserve">ble online at the </w:t>
      </w:r>
      <w:hyperlink r:id="rId31" w:history="1">
        <w:r>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4A438DF9" w14:textId="77777777" w:rsidR="001266B6" w:rsidRPr="00D4309E" w:rsidRDefault="001266B6" w:rsidP="001266B6">
      <w:pPr>
        <w:ind w:right="360"/>
        <w:jc w:val="both"/>
        <w:rPr>
          <w:rFonts w:ascii="Arial" w:hAnsi="Arial" w:cs="Arial"/>
          <w:szCs w:val="24"/>
        </w:rPr>
      </w:pPr>
    </w:p>
    <w:p w14:paraId="1CAA6DF0" w14:textId="77777777" w:rsidR="001266B6" w:rsidRPr="00D4309E" w:rsidRDefault="001266B6" w:rsidP="001266B6">
      <w:pPr>
        <w:tabs>
          <w:tab w:val="left" w:pos="3330"/>
        </w:tabs>
        <w:autoSpaceDE w:val="0"/>
        <w:autoSpaceDN w:val="0"/>
        <w:adjustRightInd w:val="0"/>
        <w:rPr>
          <w:rFonts w:ascii="Arial" w:hAnsi="Arial" w:cs="Arial"/>
          <w:szCs w:val="24"/>
        </w:rPr>
      </w:pPr>
      <w:r w:rsidRPr="00D4309E">
        <w:rPr>
          <w:rFonts w:ascii="Arial" w:hAnsi="Arial" w:cs="Arial"/>
          <w:szCs w:val="24"/>
        </w:rPr>
        <w:t xml:space="preserve">Information about the categories of expenditures and general information on allowable costs, applicable cost principles and administrative regulations are available in the </w:t>
      </w:r>
      <w:hyperlink r:id="rId32" w:history="1">
        <w:r>
          <w:rPr>
            <w:rStyle w:val="Hyperlink"/>
            <w:rFonts w:ascii="Arial" w:hAnsi="Arial" w:cs="Arial"/>
            <w:szCs w:val="24"/>
          </w:rPr>
          <w:t>Fiscal Guidelines for Federal and State Aided Grants</w:t>
        </w:r>
      </w:hyperlink>
      <w:r w:rsidRPr="00D4309E">
        <w:rPr>
          <w:rFonts w:ascii="Arial" w:hAnsi="Arial" w:cs="Arial"/>
          <w:szCs w:val="24"/>
        </w:rPr>
        <w:t xml:space="preserve">. </w:t>
      </w:r>
    </w:p>
    <w:p w14:paraId="514859EB" w14:textId="77777777" w:rsidR="001266B6" w:rsidRPr="00D4309E" w:rsidRDefault="001266B6" w:rsidP="001266B6">
      <w:pPr>
        <w:autoSpaceDE w:val="0"/>
        <w:autoSpaceDN w:val="0"/>
        <w:adjustRightInd w:val="0"/>
        <w:rPr>
          <w:rFonts w:ascii="Arial" w:hAnsi="Arial" w:cs="Arial"/>
          <w:szCs w:val="24"/>
        </w:rPr>
      </w:pPr>
    </w:p>
    <w:p w14:paraId="5FAE5C05" w14:textId="77777777" w:rsidR="001266B6" w:rsidRPr="00D4309E" w:rsidRDefault="001266B6" w:rsidP="001266B6">
      <w:pPr>
        <w:autoSpaceDE w:val="0"/>
        <w:autoSpaceDN w:val="0"/>
        <w:adjustRightInd w:val="0"/>
        <w:rPr>
          <w:rFonts w:ascii="Arial" w:hAnsi="Arial" w:cs="Arial"/>
          <w:szCs w:val="24"/>
        </w:rPr>
      </w:pPr>
      <w:bookmarkStart w:id="52" w:name="_Hlk48787478"/>
      <w:r w:rsidRPr="00D4309E">
        <w:rPr>
          <w:rFonts w:ascii="Arial" w:hAnsi="Arial" w:cs="Arial"/>
          <w:szCs w:val="24"/>
        </w:rPr>
        <w:t>The budget should be reasonable and appropriate to cover program expenses</w:t>
      </w:r>
      <w:bookmarkEnd w:id="52"/>
      <w:r w:rsidRPr="00D4309E">
        <w:rPr>
          <w:rFonts w:ascii="Arial" w:hAnsi="Arial" w:cs="Arial"/>
          <w:szCs w:val="24"/>
        </w:rPr>
        <w:t xml:space="preserve">. </w:t>
      </w:r>
    </w:p>
    <w:p w14:paraId="3F0D08E1" w14:textId="77777777" w:rsidR="001266B6" w:rsidRDefault="001266B6" w:rsidP="001266B6">
      <w:pPr>
        <w:rPr>
          <w:rFonts w:ascii="Arial" w:hAnsi="Arial" w:cs="Arial"/>
          <w:szCs w:val="24"/>
        </w:rPr>
      </w:pPr>
    </w:p>
    <w:p w14:paraId="721A6A24" w14:textId="77777777" w:rsidR="001266B6" w:rsidRPr="00D4309E" w:rsidRDefault="001266B6" w:rsidP="001266B6">
      <w:pPr>
        <w:rPr>
          <w:rFonts w:ascii="Arial" w:hAnsi="Arial" w:cs="Arial"/>
          <w:szCs w:val="24"/>
        </w:rPr>
      </w:pPr>
      <w:r w:rsidRPr="00D4309E">
        <w:rPr>
          <w:rFonts w:ascii="Arial" w:hAnsi="Arial" w:cs="Arial"/>
          <w:szCs w:val="24"/>
        </w:rPr>
        <w:t xml:space="preserve">For more information, visit the </w:t>
      </w:r>
      <w:hyperlink r:id="rId33" w:history="1">
        <w:r>
          <w:rPr>
            <w:rStyle w:val="Hyperlink"/>
            <w:rFonts w:ascii="Arial" w:hAnsi="Arial" w:cs="Arial"/>
            <w:szCs w:val="24"/>
          </w:rPr>
          <w:t>Grants Finance website</w:t>
        </w:r>
      </w:hyperlink>
      <w:bookmarkEnd w:id="51"/>
    </w:p>
    <w:p w14:paraId="51B26D92" w14:textId="09EBF242" w:rsidR="001266B6" w:rsidRDefault="001266B6" w:rsidP="00F8039B">
      <w:pPr>
        <w:autoSpaceDE w:val="0"/>
        <w:autoSpaceDN w:val="0"/>
        <w:adjustRightInd w:val="0"/>
        <w:rPr>
          <w:rFonts w:ascii="Arial" w:hAnsi="Arial" w:cs="Arial"/>
          <w:b/>
          <w:color w:val="000000"/>
          <w:szCs w:val="24"/>
          <w:u w:val="single"/>
        </w:rPr>
      </w:pPr>
    </w:p>
    <w:p w14:paraId="3BB97816" w14:textId="4B160110" w:rsidR="006111B1" w:rsidRDefault="006111B1" w:rsidP="00F8039B">
      <w:pPr>
        <w:autoSpaceDE w:val="0"/>
        <w:autoSpaceDN w:val="0"/>
        <w:adjustRightInd w:val="0"/>
        <w:rPr>
          <w:rFonts w:ascii="Arial" w:hAnsi="Arial" w:cs="Arial"/>
          <w:b/>
          <w:color w:val="000000"/>
          <w:szCs w:val="24"/>
          <w:u w:val="single"/>
        </w:rPr>
      </w:pPr>
      <w:r>
        <w:rPr>
          <w:rFonts w:ascii="Arial" w:hAnsi="Arial" w:cs="Arial"/>
          <w:b/>
          <w:color w:val="000000"/>
          <w:szCs w:val="24"/>
          <w:u w:val="single"/>
        </w:rPr>
        <w:t>TOC II Budget and Composite</w:t>
      </w:r>
    </w:p>
    <w:p w14:paraId="263399E2" w14:textId="77777777" w:rsidR="006538D3" w:rsidRDefault="006538D3" w:rsidP="00F8039B">
      <w:pPr>
        <w:autoSpaceDE w:val="0"/>
        <w:autoSpaceDN w:val="0"/>
        <w:adjustRightInd w:val="0"/>
        <w:rPr>
          <w:rFonts w:ascii="Arial" w:hAnsi="Arial" w:cs="Arial"/>
          <w:b/>
          <w:color w:val="000000"/>
          <w:szCs w:val="24"/>
          <w:u w:val="single"/>
        </w:rPr>
      </w:pPr>
    </w:p>
    <w:p w14:paraId="07DA91E5" w14:textId="7F19A03E" w:rsidR="006111B1" w:rsidRDefault="006111B1" w:rsidP="00F8039B">
      <w:pPr>
        <w:autoSpaceDE w:val="0"/>
        <w:autoSpaceDN w:val="0"/>
        <w:adjustRightInd w:val="0"/>
        <w:rPr>
          <w:rFonts w:ascii="Arial" w:hAnsi="Arial" w:cs="Arial"/>
          <w:szCs w:val="24"/>
        </w:rPr>
      </w:pPr>
      <w:r>
        <w:rPr>
          <w:rFonts w:ascii="Arial" w:hAnsi="Arial" w:cs="Arial"/>
          <w:szCs w:val="24"/>
        </w:rPr>
        <w:t>Applicant</w:t>
      </w:r>
      <w:r w:rsidR="006538D3">
        <w:rPr>
          <w:rFonts w:ascii="Arial" w:hAnsi="Arial" w:cs="Arial"/>
          <w:szCs w:val="24"/>
        </w:rPr>
        <w:t>s</w:t>
      </w:r>
      <w:r>
        <w:rPr>
          <w:rFonts w:ascii="Arial" w:hAnsi="Arial" w:cs="Arial"/>
          <w:szCs w:val="24"/>
        </w:rPr>
        <w:t xml:space="preserve"> must complete and submit a TOC II Budget and Composite, which provides details on all </w:t>
      </w:r>
      <w:r w:rsidR="006538D3">
        <w:rPr>
          <w:rFonts w:ascii="Arial" w:hAnsi="Arial" w:cs="Arial"/>
          <w:szCs w:val="24"/>
        </w:rPr>
        <w:t xml:space="preserve">proposed </w:t>
      </w:r>
      <w:r>
        <w:rPr>
          <w:rFonts w:ascii="Arial" w:hAnsi="Arial" w:cs="Arial"/>
          <w:szCs w:val="24"/>
        </w:rPr>
        <w:t xml:space="preserve">resources used to support the TOC II project including </w:t>
      </w:r>
      <w:r w:rsidR="006538D3">
        <w:rPr>
          <w:rFonts w:ascii="Arial" w:hAnsi="Arial" w:cs="Arial"/>
          <w:szCs w:val="24"/>
        </w:rPr>
        <w:t xml:space="preserve">the grant, </w:t>
      </w:r>
      <w:r>
        <w:rPr>
          <w:rFonts w:ascii="Arial" w:hAnsi="Arial" w:cs="Arial"/>
          <w:szCs w:val="24"/>
        </w:rPr>
        <w:t>institutional and other resources.</w:t>
      </w:r>
      <w:r w:rsidR="006538D3">
        <w:rPr>
          <w:rFonts w:ascii="Arial" w:hAnsi="Arial" w:cs="Arial"/>
          <w:szCs w:val="24"/>
        </w:rPr>
        <w:t xml:space="preserve"> </w:t>
      </w:r>
      <w:r w:rsidR="006538D3" w:rsidRPr="008205CA">
        <w:rPr>
          <w:rFonts w:ascii="Arial" w:hAnsi="Arial" w:cs="Arial"/>
          <w:szCs w:val="24"/>
        </w:rPr>
        <w:t xml:space="preserve">See Attachment </w:t>
      </w:r>
      <w:r w:rsidR="008205CA">
        <w:rPr>
          <w:rFonts w:ascii="Arial" w:hAnsi="Arial" w:cs="Arial"/>
          <w:szCs w:val="24"/>
        </w:rPr>
        <w:t>IV</w:t>
      </w:r>
      <w:r w:rsidR="006D4BB2">
        <w:rPr>
          <w:rFonts w:ascii="Arial" w:hAnsi="Arial" w:cs="Arial"/>
          <w:szCs w:val="24"/>
        </w:rPr>
        <w:t>.</w:t>
      </w:r>
      <w:r w:rsidR="002918AD">
        <w:rPr>
          <w:rFonts w:ascii="Arial" w:hAnsi="Arial" w:cs="Arial"/>
          <w:szCs w:val="24"/>
        </w:rPr>
        <w:t xml:space="preserve"> This document is also posted on the website with the RFP materials.</w:t>
      </w:r>
    </w:p>
    <w:p w14:paraId="226D890B" w14:textId="77777777" w:rsidR="006538D3" w:rsidRDefault="006538D3" w:rsidP="00F8039B">
      <w:pPr>
        <w:autoSpaceDE w:val="0"/>
        <w:autoSpaceDN w:val="0"/>
        <w:adjustRightInd w:val="0"/>
        <w:rPr>
          <w:rFonts w:ascii="Arial" w:hAnsi="Arial" w:cs="Arial"/>
          <w:b/>
          <w:color w:val="000000"/>
          <w:szCs w:val="24"/>
          <w:u w:val="single"/>
        </w:rPr>
      </w:pPr>
    </w:p>
    <w:p w14:paraId="2E2AEB65" w14:textId="7C8DF7D0" w:rsidR="006111B1" w:rsidRDefault="006111B1" w:rsidP="00F8039B">
      <w:pPr>
        <w:autoSpaceDE w:val="0"/>
        <w:autoSpaceDN w:val="0"/>
        <w:adjustRightInd w:val="0"/>
        <w:rPr>
          <w:rFonts w:ascii="Arial" w:hAnsi="Arial" w:cs="Arial"/>
          <w:b/>
          <w:color w:val="000000"/>
          <w:szCs w:val="24"/>
          <w:u w:val="single"/>
        </w:rPr>
      </w:pPr>
      <w:r>
        <w:rPr>
          <w:rFonts w:ascii="Arial" w:hAnsi="Arial" w:cs="Arial"/>
          <w:b/>
          <w:color w:val="000000"/>
          <w:szCs w:val="24"/>
          <w:u w:val="single"/>
        </w:rPr>
        <w:t>Budget Narrative</w:t>
      </w:r>
    </w:p>
    <w:p w14:paraId="393BFD61" w14:textId="77777777" w:rsidR="006538D3" w:rsidRDefault="006538D3" w:rsidP="00F8039B">
      <w:pPr>
        <w:autoSpaceDE w:val="0"/>
        <w:autoSpaceDN w:val="0"/>
        <w:adjustRightInd w:val="0"/>
        <w:rPr>
          <w:rFonts w:ascii="Arial" w:hAnsi="Arial" w:cs="Arial"/>
          <w:szCs w:val="24"/>
        </w:rPr>
      </w:pPr>
    </w:p>
    <w:p w14:paraId="02E4DDF1" w14:textId="32B36DA2" w:rsidR="006538D3" w:rsidRDefault="006538D3" w:rsidP="00213757">
      <w:pPr>
        <w:autoSpaceDE w:val="0"/>
        <w:autoSpaceDN w:val="0"/>
        <w:adjustRightInd w:val="0"/>
      </w:pPr>
      <w:r w:rsidRPr="00320A16">
        <w:rPr>
          <w:rFonts w:ascii="Arial" w:hAnsi="Arial" w:cs="Arial"/>
          <w:szCs w:val="24"/>
        </w:rPr>
        <w:t>Applicants must include a written narrative of all the expenditures included in the FS10 and TOC II Budget and Composite.  The descriptions should match the codes listed on the FS10.</w:t>
      </w:r>
    </w:p>
    <w:p w14:paraId="7CB5D2D2" w14:textId="77777777" w:rsidR="00153DB4" w:rsidRDefault="00153DB4" w:rsidP="00C1213E">
      <w:pPr>
        <w:pStyle w:val="Heading3"/>
        <w:jc w:val="center"/>
        <w:rPr>
          <w:rFonts w:ascii="Arial" w:hAnsi="Arial" w:cs="Arial"/>
          <w:u w:val="single"/>
        </w:rPr>
      </w:pPr>
    </w:p>
    <w:p w14:paraId="30E7A24C" w14:textId="34BE1EF1" w:rsidR="00136628" w:rsidRPr="00E611A4" w:rsidRDefault="00136628">
      <w:pPr>
        <w:pStyle w:val="Heading3"/>
        <w:rPr>
          <w:rFonts w:ascii="Arial" w:hAnsi="Arial" w:cs="Arial"/>
          <w:u w:val="single"/>
        </w:rPr>
      </w:pPr>
      <w:bookmarkStart w:id="53" w:name="_Toc68101620"/>
      <w:r w:rsidRPr="00E611A4">
        <w:rPr>
          <w:rFonts w:ascii="Arial" w:hAnsi="Arial" w:cs="Arial"/>
          <w:u w:val="single"/>
        </w:rPr>
        <w:t>Allowable Expenditures</w:t>
      </w:r>
      <w:bookmarkEnd w:id="53"/>
    </w:p>
    <w:p w14:paraId="659AD8A4" w14:textId="08F41F4B" w:rsidR="00136628" w:rsidRDefault="00136628" w:rsidP="00136628"/>
    <w:p w14:paraId="1DFF57FC" w14:textId="77777777" w:rsidR="00136628" w:rsidRPr="00FA5E08" w:rsidRDefault="00136628" w:rsidP="00136628">
      <w:pPr>
        <w:numPr>
          <w:ilvl w:val="1"/>
          <w:numId w:val="65"/>
        </w:numPr>
        <w:tabs>
          <w:tab w:val="left" w:pos="-7200"/>
          <w:tab w:val="left" w:pos="0"/>
          <w:tab w:val="left" w:pos="720"/>
        </w:tabs>
        <w:ind w:left="360"/>
        <w:jc w:val="both"/>
        <w:rPr>
          <w:rFonts w:ascii="Arial" w:hAnsi="Arial" w:cs="Arial"/>
          <w:szCs w:val="24"/>
        </w:rPr>
      </w:pPr>
      <w:r w:rsidRPr="00FA5E08">
        <w:rPr>
          <w:rFonts w:ascii="Arial" w:hAnsi="Arial" w:cs="Arial"/>
          <w:szCs w:val="24"/>
        </w:rPr>
        <w:t>Use of Funds</w:t>
      </w:r>
    </w:p>
    <w:p w14:paraId="67DF279A" w14:textId="77777777" w:rsidR="00136628" w:rsidRPr="00FA5E08" w:rsidRDefault="00136628" w:rsidP="00136628">
      <w:pPr>
        <w:tabs>
          <w:tab w:val="left" w:pos="720"/>
          <w:tab w:val="left" w:pos="1440"/>
        </w:tabs>
        <w:jc w:val="both"/>
        <w:rPr>
          <w:rFonts w:ascii="Arial" w:hAnsi="Arial" w:cs="Arial"/>
          <w:szCs w:val="24"/>
        </w:rPr>
      </w:pPr>
    </w:p>
    <w:p w14:paraId="76FF1C9A" w14:textId="77777777" w:rsidR="00136628" w:rsidRPr="00FA5E08" w:rsidRDefault="00136628" w:rsidP="00136628">
      <w:pPr>
        <w:pStyle w:val="BodyText2"/>
        <w:ind w:left="1440" w:hanging="720"/>
        <w:rPr>
          <w:rFonts w:ascii="Arial" w:hAnsi="Arial" w:cs="Arial"/>
          <w:sz w:val="24"/>
          <w:szCs w:val="24"/>
        </w:rPr>
      </w:pPr>
      <w:r w:rsidRPr="00FA5E08">
        <w:rPr>
          <w:rFonts w:ascii="Arial" w:hAnsi="Arial" w:cs="Arial"/>
          <w:sz w:val="24"/>
          <w:szCs w:val="24"/>
        </w:rPr>
        <w:t xml:space="preserve">1. </w:t>
      </w:r>
      <w:r w:rsidRPr="00FA5E08">
        <w:rPr>
          <w:rFonts w:ascii="Arial" w:hAnsi="Arial" w:cs="Arial"/>
          <w:sz w:val="24"/>
          <w:szCs w:val="24"/>
        </w:rPr>
        <w:tab/>
        <w:t>Activities funded under a TOC II award will be administered according to a written agreement between the State Education Department and the participating institution.</w:t>
      </w:r>
    </w:p>
    <w:p w14:paraId="33F94219" w14:textId="77777777" w:rsidR="00136628" w:rsidRPr="00FA5E08" w:rsidRDefault="00136628" w:rsidP="00136628">
      <w:pPr>
        <w:tabs>
          <w:tab w:val="left" w:pos="1440"/>
          <w:tab w:val="left" w:pos="2160"/>
        </w:tabs>
        <w:ind w:left="1440" w:hanging="720"/>
        <w:rPr>
          <w:rFonts w:ascii="Arial" w:hAnsi="Arial" w:cs="Arial"/>
          <w:szCs w:val="24"/>
        </w:rPr>
      </w:pPr>
    </w:p>
    <w:p w14:paraId="7C698030" w14:textId="7D9EAEAD" w:rsidR="00136628" w:rsidRPr="00FA5E08" w:rsidRDefault="00136628" w:rsidP="00320A16">
      <w:pPr>
        <w:pStyle w:val="BodyText2"/>
        <w:ind w:left="1440" w:hanging="720"/>
        <w:rPr>
          <w:rFonts w:ascii="Arial" w:hAnsi="Arial" w:cs="Arial"/>
          <w:szCs w:val="24"/>
        </w:rPr>
      </w:pPr>
      <w:r w:rsidRPr="00FA5E08">
        <w:rPr>
          <w:rFonts w:ascii="Arial" w:hAnsi="Arial" w:cs="Arial"/>
          <w:sz w:val="24"/>
          <w:szCs w:val="24"/>
        </w:rPr>
        <w:t>2.</w:t>
      </w:r>
      <w:r w:rsidRPr="00FA5E08">
        <w:rPr>
          <w:rFonts w:ascii="Arial" w:hAnsi="Arial" w:cs="Arial"/>
          <w:sz w:val="24"/>
          <w:szCs w:val="24"/>
        </w:rPr>
        <w:tab/>
        <w:t>Amendments to the proposal during the course of the year that involve changes in the manner in which TOC II funds are expended must have prior written approval from the TOC II-SED</w:t>
      </w:r>
      <w:r w:rsidR="00153DB4">
        <w:rPr>
          <w:rFonts w:ascii="Arial" w:hAnsi="Arial" w:cs="Arial"/>
          <w:sz w:val="24"/>
          <w:szCs w:val="24"/>
        </w:rPr>
        <w:t xml:space="preserve">, </w:t>
      </w:r>
      <w:r w:rsidRPr="00FA5E08">
        <w:rPr>
          <w:rFonts w:ascii="Arial" w:hAnsi="Arial" w:cs="Arial"/>
          <w:sz w:val="24"/>
          <w:szCs w:val="24"/>
        </w:rPr>
        <w:t>and may require approval by the Office of the State Comptroller.  Expenses for activities not included in the approved budget will not be reimbursed by the State.</w:t>
      </w:r>
    </w:p>
    <w:p w14:paraId="766799BC" w14:textId="77777777" w:rsidR="00136628" w:rsidRPr="00FA5E08" w:rsidRDefault="00136628" w:rsidP="00136628">
      <w:pPr>
        <w:pStyle w:val="BodyTextIndent2"/>
        <w:rPr>
          <w:rFonts w:ascii="Arial" w:hAnsi="Arial" w:cs="Arial"/>
          <w:szCs w:val="24"/>
        </w:rPr>
      </w:pPr>
    </w:p>
    <w:p w14:paraId="7F81BB80" w14:textId="77777777" w:rsidR="00136628" w:rsidRPr="00FA5E08" w:rsidRDefault="00136628" w:rsidP="00136628">
      <w:pPr>
        <w:tabs>
          <w:tab w:val="left" w:pos="720"/>
        </w:tabs>
        <w:ind w:left="720" w:hanging="720"/>
        <w:jc w:val="both"/>
        <w:rPr>
          <w:rFonts w:ascii="Arial" w:hAnsi="Arial" w:cs="Arial"/>
          <w:szCs w:val="24"/>
        </w:rPr>
      </w:pPr>
      <w:r w:rsidRPr="00FA5E08">
        <w:rPr>
          <w:rFonts w:ascii="Arial" w:hAnsi="Arial" w:cs="Arial"/>
          <w:szCs w:val="24"/>
        </w:rPr>
        <w:t>B.</w:t>
      </w:r>
      <w:r w:rsidRPr="00FA5E08">
        <w:rPr>
          <w:rFonts w:ascii="Arial" w:hAnsi="Arial" w:cs="Arial"/>
          <w:szCs w:val="24"/>
        </w:rPr>
        <w:tab/>
        <w:t>Allowable Expenses</w:t>
      </w:r>
    </w:p>
    <w:p w14:paraId="2F032798" w14:textId="77777777" w:rsidR="00136628" w:rsidRPr="00FA5E08" w:rsidRDefault="00136628" w:rsidP="00136628">
      <w:pPr>
        <w:tabs>
          <w:tab w:val="left" w:pos="720"/>
        </w:tabs>
        <w:jc w:val="both"/>
        <w:rPr>
          <w:rFonts w:ascii="Arial" w:hAnsi="Arial" w:cs="Arial"/>
          <w:szCs w:val="24"/>
        </w:rPr>
      </w:pPr>
    </w:p>
    <w:p w14:paraId="2712C311" w14:textId="2F5870D3" w:rsidR="00136628" w:rsidRPr="00FA5E08" w:rsidRDefault="00136628" w:rsidP="00136628">
      <w:pPr>
        <w:tabs>
          <w:tab w:val="left" w:pos="720"/>
        </w:tabs>
        <w:jc w:val="both"/>
        <w:rPr>
          <w:rFonts w:ascii="Arial" w:hAnsi="Arial" w:cs="Arial"/>
          <w:szCs w:val="24"/>
        </w:rPr>
      </w:pPr>
      <w:r w:rsidRPr="00FA5E08">
        <w:rPr>
          <w:rFonts w:ascii="Arial" w:hAnsi="Arial" w:cs="Arial"/>
          <w:szCs w:val="24"/>
        </w:rPr>
        <w:tab/>
        <w:t>Allowable costs include</w:t>
      </w:r>
      <w:r>
        <w:rPr>
          <w:rFonts w:ascii="Arial" w:hAnsi="Arial" w:cs="Arial"/>
          <w:szCs w:val="24"/>
        </w:rPr>
        <w:t>, but are not limited to</w:t>
      </w:r>
      <w:r w:rsidRPr="00FA5E08">
        <w:rPr>
          <w:rFonts w:ascii="Arial" w:hAnsi="Arial" w:cs="Arial"/>
          <w:szCs w:val="24"/>
        </w:rPr>
        <w:t>:</w:t>
      </w:r>
    </w:p>
    <w:p w14:paraId="15D23CA5" w14:textId="77777777" w:rsidR="00136628" w:rsidRPr="00FA5E08" w:rsidRDefault="00136628" w:rsidP="00136628">
      <w:pPr>
        <w:tabs>
          <w:tab w:val="left" w:pos="720"/>
        </w:tabs>
        <w:jc w:val="both"/>
        <w:rPr>
          <w:rFonts w:ascii="Arial" w:hAnsi="Arial" w:cs="Arial"/>
          <w:szCs w:val="24"/>
        </w:rPr>
      </w:pPr>
    </w:p>
    <w:p w14:paraId="3D6D34C6" w14:textId="77777777" w:rsidR="00136628" w:rsidRPr="006657D2" w:rsidRDefault="00136628" w:rsidP="00136628">
      <w:pPr>
        <w:pStyle w:val="ListParagraph"/>
        <w:widowControl w:val="0"/>
        <w:numPr>
          <w:ilvl w:val="0"/>
          <w:numId w:val="67"/>
        </w:numPr>
        <w:tabs>
          <w:tab w:val="left" w:pos="0"/>
          <w:tab w:val="left" w:pos="720"/>
          <w:tab w:val="left" w:pos="2160"/>
          <w:tab w:val="left" w:pos="2340"/>
        </w:tabs>
        <w:spacing w:before="0" w:after="0" w:line="240" w:lineRule="auto"/>
        <w:ind w:left="720"/>
        <w:rPr>
          <w:rFonts w:ascii="Arial" w:hAnsi="Arial" w:cs="Arial"/>
          <w:szCs w:val="24"/>
        </w:rPr>
      </w:pPr>
      <w:r w:rsidRPr="006657D2">
        <w:rPr>
          <w:rFonts w:ascii="Arial" w:hAnsi="Arial" w:cs="Arial"/>
          <w:szCs w:val="24"/>
        </w:rPr>
        <w:t xml:space="preserve">To reimburse the institution (IHE) for </w:t>
      </w:r>
      <w:r w:rsidRPr="006657D2">
        <w:rPr>
          <w:rFonts w:ascii="Arial" w:hAnsi="Arial" w:cs="Arial"/>
          <w:b/>
          <w:szCs w:val="24"/>
        </w:rPr>
        <w:t>no more than 50 percent of the tuition and fees, including room and board, charged for the regular academic program billed directly by the IHE</w:t>
      </w:r>
      <w:r w:rsidRPr="006657D2">
        <w:rPr>
          <w:rFonts w:ascii="Arial" w:hAnsi="Arial" w:cs="Arial"/>
          <w:szCs w:val="24"/>
        </w:rPr>
        <w:t xml:space="preserve">.  Awardees may request tuition reimbursement on a schedule that is consistent with the institution’s standard tuition collection processes. For example, if an awardee collects tuition from students prior to the start of each semester, and after the end of the previous semester, that institution will request tuition reimbursement for that particular semester during that same time period.  Budgeted tuition costs must be based upon the actual student FTE of TOC II students currently enrolled in the institution for that semester. Tuition Assistance (including room and board) should be recorded on the FS-10 budget form under category </w:t>
      </w:r>
      <w:r w:rsidRPr="006657D2">
        <w:rPr>
          <w:rFonts w:ascii="Arial" w:hAnsi="Arial" w:cs="Arial"/>
          <w:b/>
          <w:szCs w:val="24"/>
        </w:rPr>
        <w:t>Code 40 Purchased Services</w:t>
      </w:r>
      <w:r w:rsidRPr="006657D2">
        <w:rPr>
          <w:rFonts w:ascii="Arial" w:hAnsi="Arial" w:cs="Arial"/>
          <w:szCs w:val="24"/>
        </w:rPr>
        <w:t>.</w:t>
      </w:r>
    </w:p>
    <w:p w14:paraId="218E5790" w14:textId="77777777" w:rsidR="00136628" w:rsidRPr="00FA5E08" w:rsidRDefault="00136628" w:rsidP="00136628">
      <w:pPr>
        <w:numPr>
          <w:ilvl w:val="0"/>
          <w:numId w:val="67"/>
        </w:numPr>
        <w:tabs>
          <w:tab w:val="left" w:pos="720"/>
          <w:tab w:val="left" w:pos="1440"/>
        </w:tabs>
        <w:ind w:left="720"/>
        <w:rPr>
          <w:rFonts w:ascii="Arial" w:hAnsi="Arial" w:cs="Arial"/>
          <w:szCs w:val="24"/>
        </w:rPr>
      </w:pPr>
      <w:r w:rsidRPr="00FA5E08">
        <w:rPr>
          <w:rFonts w:ascii="Arial" w:hAnsi="Arial" w:cs="Arial"/>
          <w:szCs w:val="24"/>
        </w:rPr>
        <w:t xml:space="preserve">Program services such as professional and nonprofessional salaries, summer salary for faculty, and stipends to teacher mentors who are classified as staff should be recorded appropriately under </w:t>
      </w:r>
      <w:r w:rsidRPr="00FA5E08">
        <w:rPr>
          <w:rFonts w:ascii="Arial" w:hAnsi="Arial" w:cs="Arial"/>
          <w:b/>
          <w:szCs w:val="24"/>
        </w:rPr>
        <w:t>Code 15 or Code 16</w:t>
      </w:r>
      <w:r w:rsidRPr="00FA5E08">
        <w:rPr>
          <w:rFonts w:ascii="Arial" w:hAnsi="Arial" w:cs="Arial"/>
          <w:szCs w:val="24"/>
        </w:rPr>
        <w:t xml:space="preserve">.  Costs of consultants, stipends to teacher mentors who are not classified as staff, and other academic or school clinical contractual services should be recorded under </w:t>
      </w:r>
      <w:r w:rsidRPr="00FA5E08">
        <w:rPr>
          <w:rFonts w:ascii="Arial" w:hAnsi="Arial" w:cs="Arial"/>
          <w:b/>
          <w:szCs w:val="24"/>
        </w:rPr>
        <w:t>Code 40 Purchased Services</w:t>
      </w:r>
      <w:r w:rsidRPr="00FA5E08">
        <w:rPr>
          <w:rFonts w:ascii="Arial" w:hAnsi="Arial" w:cs="Arial"/>
          <w:szCs w:val="24"/>
        </w:rPr>
        <w:t xml:space="preserve">.  The rate for fringe benefits cannot exceed the actual rate paid by the institution for each employee and should be recorded under </w:t>
      </w:r>
      <w:r w:rsidRPr="00FA5E08">
        <w:rPr>
          <w:rFonts w:ascii="Arial" w:hAnsi="Arial" w:cs="Arial"/>
          <w:b/>
          <w:szCs w:val="24"/>
        </w:rPr>
        <w:t>Code 80</w:t>
      </w:r>
      <w:r w:rsidRPr="00FA5E08">
        <w:rPr>
          <w:rFonts w:ascii="Arial" w:hAnsi="Arial" w:cs="Arial"/>
          <w:szCs w:val="24"/>
        </w:rPr>
        <w:t xml:space="preserve"> Employee Benefits.</w:t>
      </w:r>
    </w:p>
    <w:p w14:paraId="6CC1FBA9" w14:textId="1766BD52" w:rsidR="00136628" w:rsidRPr="00FA5E08" w:rsidRDefault="00136628" w:rsidP="00136628">
      <w:pPr>
        <w:numPr>
          <w:ilvl w:val="0"/>
          <w:numId w:val="67"/>
        </w:numPr>
        <w:tabs>
          <w:tab w:val="left" w:pos="720"/>
        </w:tabs>
        <w:ind w:left="720"/>
        <w:rPr>
          <w:rFonts w:ascii="Arial" w:hAnsi="Arial" w:cs="Arial"/>
          <w:szCs w:val="24"/>
        </w:rPr>
      </w:pPr>
      <w:r w:rsidRPr="00FA5E08">
        <w:rPr>
          <w:rFonts w:ascii="Arial" w:hAnsi="Arial" w:cs="Arial"/>
          <w:szCs w:val="24"/>
        </w:rPr>
        <w:t xml:space="preserve">TOC II-related travel expenditures for project personnel </w:t>
      </w:r>
      <w:r>
        <w:rPr>
          <w:rFonts w:ascii="Arial" w:hAnsi="Arial" w:cs="Arial"/>
          <w:szCs w:val="24"/>
        </w:rPr>
        <w:t>and</w:t>
      </w:r>
      <w:r w:rsidRPr="00FA5E08">
        <w:rPr>
          <w:rFonts w:ascii="Arial" w:hAnsi="Arial" w:cs="Arial"/>
          <w:szCs w:val="24"/>
        </w:rPr>
        <w:t xml:space="preserve"> TOC II participants for the purposes of clinical field experiences, and recruitment and retention activities should be recorded under </w:t>
      </w:r>
      <w:r w:rsidRPr="00FA5E08">
        <w:rPr>
          <w:rFonts w:ascii="Arial" w:hAnsi="Arial" w:cs="Arial"/>
          <w:b/>
          <w:szCs w:val="24"/>
        </w:rPr>
        <w:t>Code 46 Travel Expenses</w:t>
      </w:r>
      <w:r w:rsidRPr="00FA5E08">
        <w:rPr>
          <w:rFonts w:ascii="Arial" w:hAnsi="Arial" w:cs="Arial"/>
          <w:szCs w:val="24"/>
        </w:rPr>
        <w:t>.</w:t>
      </w:r>
    </w:p>
    <w:p w14:paraId="68E0861E" w14:textId="77777777" w:rsidR="00136628" w:rsidRPr="00FA5E08" w:rsidRDefault="00136628" w:rsidP="00136628">
      <w:pPr>
        <w:numPr>
          <w:ilvl w:val="0"/>
          <w:numId w:val="67"/>
        </w:numPr>
        <w:tabs>
          <w:tab w:val="left" w:pos="720"/>
        </w:tabs>
        <w:ind w:left="720"/>
        <w:rPr>
          <w:rFonts w:ascii="Arial" w:hAnsi="Arial" w:cs="Arial"/>
          <w:szCs w:val="24"/>
        </w:rPr>
      </w:pPr>
      <w:r w:rsidRPr="00FA5E08">
        <w:rPr>
          <w:rFonts w:ascii="Arial" w:hAnsi="Arial" w:cs="Arial"/>
          <w:szCs w:val="24"/>
        </w:rPr>
        <w:t xml:space="preserve">Teacher licensing examination fees and preparation classes needed for such examinations should be captured under category </w:t>
      </w:r>
      <w:r w:rsidRPr="00FA5E08">
        <w:rPr>
          <w:rFonts w:ascii="Arial" w:hAnsi="Arial" w:cs="Arial"/>
          <w:b/>
          <w:szCs w:val="24"/>
        </w:rPr>
        <w:t>Code 40 Purchased Services</w:t>
      </w:r>
      <w:r w:rsidRPr="00FA5E08">
        <w:rPr>
          <w:rFonts w:ascii="Arial" w:hAnsi="Arial" w:cs="Arial"/>
          <w:szCs w:val="24"/>
        </w:rPr>
        <w:t>.</w:t>
      </w:r>
    </w:p>
    <w:p w14:paraId="08861354" w14:textId="30A9BA52" w:rsidR="00136628" w:rsidRPr="00CF0083" w:rsidRDefault="00136628" w:rsidP="00136628">
      <w:pPr>
        <w:numPr>
          <w:ilvl w:val="0"/>
          <w:numId w:val="67"/>
        </w:numPr>
        <w:tabs>
          <w:tab w:val="left" w:pos="720"/>
        </w:tabs>
        <w:ind w:left="720"/>
        <w:rPr>
          <w:rFonts w:ascii="Arial" w:hAnsi="Arial" w:cs="Arial"/>
          <w:szCs w:val="24"/>
        </w:rPr>
      </w:pPr>
      <w:r w:rsidRPr="00CF0083">
        <w:rPr>
          <w:rFonts w:ascii="Arial" w:hAnsi="Arial" w:cs="Arial"/>
          <w:szCs w:val="24"/>
        </w:rPr>
        <w:t xml:space="preserve">Supplemental Financial Assistance to include:  Textbooks, and other instructional materials for TOC II participants only, with a limitation of $1,000.00 per year, should be recorded under </w:t>
      </w:r>
      <w:r w:rsidRPr="00CF0083">
        <w:rPr>
          <w:rFonts w:ascii="Arial" w:hAnsi="Arial" w:cs="Arial"/>
          <w:b/>
          <w:szCs w:val="24"/>
        </w:rPr>
        <w:t>Code 40 Purchased Services</w:t>
      </w:r>
      <w:r w:rsidRPr="00CF0083">
        <w:rPr>
          <w:rFonts w:ascii="Arial" w:hAnsi="Arial" w:cs="Arial"/>
          <w:szCs w:val="24"/>
        </w:rPr>
        <w:t>.</w:t>
      </w:r>
    </w:p>
    <w:p w14:paraId="1AA03C9C" w14:textId="77777777" w:rsidR="00136628" w:rsidRPr="00FA5E08" w:rsidRDefault="00136628" w:rsidP="00136628">
      <w:pPr>
        <w:numPr>
          <w:ilvl w:val="0"/>
          <w:numId w:val="67"/>
        </w:numPr>
        <w:tabs>
          <w:tab w:val="left" w:pos="-720"/>
          <w:tab w:val="num" w:pos="1080"/>
        </w:tabs>
        <w:suppressAutoHyphens/>
        <w:ind w:left="720"/>
        <w:rPr>
          <w:rFonts w:ascii="Arial" w:hAnsi="Arial" w:cs="Arial"/>
          <w:spacing w:val="-3"/>
          <w:szCs w:val="24"/>
        </w:rPr>
      </w:pPr>
      <w:r w:rsidRPr="00FA5E08">
        <w:rPr>
          <w:rFonts w:ascii="Arial" w:hAnsi="Arial" w:cs="Arial"/>
          <w:spacing w:val="-3"/>
          <w:szCs w:val="24"/>
        </w:rPr>
        <w:t xml:space="preserve">Administrative and instructional supplies and materials (including textbooks and instructional materials, instructional or administrative computer software and computers, lab equipment, etc.) </w:t>
      </w:r>
      <w:r w:rsidRPr="00FA5E08">
        <w:rPr>
          <w:rFonts w:ascii="Arial" w:hAnsi="Arial" w:cs="Arial"/>
          <w:szCs w:val="24"/>
        </w:rPr>
        <w:t xml:space="preserve">recorded under </w:t>
      </w:r>
      <w:r w:rsidRPr="00FA5E08">
        <w:rPr>
          <w:rFonts w:ascii="Arial" w:hAnsi="Arial" w:cs="Arial"/>
          <w:b/>
          <w:szCs w:val="24"/>
        </w:rPr>
        <w:t>Code 45 Supplies and Materials</w:t>
      </w:r>
      <w:r w:rsidRPr="00FA5E08">
        <w:rPr>
          <w:rFonts w:ascii="Arial" w:hAnsi="Arial" w:cs="Arial"/>
          <w:spacing w:val="-3"/>
          <w:szCs w:val="24"/>
        </w:rPr>
        <w:t xml:space="preserve">.  </w:t>
      </w:r>
    </w:p>
    <w:p w14:paraId="1041DDE7" w14:textId="77777777" w:rsidR="00136628" w:rsidRPr="00FA5E08" w:rsidRDefault="00136628" w:rsidP="00136628">
      <w:pPr>
        <w:numPr>
          <w:ilvl w:val="1"/>
          <w:numId w:val="67"/>
        </w:numPr>
        <w:tabs>
          <w:tab w:val="left" w:pos="-720"/>
          <w:tab w:val="num" w:pos="1800"/>
        </w:tabs>
        <w:suppressAutoHyphens/>
        <w:rPr>
          <w:rFonts w:ascii="Arial" w:hAnsi="Arial" w:cs="Arial"/>
          <w:spacing w:val="-3"/>
          <w:szCs w:val="24"/>
        </w:rPr>
      </w:pPr>
      <w:r w:rsidRPr="00FA5E08">
        <w:rPr>
          <w:rFonts w:ascii="Arial" w:hAnsi="Arial" w:cs="Arial"/>
          <w:spacing w:val="-3"/>
          <w:szCs w:val="24"/>
        </w:rPr>
        <w:t>When durable goods (to include computer equipment) are purchased with TOC II-SED funds, it is the responsibility of the institution to ensure that the Equipment Inventory Form is completed and that a copy is submitted to the TOC II-SED.</w:t>
      </w:r>
    </w:p>
    <w:p w14:paraId="49EAA75B" w14:textId="77777777" w:rsidR="00136628" w:rsidRPr="00FA5E08" w:rsidRDefault="00136628" w:rsidP="00136628">
      <w:pPr>
        <w:numPr>
          <w:ilvl w:val="1"/>
          <w:numId w:val="67"/>
        </w:numPr>
        <w:tabs>
          <w:tab w:val="left" w:pos="-720"/>
          <w:tab w:val="num" w:pos="1800"/>
        </w:tabs>
        <w:suppressAutoHyphens/>
        <w:rPr>
          <w:rFonts w:ascii="Arial" w:hAnsi="Arial" w:cs="Arial"/>
          <w:spacing w:val="-3"/>
          <w:szCs w:val="24"/>
        </w:rPr>
      </w:pPr>
      <w:r w:rsidRPr="00FA5E08">
        <w:rPr>
          <w:rFonts w:ascii="Arial" w:hAnsi="Arial" w:cs="Arial"/>
          <w:spacing w:val="-3"/>
          <w:szCs w:val="24"/>
        </w:rPr>
        <w:t xml:space="preserve">If a program closes, any durable goods purchased with TOC II-State funds must be released for transfer to another TOC II program so that the durable goods continue to support TOC II students.  </w:t>
      </w:r>
    </w:p>
    <w:p w14:paraId="4A232FFD" w14:textId="5B79B6BF" w:rsidR="00136628" w:rsidRPr="00FA5E08" w:rsidRDefault="00136628" w:rsidP="00136628">
      <w:pPr>
        <w:numPr>
          <w:ilvl w:val="1"/>
          <w:numId w:val="67"/>
        </w:numPr>
        <w:tabs>
          <w:tab w:val="left" w:pos="-720"/>
          <w:tab w:val="num" w:pos="1800"/>
        </w:tabs>
        <w:suppressAutoHyphens/>
        <w:rPr>
          <w:rFonts w:ascii="Arial" w:hAnsi="Arial" w:cs="Arial"/>
          <w:spacing w:val="-3"/>
          <w:szCs w:val="24"/>
        </w:rPr>
      </w:pPr>
      <w:r w:rsidRPr="00FA5E08">
        <w:rPr>
          <w:rFonts w:ascii="Arial" w:hAnsi="Arial" w:cs="Arial"/>
          <w:spacing w:val="-3"/>
          <w:szCs w:val="24"/>
        </w:rPr>
        <w:t>TOC II-SED staff will assist College staff in arranging the transfer of such durable goods</w:t>
      </w:r>
      <w:r w:rsidR="006D4BB2">
        <w:rPr>
          <w:rFonts w:ascii="Arial" w:hAnsi="Arial" w:cs="Arial"/>
          <w:spacing w:val="-3"/>
          <w:szCs w:val="24"/>
        </w:rPr>
        <w:t>.</w:t>
      </w:r>
    </w:p>
    <w:p w14:paraId="42F4E642" w14:textId="77777777" w:rsidR="00136628" w:rsidRPr="00FA5E08" w:rsidRDefault="00136628" w:rsidP="00136628">
      <w:pPr>
        <w:numPr>
          <w:ilvl w:val="0"/>
          <w:numId w:val="67"/>
        </w:numPr>
        <w:tabs>
          <w:tab w:val="left" w:pos="720"/>
        </w:tabs>
        <w:ind w:left="720"/>
        <w:rPr>
          <w:rFonts w:ascii="Arial" w:hAnsi="Arial" w:cs="Arial"/>
          <w:szCs w:val="24"/>
        </w:rPr>
      </w:pPr>
      <w:r w:rsidRPr="00FA5E08">
        <w:rPr>
          <w:rFonts w:ascii="Arial" w:hAnsi="Arial" w:cs="Arial"/>
          <w:spacing w:val="-3"/>
          <w:szCs w:val="24"/>
        </w:rPr>
        <w:t>Indirect costs at no more than 8% are allowed.</w:t>
      </w:r>
    </w:p>
    <w:p w14:paraId="48325AA7" w14:textId="77777777" w:rsidR="00136628" w:rsidRPr="00FA5E08" w:rsidRDefault="00136628" w:rsidP="00136628">
      <w:pPr>
        <w:rPr>
          <w:rFonts w:ascii="Arial" w:hAnsi="Arial" w:cs="Arial"/>
          <w:szCs w:val="24"/>
        </w:rPr>
      </w:pPr>
    </w:p>
    <w:p w14:paraId="4ECC88FE" w14:textId="77777777" w:rsidR="00136628" w:rsidRPr="00FA5E08" w:rsidRDefault="00136628" w:rsidP="00136628">
      <w:pPr>
        <w:tabs>
          <w:tab w:val="left" w:pos="576"/>
        </w:tabs>
        <w:ind w:left="576" w:hanging="576"/>
        <w:jc w:val="both"/>
        <w:rPr>
          <w:rFonts w:ascii="Arial" w:hAnsi="Arial" w:cs="Arial"/>
          <w:szCs w:val="24"/>
        </w:rPr>
      </w:pPr>
      <w:r w:rsidRPr="00FA5E08">
        <w:rPr>
          <w:rFonts w:ascii="Arial" w:hAnsi="Arial" w:cs="Arial"/>
          <w:szCs w:val="24"/>
        </w:rPr>
        <w:t>C.</w:t>
      </w:r>
      <w:r w:rsidRPr="00FA5E08">
        <w:rPr>
          <w:rFonts w:ascii="Arial" w:hAnsi="Arial" w:cs="Arial"/>
          <w:szCs w:val="24"/>
        </w:rPr>
        <w:tab/>
      </w:r>
      <w:r w:rsidRPr="00FA5E08">
        <w:rPr>
          <w:rFonts w:ascii="Arial" w:hAnsi="Arial" w:cs="Arial"/>
          <w:szCs w:val="24"/>
        </w:rPr>
        <w:tab/>
        <w:t>Non-Allowable Expenses</w:t>
      </w:r>
    </w:p>
    <w:p w14:paraId="17B04753" w14:textId="77777777" w:rsidR="00136628" w:rsidRPr="00FA5E08" w:rsidRDefault="00136628" w:rsidP="00136628">
      <w:pPr>
        <w:tabs>
          <w:tab w:val="left" w:pos="576"/>
        </w:tabs>
        <w:jc w:val="both"/>
        <w:rPr>
          <w:rFonts w:ascii="Arial" w:hAnsi="Arial" w:cs="Arial"/>
          <w:szCs w:val="24"/>
        </w:rPr>
      </w:pPr>
    </w:p>
    <w:p w14:paraId="60AD06D4" w14:textId="72A3B1E3" w:rsidR="00136628" w:rsidRPr="00CF0083" w:rsidRDefault="00136628" w:rsidP="00136628">
      <w:pPr>
        <w:numPr>
          <w:ilvl w:val="0"/>
          <w:numId w:val="66"/>
        </w:numPr>
        <w:tabs>
          <w:tab w:val="left" w:pos="720"/>
        </w:tabs>
        <w:rPr>
          <w:rFonts w:ascii="Arial" w:hAnsi="Arial" w:cs="Arial"/>
          <w:szCs w:val="24"/>
        </w:rPr>
      </w:pPr>
      <w:r w:rsidRPr="00CF0083">
        <w:rPr>
          <w:rFonts w:ascii="Arial" w:hAnsi="Arial" w:cs="Arial"/>
          <w:szCs w:val="24"/>
        </w:rPr>
        <w:t>Funds are not available for rental of office or meeting space, storage facilities, equipment, fixtures</w:t>
      </w:r>
      <w:r w:rsidR="00457B54" w:rsidRPr="00CF0083">
        <w:rPr>
          <w:rFonts w:ascii="Arial" w:hAnsi="Arial" w:cs="Arial"/>
          <w:szCs w:val="24"/>
        </w:rPr>
        <w:t>,</w:t>
      </w:r>
      <w:r w:rsidRPr="00CF0083">
        <w:rPr>
          <w:rFonts w:ascii="Arial" w:hAnsi="Arial" w:cs="Arial"/>
          <w:szCs w:val="24"/>
        </w:rPr>
        <w:t xml:space="preserve"> or communication cost</w:t>
      </w:r>
      <w:r w:rsidR="00457B54" w:rsidRPr="00CF0083">
        <w:rPr>
          <w:rFonts w:ascii="Arial" w:hAnsi="Arial" w:cs="Arial"/>
          <w:szCs w:val="24"/>
        </w:rPr>
        <w:t>s</w:t>
      </w:r>
      <w:r w:rsidRPr="00CF0083">
        <w:rPr>
          <w:rFonts w:ascii="Arial" w:hAnsi="Arial" w:cs="Arial"/>
          <w:szCs w:val="24"/>
        </w:rPr>
        <w:t xml:space="preserve"> already covered by the institution (phone, postage, and/or electronic communication cost).</w:t>
      </w:r>
    </w:p>
    <w:p w14:paraId="68EBDE63" w14:textId="77777777" w:rsidR="00136628" w:rsidRPr="00FA5E08" w:rsidRDefault="00136628" w:rsidP="00136628">
      <w:pPr>
        <w:numPr>
          <w:ilvl w:val="0"/>
          <w:numId w:val="66"/>
        </w:numPr>
        <w:tabs>
          <w:tab w:val="left" w:pos="720"/>
        </w:tabs>
        <w:rPr>
          <w:rFonts w:ascii="Arial" w:hAnsi="Arial" w:cs="Arial"/>
          <w:szCs w:val="24"/>
        </w:rPr>
      </w:pPr>
      <w:r w:rsidRPr="00FA5E08">
        <w:rPr>
          <w:rFonts w:ascii="Arial" w:hAnsi="Arial" w:cs="Arial"/>
          <w:szCs w:val="24"/>
        </w:rPr>
        <w:t>Funds cannot be used for items which previously had been assumed by the institution.  The purpose of a TOC II award is to supplement rather than supplant monies previously or presently allocated to TOC II related activities.</w:t>
      </w:r>
    </w:p>
    <w:p w14:paraId="3BBF60F8" w14:textId="77777777" w:rsidR="00136628" w:rsidRPr="00FA5E08" w:rsidRDefault="00136628" w:rsidP="00136628">
      <w:pPr>
        <w:numPr>
          <w:ilvl w:val="0"/>
          <w:numId w:val="66"/>
        </w:numPr>
        <w:tabs>
          <w:tab w:val="left" w:pos="720"/>
        </w:tabs>
        <w:rPr>
          <w:rFonts w:ascii="Arial" w:hAnsi="Arial" w:cs="Arial"/>
          <w:szCs w:val="24"/>
        </w:rPr>
      </w:pPr>
      <w:r w:rsidRPr="00FA5E08">
        <w:rPr>
          <w:rFonts w:ascii="Arial" w:hAnsi="Arial" w:cs="Arial"/>
          <w:szCs w:val="24"/>
        </w:rPr>
        <w:t>TOC II funds are intended to establish new efforts or to enrich or expand existing ones. They may not be used to supplant funding of other existing efforts.</w:t>
      </w:r>
    </w:p>
    <w:p w14:paraId="37F7DE3D" w14:textId="497B0520" w:rsidR="00136628" w:rsidRPr="00FA5E08" w:rsidRDefault="00136628" w:rsidP="00136628">
      <w:pPr>
        <w:numPr>
          <w:ilvl w:val="0"/>
          <w:numId w:val="66"/>
        </w:numPr>
        <w:rPr>
          <w:rFonts w:ascii="Arial" w:hAnsi="Arial" w:cs="Arial"/>
          <w:szCs w:val="24"/>
        </w:rPr>
      </w:pPr>
      <w:r w:rsidRPr="00FA5E08">
        <w:rPr>
          <w:rFonts w:ascii="Arial" w:hAnsi="Arial" w:cs="Arial"/>
          <w:szCs w:val="24"/>
        </w:rPr>
        <w:t>TOC II funds cannot be used to pay for the salary or stipend of the TOC II Director’s Supervisor.</w:t>
      </w:r>
      <w:r w:rsidR="00457B54">
        <w:rPr>
          <w:rFonts w:ascii="Arial" w:hAnsi="Arial" w:cs="Arial"/>
          <w:szCs w:val="24"/>
        </w:rPr>
        <w:t xml:space="preserve"> </w:t>
      </w:r>
    </w:p>
    <w:p w14:paraId="3B15A353" w14:textId="77777777" w:rsidR="00136628" w:rsidRPr="00FA5E08" w:rsidRDefault="00136628" w:rsidP="00136628">
      <w:pPr>
        <w:numPr>
          <w:ilvl w:val="0"/>
          <w:numId w:val="66"/>
        </w:numPr>
        <w:tabs>
          <w:tab w:val="left" w:pos="720"/>
        </w:tabs>
        <w:rPr>
          <w:rFonts w:ascii="Arial" w:hAnsi="Arial" w:cs="Arial"/>
          <w:szCs w:val="24"/>
        </w:rPr>
      </w:pPr>
      <w:r w:rsidRPr="00FA5E08">
        <w:rPr>
          <w:rFonts w:ascii="Arial" w:hAnsi="Arial" w:cs="Arial"/>
          <w:szCs w:val="24"/>
        </w:rPr>
        <w:t>Funds may not be used for purposes other than those described in the approved grant contract.</w:t>
      </w:r>
    </w:p>
    <w:p w14:paraId="482786D6" w14:textId="77777777" w:rsidR="00136628" w:rsidRPr="00FA5E08" w:rsidRDefault="00136628" w:rsidP="00136628">
      <w:pPr>
        <w:numPr>
          <w:ilvl w:val="0"/>
          <w:numId w:val="66"/>
        </w:numPr>
        <w:tabs>
          <w:tab w:val="left" w:pos="-720"/>
        </w:tabs>
        <w:suppressAutoHyphens/>
        <w:rPr>
          <w:rFonts w:ascii="Arial" w:hAnsi="Arial" w:cs="Arial"/>
          <w:spacing w:val="-3"/>
          <w:szCs w:val="24"/>
        </w:rPr>
      </w:pPr>
      <w:r w:rsidRPr="00FA5E08">
        <w:rPr>
          <w:rFonts w:ascii="Arial" w:hAnsi="Arial" w:cs="Arial"/>
          <w:szCs w:val="24"/>
        </w:rPr>
        <w:t>Funds may not be used for cultural enrichment or other social activities.</w:t>
      </w:r>
    </w:p>
    <w:p w14:paraId="2F6C97DC" w14:textId="77777777" w:rsidR="00136628" w:rsidRPr="00FA5E08" w:rsidRDefault="00136628" w:rsidP="00136628">
      <w:pPr>
        <w:numPr>
          <w:ilvl w:val="0"/>
          <w:numId w:val="66"/>
        </w:numPr>
        <w:tabs>
          <w:tab w:val="left" w:pos="-720"/>
          <w:tab w:val="left" w:pos="720"/>
        </w:tabs>
        <w:suppressAutoHyphens/>
        <w:rPr>
          <w:rFonts w:ascii="Arial" w:hAnsi="Arial" w:cs="Arial"/>
          <w:szCs w:val="24"/>
        </w:rPr>
      </w:pPr>
      <w:r w:rsidRPr="00FA5E08">
        <w:rPr>
          <w:rFonts w:ascii="Arial" w:hAnsi="Arial" w:cs="Arial"/>
          <w:szCs w:val="24"/>
        </w:rPr>
        <w:t>State TOC II funds cannot be used for organizational dues or items not specifically allowed under the categories identified above.</w:t>
      </w:r>
    </w:p>
    <w:p w14:paraId="740A9DC6" w14:textId="77777777" w:rsidR="00136628" w:rsidRPr="00FA5E08" w:rsidRDefault="00136628" w:rsidP="00136628">
      <w:pPr>
        <w:ind w:left="720"/>
        <w:rPr>
          <w:rFonts w:ascii="Arial" w:hAnsi="Arial" w:cs="Arial"/>
          <w:szCs w:val="24"/>
        </w:rPr>
      </w:pPr>
    </w:p>
    <w:p w14:paraId="5653A060" w14:textId="16F9AB45" w:rsidR="00136628" w:rsidRPr="00FA5E08" w:rsidRDefault="0008320C" w:rsidP="00136628">
      <w:pPr>
        <w:tabs>
          <w:tab w:val="left" w:pos="720"/>
        </w:tabs>
        <w:jc w:val="both"/>
        <w:rPr>
          <w:rFonts w:ascii="Arial" w:hAnsi="Arial" w:cs="Arial"/>
          <w:szCs w:val="24"/>
        </w:rPr>
      </w:pPr>
      <w:r>
        <w:rPr>
          <w:rFonts w:ascii="Arial" w:hAnsi="Arial" w:cs="Arial"/>
          <w:szCs w:val="24"/>
        </w:rPr>
        <w:t>D</w:t>
      </w:r>
      <w:r w:rsidR="00136628" w:rsidRPr="00FA5E08">
        <w:rPr>
          <w:rFonts w:ascii="Arial" w:hAnsi="Arial" w:cs="Arial"/>
          <w:szCs w:val="24"/>
        </w:rPr>
        <w:t xml:space="preserve">.      </w:t>
      </w:r>
      <w:r w:rsidR="00136628" w:rsidRPr="00FA5E08">
        <w:rPr>
          <w:rFonts w:ascii="Arial" w:hAnsi="Arial" w:cs="Arial"/>
          <w:szCs w:val="24"/>
        </w:rPr>
        <w:tab/>
        <w:t>Transfer of Funds</w:t>
      </w:r>
    </w:p>
    <w:p w14:paraId="613C6EFF" w14:textId="77777777" w:rsidR="00136628" w:rsidRPr="00FA5E08" w:rsidRDefault="00136628" w:rsidP="00136628">
      <w:pPr>
        <w:tabs>
          <w:tab w:val="left" w:pos="360"/>
        </w:tabs>
        <w:ind w:left="780" w:right="608"/>
        <w:rPr>
          <w:rFonts w:ascii="Arial" w:hAnsi="Arial" w:cs="Arial"/>
          <w:bCs/>
          <w:szCs w:val="24"/>
        </w:rPr>
      </w:pPr>
      <w:bookmarkStart w:id="54" w:name="_Toc318981403"/>
      <w:bookmarkStart w:id="55" w:name="_Toc325715930"/>
      <w:bookmarkStart w:id="56" w:name="_Toc324843626"/>
      <w:bookmarkEnd w:id="54"/>
      <w:bookmarkEnd w:id="55"/>
      <w:bookmarkEnd w:id="56"/>
    </w:p>
    <w:p w14:paraId="667B0A98" w14:textId="77777777" w:rsidR="00136628" w:rsidRPr="00FA5E08" w:rsidRDefault="00136628" w:rsidP="00136628">
      <w:pPr>
        <w:ind w:left="720" w:right="608" w:hanging="360"/>
        <w:rPr>
          <w:rFonts w:ascii="Arial" w:hAnsi="Arial" w:cs="Arial"/>
          <w:szCs w:val="24"/>
        </w:rPr>
      </w:pPr>
      <w:r w:rsidRPr="00FA5E08">
        <w:rPr>
          <w:rFonts w:ascii="Arial" w:eastAsia="Verdana" w:hAnsi="Arial" w:cs="Arial"/>
          <w:szCs w:val="24"/>
        </w:rPr>
        <w:t xml:space="preserve">1. </w:t>
      </w:r>
      <w:r w:rsidRPr="00FA5E08">
        <w:rPr>
          <w:rFonts w:ascii="Arial" w:eastAsia="Verdana" w:hAnsi="Arial" w:cs="Arial"/>
          <w:szCs w:val="24"/>
        </w:rPr>
        <w:tab/>
      </w:r>
      <w:r w:rsidRPr="00FA5E08">
        <w:rPr>
          <w:rFonts w:ascii="Arial" w:hAnsi="Arial" w:cs="Arial"/>
          <w:szCs w:val="24"/>
        </w:rPr>
        <w:t>Budget transfers of more than 10 percent in any category must be submitted as a budget amendment. Form FS-10-A: Proposed Amendment for a Federal or State Project must be used to request a budget amendment and must be submitted to TOC II-SED for review. All FS-10-A forms must be submitted anytime between the start date of any funding year and July 31</w:t>
      </w:r>
      <w:r w:rsidRPr="00FA5E08">
        <w:rPr>
          <w:rFonts w:ascii="Arial" w:hAnsi="Arial" w:cs="Arial"/>
          <w:szCs w:val="24"/>
          <w:vertAlign w:val="superscript"/>
        </w:rPr>
        <w:t>st</w:t>
      </w:r>
      <w:r w:rsidRPr="00FA5E08">
        <w:rPr>
          <w:rFonts w:ascii="Arial" w:hAnsi="Arial" w:cs="Arial"/>
          <w:szCs w:val="24"/>
        </w:rPr>
        <w:t xml:space="preserve"> of that year. Funds should not be expended until the budget amendment has been approved in writing. If the </w:t>
      </w:r>
      <w:r w:rsidRPr="00FA5E08">
        <w:rPr>
          <w:rFonts w:ascii="Arial" w:hAnsi="Arial" w:cs="Arial"/>
          <w:color w:val="000000"/>
          <w:szCs w:val="24"/>
        </w:rPr>
        <w:t>amount of the modification is equal to or greater than ten percent of the total value of the contract, the modification will require the prior approval of the Office of the State Comptroller.</w:t>
      </w:r>
    </w:p>
    <w:p w14:paraId="195260E2" w14:textId="77777777" w:rsidR="00136628" w:rsidRPr="00FA5E08" w:rsidRDefault="00136628" w:rsidP="00136628">
      <w:pPr>
        <w:tabs>
          <w:tab w:val="left" w:pos="360"/>
        </w:tabs>
        <w:ind w:left="720" w:right="608"/>
        <w:rPr>
          <w:rFonts w:ascii="Arial" w:hAnsi="Arial" w:cs="Arial"/>
          <w:szCs w:val="24"/>
        </w:rPr>
      </w:pPr>
    </w:p>
    <w:p w14:paraId="085B74A7" w14:textId="77777777" w:rsidR="00136628" w:rsidRPr="00FA5E08" w:rsidRDefault="00136628" w:rsidP="00136628">
      <w:pPr>
        <w:tabs>
          <w:tab w:val="left" w:pos="-7110"/>
        </w:tabs>
        <w:ind w:left="720" w:right="608" w:hanging="360"/>
        <w:rPr>
          <w:rFonts w:ascii="Arial" w:hAnsi="Arial" w:cs="Arial"/>
          <w:szCs w:val="24"/>
        </w:rPr>
      </w:pPr>
      <w:r w:rsidRPr="00FA5E08">
        <w:rPr>
          <w:rFonts w:ascii="Arial" w:eastAsia="Verdana" w:hAnsi="Arial" w:cs="Arial"/>
          <w:szCs w:val="24"/>
        </w:rPr>
        <w:t xml:space="preserve">2. </w:t>
      </w:r>
      <w:r w:rsidRPr="00FA5E08">
        <w:rPr>
          <w:rFonts w:ascii="Arial" w:eastAsia="Verdana" w:hAnsi="Arial" w:cs="Arial"/>
          <w:szCs w:val="24"/>
        </w:rPr>
        <w:tab/>
      </w:r>
      <w:r w:rsidRPr="00FA5E08">
        <w:rPr>
          <w:rFonts w:ascii="Arial" w:hAnsi="Arial" w:cs="Arial"/>
          <w:szCs w:val="24"/>
        </w:rPr>
        <w:t>Funds up to 10 percent of line categories may be transferred between approved line categories without prior written approval. However, TOC II-SED must be informed in writing of all amendments made to an approved budget within 30 days of each occurrence, but no later than July 31st of the program year.</w:t>
      </w:r>
    </w:p>
    <w:p w14:paraId="3796E723" w14:textId="77777777" w:rsidR="00136628" w:rsidRPr="00FA5E08" w:rsidRDefault="00136628" w:rsidP="00136628">
      <w:pPr>
        <w:tabs>
          <w:tab w:val="left" w:pos="576"/>
        </w:tabs>
        <w:ind w:left="576" w:hanging="576"/>
        <w:jc w:val="both"/>
        <w:rPr>
          <w:rFonts w:ascii="Arial" w:hAnsi="Arial" w:cs="Arial"/>
          <w:szCs w:val="24"/>
        </w:rPr>
      </w:pPr>
    </w:p>
    <w:p w14:paraId="332DF398" w14:textId="032C2174" w:rsidR="00136628" w:rsidRPr="00FA5E08" w:rsidRDefault="0008320C" w:rsidP="00136628">
      <w:pPr>
        <w:tabs>
          <w:tab w:val="left" w:pos="576"/>
        </w:tabs>
        <w:ind w:left="576" w:hanging="576"/>
        <w:jc w:val="both"/>
        <w:rPr>
          <w:rFonts w:ascii="Arial" w:hAnsi="Arial" w:cs="Arial"/>
          <w:szCs w:val="24"/>
        </w:rPr>
      </w:pPr>
      <w:r>
        <w:rPr>
          <w:rFonts w:ascii="Arial" w:hAnsi="Arial" w:cs="Arial"/>
          <w:szCs w:val="24"/>
        </w:rPr>
        <w:t>E</w:t>
      </w:r>
      <w:r w:rsidR="00136628" w:rsidRPr="00FA5E08">
        <w:rPr>
          <w:rFonts w:ascii="Arial" w:hAnsi="Arial" w:cs="Arial"/>
          <w:szCs w:val="24"/>
        </w:rPr>
        <w:t>.</w:t>
      </w:r>
      <w:r w:rsidR="00136628" w:rsidRPr="00FA5E08">
        <w:rPr>
          <w:rFonts w:ascii="Arial" w:hAnsi="Arial" w:cs="Arial"/>
          <w:szCs w:val="24"/>
        </w:rPr>
        <w:tab/>
      </w:r>
      <w:r w:rsidR="00136628" w:rsidRPr="00FA5E08">
        <w:rPr>
          <w:rFonts w:ascii="Arial" w:hAnsi="Arial" w:cs="Arial"/>
          <w:szCs w:val="24"/>
        </w:rPr>
        <w:tab/>
        <w:t>Institutional Funds</w:t>
      </w:r>
    </w:p>
    <w:p w14:paraId="04E6EBCF" w14:textId="77777777" w:rsidR="00136628" w:rsidRPr="00FA5E08" w:rsidRDefault="00136628" w:rsidP="00136628">
      <w:pPr>
        <w:tabs>
          <w:tab w:val="left" w:pos="576"/>
        </w:tabs>
        <w:ind w:left="576" w:hanging="576"/>
        <w:jc w:val="both"/>
        <w:rPr>
          <w:rFonts w:ascii="Arial" w:hAnsi="Arial" w:cs="Arial"/>
          <w:szCs w:val="24"/>
        </w:rPr>
      </w:pPr>
    </w:p>
    <w:p w14:paraId="29F112A8" w14:textId="77777777" w:rsidR="00136628" w:rsidRPr="00FA5E08" w:rsidRDefault="00136628" w:rsidP="00136628">
      <w:pPr>
        <w:tabs>
          <w:tab w:val="left" w:pos="720"/>
          <w:tab w:val="left" w:pos="1296"/>
        </w:tabs>
        <w:ind w:left="720" w:hanging="360"/>
        <w:jc w:val="both"/>
        <w:rPr>
          <w:rFonts w:ascii="Arial" w:hAnsi="Arial" w:cs="Arial"/>
          <w:szCs w:val="24"/>
        </w:rPr>
      </w:pPr>
      <w:r w:rsidRPr="00FA5E08">
        <w:rPr>
          <w:rFonts w:ascii="Arial" w:hAnsi="Arial" w:cs="Arial"/>
          <w:szCs w:val="24"/>
        </w:rPr>
        <w:tab/>
        <w:t>1.</w:t>
      </w:r>
      <w:r w:rsidRPr="00FA5E08">
        <w:rPr>
          <w:rFonts w:ascii="Arial" w:hAnsi="Arial" w:cs="Arial"/>
          <w:szCs w:val="24"/>
        </w:rPr>
        <w:tab/>
      </w:r>
      <w:r w:rsidRPr="00FA5E08">
        <w:rPr>
          <w:rFonts w:ascii="Arial" w:hAnsi="Arial" w:cs="Arial"/>
          <w:szCs w:val="24"/>
        </w:rPr>
        <w:tab/>
        <w:t>Matching Funds</w:t>
      </w:r>
    </w:p>
    <w:p w14:paraId="20658230" w14:textId="77777777" w:rsidR="00136628" w:rsidRPr="00FA5E08" w:rsidRDefault="00136628" w:rsidP="00136628">
      <w:pPr>
        <w:tabs>
          <w:tab w:val="left" w:pos="720"/>
          <w:tab w:val="left" w:pos="1296"/>
        </w:tabs>
        <w:ind w:left="720" w:hanging="360"/>
        <w:rPr>
          <w:rFonts w:ascii="Arial" w:hAnsi="Arial" w:cs="Arial"/>
          <w:szCs w:val="24"/>
        </w:rPr>
      </w:pPr>
      <w:bookmarkStart w:id="57" w:name="_Hlk48788473"/>
    </w:p>
    <w:p w14:paraId="71402607" w14:textId="152566C2" w:rsidR="00136628" w:rsidRPr="00FA5E08" w:rsidRDefault="00136628" w:rsidP="00136628">
      <w:pPr>
        <w:tabs>
          <w:tab w:val="left" w:pos="720"/>
          <w:tab w:val="left" w:pos="1296"/>
        </w:tabs>
        <w:ind w:left="720" w:hanging="360"/>
        <w:rPr>
          <w:rFonts w:ascii="Arial" w:hAnsi="Arial" w:cs="Arial"/>
          <w:szCs w:val="24"/>
        </w:rPr>
      </w:pPr>
      <w:r w:rsidRPr="00FA5E08">
        <w:rPr>
          <w:rFonts w:ascii="Arial" w:hAnsi="Arial" w:cs="Arial"/>
          <w:szCs w:val="24"/>
        </w:rPr>
        <w:tab/>
        <w:t xml:space="preserve">A minimum 15 percent match of the approved TOC II grant is required.  The matching requirement may be met through the institution's own resources, private sources, other governmental sources, and/or in-kind services.  Other State funds may be used in this match, with the exception of state grant funds </w:t>
      </w:r>
      <w:r w:rsidR="002918AD">
        <w:rPr>
          <w:rFonts w:ascii="Arial" w:hAnsi="Arial" w:cs="Arial"/>
          <w:szCs w:val="24"/>
        </w:rPr>
        <w:t xml:space="preserve"> </w:t>
      </w:r>
      <w:r w:rsidRPr="00FA5E08">
        <w:rPr>
          <w:rFonts w:ascii="Arial" w:hAnsi="Arial" w:cs="Arial"/>
          <w:szCs w:val="24"/>
        </w:rPr>
        <w:t>from another educational opportunity program but may not duplicate services provided.  All matching contributions must be used for activities related exclusively to the TOC II project, and institutional accounts must be structured to reflect this contribution by the appropriate line item.</w:t>
      </w:r>
    </w:p>
    <w:p w14:paraId="44FFDC65" w14:textId="77777777" w:rsidR="00136628" w:rsidRPr="00FA5E08" w:rsidRDefault="00136628" w:rsidP="00136628">
      <w:pPr>
        <w:tabs>
          <w:tab w:val="left" w:pos="720"/>
          <w:tab w:val="left" w:pos="1296"/>
        </w:tabs>
        <w:ind w:left="720" w:hanging="360"/>
        <w:rPr>
          <w:rFonts w:ascii="Arial" w:hAnsi="Arial" w:cs="Arial"/>
          <w:szCs w:val="24"/>
        </w:rPr>
      </w:pPr>
    </w:p>
    <w:p w14:paraId="26B6E04A" w14:textId="77777777" w:rsidR="00136628" w:rsidRPr="00FA5E08" w:rsidRDefault="00136628" w:rsidP="00136628">
      <w:pPr>
        <w:tabs>
          <w:tab w:val="left" w:pos="720"/>
        </w:tabs>
        <w:ind w:left="720" w:hanging="360"/>
        <w:rPr>
          <w:rFonts w:ascii="Arial" w:hAnsi="Arial" w:cs="Arial"/>
          <w:szCs w:val="24"/>
        </w:rPr>
      </w:pPr>
      <w:r w:rsidRPr="00FA5E08">
        <w:rPr>
          <w:rFonts w:ascii="Arial" w:hAnsi="Arial" w:cs="Arial"/>
          <w:szCs w:val="24"/>
        </w:rPr>
        <w:tab/>
        <w:t>2.</w:t>
      </w:r>
      <w:r w:rsidRPr="00FA5E08">
        <w:rPr>
          <w:rFonts w:ascii="Arial" w:hAnsi="Arial" w:cs="Arial"/>
          <w:szCs w:val="24"/>
        </w:rPr>
        <w:tab/>
        <w:t>Program Support</w:t>
      </w:r>
    </w:p>
    <w:p w14:paraId="50C7494E" w14:textId="77777777" w:rsidR="00136628" w:rsidRPr="00FA5E08" w:rsidRDefault="00136628" w:rsidP="00136628">
      <w:pPr>
        <w:tabs>
          <w:tab w:val="left" w:pos="720"/>
        </w:tabs>
        <w:ind w:left="720" w:hanging="360"/>
        <w:rPr>
          <w:rFonts w:ascii="Arial" w:hAnsi="Arial" w:cs="Arial"/>
          <w:szCs w:val="24"/>
        </w:rPr>
      </w:pPr>
    </w:p>
    <w:p w14:paraId="085407B0" w14:textId="77777777" w:rsidR="00136628" w:rsidRPr="00FA5E08" w:rsidRDefault="00136628" w:rsidP="00136628">
      <w:pPr>
        <w:tabs>
          <w:tab w:val="left" w:pos="720"/>
        </w:tabs>
        <w:ind w:left="720" w:hanging="360"/>
        <w:rPr>
          <w:rFonts w:ascii="Arial" w:hAnsi="Arial" w:cs="Arial"/>
          <w:szCs w:val="24"/>
        </w:rPr>
      </w:pPr>
      <w:r w:rsidRPr="00FA5E08">
        <w:rPr>
          <w:rFonts w:ascii="Arial" w:hAnsi="Arial" w:cs="Arial"/>
          <w:szCs w:val="24"/>
        </w:rPr>
        <w:tab/>
        <w:t>The institution must provide sufficient space and other resources for the effective operation of the program.</w:t>
      </w:r>
    </w:p>
    <w:p w14:paraId="1AB78FF4" w14:textId="77777777" w:rsidR="00136628" w:rsidRPr="00FA5E08" w:rsidRDefault="00136628" w:rsidP="00136628">
      <w:pPr>
        <w:tabs>
          <w:tab w:val="left" w:pos="720"/>
        </w:tabs>
        <w:ind w:left="720" w:hanging="360"/>
        <w:rPr>
          <w:rFonts w:ascii="Arial" w:hAnsi="Arial" w:cs="Arial"/>
          <w:szCs w:val="24"/>
        </w:rPr>
      </w:pPr>
    </w:p>
    <w:p w14:paraId="0F1A5325" w14:textId="77777777" w:rsidR="00136628" w:rsidRPr="00FA5E08" w:rsidRDefault="00136628" w:rsidP="00136628">
      <w:pPr>
        <w:tabs>
          <w:tab w:val="left" w:pos="720"/>
        </w:tabs>
        <w:ind w:left="720" w:hanging="360"/>
        <w:rPr>
          <w:rFonts w:ascii="Arial" w:hAnsi="Arial" w:cs="Arial"/>
          <w:szCs w:val="24"/>
        </w:rPr>
      </w:pPr>
      <w:r w:rsidRPr="00FA5E08">
        <w:rPr>
          <w:rFonts w:ascii="Arial" w:hAnsi="Arial" w:cs="Arial"/>
          <w:szCs w:val="24"/>
        </w:rPr>
        <w:tab/>
        <w:t>3.</w:t>
      </w:r>
      <w:r w:rsidRPr="00FA5E08">
        <w:rPr>
          <w:rFonts w:ascii="Arial" w:hAnsi="Arial" w:cs="Arial"/>
          <w:szCs w:val="24"/>
        </w:rPr>
        <w:tab/>
        <w:t>Institutional Obligation</w:t>
      </w:r>
    </w:p>
    <w:p w14:paraId="7FF45B33" w14:textId="77777777" w:rsidR="00136628" w:rsidRPr="00FA5E08" w:rsidRDefault="00136628" w:rsidP="00136628">
      <w:pPr>
        <w:tabs>
          <w:tab w:val="left" w:pos="720"/>
        </w:tabs>
        <w:ind w:left="720" w:hanging="360"/>
        <w:rPr>
          <w:rFonts w:ascii="Arial" w:hAnsi="Arial" w:cs="Arial"/>
          <w:szCs w:val="24"/>
        </w:rPr>
      </w:pPr>
    </w:p>
    <w:p w14:paraId="5C5BAC89" w14:textId="77777777" w:rsidR="00136628" w:rsidRPr="00FA5E08" w:rsidRDefault="00136628" w:rsidP="00136628">
      <w:pPr>
        <w:tabs>
          <w:tab w:val="left" w:pos="720"/>
        </w:tabs>
        <w:ind w:left="720" w:hanging="360"/>
        <w:rPr>
          <w:rFonts w:ascii="Arial" w:hAnsi="Arial" w:cs="Arial"/>
          <w:szCs w:val="24"/>
        </w:rPr>
      </w:pPr>
      <w:r w:rsidRPr="00FA5E08">
        <w:rPr>
          <w:rFonts w:ascii="Arial" w:hAnsi="Arial" w:cs="Arial"/>
          <w:szCs w:val="24"/>
        </w:rPr>
        <w:tab/>
        <w:t xml:space="preserve">Institutions approved for funding will have an obligation to honor the institutional amount committed in support of the program in each budget category.  This obligation will be reflected in the approved budget agreed to by the State Education Department and the institution.  The budget may be amended during the year following the procedures stated in Section XIV. </w:t>
      </w:r>
      <w:r w:rsidRPr="00FA5E08">
        <w:rPr>
          <w:rFonts w:ascii="Arial" w:hAnsi="Arial" w:cs="Arial"/>
          <w:i/>
          <w:szCs w:val="24"/>
        </w:rPr>
        <w:t>Budget: E. Transfer of Funds.</w:t>
      </w:r>
    </w:p>
    <w:bookmarkEnd w:id="57"/>
    <w:p w14:paraId="186122A4" w14:textId="77777777" w:rsidR="00136628" w:rsidRDefault="00136628" w:rsidP="00136628"/>
    <w:p w14:paraId="26695E57" w14:textId="77777777" w:rsidR="00136628" w:rsidRPr="00320A16" w:rsidRDefault="00136628" w:rsidP="00320A16"/>
    <w:p w14:paraId="68079C0C" w14:textId="666B1068" w:rsidR="001266B6" w:rsidRPr="00E611A4" w:rsidRDefault="001266B6" w:rsidP="001266B6">
      <w:pPr>
        <w:pStyle w:val="Heading3"/>
        <w:rPr>
          <w:rFonts w:ascii="Arial" w:hAnsi="Arial" w:cs="Arial"/>
          <w:u w:val="single"/>
        </w:rPr>
      </w:pPr>
      <w:bookmarkStart w:id="58" w:name="_Toc68101621"/>
      <w:r w:rsidRPr="00E611A4">
        <w:rPr>
          <w:rFonts w:ascii="Arial" w:hAnsi="Arial" w:cs="Arial"/>
          <w:u w:val="single"/>
        </w:rPr>
        <w:t>Reporting</w:t>
      </w:r>
      <w:r w:rsidR="0065538A">
        <w:rPr>
          <w:rFonts w:ascii="Arial" w:hAnsi="Arial" w:cs="Arial"/>
          <w:u w:val="single"/>
        </w:rPr>
        <w:t xml:space="preserve"> and Monitoring</w:t>
      </w:r>
      <w:bookmarkEnd w:id="58"/>
    </w:p>
    <w:p w14:paraId="06FA70A0" w14:textId="77777777" w:rsidR="001266B6" w:rsidRPr="00D4309E" w:rsidRDefault="001266B6" w:rsidP="001266B6">
      <w:pPr>
        <w:rPr>
          <w:rFonts w:ascii="Arial" w:hAnsi="Arial" w:cs="Arial"/>
          <w:b/>
          <w:color w:val="000000"/>
          <w:szCs w:val="24"/>
          <w:u w:val="single"/>
        </w:rPr>
      </w:pPr>
    </w:p>
    <w:p w14:paraId="6858E0EB" w14:textId="14857635" w:rsidR="001266B6" w:rsidRDefault="001266B6" w:rsidP="00213757">
      <w:pPr>
        <w:pStyle w:val="BodyText"/>
        <w:jc w:val="left"/>
        <w:rPr>
          <w:rFonts w:ascii="Arial" w:hAnsi="Arial" w:cs="Arial"/>
          <w:color w:val="000000"/>
          <w:spacing w:val="-3"/>
          <w:szCs w:val="24"/>
        </w:rPr>
      </w:pPr>
      <w:r w:rsidRPr="00D4309E">
        <w:rPr>
          <w:rFonts w:ascii="Arial" w:hAnsi="Arial" w:cs="Arial"/>
          <w:color w:val="000000"/>
          <w:spacing w:val="-3"/>
          <w:szCs w:val="24"/>
        </w:rPr>
        <w:t>Grantees must submit an annual performance report at the end of each grant period but no later than the first Friday in October</w:t>
      </w:r>
      <w:r w:rsidRPr="00D4309E">
        <w:rPr>
          <w:rFonts w:ascii="Arial" w:hAnsi="Arial" w:cs="Arial"/>
          <w:color w:val="000000"/>
          <w:spacing w:val="-3"/>
          <w:szCs w:val="24"/>
          <w:vertAlign w:val="superscript"/>
        </w:rPr>
        <w:t xml:space="preserve"> </w:t>
      </w:r>
      <w:r w:rsidRPr="00D4309E">
        <w:rPr>
          <w:rFonts w:ascii="Arial" w:hAnsi="Arial" w:cs="Arial"/>
          <w:color w:val="000000"/>
          <w:spacing w:val="-3"/>
          <w:szCs w:val="24"/>
        </w:rPr>
        <w:t xml:space="preserve">of each year of the grant.  The performance report should demonstrate that substantial progress has been made toward meeting the project goals and the program performance indicators.  Additional information about the annual performance report will be made available to grantees by SED after grant awards are made. Grantees </w:t>
      </w:r>
      <w:r>
        <w:rPr>
          <w:rFonts w:ascii="Arial" w:hAnsi="Arial" w:cs="Arial"/>
          <w:color w:val="000000"/>
          <w:spacing w:val="-3"/>
          <w:szCs w:val="24"/>
        </w:rPr>
        <w:t>who</w:t>
      </w:r>
      <w:r w:rsidRPr="00D4309E">
        <w:rPr>
          <w:rFonts w:ascii="Arial" w:hAnsi="Arial" w:cs="Arial"/>
          <w:color w:val="000000"/>
          <w:spacing w:val="-3"/>
          <w:szCs w:val="24"/>
        </w:rPr>
        <w:t xml:space="preserve"> do not demonstrate adequate performance may be discontinued</w:t>
      </w:r>
      <w:r w:rsidR="0065538A">
        <w:rPr>
          <w:rFonts w:ascii="Arial" w:hAnsi="Arial" w:cs="Arial"/>
          <w:color w:val="000000"/>
          <w:spacing w:val="-3"/>
          <w:szCs w:val="24"/>
        </w:rPr>
        <w:t>.</w:t>
      </w:r>
    </w:p>
    <w:p w14:paraId="10D9BB0A" w14:textId="77777777" w:rsidR="002E3BA9" w:rsidRDefault="002E3BA9" w:rsidP="001266B6">
      <w:pPr>
        <w:pStyle w:val="Heading3"/>
        <w:rPr>
          <w:rFonts w:ascii="Arial" w:hAnsi="Arial" w:cs="Arial"/>
          <w:u w:val="single"/>
        </w:rPr>
      </w:pPr>
      <w:bookmarkStart w:id="59" w:name="_Appendix_D:_FINAL"/>
      <w:bookmarkEnd w:id="59"/>
    </w:p>
    <w:p w14:paraId="32CD5381" w14:textId="1436AEB9" w:rsidR="001266B6" w:rsidRPr="00E611A4" w:rsidRDefault="001266B6" w:rsidP="001266B6">
      <w:pPr>
        <w:pStyle w:val="Heading3"/>
        <w:rPr>
          <w:rFonts w:ascii="Arial" w:hAnsi="Arial" w:cs="Arial"/>
          <w:u w:val="single"/>
        </w:rPr>
      </w:pPr>
      <w:bookmarkStart w:id="60" w:name="_Toc68101622"/>
      <w:r w:rsidRPr="00E611A4">
        <w:rPr>
          <w:rFonts w:ascii="Arial" w:hAnsi="Arial" w:cs="Arial"/>
          <w:u w:val="single"/>
        </w:rPr>
        <w:t>Requirements for Funding</w:t>
      </w:r>
      <w:bookmarkEnd w:id="60"/>
    </w:p>
    <w:p w14:paraId="790E3EAF" w14:textId="7E9946D6" w:rsidR="001266B6" w:rsidRPr="00D4309E" w:rsidRDefault="001266B6" w:rsidP="00320A16">
      <w:pPr>
        <w:jc w:val="both"/>
        <w:rPr>
          <w:rFonts w:ascii="Arial" w:hAnsi="Arial" w:cs="Arial"/>
          <w:szCs w:val="24"/>
        </w:rPr>
      </w:pPr>
    </w:p>
    <w:p w14:paraId="3287BCC8" w14:textId="77777777" w:rsidR="001266B6" w:rsidRPr="00D4309E" w:rsidRDefault="001266B6" w:rsidP="00213757">
      <w:pPr>
        <w:pStyle w:val="BodyText"/>
        <w:jc w:val="left"/>
        <w:rPr>
          <w:rFonts w:ascii="Arial" w:hAnsi="Arial" w:cs="Arial"/>
          <w:color w:val="000000"/>
          <w:spacing w:val="-3"/>
          <w:szCs w:val="24"/>
        </w:rPr>
      </w:pPr>
      <w:r w:rsidRPr="00D4309E">
        <w:rPr>
          <w:rFonts w:ascii="Arial" w:hAnsi="Arial" w:cs="Arial"/>
          <w:b/>
          <w:szCs w:val="24"/>
        </w:rPr>
        <w:t xml:space="preserve">Payee Information Form/NYSED Substitute W-9 </w:t>
      </w:r>
      <w:r w:rsidRPr="00D4309E">
        <w:rPr>
          <w:rFonts w:ascii="Arial" w:hAnsi="Arial" w:cs="Arial"/>
          <w:szCs w:val="24"/>
        </w:rPr>
        <w:t xml:space="preserve">– The </w:t>
      </w:r>
      <w:hyperlink r:id="rId34" w:history="1">
        <w:r w:rsidRPr="0089127F">
          <w:rPr>
            <w:rStyle w:val="Hyperlink"/>
            <w:rFonts w:ascii="Arial" w:hAnsi="Arial" w:cs="Arial"/>
            <w:szCs w:val="24"/>
          </w:rPr>
          <w:t>Payee Information Form</w:t>
        </w:r>
      </w:hyperlink>
      <w:r w:rsidRPr="00D4309E">
        <w:rPr>
          <w:rFonts w:ascii="Arial" w:hAnsi="Arial" w:cs="Arial"/>
          <w:szCs w:val="24"/>
        </w:rPr>
        <w:t xml:space="preserve">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NYSED. </w:t>
      </w:r>
    </w:p>
    <w:p w14:paraId="787B5F5C" w14:textId="77777777" w:rsidR="001266B6" w:rsidRDefault="001266B6" w:rsidP="00F8039B">
      <w:pPr>
        <w:autoSpaceDE w:val="0"/>
        <w:autoSpaceDN w:val="0"/>
        <w:adjustRightInd w:val="0"/>
        <w:rPr>
          <w:rFonts w:ascii="Arial" w:hAnsi="Arial" w:cs="Arial"/>
          <w:b/>
          <w:color w:val="000000"/>
          <w:szCs w:val="24"/>
          <w:u w:val="single"/>
        </w:rPr>
      </w:pPr>
    </w:p>
    <w:p w14:paraId="3D3B09C6" w14:textId="34082B5B" w:rsidR="00791CD1" w:rsidRPr="00E611A4" w:rsidRDefault="00791CD1" w:rsidP="00791CD1">
      <w:pPr>
        <w:pStyle w:val="Heading3"/>
        <w:rPr>
          <w:rFonts w:ascii="Arial" w:hAnsi="Arial" w:cs="Arial"/>
          <w:bCs/>
          <w:u w:val="single"/>
        </w:rPr>
      </w:pPr>
      <w:bookmarkStart w:id="61" w:name="_Toc68101623"/>
      <w:r w:rsidRPr="00E611A4">
        <w:rPr>
          <w:rFonts w:ascii="Arial" w:hAnsi="Arial" w:cs="Arial"/>
          <w:u w:val="single"/>
        </w:rPr>
        <w:t>Entities’ Responsibility</w:t>
      </w:r>
      <w:bookmarkEnd w:id="61"/>
    </w:p>
    <w:p w14:paraId="1CF2D689" w14:textId="77777777" w:rsidR="00791CD1" w:rsidRPr="00D4309E" w:rsidRDefault="00791CD1" w:rsidP="00791CD1">
      <w:pPr>
        <w:pStyle w:val="NormalWeb"/>
        <w:spacing w:before="0" w:beforeAutospacing="0" w:after="0" w:afterAutospacing="0"/>
        <w:rPr>
          <w:rFonts w:ascii="Arial" w:hAnsi="Arial" w:cs="Arial"/>
          <w:color w:val="000000"/>
        </w:rPr>
      </w:pPr>
    </w:p>
    <w:p w14:paraId="2B1D04F0" w14:textId="25E7B8F3" w:rsidR="00791CD1" w:rsidRPr="00D4309E" w:rsidRDefault="00791CD1" w:rsidP="00213757">
      <w:pPr>
        <w:rPr>
          <w:rFonts w:ascii="Arial" w:hAnsi="Arial" w:cs="Arial"/>
          <w:color w:val="000000"/>
          <w:szCs w:val="24"/>
        </w:rPr>
      </w:pPr>
      <w:r w:rsidRPr="00D4309E">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w:t>
      </w:r>
      <w:r w:rsidR="00D564E5">
        <w:rPr>
          <w:rFonts w:ascii="Arial" w:hAnsi="Arial" w:cs="Arial"/>
          <w:color w:val="000000"/>
          <w:szCs w:val="24"/>
        </w:rPr>
        <w:t>,</w:t>
      </w:r>
      <w:r w:rsidRPr="00D4309E">
        <w:rPr>
          <w:rFonts w:ascii="Arial" w:hAnsi="Arial" w:cs="Arial"/>
          <w:color w:val="000000"/>
          <w:szCs w:val="24"/>
        </w:rPr>
        <w:t xml:space="preserve">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w:t>
      </w:r>
      <w:r w:rsidR="00D564E5">
        <w:rPr>
          <w:rFonts w:ascii="Arial" w:hAnsi="Arial" w:cs="Arial"/>
          <w:color w:val="000000"/>
          <w:szCs w:val="24"/>
        </w:rPr>
        <w:t>-</w:t>
      </w:r>
      <w:r w:rsidRPr="00D4309E">
        <w:rPr>
          <w:rFonts w:ascii="Arial" w:hAnsi="Arial" w:cs="Arial"/>
          <w:color w:val="000000"/>
          <w:szCs w:val="24"/>
        </w:rPr>
        <w:t>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13532363" w14:textId="77777777" w:rsidR="00791CD1" w:rsidRPr="00D4309E" w:rsidRDefault="00791CD1" w:rsidP="00213757">
      <w:pPr>
        <w:pStyle w:val="NormalWeb"/>
        <w:spacing w:before="0" w:beforeAutospacing="0" w:after="0" w:afterAutospacing="0"/>
        <w:rPr>
          <w:rFonts w:ascii="Arial" w:hAnsi="Arial" w:cs="Arial"/>
          <w:color w:val="000000"/>
        </w:rPr>
      </w:pPr>
    </w:p>
    <w:p w14:paraId="77814947" w14:textId="4B100C15" w:rsidR="00791CD1" w:rsidRPr="00D4309E" w:rsidRDefault="00791CD1" w:rsidP="00213757">
      <w:pPr>
        <w:rPr>
          <w:rFonts w:ascii="Arial" w:hAnsi="Arial" w:cs="Arial"/>
          <w:color w:val="000000"/>
          <w:szCs w:val="24"/>
        </w:rPr>
      </w:pPr>
      <w:r w:rsidRPr="00D4309E">
        <w:rPr>
          <w:rFonts w:ascii="Arial" w:hAnsi="Arial" w:cs="Arial"/>
          <w:color w:val="000000"/>
          <w:szCs w:val="24"/>
        </w:rPr>
        <w:t xml:space="preserve">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w:t>
      </w:r>
      <w:r w:rsidR="00D564E5">
        <w:rPr>
          <w:rFonts w:ascii="Arial" w:hAnsi="Arial" w:cs="Arial"/>
          <w:color w:val="000000"/>
          <w:szCs w:val="24"/>
        </w:rPr>
        <w:t>their</w:t>
      </w:r>
      <w:r w:rsidR="00D564E5" w:rsidRPr="00D4309E">
        <w:rPr>
          <w:rFonts w:ascii="Arial" w:hAnsi="Arial" w:cs="Arial"/>
          <w:color w:val="000000"/>
          <w:szCs w:val="24"/>
        </w:rPr>
        <w:t xml:space="preserve"> </w:t>
      </w:r>
      <w:r w:rsidRPr="00D4309E">
        <w:rPr>
          <w:rFonts w:ascii="Arial" w:hAnsi="Arial" w:cs="Arial"/>
          <w:color w:val="000000"/>
          <w:szCs w:val="24"/>
        </w:rPr>
        <w:t>representatives.</w:t>
      </w:r>
    </w:p>
    <w:p w14:paraId="35E53177" w14:textId="77777777" w:rsidR="00791CD1" w:rsidRPr="00D4309E" w:rsidRDefault="00791CD1" w:rsidP="00213757">
      <w:pPr>
        <w:rPr>
          <w:rFonts w:ascii="Arial" w:hAnsi="Arial" w:cs="Arial"/>
          <w:color w:val="000000"/>
          <w:szCs w:val="24"/>
        </w:rPr>
      </w:pPr>
    </w:p>
    <w:p w14:paraId="34A761B2" w14:textId="31BFDE57" w:rsidR="00791CD1" w:rsidRPr="00D4309E" w:rsidRDefault="00791CD1" w:rsidP="00213757">
      <w:pPr>
        <w:rPr>
          <w:rFonts w:ascii="Arial" w:hAnsi="Arial" w:cs="Arial"/>
          <w:color w:val="000000"/>
          <w:szCs w:val="24"/>
        </w:rPr>
      </w:pPr>
      <w:r w:rsidRPr="00D4309E">
        <w:rPr>
          <w:rFonts w:ascii="Arial" w:hAnsi="Arial" w:cs="Arial"/>
          <w:color w:val="000000"/>
          <w:szCs w:val="24"/>
        </w:rPr>
        <w:t xml:space="preserve">For additional information about grants, please refer to the </w:t>
      </w:r>
      <w:hyperlink r:id="rId35" w:history="1">
        <w:r w:rsidRPr="00EA1C42">
          <w:rPr>
            <w:rStyle w:val="Hyperlink"/>
            <w:rFonts w:ascii="Arial" w:hAnsi="Arial" w:cs="Arial"/>
            <w:szCs w:val="24"/>
          </w:rPr>
          <w:t>Fiscal Guidelines for Federal and State Aided Grants</w:t>
        </w:r>
      </w:hyperlink>
      <w:r w:rsidRPr="00D4309E">
        <w:rPr>
          <w:rFonts w:ascii="Arial" w:hAnsi="Arial" w:cs="Arial"/>
          <w:color w:val="000000"/>
          <w:szCs w:val="24"/>
        </w:rPr>
        <w:t>.</w:t>
      </w:r>
    </w:p>
    <w:p w14:paraId="145BBDBD" w14:textId="77777777" w:rsidR="00791CD1" w:rsidRPr="00D4309E" w:rsidRDefault="00791CD1" w:rsidP="00791CD1">
      <w:pPr>
        <w:rPr>
          <w:rFonts w:ascii="Arial" w:hAnsi="Arial" w:cs="Arial"/>
          <w:color w:val="000000"/>
          <w:szCs w:val="24"/>
        </w:rPr>
      </w:pPr>
    </w:p>
    <w:p w14:paraId="59E6BBE1" w14:textId="77777777" w:rsidR="00791CD1" w:rsidRDefault="00791CD1" w:rsidP="00791CD1">
      <w:pPr>
        <w:pStyle w:val="BodyText"/>
        <w:rPr>
          <w:rFonts w:ascii="Arial" w:hAnsi="Arial" w:cs="Arial"/>
          <w:color w:val="000000"/>
          <w:spacing w:val="-3"/>
          <w:szCs w:val="24"/>
        </w:rPr>
      </w:pPr>
    </w:p>
    <w:p w14:paraId="03C29C28" w14:textId="42C9D9FA" w:rsidR="00791CD1" w:rsidRPr="00C56AB2" w:rsidRDefault="00791CD1" w:rsidP="00791CD1">
      <w:pPr>
        <w:pStyle w:val="Heading3"/>
        <w:rPr>
          <w:rFonts w:ascii="Arial" w:hAnsi="Arial" w:cs="Arial"/>
          <w:u w:val="single"/>
        </w:rPr>
      </w:pPr>
      <w:bookmarkStart w:id="62" w:name="_Toc68101624"/>
      <w:r>
        <w:rPr>
          <w:rFonts w:ascii="Arial" w:hAnsi="Arial" w:cs="Arial"/>
          <w:u w:val="single"/>
        </w:rPr>
        <w:t>Accessibility of Web-Based Information and Applications</w:t>
      </w:r>
      <w:bookmarkStart w:id="63" w:name="_Hlk526503931"/>
      <w:bookmarkEnd w:id="62"/>
    </w:p>
    <w:p w14:paraId="5BED4FD8" w14:textId="77777777" w:rsidR="00791CD1" w:rsidRDefault="00791CD1" w:rsidP="00791CD1">
      <w:pPr>
        <w:pStyle w:val="Heading3"/>
        <w:rPr>
          <w:rFonts w:ascii="Arial" w:hAnsi="Arial" w:cs="Arial"/>
          <w:u w:val="single"/>
        </w:rPr>
      </w:pPr>
    </w:p>
    <w:p w14:paraId="3A1CFCD7" w14:textId="77777777" w:rsidR="00791CD1" w:rsidRPr="00C56AB2" w:rsidRDefault="00791CD1" w:rsidP="00320A16">
      <w:pPr>
        <w:rPr>
          <w:rFonts w:ascii="Arial" w:hAnsi="Arial" w:cs="Arial"/>
          <w:b/>
          <w:u w:val="single"/>
        </w:rPr>
      </w:pPr>
      <w:r w:rsidRPr="00C56AB2">
        <w:rPr>
          <w:rFonts w:ascii="Arial" w:hAnsi="Arial" w:cs="Arial"/>
          <w:color w:val="000000"/>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bookmarkEnd w:id="63"/>
    <w:p w14:paraId="06AF3CD1" w14:textId="77777777" w:rsidR="009F5093" w:rsidRDefault="009F5093" w:rsidP="001266B6">
      <w:pPr>
        <w:pStyle w:val="Heading3"/>
        <w:rPr>
          <w:rFonts w:ascii="Arial" w:eastAsia="Calibri" w:hAnsi="Arial" w:cs="Arial"/>
          <w:u w:val="single"/>
        </w:rPr>
      </w:pPr>
    </w:p>
    <w:p w14:paraId="65BA2E16" w14:textId="77777777" w:rsidR="009F5093" w:rsidRDefault="009F5093" w:rsidP="001266B6">
      <w:pPr>
        <w:pStyle w:val="Heading3"/>
        <w:rPr>
          <w:rFonts w:ascii="Arial" w:eastAsia="Calibri" w:hAnsi="Arial" w:cs="Arial"/>
          <w:u w:val="single"/>
        </w:rPr>
      </w:pPr>
    </w:p>
    <w:p w14:paraId="051109ED" w14:textId="0A8DB7E7" w:rsidR="001266B6" w:rsidRDefault="001266B6" w:rsidP="001266B6">
      <w:pPr>
        <w:pStyle w:val="Heading3"/>
        <w:rPr>
          <w:rFonts w:ascii="Arial" w:eastAsia="Calibri" w:hAnsi="Arial" w:cs="Arial"/>
          <w:u w:val="single"/>
        </w:rPr>
      </w:pPr>
      <w:bookmarkStart w:id="64" w:name="_Toc68101625"/>
      <w:r>
        <w:rPr>
          <w:rFonts w:ascii="Arial" w:eastAsia="Calibri" w:hAnsi="Arial" w:cs="Arial"/>
          <w:u w:val="single"/>
        </w:rPr>
        <w:t>Contract Terms and Conditions</w:t>
      </w:r>
      <w:bookmarkEnd w:id="64"/>
    </w:p>
    <w:p w14:paraId="79B686FC" w14:textId="77777777" w:rsidR="001266B6" w:rsidRPr="0021581E" w:rsidRDefault="001266B6" w:rsidP="001266B6">
      <w:pPr>
        <w:jc w:val="both"/>
        <w:rPr>
          <w:rFonts w:eastAsia="Calibri"/>
        </w:rPr>
      </w:pPr>
    </w:p>
    <w:p w14:paraId="6A657318" w14:textId="06839AFA" w:rsidR="001266B6" w:rsidRPr="0021581E" w:rsidRDefault="001266B6" w:rsidP="00320A16">
      <w:pPr>
        <w:rPr>
          <w:rFonts w:ascii="Arial" w:eastAsia="Calibri" w:hAnsi="Arial" w:cs="Arial"/>
          <w:b/>
        </w:rPr>
      </w:pPr>
      <w:r w:rsidRPr="0021581E">
        <w:rPr>
          <w:rFonts w:ascii="Arial" w:eastAsia="Calibri" w:hAnsi="Arial" w:cs="Arial"/>
        </w:rPr>
        <w:t>Grant awards will require that the awardee enter into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6085E14A" w14:textId="77777777" w:rsidR="001266B6" w:rsidRDefault="001266B6" w:rsidP="00E611A4">
      <w:pPr>
        <w:pStyle w:val="Heading3"/>
        <w:rPr>
          <w:rStyle w:val="Strong"/>
          <w:rFonts w:ascii="Arial" w:hAnsi="Arial" w:cs="Arial"/>
          <w:b/>
          <w:bCs w:val="0"/>
          <w:color w:val="000000"/>
          <w:szCs w:val="24"/>
          <w:u w:val="single"/>
        </w:rPr>
      </w:pPr>
    </w:p>
    <w:p w14:paraId="2307B07B" w14:textId="77777777" w:rsidR="0018690E" w:rsidRPr="00805549" w:rsidRDefault="0018690E" w:rsidP="000E750B">
      <w:pPr>
        <w:pStyle w:val="BodyText"/>
        <w:rPr>
          <w:rFonts w:ascii="Arial" w:hAnsi="Arial" w:cs="Arial"/>
          <w:color w:val="000000"/>
          <w:spacing w:val="-3"/>
          <w:szCs w:val="24"/>
          <w:u w:val="single"/>
        </w:rPr>
      </w:pPr>
    </w:p>
    <w:p w14:paraId="790A24BD" w14:textId="4D9ED62F" w:rsidR="00805549" w:rsidRDefault="00805549" w:rsidP="0065538A">
      <w:pPr>
        <w:pStyle w:val="Heading3"/>
        <w:jc w:val="both"/>
        <w:rPr>
          <w:rFonts w:ascii="Arial" w:eastAsia="Calibri" w:hAnsi="Arial" w:cs="Arial"/>
          <w:u w:val="single"/>
        </w:rPr>
      </w:pPr>
      <w:bookmarkStart w:id="65" w:name="_Toc68101626"/>
      <w:r w:rsidRPr="00E611A4">
        <w:rPr>
          <w:rFonts w:ascii="Arial" w:eastAsia="Calibri" w:hAnsi="Arial" w:cs="Arial"/>
          <w:u w:val="single"/>
        </w:rPr>
        <w:t>Minority and Women-Owned Business Enterprise (M/WBE) Participation Goals Pursuant to Article 15-A of the New York State Executive Law</w:t>
      </w:r>
      <w:bookmarkStart w:id="66" w:name="_Hlk22197034"/>
      <w:bookmarkEnd w:id="65"/>
      <w:r w:rsidRPr="00E611A4">
        <w:rPr>
          <w:rFonts w:ascii="Arial" w:eastAsia="Calibri" w:hAnsi="Arial" w:cs="Arial"/>
          <w:u w:val="single"/>
        </w:rPr>
        <w:t xml:space="preserve"> </w:t>
      </w:r>
    </w:p>
    <w:p w14:paraId="1530607F" w14:textId="77777777" w:rsidR="00E611A4" w:rsidRPr="00E611A4" w:rsidRDefault="00E611A4" w:rsidP="0065538A">
      <w:pPr>
        <w:jc w:val="both"/>
        <w:rPr>
          <w:rFonts w:eastAsia="Calibri"/>
        </w:rPr>
      </w:pPr>
    </w:p>
    <w:p w14:paraId="7BF2A919" w14:textId="77777777" w:rsidR="00805549" w:rsidRPr="00805549" w:rsidRDefault="00805549" w:rsidP="0065538A">
      <w:pPr>
        <w:jc w:val="both"/>
        <w:rPr>
          <w:rFonts w:ascii="Arial" w:eastAsia="Calibri" w:hAnsi="Arial" w:cs="Arial"/>
          <w:b/>
          <w:i/>
          <w:szCs w:val="24"/>
        </w:rPr>
      </w:pPr>
      <w:r w:rsidRPr="00805549">
        <w:rPr>
          <w:rFonts w:ascii="Arial" w:eastAsia="Calibri" w:hAnsi="Arial" w:cs="Arial"/>
          <w:b/>
          <w:i/>
          <w:szCs w:val="24"/>
        </w:rPr>
        <w:t>The following M/WBE requirements apply when an applicant submits an application for grant funding that exceeds $25,000 for the full grant period.</w:t>
      </w:r>
    </w:p>
    <w:p w14:paraId="5F60D714" w14:textId="77777777" w:rsidR="001266B6" w:rsidRDefault="001266B6" w:rsidP="0065538A">
      <w:pPr>
        <w:jc w:val="both"/>
        <w:rPr>
          <w:rFonts w:ascii="Arial" w:eastAsia="Calibri" w:hAnsi="Arial" w:cs="Arial"/>
          <w:b/>
          <w:i/>
          <w:szCs w:val="24"/>
        </w:rPr>
      </w:pPr>
    </w:p>
    <w:p w14:paraId="274E106E" w14:textId="24C2C734" w:rsidR="00805549" w:rsidRPr="00805549" w:rsidRDefault="00805549" w:rsidP="0065538A">
      <w:pPr>
        <w:jc w:val="both"/>
        <w:rPr>
          <w:rFonts w:ascii="Arial" w:eastAsia="Calibri" w:hAnsi="Arial" w:cs="Arial"/>
          <w:b/>
          <w:szCs w:val="24"/>
        </w:rPr>
      </w:pPr>
      <w:r w:rsidRPr="00805549">
        <w:rPr>
          <w:rFonts w:ascii="Arial" w:eastAsia="Calibri" w:hAnsi="Arial" w:cs="Arial"/>
          <w:b/>
          <w:i/>
          <w:szCs w:val="24"/>
        </w:rPr>
        <w:t>All forms referenced here can be found in the M/WBE Documents section at the end of this RFP.</w:t>
      </w:r>
    </w:p>
    <w:p w14:paraId="14F4BFAC" w14:textId="77777777" w:rsidR="001266B6" w:rsidRDefault="001266B6" w:rsidP="0065538A">
      <w:pPr>
        <w:autoSpaceDE w:val="0"/>
        <w:autoSpaceDN w:val="0"/>
        <w:adjustRightInd w:val="0"/>
        <w:jc w:val="both"/>
        <w:rPr>
          <w:rFonts w:ascii="Arial" w:eastAsia="Calibri" w:hAnsi="Arial" w:cs="Arial"/>
          <w:szCs w:val="24"/>
        </w:rPr>
      </w:pPr>
    </w:p>
    <w:p w14:paraId="78D9189C" w14:textId="3C0A75DC" w:rsid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78585395" w14:textId="77777777" w:rsidR="001266B6" w:rsidRPr="00805549" w:rsidRDefault="001266B6" w:rsidP="0065538A">
      <w:pPr>
        <w:autoSpaceDE w:val="0"/>
        <w:autoSpaceDN w:val="0"/>
        <w:adjustRightInd w:val="0"/>
        <w:jc w:val="both"/>
        <w:rPr>
          <w:rFonts w:ascii="Arial" w:eastAsia="Calibri" w:hAnsi="Arial" w:cs="Arial"/>
          <w:szCs w:val="24"/>
        </w:rPr>
      </w:pPr>
    </w:p>
    <w:p w14:paraId="3B9211E8" w14:textId="6F8B7316" w:rsid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M/WBE participation includes services, materials, or supplies purchased from minority</w:t>
      </w:r>
      <w:r w:rsidR="006A0450">
        <w:rPr>
          <w:rFonts w:ascii="Arial" w:eastAsia="Calibri" w:hAnsi="Arial" w:cs="Arial"/>
          <w:szCs w:val="24"/>
        </w:rPr>
        <w:t>-</w:t>
      </w:r>
      <w:r w:rsidRPr="00805549">
        <w:rPr>
          <w:rFonts w:ascii="Arial" w:eastAsia="Calibri" w:hAnsi="Arial" w:cs="Arial"/>
          <w:szCs w:val="24"/>
        </w:rPr>
        <w:t xml:space="preserve"> and women-owned firms certified with the NYS Division of Minority and Women Business Development.  Not-for-profit agencies are not eligible for this certification.  For additional information and a listing of currently certified M/WBEs, see </w:t>
      </w:r>
      <w:r w:rsidR="00E611A4">
        <w:rPr>
          <w:rFonts w:ascii="Arial" w:eastAsia="Calibri" w:hAnsi="Arial" w:cs="Arial"/>
          <w:szCs w:val="24"/>
        </w:rPr>
        <w:t xml:space="preserve">the </w:t>
      </w:r>
      <w:hyperlink r:id="rId36" w:history="1">
        <w:r w:rsidR="00E611A4" w:rsidRPr="00527C0E">
          <w:rPr>
            <w:rStyle w:val="Hyperlink"/>
            <w:rFonts w:ascii="Arial" w:hAnsi="Arial" w:cs="Arial"/>
          </w:rPr>
          <w:t>NYS MWBE Directory</w:t>
        </w:r>
      </w:hyperlink>
      <w:r w:rsidR="00E611A4">
        <w:rPr>
          <w:rFonts w:ascii="Arial" w:eastAsia="Calibri" w:hAnsi="Arial" w:cs="Arial"/>
          <w:szCs w:val="24"/>
        </w:rPr>
        <w:t>.</w:t>
      </w:r>
    </w:p>
    <w:p w14:paraId="53CB0BDA" w14:textId="77777777" w:rsidR="001266B6" w:rsidRPr="00805549" w:rsidRDefault="001266B6" w:rsidP="0065538A">
      <w:pPr>
        <w:autoSpaceDE w:val="0"/>
        <w:autoSpaceDN w:val="0"/>
        <w:adjustRightInd w:val="0"/>
        <w:jc w:val="both"/>
        <w:rPr>
          <w:rFonts w:ascii="Arial" w:eastAsia="Calibri" w:hAnsi="Arial" w:cs="Arial"/>
          <w:szCs w:val="24"/>
        </w:rPr>
      </w:pPr>
    </w:p>
    <w:p w14:paraId="6DC5C739" w14:textId="77777777" w:rsidR="00805549" w:rsidRP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 xml:space="preserve">The M/WBE participation goal for this grant is </w:t>
      </w:r>
      <w:r w:rsidR="007D14C8">
        <w:rPr>
          <w:rFonts w:ascii="Arial" w:eastAsia="Calibri" w:hAnsi="Arial" w:cs="Arial"/>
          <w:szCs w:val="24"/>
        </w:rPr>
        <w:t>3</w:t>
      </w:r>
      <w:r w:rsidR="007D14C8" w:rsidRPr="00805549">
        <w:rPr>
          <w:rFonts w:ascii="Arial" w:eastAsia="Calibri" w:hAnsi="Arial" w:cs="Arial"/>
          <w:szCs w:val="24"/>
        </w:rPr>
        <w:t>0</w:t>
      </w:r>
      <w:r w:rsidRPr="00805549">
        <w:rPr>
          <w:rFonts w:ascii="Arial" w:eastAsia="Calibri" w:hAnsi="Arial" w:cs="Arial"/>
          <w:szCs w:val="24"/>
        </w:rPr>
        <w:t xml:space="preserve">% of each applicant’s total discretionary non-personal service budget </w:t>
      </w:r>
      <w:r w:rsidR="00634852">
        <w:rPr>
          <w:rFonts w:ascii="Arial" w:eastAsia="Calibri" w:hAnsi="Arial" w:cs="Arial"/>
          <w:szCs w:val="24"/>
        </w:rPr>
        <w:t>each year of the grant</w:t>
      </w:r>
      <w:r w:rsidRPr="00805549">
        <w:rPr>
          <w:rFonts w:ascii="Arial" w:eastAsia="Calibri" w:hAnsi="Arial" w:cs="Arial"/>
          <w:szCs w:val="24"/>
        </w:rPr>
        <w:t xml:space="preserve">.   Discretionary non-personal service budget is defined as total </w:t>
      </w:r>
      <w:r w:rsidR="00634852">
        <w:rPr>
          <w:rFonts w:ascii="Arial" w:eastAsia="Calibri" w:hAnsi="Arial" w:cs="Arial"/>
          <w:szCs w:val="24"/>
        </w:rPr>
        <w:t xml:space="preserve">annual </w:t>
      </w:r>
      <w:r w:rsidRPr="00805549">
        <w:rPr>
          <w:rFonts w:ascii="Arial" w:eastAsia="Calibri" w:hAnsi="Arial" w:cs="Arial"/>
          <w:szCs w:val="24"/>
        </w:rPr>
        <w:t>budget, excluding the sum of funds budgeted for:</w:t>
      </w:r>
    </w:p>
    <w:p w14:paraId="5778BCA8" w14:textId="7B716152" w:rsidR="00805549" w:rsidRPr="00805549" w:rsidRDefault="00805549" w:rsidP="0065538A">
      <w:pPr>
        <w:autoSpaceDE w:val="0"/>
        <w:autoSpaceDN w:val="0"/>
        <w:adjustRightInd w:val="0"/>
        <w:ind w:left="450" w:hanging="270"/>
        <w:jc w:val="both"/>
        <w:rPr>
          <w:rFonts w:ascii="Arial" w:eastAsia="Calibri" w:hAnsi="Arial" w:cs="Arial"/>
          <w:szCs w:val="24"/>
        </w:rPr>
      </w:pPr>
      <w:r w:rsidRPr="00805549">
        <w:rPr>
          <w:rFonts w:ascii="Arial" w:eastAsia="Calibri" w:hAnsi="Arial" w:cs="Arial"/>
          <w:szCs w:val="24"/>
        </w:rPr>
        <w:t>1.</w:t>
      </w:r>
      <w:r w:rsidRPr="00805549">
        <w:rPr>
          <w:rFonts w:ascii="Arial" w:eastAsia="Calibri" w:hAnsi="Arial" w:cs="Arial"/>
          <w:szCs w:val="24"/>
        </w:rPr>
        <w:tab/>
        <w:t xml:space="preserve">direct personal services (i.e., professional and support staff salaries) </w:t>
      </w:r>
      <w:r w:rsidR="00FB1933" w:rsidRPr="00805549">
        <w:rPr>
          <w:rFonts w:ascii="Arial" w:eastAsia="Calibri" w:hAnsi="Arial" w:cs="Arial"/>
          <w:szCs w:val="24"/>
        </w:rPr>
        <w:t>and fringe</w:t>
      </w:r>
      <w:r w:rsidRPr="00805549">
        <w:rPr>
          <w:rFonts w:ascii="Arial" w:eastAsia="Calibri" w:hAnsi="Arial" w:cs="Arial"/>
          <w:szCs w:val="24"/>
        </w:rPr>
        <w:t xml:space="preserve"> benefits; and</w:t>
      </w:r>
    </w:p>
    <w:p w14:paraId="4DEA690C" w14:textId="2F928396" w:rsidR="00805549" w:rsidRDefault="00805549" w:rsidP="0065538A">
      <w:pPr>
        <w:autoSpaceDE w:val="0"/>
        <w:autoSpaceDN w:val="0"/>
        <w:adjustRightInd w:val="0"/>
        <w:ind w:left="450" w:hanging="270"/>
        <w:jc w:val="both"/>
        <w:rPr>
          <w:rFonts w:ascii="Arial" w:eastAsia="Calibri" w:hAnsi="Arial" w:cs="Arial"/>
          <w:szCs w:val="24"/>
        </w:rPr>
      </w:pPr>
      <w:r w:rsidRPr="00805549">
        <w:rPr>
          <w:rFonts w:ascii="Arial" w:eastAsia="Calibri" w:hAnsi="Arial" w:cs="Arial"/>
          <w:szCs w:val="24"/>
        </w:rPr>
        <w:t>2.</w:t>
      </w:r>
      <w:r w:rsidRPr="00805549">
        <w:rPr>
          <w:rFonts w:ascii="Arial" w:eastAsia="Calibri" w:hAnsi="Arial" w:cs="Arial"/>
          <w:szCs w:val="24"/>
        </w:rPr>
        <w:tab/>
        <w:t>rent, lease, utilities and indirect costs, if these items are allowable expenditures.</w:t>
      </w:r>
    </w:p>
    <w:p w14:paraId="22CEDFB8" w14:textId="77777777" w:rsidR="001266B6" w:rsidRPr="00805549" w:rsidRDefault="001266B6" w:rsidP="0065538A">
      <w:pPr>
        <w:autoSpaceDE w:val="0"/>
        <w:autoSpaceDN w:val="0"/>
        <w:adjustRightInd w:val="0"/>
        <w:ind w:left="450" w:hanging="270"/>
        <w:jc w:val="both"/>
        <w:rPr>
          <w:rFonts w:ascii="Arial" w:eastAsia="Calibri" w:hAnsi="Arial" w:cs="Arial"/>
          <w:szCs w:val="24"/>
        </w:rPr>
      </w:pPr>
    </w:p>
    <w:p w14:paraId="34CCE067" w14:textId="75696198" w:rsid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The M/WBE Goal Calculation Worksheet is provided for use in calculating the dollar amount of the M/WBE goal for this grant application.</w:t>
      </w:r>
    </w:p>
    <w:p w14:paraId="66D1F68F" w14:textId="77777777" w:rsidR="001266B6" w:rsidRPr="00805549" w:rsidRDefault="001266B6" w:rsidP="0065538A">
      <w:pPr>
        <w:autoSpaceDE w:val="0"/>
        <w:autoSpaceDN w:val="0"/>
        <w:adjustRightInd w:val="0"/>
        <w:jc w:val="both"/>
        <w:rPr>
          <w:rFonts w:ascii="Arial" w:eastAsia="Calibri" w:hAnsi="Arial" w:cs="Arial"/>
          <w:szCs w:val="24"/>
        </w:rPr>
      </w:pPr>
    </w:p>
    <w:p w14:paraId="32C9B09A" w14:textId="77777777" w:rsidR="00805549" w:rsidRPr="00805549" w:rsidRDefault="00805549" w:rsidP="0065538A">
      <w:pPr>
        <w:autoSpaceDE w:val="0"/>
        <w:autoSpaceDN w:val="0"/>
        <w:adjustRightInd w:val="0"/>
        <w:jc w:val="both"/>
        <w:rPr>
          <w:rFonts w:ascii="Arial" w:eastAsia="Calibri" w:hAnsi="Arial" w:cs="Arial"/>
          <w:szCs w:val="24"/>
        </w:rPr>
      </w:pPr>
    </w:p>
    <w:p w14:paraId="7E88CDF9" w14:textId="2C8C9071" w:rsidR="00805549" w:rsidRP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 xml:space="preserve">All requested information and documentation should be provided at the time of submission. If this cannot be done, the applicant will have thirty </w:t>
      </w:r>
      <w:r w:rsidR="00566C41">
        <w:rPr>
          <w:rFonts w:ascii="Arial" w:eastAsia="Calibri" w:hAnsi="Arial" w:cs="Arial"/>
          <w:szCs w:val="24"/>
        </w:rPr>
        <w:t xml:space="preserve">(30) </w:t>
      </w:r>
      <w:r w:rsidRPr="00805549">
        <w:rPr>
          <w:rFonts w:ascii="Arial" w:eastAsia="Calibri" w:hAnsi="Arial" w:cs="Arial"/>
          <w:szCs w:val="24"/>
        </w:rPr>
        <w:t xml:space="preserve">days from the date of notice of award to submit the necessary documents and respond satisfactorily to any follow-up questions from the Department. Failure to do so may result in loss of funding. </w:t>
      </w:r>
    </w:p>
    <w:p w14:paraId="6152B4FA" w14:textId="77777777" w:rsidR="00805549" w:rsidRPr="00805549" w:rsidRDefault="00805549" w:rsidP="0065538A">
      <w:pPr>
        <w:autoSpaceDE w:val="0"/>
        <w:autoSpaceDN w:val="0"/>
        <w:adjustRightInd w:val="0"/>
        <w:jc w:val="both"/>
        <w:rPr>
          <w:rFonts w:ascii="Arial" w:eastAsia="Calibri" w:hAnsi="Arial" w:cs="Arial"/>
          <w:szCs w:val="24"/>
        </w:rPr>
      </w:pPr>
    </w:p>
    <w:p w14:paraId="1B268FFB" w14:textId="77777777" w:rsidR="001266B6" w:rsidRDefault="00805549" w:rsidP="0065538A">
      <w:pPr>
        <w:jc w:val="both"/>
        <w:rPr>
          <w:rFonts w:ascii="Arial" w:hAnsi="Arial" w:cs="Arial"/>
          <w:b/>
          <w:szCs w:val="24"/>
        </w:rPr>
      </w:pPr>
      <w:r w:rsidRPr="00805549">
        <w:rPr>
          <w:rFonts w:ascii="Arial" w:hAnsi="Arial" w:cs="Arial"/>
          <w:b/>
          <w:szCs w:val="24"/>
        </w:rPr>
        <w:t>METHODS TO COMPLY</w:t>
      </w:r>
    </w:p>
    <w:p w14:paraId="3CF5CDD6" w14:textId="316E5C03" w:rsidR="00805549" w:rsidRPr="00805549" w:rsidRDefault="00805549" w:rsidP="0065538A">
      <w:pPr>
        <w:jc w:val="both"/>
        <w:rPr>
          <w:rFonts w:ascii="Arial" w:hAnsi="Arial" w:cs="Arial"/>
          <w:b/>
          <w:szCs w:val="24"/>
        </w:rPr>
      </w:pPr>
    </w:p>
    <w:p w14:paraId="54D6E008" w14:textId="77777777" w:rsidR="001266B6"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An applicant can comply with NYSED’s M/WBE policy by one of three methods:</w:t>
      </w:r>
    </w:p>
    <w:p w14:paraId="3CE65D9D" w14:textId="71CCB208" w:rsidR="00805549" w:rsidRPr="00805549" w:rsidRDefault="00805549" w:rsidP="0065538A">
      <w:pPr>
        <w:autoSpaceDE w:val="0"/>
        <w:autoSpaceDN w:val="0"/>
        <w:adjustRightInd w:val="0"/>
        <w:jc w:val="both"/>
        <w:rPr>
          <w:rFonts w:ascii="Arial" w:eastAsia="Calibri" w:hAnsi="Arial" w:cs="Arial"/>
          <w:b/>
          <w:szCs w:val="24"/>
        </w:rPr>
      </w:pPr>
      <w:r w:rsidRPr="00805549">
        <w:rPr>
          <w:rFonts w:ascii="Arial" w:eastAsia="Calibri" w:hAnsi="Arial" w:cs="Arial"/>
          <w:szCs w:val="24"/>
        </w:rPr>
        <w:t xml:space="preserve">  </w:t>
      </w:r>
    </w:p>
    <w:p w14:paraId="6CA225D3" w14:textId="7989BE41" w:rsidR="00805549" w:rsidRPr="00805549" w:rsidRDefault="00805549" w:rsidP="0065538A">
      <w:pPr>
        <w:autoSpaceDE w:val="0"/>
        <w:autoSpaceDN w:val="0"/>
        <w:adjustRightInd w:val="0"/>
        <w:ind w:left="720"/>
        <w:jc w:val="both"/>
        <w:rPr>
          <w:rFonts w:ascii="Arial" w:eastAsia="Calibri" w:hAnsi="Arial" w:cs="Arial"/>
          <w:szCs w:val="24"/>
        </w:rPr>
      </w:pPr>
      <w:r w:rsidRPr="00805549">
        <w:rPr>
          <w:rFonts w:ascii="Arial" w:eastAsia="Calibri" w:hAnsi="Arial" w:cs="Arial"/>
          <w:b/>
          <w:szCs w:val="24"/>
        </w:rPr>
        <w:t>1.</w:t>
      </w:r>
      <w:r w:rsidR="00566C41" w:rsidRPr="00805549">
        <w:rPr>
          <w:rFonts w:ascii="Arial" w:eastAsia="Calibri" w:hAnsi="Arial" w:cs="Arial"/>
          <w:b/>
          <w:szCs w:val="24"/>
        </w:rPr>
        <w:t xml:space="preserve">  </w:t>
      </w:r>
      <w:r w:rsidRPr="00805549">
        <w:rPr>
          <w:rFonts w:ascii="Arial" w:eastAsia="Calibri" w:hAnsi="Arial" w:cs="Arial"/>
          <w:b/>
          <w:szCs w:val="24"/>
        </w:rPr>
        <w:t>Full Participation</w:t>
      </w:r>
      <w:r w:rsidRPr="00805549">
        <w:rPr>
          <w:rFonts w:ascii="Arial" w:eastAsia="Calibri" w:hAnsi="Arial" w:cs="Arial"/>
          <w:szCs w:val="24"/>
        </w:rPr>
        <w:t xml:space="preserve"> - This is the preferred method of compliance. Full participation is achieved when an applicant meets or exceeds the participation goals for this grant.  </w:t>
      </w:r>
    </w:p>
    <w:p w14:paraId="6469B555" w14:textId="77777777" w:rsidR="001266B6" w:rsidRDefault="001266B6" w:rsidP="0065538A">
      <w:pPr>
        <w:ind w:left="720" w:firstLine="720"/>
        <w:jc w:val="both"/>
        <w:rPr>
          <w:rFonts w:ascii="Arial" w:eastAsia="Calibri" w:hAnsi="Arial" w:cs="Arial"/>
          <w:szCs w:val="24"/>
        </w:rPr>
      </w:pPr>
    </w:p>
    <w:p w14:paraId="23920F08" w14:textId="525D67F3" w:rsidR="00805549" w:rsidRPr="00805549" w:rsidRDefault="00805549" w:rsidP="0065538A">
      <w:pPr>
        <w:ind w:left="720" w:firstLine="720"/>
        <w:jc w:val="both"/>
        <w:rPr>
          <w:rFonts w:ascii="Arial" w:eastAsia="Calibri" w:hAnsi="Arial" w:cs="Arial"/>
          <w:szCs w:val="24"/>
        </w:rPr>
      </w:pPr>
      <w:r w:rsidRPr="00805549">
        <w:rPr>
          <w:rFonts w:ascii="Arial" w:eastAsia="Calibri" w:hAnsi="Arial" w:cs="Arial"/>
          <w:szCs w:val="24"/>
        </w:rPr>
        <w:t>COMPLETE FORMS:</w:t>
      </w:r>
    </w:p>
    <w:p w14:paraId="355777A7"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Goal Calculation Worksheet</w:t>
      </w:r>
    </w:p>
    <w:p w14:paraId="77962206"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Cover Letter</w:t>
      </w:r>
    </w:p>
    <w:p w14:paraId="55A430A5"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100 Utilization Plan</w:t>
      </w:r>
    </w:p>
    <w:p w14:paraId="16EB1C82"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102 Notice of Intent to Participate</w:t>
      </w:r>
    </w:p>
    <w:p w14:paraId="54B176A6" w14:textId="77777777" w:rsidR="00805549" w:rsidRPr="00805549" w:rsidRDefault="00805549" w:rsidP="0065538A">
      <w:pPr>
        <w:ind w:left="720" w:firstLine="720"/>
        <w:jc w:val="both"/>
        <w:rPr>
          <w:rFonts w:ascii="Arial" w:eastAsia="Calibri" w:hAnsi="Arial" w:cs="Arial"/>
          <w:szCs w:val="24"/>
        </w:rPr>
      </w:pPr>
    </w:p>
    <w:p w14:paraId="314E865B" w14:textId="77777777" w:rsidR="001266B6" w:rsidRDefault="00805549" w:rsidP="0065538A">
      <w:pPr>
        <w:ind w:left="720"/>
        <w:jc w:val="both"/>
        <w:rPr>
          <w:rFonts w:ascii="Arial" w:eastAsia="Calibri" w:hAnsi="Arial" w:cs="Arial"/>
          <w:szCs w:val="24"/>
        </w:rPr>
      </w:pPr>
      <w:r w:rsidRPr="00805549">
        <w:rPr>
          <w:rFonts w:ascii="Arial" w:eastAsia="Calibri" w:hAnsi="Arial" w:cs="Arial"/>
          <w:b/>
          <w:szCs w:val="24"/>
        </w:rPr>
        <w:t>2.</w:t>
      </w:r>
      <w:bookmarkStart w:id="67" w:name="_Hlk536435345"/>
      <w:r w:rsidRPr="00805549">
        <w:rPr>
          <w:rFonts w:ascii="Arial" w:eastAsia="Calibri" w:hAnsi="Arial" w:cs="Arial"/>
          <w:b/>
          <w:szCs w:val="24"/>
        </w:rPr>
        <w:t xml:space="preserve">  </w:t>
      </w:r>
      <w:bookmarkEnd w:id="67"/>
      <w:r w:rsidRPr="00805549">
        <w:rPr>
          <w:rFonts w:ascii="Arial" w:eastAsia="Calibri" w:hAnsi="Arial" w:cs="Arial"/>
          <w:b/>
          <w:szCs w:val="24"/>
        </w:rPr>
        <w:t>Partial Participation, Partial Request for Waiver</w:t>
      </w:r>
      <w:r w:rsidRPr="00805549">
        <w:rPr>
          <w:rFonts w:ascii="Arial" w:eastAsia="Calibri" w:hAnsi="Arial" w:cs="Arial"/>
          <w:szCs w:val="24"/>
        </w:rPr>
        <w:t xml:space="preserve"> - This is acceptable only if good faith efforts to achieve full participation are made and documented, but full participation is not possible. </w:t>
      </w:r>
    </w:p>
    <w:p w14:paraId="3721ACD3" w14:textId="465E78D6" w:rsidR="00805549" w:rsidRPr="00805549" w:rsidRDefault="00805549" w:rsidP="0065538A">
      <w:pPr>
        <w:ind w:left="720"/>
        <w:jc w:val="both"/>
        <w:rPr>
          <w:rFonts w:ascii="Arial" w:eastAsia="Calibri" w:hAnsi="Arial" w:cs="Arial"/>
          <w:szCs w:val="24"/>
        </w:rPr>
      </w:pPr>
      <w:r w:rsidRPr="00805549">
        <w:rPr>
          <w:rFonts w:ascii="Arial" w:eastAsia="Calibri" w:hAnsi="Arial" w:cs="Arial"/>
          <w:szCs w:val="24"/>
        </w:rPr>
        <w:t xml:space="preserve"> </w:t>
      </w:r>
    </w:p>
    <w:p w14:paraId="21EFF16C" w14:textId="77777777" w:rsidR="00805549" w:rsidRPr="00805549" w:rsidRDefault="00805549" w:rsidP="0065538A">
      <w:pPr>
        <w:ind w:left="1440"/>
        <w:jc w:val="both"/>
        <w:rPr>
          <w:rFonts w:ascii="Arial" w:eastAsia="Calibri" w:hAnsi="Arial" w:cs="Arial"/>
          <w:szCs w:val="24"/>
        </w:rPr>
      </w:pPr>
      <w:r w:rsidRPr="00805549">
        <w:rPr>
          <w:rFonts w:ascii="Arial" w:eastAsia="Calibri" w:hAnsi="Arial" w:cs="Arial"/>
          <w:szCs w:val="24"/>
        </w:rPr>
        <w:t xml:space="preserve">COMPLETE FORMS:  </w:t>
      </w:r>
    </w:p>
    <w:p w14:paraId="0D0D7CC0"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Goal Calculation Worksheet</w:t>
      </w:r>
    </w:p>
    <w:p w14:paraId="59779449"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Cover Letter</w:t>
      </w:r>
    </w:p>
    <w:p w14:paraId="5B8099BF"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100 Utilization Plan</w:t>
      </w:r>
    </w:p>
    <w:p w14:paraId="6F971D6F"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101 Request for Waiver</w:t>
      </w:r>
    </w:p>
    <w:p w14:paraId="13511E7E"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102 Notice of Intent to Participate</w:t>
      </w:r>
    </w:p>
    <w:p w14:paraId="2A0B824B"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105 Contractor’s Good Faith Efforts</w:t>
      </w:r>
    </w:p>
    <w:p w14:paraId="16924BC5" w14:textId="77777777" w:rsidR="00805549" w:rsidRPr="00805549" w:rsidRDefault="00805549" w:rsidP="0065538A">
      <w:pPr>
        <w:ind w:left="720" w:firstLine="720"/>
        <w:jc w:val="both"/>
        <w:rPr>
          <w:rFonts w:ascii="Arial" w:eastAsia="Calibri" w:hAnsi="Arial" w:cs="Arial"/>
          <w:b/>
          <w:szCs w:val="24"/>
        </w:rPr>
      </w:pPr>
    </w:p>
    <w:p w14:paraId="057173DA" w14:textId="2C851804" w:rsidR="00805549" w:rsidRDefault="00805549" w:rsidP="0065538A">
      <w:pPr>
        <w:ind w:left="720"/>
        <w:jc w:val="both"/>
        <w:rPr>
          <w:rFonts w:ascii="Arial" w:eastAsia="Calibri" w:hAnsi="Arial" w:cs="Arial"/>
          <w:szCs w:val="24"/>
        </w:rPr>
      </w:pPr>
      <w:r w:rsidRPr="00805549">
        <w:rPr>
          <w:rFonts w:ascii="Arial" w:eastAsia="Calibri" w:hAnsi="Arial" w:cs="Arial"/>
          <w:b/>
          <w:szCs w:val="24"/>
        </w:rPr>
        <w:t>3.  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08F72BD2" w14:textId="77777777" w:rsidR="001266B6" w:rsidRPr="00805549" w:rsidRDefault="001266B6" w:rsidP="0065538A">
      <w:pPr>
        <w:ind w:left="720"/>
        <w:jc w:val="both"/>
        <w:rPr>
          <w:rFonts w:ascii="Arial" w:eastAsia="Calibri" w:hAnsi="Arial" w:cs="Arial"/>
          <w:szCs w:val="24"/>
        </w:rPr>
      </w:pPr>
    </w:p>
    <w:p w14:paraId="6C7616E8" w14:textId="77777777" w:rsidR="00805549" w:rsidRPr="00805549" w:rsidRDefault="00805549" w:rsidP="0065538A">
      <w:pPr>
        <w:ind w:left="1440"/>
        <w:jc w:val="both"/>
        <w:rPr>
          <w:rFonts w:ascii="Arial" w:eastAsia="Calibri" w:hAnsi="Arial" w:cs="Arial"/>
          <w:szCs w:val="24"/>
        </w:rPr>
      </w:pPr>
      <w:r w:rsidRPr="00805549">
        <w:rPr>
          <w:rFonts w:ascii="Arial" w:eastAsia="Calibri" w:hAnsi="Arial" w:cs="Arial"/>
          <w:szCs w:val="24"/>
        </w:rPr>
        <w:t xml:space="preserve">COMPLETE FORMS:  </w:t>
      </w:r>
    </w:p>
    <w:p w14:paraId="0959C2A3"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Goal Calculation Worksheet</w:t>
      </w:r>
    </w:p>
    <w:p w14:paraId="538CA089"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Cover Letter</w:t>
      </w:r>
    </w:p>
    <w:p w14:paraId="54F77FE2"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101 Request for Waiver</w:t>
      </w:r>
    </w:p>
    <w:p w14:paraId="35F1F252"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105 Contractor’s Good Faith Efforts</w:t>
      </w:r>
    </w:p>
    <w:p w14:paraId="1DE9F8E0" w14:textId="77777777" w:rsidR="00805549" w:rsidRPr="00805549" w:rsidRDefault="00805549" w:rsidP="0065538A">
      <w:pPr>
        <w:jc w:val="both"/>
        <w:rPr>
          <w:rFonts w:ascii="Arial" w:eastAsia="Calibri" w:hAnsi="Arial" w:cs="Arial"/>
          <w:szCs w:val="24"/>
        </w:rPr>
      </w:pPr>
    </w:p>
    <w:p w14:paraId="33FD6EFC" w14:textId="41625071" w:rsidR="00805549" w:rsidRPr="00805549" w:rsidRDefault="00805549" w:rsidP="0065538A">
      <w:pPr>
        <w:jc w:val="both"/>
        <w:rPr>
          <w:rFonts w:ascii="Arial" w:hAnsi="Arial" w:cs="Arial"/>
          <w:b/>
          <w:szCs w:val="24"/>
        </w:rPr>
      </w:pPr>
      <w:r w:rsidRPr="00805549">
        <w:rPr>
          <w:rFonts w:ascii="Arial" w:hAnsi="Arial" w:cs="Arial"/>
          <w:b/>
          <w:szCs w:val="24"/>
        </w:rPr>
        <w:t>GOOD FAITH EFFORTS</w:t>
      </w:r>
    </w:p>
    <w:p w14:paraId="1C978993" w14:textId="77777777" w:rsidR="00805549" w:rsidRPr="00805549" w:rsidRDefault="00805549" w:rsidP="0065538A">
      <w:pPr>
        <w:ind w:left="720"/>
        <w:jc w:val="both"/>
        <w:rPr>
          <w:rFonts w:ascii="Arial" w:hAnsi="Arial" w:cs="Arial"/>
          <w:szCs w:val="24"/>
        </w:rPr>
      </w:pPr>
    </w:p>
    <w:p w14:paraId="7C857F93" w14:textId="49146AF4" w:rsidR="00805549" w:rsidRDefault="00805549" w:rsidP="00387F03">
      <w:pPr>
        <w:rPr>
          <w:rFonts w:ascii="Arial" w:hAnsi="Arial" w:cs="Arial"/>
          <w:szCs w:val="24"/>
        </w:rPr>
      </w:pPr>
      <w:r w:rsidRPr="00805549">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37" w:history="1">
        <w:r w:rsidRPr="00E611A4">
          <w:rPr>
            <w:rStyle w:val="Hyperlink"/>
            <w:rFonts w:ascii="Arial" w:hAnsi="Arial" w:cs="Arial"/>
            <w:szCs w:val="24"/>
          </w:rPr>
          <w:t>NYS Directory of Certified Minority and Women-Owned Business Enterprises</w:t>
        </w:r>
      </w:hyperlink>
      <w:r w:rsidRPr="00805549">
        <w:rPr>
          <w:rFonts w:ascii="Arial" w:hAnsi="Arial" w:cs="Arial"/>
          <w:szCs w:val="24"/>
        </w:rPr>
        <w:t>; and the solicitation of minority and women-oriented trade and labor organizations.</w:t>
      </w:r>
    </w:p>
    <w:p w14:paraId="2F580150" w14:textId="77777777" w:rsidR="007E169E" w:rsidRPr="00805549" w:rsidRDefault="007E169E" w:rsidP="00387F03">
      <w:pPr>
        <w:rPr>
          <w:rFonts w:ascii="Arial" w:hAnsi="Arial" w:cs="Arial"/>
          <w:szCs w:val="24"/>
        </w:rPr>
      </w:pPr>
    </w:p>
    <w:p w14:paraId="287C2CEE" w14:textId="77777777" w:rsidR="00805549" w:rsidRPr="00805549" w:rsidRDefault="00805549" w:rsidP="00387F03">
      <w:pPr>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3ED46A1F" w14:textId="77777777" w:rsidR="00805549" w:rsidRPr="00805549" w:rsidRDefault="00805549" w:rsidP="00387F03">
      <w:pPr>
        <w:rPr>
          <w:rFonts w:ascii="Arial" w:hAnsi="Arial" w:cs="Arial"/>
          <w:szCs w:val="24"/>
        </w:rPr>
      </w:pPr>
    </w:p>
    <w:p w14:paraId="75F801EC" w14:textId="77777777" w:rsidR="00805549" w:rsidRPr="00805549" w:rsidRDefault="00805549" w:rsidP="00387F03">
      <w:pPr>
        <w:rPr>
          <w:rFonts w:ascii="Arial" w:hAnsi="Arial" w:cs="Arial"/>
          <w:szCs w:val="24"/>
        </w:rPr>
      </w:pPr>
      <w:r w:rsidRPr="00805549">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466EB2B2" w14:textId="77777777" w:rsidR="00805549" w:rsidRPr="00805549" w:rsidRDefault="00805549" w:rsidP="0065538A">
      <w:pPr>
        <w:ind w:left="720"/>
        <w:jc w:val="both"/>
        <w:rPr>
          <w:rFonts w:ascii="Arial" w:hAnsi="Arial" w:cs="Arial"/>
          <w:szCs w:val="24"/>
        </w:rPr>
      </w:pPr>
    </w:p>
    <w:p w14:paraId="06EE99C5" w14:textId="77777777" w:rsidR="00FB1933" w:rsidRDefault="00FB1933" w:rsidP="0065538A">
      <w:pPr>
        <w:jc w:val="both"/>
        <w:rPr>
          <w:rFonts w:ascii="Arial" w:hAnsi="Arial" w:cs="Arial"/>
          <w:b/>
          <w:szCs w:val="24"/>
        </w:rPr>
      </w:pPr>
    </w:p>
    <w:p w14:paraId="1FCA292A" w14:textId="2583830E" w:rsidR="00805549" w:rsidRPr="00805549" w:rsidRDefault="00805549" w:rsidP="0065538A">
      <w:pPr>
        <w:jc w:val="both"/>
        <w:rPr>
          <w:rFonts w:ascii="Arial" w:hAnsi="Arial" w:cs="Arial"/>
          <w:b/>
          <w:szCs w:val="24"/>
        </w:rPr>
      </w:pPr>
      <w:r w:rsidRPr="00805549">
        <w:rPr>
          <w:rFonts w:ascii="Arial" w:hAnsi="Arial" w:cs="Arial"/>
          <w:b/>
          <w:szCs w:val="24"/>
        </w:rPr>
        <w:t xml:space="preserve">REQUEST FOR WAIVER </w:t>
      </w:r>
    </w:p>
    <w:p w14:paraId="2999E336" w14:textId="77777777" w:rsidR="00805549" w:rsidRPr="00805549" w:rsidRDefault="00805549" w:rsidP="0065538A">
      <w:pPr>
        <w:ind w:left="720"/>
        <w:jc w:val="both"/>
        <w:rPr>
          <w:rFonts w:ascii="Arial" w:hAnsi="Arial" w:cs="Arial"/>
          <w:szCs w:val="24"/>
        </w:rPr>
      </w:pPr>
    </w:p>
    <w:p w14:paraId="0FAE55E1" w14:textId="77777777" w:rsidR="00805549" w:rsidRPr="00805549" w:rsidRDefault="00805549" w:rsidP="00562386">
      <w:pPr>
        <w:rPr>
          <w:rFonts w:ascii="Arial" w:hAnsi="Arial" w:cs="Arial"/>
          <w:szCs w:val="24"/>
        </w:rPr>
      </w:pPr>
      <w:r w:rsidRPr="00805549">
        <w:rPr>
          <w:rFonts w:ascii="Arial" w:hAnsi="Arial" w:cs="Arial"/>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2E214240" w14:textId="77777777" w:rsidR="00805549" w:rsidRPr="00805549" w:rsidRDefault="00805549" w:rsidP="0065538A">
      <w:pPr>
        <w:jc w:val="both"/>
        <w:rPr>
          <w:rFonts w:ascii="Arial" w:hAnsi="Arial" w:cs="Arial"/>
          <w:szCs w:val="24"/>
        </w:rPr>
      </w:pPr>
    </w:p>
    <w:p w14:paraId="4CF75CDA" w14:textId="77777777" w:rsidR="00805549" w:rsidRPr="00805549" w:rsidRDefault="00805549" w:rsidP="0065538A">
      <w:pPr>
        <w:jc w:val="both"/>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48B1FB99" w14:textId="77777777" w:rsidR="00805549" w:rsidRPr="00805549" w:rsidRDefault="00805549" w:rsidP="0065538A">
      <w:pPr>
        <w:jc w:val="both"/>
        <w:rPr>
          <w:rFonts w:ascii="Arial" w:eastAsia="Calibri" w:hAnsi="Arial" w:cs="Arial"/>
          <w:szCs w:val="24"/>
        </w:rPr>
      </w:pPr>
    </w:p>
    <w:p w14:paraId="6F0E05B4" w14:textId="06016611" w:rsidR="00805549" w:rsidRPr="00805549" w:rsidRDefault="00805549" w:rsidP="0065538A">
      <w:pPr>
        <w:jc w:val="both"/>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w:t>
      </w:r>
      <w:r w:rsidR="00467F87">
        <w:rPr>
          <w:rFonts w:ascii="Arial" w:hAnsi="Arial" w:cs="Arial"/>
          <w:szCs w:val="24"/>
        </w:rPr>
        <w:t>4G</w:t>
      </w:r>
      <w:r w:rsidRPr="00805549">
        <w:rPr>
          <w:rFonts w:ascii="Arial" w:hAnsi="Arial" w:cs="Arial"/>
          <w:szCs w:val="24"/>
        </w:rPr>
        <w:t xml:space="preserve"> Quarterly M/WBE Compliance Report. This report should be submitted on a quar</w:t>
      </w:r>
      <w:r w:rsidR="00E611A4">
        <w:rPr>
          <w:rFonts w:ascii="Arial" w:hAnsi="Arial" w:cs="Arial"/>
          <w:szCs w:val="24"/>
        </w:rPr>
        <w:t xml:space="preserve">terly basis and can be </w:t>
      </w:r>
      <w:r w:rsidR="007840E6">
        <w:rPr>
          <w:rFonts w:ascii="Arial" w:hAnsi="Arial" w:cs="Arial"/>
          <w:szCs w:val="24"/>
        </w:rPr>
        <w:t xml:space="preserve">requested at </w:t>
      </w:r>
      <w:hyperlink r:id="rId38" w:history="1">
        <w:r w:rsidR="007840E6" w:rsidRPr="003836C5">
          <w:rPr>
            <w:rStyle w:val="Hyperlink"/>
            <w:rFonts w:ascii="Arial" w:hAnsi="Arial" w:cs="Arial"/>
            <w:szCs w:val="24"/>
          </w:rPr>
          <w:t>MWBEGrants@nysed.gov</w:t>
        </w:r>
      </w:hyperlink>
      <w:r w:rsidRPr="00805549">
        <w:rPr>
          <w:rFonts w:ascii="Arial" w:hAnsi="Arial" w:cs="Arial"/>
          <w:szCs w:val="24"/>
        </w:rPr>
        <w:t>.</w:t>
      </w:r>
    </w:p>
    <w:p w14:paraId="07FDC487" w14:textId="77777777" w:rsidR="00805549" w:rsidRPr="00805549" w:rsidRDefault="00805549" w:rsidP="0065538A">
      <w:pPr>
        <w:jc w:val="both"/>
        <w:rPr>
          <w:rFonts w:ascii="Arial" w:hAnsi="Arial" w:cs="Arial"/>
          <w:szCs w:val="24"/>
        </w:rPr>
      </w:pPr>
    </w:p>
    <w:p w14:paraId="2D692584" w14:textId="77777777" w:rsidR="00805549" w:rsidRPr="00805549" w:rsidRDefault="00805549" w:rsidP="0065538A">
      <w:pPr>
        <w:jc w:val="both"/>
        <w:rPr>
          <w:rFonts w:ascii="Arial" w:hAnsi="Arial" w:cs="Arial"/>
          <w:szCs w:val="24"/>
        </w:rPr>
      </w:pPr>
      <w:r w:rsidRPr="00805549">
        <w:rPr>
          <w:rFonts w:ascii="Arial" w:hAnsi="Arial" w:cs="Arial"/>
          <w:szCs w:val="24"/>
        </w:rPr>
        <w:t xml:space="preserve">NYSED’s M/WBE Coordinator is available to assist applicants in meeting the M/WBE goals.  The Coordinator can be reached at </w:t>
      </w:r>
      <w:hyperlink r:id="rId39" w:history="1">
        <w:r w:rsidR="004321DE" w:rsidRPr="003836C5">
          <w:rPr>
            <w:rStyle w:val="Hyperlink"/>
            <w:rFonts w:ascii="Arial" w:hAnsi="Arial" w:cs="Arial"/>
            <w:szCs w:val="24"/>
          </w:rPr>
          <w:t>MWBEGrants@nysed.gov</w:t>
        </w:r>
      </w:hyperlink>
      <w:r w:rsidRPr="00805549">
        <w:rPr>
          <w:rFonts w:ascii="Arial" w:hAnsi="Arial" w:cs="Arial"/>
          <w:szCs w:val="24"/>
        </w:rPr>
        <w:t>.</w:t>
      </w:r>
    </w:p>
    <w:p w14:paraId="35D114D1" w14:textId="77777777" w:rsidR="00805549" w:rsidRPr="00805549" w:rsidRDefault="00805549" w:rsidP="0065538A">
      <w:pPr>
        <w:jc w:val="both"/>
        <w:rPr>
          <w:rFonts w:ascii="Arial" w:hAnsi="Arial" w:cs="Arial"/>
          <w:szCs w:val="24"/>
        </w:rPr>
      </w:pPr>
    </w:p>
    <w:p w14:paraId="311863ED" w14:textId="22BDCEFF" w:rsidR="00805549" w:rsidRDefault="00805549" w:rsidP="0065538A">
      <w:pPr>
        <w:ind w:right="720"/>
        <w:jc w:val="both"/>
        <w:rPr>
          <w:rFonts w:ascii="Arial" w:eastAsia="Calibri" w:hAnsi="Arial" w:cs="Arial"/>
          <w:b/>
          <w:szCs w:val="24"/>
        </w:rPr>
      </w:pPr>
      <w:r w:rsidRPr="00805549">
        <w:rPr>
          <w:rFonts w:ascii="Arial" w:eastAsia="Calibri" w:hAnsi="Arial" w:cs="Arial"/>
          <w:b/>
          <w:szCs w:val="24"/>
        </w:rPr>
        <w:t>Equal Employment Opportunity Reporting (EEO) Pursuant to Article 15-A of the New York State Executive Law</w:t>
      </w:r>
    </w:p>
    <w:p w14:paraId="66BADD7B" w14:textId="77777777" w:rsidR="001266B6" w:rsidRPr="00805549" w:rsidRDefault="001266B6" w:rsidP="0065538A">
      <w:pPr>
        <w:ind w:right="720"/>
        <w:jc w:val="both"/>
        <w:rPr>
          <w:rFonts w:ascii="Arial" w:eastAsia="Calibri" w:hAnsi="Arial" w:cs="Arial"/>
          <w:b/>
          <w:szCs w:val="24"/>
        </w:rPr>
      </w:pPr>
    </w:p>
    <w:p w14:paraId="0FBE5850" w14:textId="138EE855" w:rsidR="000344C7" w:rsidRDefault="00805549" w:rsidP="0065538A">
      <w:pPr>
        <w:jc w:val="both"/>
        <w:rPr>
          <w:rFonts w:ascii="Arial" w:hAnsi="Arial" w:cs="Arial"/>
          <w:szCs w:val="24"/>
        </w:rPr>
      </w:pPr>
      <w:r w:rsidRPr="00805549">
        <w:rPr>
          <w:rFonts w:ascii="Arial" w:hAnsi="Arial" w:cs="Arial"/>
          <w:szCs w:val="24"/>
        </w:rPr>
        <w:t>Applicants must complete and submit form EEO 100: Staffing Plan.</w:t>
      </w:r>
    </w:p>
    <w:bookmarkEnd w:id="66"/>
    <w:p w14:paraId="0D57C737" w14:textId="77777777" w:rsidR="00075A69" w:rsidRDefault="00075A69" w:rsidP="00E611A4">
      <w:pPr>
        <w:rPr>
          <w:rFonts w:eastAsia="Calibri"/>
        </w:rPr>
      </w:pPr>
    </w:p>
    <w:p w14:paraId="286B0A65" w14:textId="2932F936" w:rsidR="000344C7" w:rsidRPr="00E611A4" w:rsidRDefault="000344C7" w:rsidP="00E611A4">
      <w:pPr>
        <w:pStyle w:val="Heading3"/>
        <w:rPr>
          <w:rFonts w:ascii="Arial" w:eastAsia="Calibri" w:hAnsi="Arial" w:cs="Arial"/>
          <w:u w:val="single"/>
        </w:rPr>
      </w:pPr>
      <w:bookmarkStart w:id="68" w:name="_Toc68101627"/>
      <w:r w:rsidRPr="00E611A4">
        <w:rPr>
          <w:rFonts w:ascii="Arial" w:eastAsia="Calibri" w:hAnsi="Arial" w:cs="Arial"/>
          <w:u w:val="single"/>
        </w:rPr>
        <w:t>NYSED’s Reservation of Rights</w:t>
      </w:r>
      <w:bookmarkEnd w:id="68"/>
    </w:p>
    <w:p w14:paraId="2D7A7D6A" w14:textId="77777777" w:rsidR="000344C7" w:rsidRPr="00E611A4" w:rsidRDefault="000344C7" w:rsidP="00E611A4">
      <w:pPr>
        <w:rPr>
          <w:rFonts w:ascii="Arial" w:eastAsia="Calibri" w:hAnsi="Arial" w:cs="Arial"/>
        </w:rPr>
      </w:pPr>
    </w:p>
    <w:p w14:paraId="4F2A123D" w14:textId="58570313" w:rsidR="000344C7" w:rsidRPr="00E611A4" w:rsidRDefault="000344C7" w:rsidP="00F8039B">
      <w:pPr>
        <w:jc w:val="both"/>
        <w:rPr>
          <w:rFonts w:ascii="Arial" w:eastAsia="Calibri" w:hAnsi="Arial" w:cs="Arial"/>
        </w:rPr>
      </w:pPr>
      <w:bookmarkStart w:id="69" w:name="_Hlk526504373"/>
      <w:r w:rsidRPr="00E611A4">
        <w:rPr>
          <w:rFonts w:ascii="Arial" w:eastAsia="Calibri" w:hAnsi="Arial" w:cs="Arial"/>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request best and final offers.</w:t>
      </w:r>
    </w:p>
    <w:bookmarkEnd w:id="69"/>
    <w:p w14:paraId="1C0A99FC" w14:textId="77777777" w:rsidR="00E611A4" w:rsidRDefault="00E611A4" w:rsidP="00E611A4">
      <w:pPr>
        <w:rPr>
          <w:rFonts w:eastAsia="Calibri"/>
        </w:rPr>
      </w:pPr>
    </w:p>
    <w:p w14:paraId="346180A0" w14:textId="067F0355" w:rsidR="009F5093" w:rsidRPr="00E611A4" w:rsidRDefault="009F5093" w:rsidP="009F5093">
      <w:pPr>
        <w:pStyle w:val="Heading3"/>
        <w:rPr>
          <w:rFonts w:ascii="Arial" w:hAnsi="Arial" w:cs="Arial"/>
          <w:u w:val="single"/>
        </w:rPr>
      </w:pPr>
      <w:bookmarkStart w:id="70" w:name="_Toc68101628"/>
      <w:r w:rsidRPr="00E611A4">
        <w:rPr>
          <w:rFonts w:ascii="Arial" w:hAnsi="Arial" w:cs="Arial"/>
          <w:u w:val="single"/>
        </w:rPr>
        <w:t>Debriefing Procedures</w:t>
      </w:r>
      <w:bookmarkEnd w:id="70"/>
    </w:p>
    <w:p w14:paraId="1B904847" w14:textId="77777777" w:rsidR="009F5093" w:rsidRPr="006C20B0" w:rsidRDefault="009F5093" w:rsidP="009F5093">
      <w:pPr>
        <w:spacing w:line="276" w:lineRule="auto"/>
        <w:jc w:val="both"/>
        <w:rPr>
          <w:rFonts w:ascii="Arial" w:hAnsi="Arial"/>
          <w:szCs w:val="24"/>
        </w:rPr>
      </w:pPr>
    </w:p>
    <w:p w14:paraId="09319095" w14:textId="77777777" w:rsidR="009F5093" w:rsidRPr="006C20B0" w:rsidRDefault="009F5093" w:rsidP="009F5093">
      <w:pPr>
        <w:spacing w:line="276" w:lineRule="auto"/>
        <w:jc w:val="both"/>
        <w:rPr>
          <w:rFonts w:ascii="Arial" w:hAnsi="Arial"/>
          <w:szCs w:val="24"/>
        </w:rPr>
      </w:pPr>
      <w:r w:rsidRPr="006C20B0">
        <w:rPr>
          <w:rFonts w:ascii="Arial" w:hAnsi="Arial"/>
          <w:szCs w:val="24"/>
        </w:rPr>
        <w:t xml:space="preserve">All unsuccessful </w:t>
      </w:r>
      <w:r>
        <w:rPr>
          <w:rFonts w:ascii="Arial" w:hAnsi="Arial"/>
          <w:szCs w:val="24"/>
        </w:rPr>
        <w:t>applicants</w:t>
      </w:r>
      <w:r w:rsidRPr="006C20B0">
        <w:rPr>
          <w:rFonts w:ascii="Arial" w:hAnsi="Arial"/>
          <w:szCs w:val="24"/>
        </w:rPr>
        <w:t xml:space="preserve"> may request a debriefing within fi</w:t>
      </w:r>
      <w:r>
        <w:rPr>
          <w:rFonts w:ascii="Arial" w:hAnsi="Arial"/>
          <w:szCs w:val="24"/>
        </w:rPr>
        <w:t>fteen</w:t>
      </w:r>
      <w:r w:rsidRPr="006C20B0">
        <w:rPr>
          <w:rFonts w:ascii="Arial" w:hAnsi="Arial"/>
          <w:szCs w:val="24"/>
        </w:rPr>
        <w:t xml:space="preserve"> (</w:t>
      </w:r>
      <w:r>
        <w:rPr>
          <w:rFonts w:ascii="Arial" w:hAnsi="Arial"/>
          <w:szCs w:val="24"/>
        </w:rPr>
        <w:t>1</w:t>
      </w:r>
      <w:r w:rsidRPr="006C20B0">
        <w:rPr>
          <w:rFonts w:ascii="Arial" w:hAnsi="Arial"/>
          <w:szCs w:val="24"/>
        </w:rPr>
        <w:t xml:space="preserve">5) </w:t>
      </w:r>
      <w:r>
        <w:rPr>
          <w:rFonts w:ascii="Arial" w:hAnsi="Arial"/>
          <w:szCs w:val="24"/>
        </w:rPr>
        <w:t>calendar</w:t>
      </w:r>
      <w:r w:rsidRPr="006C20B0">
        <w:rPr>
          <w:rFonts w:ascii="Arial" w:hAnsi="Arial"/>
          <w:szCs w:val="24"/>
        </w:rPr>
        <w:t xml:space="preserve"> days of receiving notice from NYSED.  Bidders may request a debriefing letter on the selection process regarding this RFP by submitting a written request to the Fiscal Contact person at:</w:t>
      </w:r>
    </w:p>
    <w:p w14:paraId="4D844DDD" w14:textId="77777777" w:rsidR="009F5093" w:rsidRPr="006C20B0" w:rsidRDefault="009F5093" w:rsidP="009F5093">
      <w:pPr>
        <w:spacing w:line="276" w:lineRule="auto"/>
        <w:jc w:val="both"/>
        <w:rPr>
          <w:rFonts w:ascii="Arial" w:hAnsi="Arial"/>
          <w:szCs w:val="24"/>
        </w:rPr>
      </w:pPr>
    </w:p>
    <w:p w14:paraId="67ABF7CA" w14:textId="77777777" w:rsidR="009F5093" w:rsidRPr="006C20B0" w:rsidRDefault="009F5093" w:rsidP="009F5093">
      <w:pPr>
        <w:spacing w:line="276" w:lineRule="auto"/>
        <w:jc w:val="both"/>
        <w:rPr>
          <w:rFonts w:ascii="Arial" w:hAnsi="Arial"/>
          <w:szCs w:val="24"/>
        </w:rPr>
      </w:pPr>
      <w:r w:rsidRPr="006C20B0">
        <w:rPr>
          <w:rFonts w:ascii="Arial" w:hAnsi="Arial"/>
          <w:szCs w:val="24"/>
        </w:rPr>
        <w:t>NYS Education Department</w:t>
      </w:r>
    </w:p>
    <w:p w14:paraId="4B4DFEC9" w14:textId="77777777" w:rsidR="009F5093" w:rsidRPr="006C20B0" w:rsidRDefault="009F5093" w:rsidP="009F5093">
      <w:pPr>
        <w:spacing w:line="276" w:lineRule="auto"/>
        <w:jc w:val="both"/>
        <w:rPr>
          <w:rFonts w:ascii="Arial" w:hAnsi="Arial"/>
          <w:szCs w:val="24"/>
        </w:rPr>
      </w:pPr>
      <w:r w:rsidRPr="006C20B0">
        <w:rPr>
          <w:rFonts w:ascii="Arial" w:hAnsi="Arial"/>
          <w:szCs w:val="24"/>
        </w:rPr>
        <w:t>Contract Administration Unit</w:t>
      </w:r>
    </w:p>
    <w:p w14:paraId="0A344F45" w14:textId="77777777" w:rsidR="009F5093" w:rsidRPr="006C20B0" w:rsidRDefault="009F5093" w:rsidP="009F5093">
      <w:pPr>
        <w:spacing w:line="276" w:lineRule="auto"/>
        <w:jc w:val="both"/>
        <w:rPr>
          <w:rFonts w:ascii="Arial" w:hAnsi="Arial"/>
          <w:szCs w:val="24"/>
        </w:rPr>
      </w:pPr>
      <w:r w:rsidRPr="006C20B0">
        <w:rPr>
          <w:rFonts w:ascii="Arial" w:hAnsi="Arial"/>
          <w:szCs w:val="24"/>
        </w:rPr>
        <w:t>89 Washington Avenue</w:t>
      </w:r>
    </w:p>
    <w:p w14:paraId="13D1D346" w14:textId="77777777" w:rsidR="009F5093" w:rsidRPr="006C20B0" w:rsidRDefault="009F5093" w:rsidP="009F5093">
      <w:pPr>
        <w:spacing w:line="276" w:lineRule="auto"/>
        <w:jc w:val="both"/>
        <w:rPr>
          <w:rFonts w:ascii="Arial" w:hAnsi="Arial"/>
          <w:szCs w:val="24"/>
        </w:rPr>
      </w:pPr>
      <w:r w:rsidRPr="006C20B0">
        <w:rPr>
          <w:rFonts w:ascii="Arial" w:hAnsi="Arial"/>
          <w:szCs w:val="24"/>
        </w:rPr>
        <w:t>Room 501W EB</w:t>
      </w:r>
    </w:p>
    <w:p w14:paraId="73A2E9A9" w14:textId="77777777" w:rsidR="009F5093" w:rsidRPr="006C20B0" w:rsidRDefault="009F5093" w:rsidP="009F5093">
      <w:pPr>
        <w:spacing w:line="276" w:lineRule="auto"/>
        <w:jc w:val="both"/>
        <w:rPr>
          <w:rFonts w:ascii="Arial" w:hAnsi="Arial"/>
          <w:szCs w:val="24"/>
        </w:rPr>
      </w:pPr>
      <w:r w:rsidRPr="006C20B0">
        <w:rPr>
          <w:rFonts w:ascii="Arial" w:hAnsi="Arial"/>
          <w:szCs w:val="24"/>
        </w:rPr>
        <w:t>Albany, NY  12234</w:t>
      </w:r>
    </w:p>
    <w:p w14:paraId="4BEAF24D" w14:textId="77777777" w:rsidR="009F5093" w:rsidRPr="006C20B0" w:rsidRDefault="009F5093" w:rsidP="009F5093">
      <w:pPr>
        <w:spacing w:line="276" w:lineRule="auto"/>
        <w:jc w:val="both"/>
        <w:rPr>
          <w:rFonts w:ascii="Arial" w:hAnsi="Arial"/>
          <w:szCs w:val="24"/>
        </w:rPr>
      </w:pPr>
    </w:p>
    <w:p w14:paraId="0F5E6232" w14:textId="7399D5F9" w:rsidR="009F5093" w:rsidRPr="006C20B0" w:rsidRDefault="009F5093" w:rsidP="009F5093">
      <w:pPr>
        <w:spacing w:line="276" w:lineRule="auto"/>
        <w:jc w:val="both"/>
        <w:rPr>
          <w:rFonts w:ascii="Arial" w:hAnsi="Arial"/>
          <w:szCs w:val="24"/>
        </w:rPr>
      </w:pPr>
      <w:r w:rsidRPr="006C20B0">
        <w:rPr>
          <w:rFonts w:ascii="Arial" w:hAnsi="Arial"/>
          <w:szCs w:val="24"/>
        </w:rPr>
        <w:t>The Fiscal Contact person will arrange with program staff to provide a written summary of the proposal’s strengths and weaknesses, as well as recommendations for improvement.  Within ten (10) business days, the program staff will issue a written debriefing letter to the bidder.</w:t>
      </w:r>
    </w:p>
    <w:p w14:paraId="32E9D30F" w14:textId="77777777" w:rsidR="009F5093" w:rsidRPr="00A44C99" w:rsidRDefault="009F5093" w:rsidP="009F5093">
      <w:pPr>
        <w:jc w:val="both"/>
        <w:rPr>
          <w:rFonts w:ascii="Arial" w:hAnsi="Arial" w:cs="Arial"/>
          <w:b/>
          <w:szCs w:val="24"/>
        </w:rPr>
      </w:pPr>
    </w:p>
    <w:p w14:paraId="4F52B772" w14:textId="38239818" w:rsidR="009F5093" w:rsidRPr="00E611A4" w:rsidRDefault="009F5093" w:rsidP="009F5093">
      <w:pPr>
        <w:pStyle w:val="Heading3"/>
        <w:rPr>
          <w:rFonts w:ascii="Arial" w:hAnsi="Arial" w:cs="Arial"/>
          <w:u w:val="single"/>
        </w:rPr>
      </w:pPr>
      <w:bookmarkStart w:id="71" w:name="_Toc68101629"/>
      <w:r w:rsidRPr="00E611A4">
        <w:rPr>
          <w:rFonts w:ascii="Arial" w:hAnsi="Arial" w:cs="Arial"/>
          <w:u w:val="single"/>
        </w:rPr>
        <w:t>Contract Award Protest Procedures</w:t>
      </w:r>
      <w:bookmarkEnd w:id="71"/>
    </w:p>
    <w:p w14:paraId="335477D1" w14:textId="77777777" w:rsidR="009F5093" w:rsidRPr="00D4309E" w:rsidRDefault="009F5093" w:rsidP="009F5093">
      <w:pPr>
        <w:jc w:val="both"/>
        <w:rPr>
          <w:rFonts w:ascii="Arial" w:hAnsi="Arial" w:cs="Arial"/>
          <w:szCs w:val="24"/>
        </w:rPr>
      </w:pPr>
    </w:p>
    <w:p w14:paraId="4A8559E0" w14:textId="77777777" w:rsidR="009F5093" w:rsidRPr="00D4309E" w:rsidRDefault="009F5093" w:rsidP="009F5093">
      <w:pPr>
        <w:jc w:val="both"/>
        <w:rPr>
          <w:rFonts w:ascii="Arial" w:hAnsi="Arial" w:cs="Arial"/>
          <w:szCs w:val="24"/>
        </w:rPr>
      </w:pPr>
      <w:r w:rsidRPr="00D4309E">
        <w:rPr>
          <w:rFonts w:ascii="Arial" w:hAnsi="Arial" w:cs="Arial"/>
          <w:szCs w:val="24"/>
        </w:rPr>
        <w:t xml:space="preserve">Applicants who receive a notice of non-award </w:t>
      </w:r>
      <w:r>
        <w:rPr>
          <w:rFonts w:ascii="Arial" w:hAnsi="Arial" w:cs="Arial"/>
          <w:szCs w:val="24"/>
        </w:rPr>
        <w:t xml:space="preserve">or disqualification </w:t>
      </w:r>
      <w:r w:rsidRPr="00D4309E">
        <w:rPr>
          <w:rFonts w:ascii="Arial" w:hAnsi="Arial" w:cs="Arial"/>
          <w:szCs w:val="24"/>
        </w:rPr>
        <w:t>may protest the NYSED award decision subject to the following:</w:t>
      </w:r>
    </w:p>
    <w:p w14:paraId="78D5D51E" w14:textId="77777777" w:rsidR="009F5093" w:rsidRPr="00D4309E" w:rsidRDefault="009F5093" w:rsidP="009F5093">
      <w:pPr>
        <w:jc w:val="both"/>
        <w:rPr>
          <w:rFonts w:ascii="Arial" w:hAnsi="Arial" w:cs="Arial"/>
          <w:szCs w:val="24"/>
        </w:rPr>
      </w:pPr>
    </w:p>
    <w:p w14:paraId="3E5DCB92" w14:textId="77777777" w:rsidR="009F5093" w:rsidRPr="00D4309E" w:rsidRDefault="009F5093" w:rsidP="009F5093">
      <w:pPr>
        <w:jc w:val="both"/>
        <w:rPr>
          <w:rFonts w:ascii="Arial" w:hAnsi="Arial" w:cs="Arial"/>
          <w:szCs w:val="24"/>
        </w:rPr>
      </w:pPr>
      <w:r w:rsidRPr="00D4309E">
        <w:rPr>
          <w:rFonts w:ascii="Arial" w:hAnsi="Arial" w:cs="Arial"/>
          <w:szCs w:val="24"/>
        </w:rPr>
        <w:tab/>
        <w:t>1. The protest must be in writing and must contain specific factual and/or legal allegations setting forth the basis on which the protesting party challenges the contract award by NYSED.</w:t>
      </w:r>
    </w:p>
    <w:p w14:paraId="2F577AA1" w14:textId="77777777" w:rsidR="009F5093" w:rsidRPr="00D4309E" w:rsidRDefault="009F5093" w:rsidP="009F5093">
      <w:pPr>
        <w:jc w:val="both"/>
        <w:rPr>
          <w:rFonts w:ascii="Arial" w:hAnsi="Arial" w:cs="Arial"/>
          <w:szCs w:val="24"/>
        </w:rPr>
      </w:pPr>
    </w:p>
    <w:p w14:paraId="4A083D1E" w14:textId="77777777" w:rsidR="009F5093" w:rsidRPr="00D4309E" w:rsidRDefault="009F5093" w:rsidP="009F5093">
      <w:pPr>
        <w:jc w:val="both"/>
        <w:rPr>
          <w:rFonts w:ascii="Arial" w:hAnsi="Arial" w:cs="Arial"/>
          <w:szCs w:val="24"/>
        </w:rPr>
      </w:pPr>
      <w:r w:rsidRPr="00D4309E">
        <w:rPr>
          <w:rFonts w:ascii="Arial" w:hAnsi="Arial" w:cs="Arial"/>
          <w:szCs w:val="24"/>
        </w:rPr>
        <w:tab/>
        <w:t>2.  The protest must be filed within ten (10) business days of receipt of a debriefing</w:t>
      </w:r>
      <w:r>
        <w:rPr>
          <w:rFonts w:ascii="Arial" w:hAnsi="Arial" w:cs="Arial"/>
          <w:szCs w:val="24"/>
        </w:rPr>
        <w:t xml:space="preserve"> or </w:t>
      </w:r>
      <w:r w:rsidRPr="00D536B0">
        <w:rPr>
          <w:rFonts w:ascii="Arial" w:hAnsi="Arial" w:cs="Arial"/>
          <w:szCs w:val="24"/>
        </w:rPr>
        <w:t>disqualification</w:t>
      </w:r>
      <w:r w:rsidRPr="00D4309E">
        <w:rPr>
          <w:rFonts w:ascii="Arial" w:hAnsi="Arial" w:cs="Arial"/>
          <w:szCs w:val="24"/>
        </w:rPr>
        <w:t xml:space="preserve"> letter.  The protest letter must be filed with:</w:t>
      </w:r>
    </w:p>
    <w:p w14:paraId="391D7E71" w14:textId="77777777" w:rsidR="009F5093" w:rsidRPr="00D4309E" w:rsidRDefault="009F5093" w:rsidP="009F5093">
      <w:pPr>
        <w:jc w:val="both"/>
        <w:rPr>
          <w:rFonts w:ascii="Arial" w:hAnsi="Arial" w:cs="Arial"/>
          <w:szCs w:val="24"/>
        </w:rPr>
      </w:pPr>
    </w:p>
    <w:p w14:paraId="3B888706" w14:textId="77777777" w:rsidR="009F5093" w:rsidRDefault="009F5093" w:rsidP="009F5093">
      <w:pPr>
        <w:ind w:left="1440"/>
        <w:jc w:val="both"/>
        <w:rPr>
          <w:rFonts w:ascii="Arial" w:hAnsi="Arial" w:cs="Arial"/>
          <w:szCs w:val="24"/>
        </w:rPr>
      </w:pPr>
      <w:r w:rsidRPr="00D4309E">
        <w:rPr>
          <w:rFonts w:ascii="Arial" w:hAnsi="Arial" w:cs="Arial"/>
          <w:szCs w:val="24"/>
        </w:rPr>
        <w:t>NYS Education Department</w:t>
      </w:r>
    </w:p>
    <w:p w14:paraId="7FB0C013" w14:textId="77777777" w:rsidR="009F5093" w:rsidRDefault="009F5093" w:rsidP="009F5093">
      <w:pPr>
        <w:ind w:left="1440"/>
        <w:jc w:val="both"/>
        <w:rPr>
          <w:rFonts w:ascii="Arial" w:hAnsi="Arial" w:cs="Arial"/>
          <w:szCs w:val="24"/>
        </w:rPr>
      </w:pPr>
      <w:r w:rsidRPr="00D4309E">
        <w:rPr>
          <w:rFonts w:ascii="Arial" w:hAnsi="Arial" w:cs="Arial"/>
          <w:szCs w:val="24"/>
        </w:rPr>
        <w:t>Contract Administration Unit</w:t>
      </w:r>
    </w:p>
    <w:p w14:paraId="3AC5A35F" w14:textId="77777777" w:rsidR="009F5093" w:rsidRPr="00D4309E" w:rsidRDefault="009F5093" w:rsidP="009F5093">
      <w:pPr>
        <w:ind w:left="1440"/>
        <w:jc w:val="both"/>
        <w:rPr>
          <w:rFonts w:ascii="Arial" w:hAnsi="Arial" w:cs="Arial"/>
          <w:szCs w:val="24"/>
        </w:rPr>
      </w:pPr>
      <w:r w:rsidRPr="00D4309E">
        <w:rPr>
          <w:rFonts w:ascii="Arial" w:hAnsi="Arial" w:cs="Arial"/>
          <w:szCs w:val="24"/>
        </w:rPr>
        <w:t>89 Washington Avenue</w:t>
      </w:r>
    </w:p>
    <w:p w14:paraId="4B1940C3" w14:textId="77777777" w:rsidR="009F5093" w:rsidRPr="00D4309E" w:rsidRDefault="009F5093" w:rsidP="009F5093">
      <w:pPr>
        <w:ind w:left="1440"/>
        <w:jc w:val="both"/>
        <w:rPr>
          <w:rFonts w:ascii="Arial" w:hAnsi="Arial" w:cs="Arial"/>
          <w:szCs w:val="24"/>
        </w:rPr>
      </w:pPr>
      <w:r w:rsidRPr="00D4309E">
        <w:rPr>
          <w:rFonts w:ascii="Arial" w:hAnsi="Arial" w:cs="Arial"/>
          <w:szCs w:val="24"/>
        </w:rPr>
        <w:t>Room 50</w:t>
      </w:r>
      <w:r>
        <w:rPr>
          <w:rFonts w:ascii="Arial" w:hAnsi="Arial" w:cs="Arial"/>
          <w:szCs w:val="24"/>
        </w:rPr>
        <w:t>1</w:t>
      </w:r>
      <w:r w:rsidRPr="00D4309E">
        <w:rPr>
          <w:rFonts w:ascii="Arial" w:hAnsi="Arial" w:cs="Arial"/>
          <w:szCs w:val="24"/>
        </w:rPr>
        <w:t>W EB</w:t>
      </w:r>
    </w:p>
    <w:p w14:paraId="22D65D19" w14:textId="77777777" w:rsidR="009F5093" w:rsidRPr="00D4309E" w:rsidRDefault="009F5093" w:rsidP="009F5093">
      <w:pPr>
        <w:ind w:left="1440"/>
        <w:jc w:val="both"/>
        <w:rPr>
          <w:rFonts w:ascii="Arial" w:hAnsi="Arial" w:cs="Arial"/>
          <w:szCs w:val="24"/>
        </w:rPr>
      </w:pPr>
      <w:r w:rsidRPr="00D4309E">
        <w:rPr>
          <w:rFonts w:ascii="Arial" w:hAnsi="Arial" w:cs="Arial"/>
          <w:szCs w:val="24"/>
        </w:rPr>
        <w:t>Albany, NY 12234</w:t>
      </w:r>
    </w:p>
    <w:p w14:paraId="14BE3CE9" w14:textId="77777777" w:rsidR="009F5093" w:rsidRPr="00D4309E" w:rsidRDefault="009F5093" w:rsidP="009F5093">
      <w:pPr>
        <w:jc w:val="both"/>
        <w:rPr>
          <w:rFonts w:ascii="Arial" w:hAnsi="Arial" w:cs="Arial"/>
          <w:szCs w:val="24"/>
        </w:rPr>
      </w:pPr>
    </w:p>
    <w:p w14:paraId="61336C4B" w14:textId="77777777" w:rsidR="009F5093" w:rsidRPr="00D4309E" w:rsidRDefault="009F5093" w:rsidP="009F5093">
      <w:pPr>
        <w:jc w:val="both"/>
        <w:rPr>
          <w:rFonts w:ascii="Arial" w:hAnsi="Arial" w:cs="Arial"/>
          <w:szCs w:val="24"/>
        </w:rPr>
      </w:pPr>
      <w:r w:rsidRPr="00D4309E">
        <w:rPr>
          <w:rFonts w:ascii="Arial" w:hAnsi="Arial" w:cs="Arial"/>
          <w:szCs w:val="24"/>
        </w:rPr>
        <w:tab/>
        <w:t>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0CCE5530" w14:textId="77777777" w:rsidR="009F5093" w:rsidRPr="00D4309E" w:rsidRDefault="009F5093" w:rsidP="009F5093">
      <w:pPr>
        <w:jc w:val="both"/>
        <w:rPr>
          <w:rFonts w:ascii="Arial" w:hAnsi="Arial" w:cs="Arial"/>
          <w:szCs w:val="24"/>
        </w:rPr>
      </w:pPr>
    </w:p>
    <w:p w14:paraId="62A6C10B" w14:textId="77777777" w:rsidR="009F5093" w:rsidRPr="00D4309E" w:rsidRDefault="009F5093" w:rsidP="009F5093">
      <w:pPr>
        <w:ind w:firstLine="720"/>
        <w:jc w:val="both"/>
        <w:rPr>
          <w:rFonts w:ascii="Arial" w:hAnsi="Arial" w:cs="Arial"/>
          <w:szCs w:val="24"/>
        </w:rPr>
      </w:pPr>
      <w:r w:rsidRPr="00D4309E">
        <w:rPr>
          <w:rFonts w:ascii="Arial" w:hAnsi="Arial" w:cs="Arial"/>
          <w:szCs w:val="24"/>
        </w:rPr>
        <w:t>4.  The NYSED Contract Administration Unit (CAU) may summarily deny a protest that fails to contain specific factual or legal allegations, or where the protest only raises issues of law that have already been decided by the courts.</w:t>
      </w:r>
    </w:p>
    <w:p w14:paraId="09960A1B" w14:textId="77777777" w:rsidR="00342A7D" w:rsidRDefault="00342A7D" w:rsidP="00E611A4"/>
    <w:p w14:paraId="5C0E761D" w14:textId="2530D054" w:rsidR="0066290F" w:rsidRDefault="0066290F" w:rsidP="00E611A4">
      <w:pPr>
        <w:pStyle w:val="Heading3"/>
        <w:rPr>
          <w:rFonts w:ascii="Arial" w:hAnsi="Arial" w:cs="Arial"/>
          <w:u w:val="single"/>
        </w:rPr>
      </w:pPr>
      <w:bookmarkStart w:id="72" w:name="_Toc68101630"/>
      <w:r w:rsidRPr="00E611A4">
        <w:rPr>
          <w:rFonts w:ascii="Arial" w:hAnsi="Arial" w:cs="Arial"/>
          <w:u w:val="single"/>
        </w:rPr>
        <w:t>Workers’ Compensation Coverage and Debarment</w:t>
      </w:r>
      <w:bookmarkEnd w:id="72"/>
    </w:p>
    <w:p w14:paraId="31D61B3D" w14:textId="77777777" w:rsidR="00E611A4" w:rsidRPr="00E611A4" w:rsidRDefault="00E611A4" w:rsidP="00E611A4"/>
    <w:p w14:paraId="7DDFD1CB" w14:textId="311BA221" w:rsidR="0066290F" w:rsidRPr="00CF11BB" w:rsidRDefault="0066290F" w:rsidP="0066290F">
      <w:pPr>
        <w:pStyle w:val="NormalWeb"/>
        <w:spacing w:after="240"/>
        <w:jc w:val="both"/>
        <w:rPr>
          <w:rFonts w:ascii="Arial" w:hAnsi="Arial" w:cs="Arial"/>
        </w:rPr>
      </w:pPr>
      <w:r w:rsidRPr="00CF11BB">
        <w:rPr>
          <w:rFonts w:ascii="Arial" w:hAnsi="Arial" w:cs="Arial"/>
        </w:rPr>
        <w:t xml:space="preserve">New York State Workers’ Compensation Law (WCL) has specific coverage requirements for businesses contracting with New York State and additional requirements </w:t>
      </w:r>
      <w:r w:rsidR="009206C3">
        <w:rPr>
          <w:rFonts w:ascii="Arial" w:hAnsi="Arial" w:cs="Arial"/>
        </w:rPr>
        <w:t>that</w:t>
      </w:r>
      <w:r w:rsidR="009206C3" w:rsidRPr="00CF11BB">
        <w:rPr>
          <w:rFonts w:ascii="Arial" w:hAnsi="Arial" w:cs="Arial"/>
        </w:rPr>
        <w:t xml:space="preserve"> </w:t>
      </w:r>
      <w:r w:rsidRPr="00CF11BB">
        <w:rPr>
          <w:rFonts w:ascii="Arial" w:hAnsi="Arial" w:cs="Arial"/>
        </w:rPr>
        <w:t xml:space="preserve">provide for the debarment of vendors that violate certain sections of WCL. The WCL </w:t>
      </w:r>
      <w:r w:rsidR="00FB1933" w:rsidRPr="00CF11BB">
        <w:rPr>
          <w:rFonts w:ascii="Arial" w:hAnsi="Arial" w:cs="Arial"/>
        </w:rPr>
        <w:t>requires and</w:t>
      </w:r>
      <w:r w:rsidRPr="00CF11BB">
        <w:rPr>
          <w:rFonts w:ascii="Arial" w:hAnsi="Arial" w:cs="Arial"/>
        </w:rPr>
        <w:t xml:space="preserve">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14:paraId="0E804266" w14:textId="77777777" w:rsidR="0066290F" w:rsidRPr="00CF11BB" w:rsidRDefault="0066290F" w:rsidP="0066290F">
      <w:pPr>
        <w:pStyle w:val="NormalWeb"/>
        <w:spacing w:after="240"/>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7FFB06" w14:textId="77777777" w:rsidR="0066290F" w:rsidRPr="00CF11BB" w:rsidRDefault="0066290F" w:rsidP="0066290F">
      <w:pPr>
        <w:pStyle w:val="NormalWeb"/>
        <w:spacing w:after="240"/>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6DCE0951" w14:textId="77777777" w:rsidR="0066290F" w:rsidRPr="00CF11BB" w:rsidRDefault="0066290F" w:rsidP="0066290F">
      <w:pPr>
        <w:pStyle w:val="NormalWeb"/>
        <w:jc w:val="both"/>
        <w:rPr>
          <w:rFonts w:ascii="Arial" w:hAnsi="Arial" w:cs="Arial"/>
        </w:rPr>
      </w:pPr>
      <w:r w:rsidRPr="00CF11BB">
        <w:rPr>
          <w:rFonts w:ascii="Arial" w:hAnsi="Arial" w:cs="Arial"/>
          <w:b/>
          <w:bCs/>
        </w:rPr>
        <w:t>PROOF OF COVERAGE REQUIREMENTS</w:t>
      </w:r>
      <w:r w:rsidRPr="00CF11BB">
        <w:rPr>
          <w:rFonts w:ascii="Arial" w:hAnsi="Arial" w:cs="Arial"/>
        </w:rPr>
        <w:t xml:space="preserve"> </w:t>
      </w:r>
    </w:p>
    <w:p w14:paraId="14485719" w14:textId="77777777" w:rsidR="0066290F" w:rsidRPr="00CF11BB" w:rsidRDefault="0066290F" w:rsidP="0066290F">
      <w:pPr>
        <w:pStyle w:val="NormalWeb"/>
        <w:spacing w:after="240"/>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36421880" w14:textId="77777777" w:rsidR="0066290F" w:rsidRPr="00CF11BB" w:rsidRDefault="0066290F" w:rsidP="0066290F">
      <w:pPr>
        <w:pStyle w:val="NormalWeb"/>
        <w:spacing w:after="240"/>
        <w:jc w:val="both"/>
        <w:rPr>
          <w:rFonts w:ascii="Arial" w:hAnsi="Arial" w:cs="Arial"/>
        </w:rPr>
      </w:pPr>
      <w:r w:rsidRPr="00CF11BB">
        <w:rPr>
          <w:rFonts w:ascii="Arial" w:hAnsi="Arial" w:cs="Arial"/>
          <w:b/>
          <w:bCs/>
          <w:i/>
          <w:iCs/>
        </w:rPr>
        <w:t xml:space="preserve">Please note – an ACORD form is not acceptable proof of </w:t>
      </w:r>
      <w:smartTag w:uri="urn:schemas-microsoft-com:office:smarttags" w:element="place">
        <w:smartTag w:uri="urn:schemas-microsoft-com:office:smarttags" w:element="PlaceName">
          <w:r w:rsidRPr="00CF11BB">
            <w:rPr>
              <w:rFonts w:ascii="Arial" w:hAnsi="Arial" w:cs="Arial"/>
              <w:b/>
              <w:bCs/>
              <w:i/>
              <w:iCs/>
            </w:rPr>
            <w:t>New York</w:t>
          </w:r>
        </w:smartTag>
        <w:r w:rsidRPr="00CF11BB">
          <w:rPr>
            <w:rFonts w:ascii="Arial" w:hAnsi="Arial" w:cs="Arial"/>
            <w:b/>
            <w:bCs/>
            <w:i/>
            <w:iCs/>
          </w:rPr>
          <w:t xml:space="preserve"> </w:t>
        </w:r>
        <w:smartTag w:uri="urn:schemas-microsoft-com:office:smarttags" w:element="PlaceType">
          <w:r w:rsidRPr="00CF11BB">
            <w:rPr>
              <w:rFonts w:ascii="Arial" w:hAnsi="Arial" w:cs="Arial"/>
              <w:b/>
              <w:bCs/>
              <w:i/>
              <w:iCs/>
            </w:rPr>
            <w:t>State</w:t>
          </w:r>
        </w:smartTag>
      </w:smartTag>
      <w:r w:rsidRPr="00CF11BB">
        <w:rPr>
          <w:rFonts w:ascii="Arial" w:hAnsi="Arial" w:cs="Arial"/>
          <w:b/>
          <w:bCs/>
          <w:i/>
          <w:iCs/>
        </w:rPr>
        <w:t xml:space="preserve"> workers’ compensation or disability benefits insurance coverage</w:t>
      </w:r>
      <w:r w:rsidRPr="00CF11BB">
        <w:rPr>
          <w:rFonts w:ascii="Arial" w:hAnsi="Arial" w:cs="Arial"/>
        </w:rPr>
        <w:t>.</w:t>
      </w:r>
    </w:p>
    <w:p w14:paraId="20B2A5BE"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14:paraId="008D2931" w14:textId="77777777" w:rsidR="0066290F" w:rsidRPr="00CF11BB" w:rsidRDefault="0066290F" w:rsidP="0066290F">
      <w:pPr>
        <w:pStyle w:val="NormalWeb"/>
        <w:spacing w:after="240"/>
        <w:jc w:val="both"/>
        <w:rPr>
          <w:rFonts w:ascii="Arial" w:hAnsi="Arial" w:cs="Arial"/>
        </w:rPr>
      </w:pPr>
      <w:r w:rsidRPr="00CF11BB">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4271F4FF" w14:textId="77777777" w:rsidR="0066290F" w:rsidRPr="00CF11BB" w:rsidRDefault="0066290F" w:rsidP="00974239">
      <w:pPr>
        <w:numPr>
          <w:ilvl w:val="0"/>
          <w:numId w:val="6"/>
        </w:numPr>
        <w:spacing w:before="100" w:beforeAutospacing="1" w:after="100" w:afterAutospacing="1"/>
        <w:jc w:val="both"/>
        <w:rPr>
          <w:rFonts w:ascii="Arial" w:hAnsi="Arial" w:cs="Arial"/>
          <w:color w:val="000000"/>
        </w:rPr>
      </w:pPr>
      <w:r w:rsidRPr="00CF11BB">
        <w:rPr>
          <w:rFonts w:ascii="Arial" w:hAnsi="Arial" w:cs="Arial"/>
          <w:b/>
          <w:bCs/>
          <w:color w:val="000000"/>
        </w:rPr>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14:paraId="28D0BD52" w14:textId="3A58F8D9" w:rsidR="0066290F" w:rsidRPr="00CF11BB" w:rsidRDefault="0066290F" w:rsidP="00974239">
      <w:pPr>
        <w:numPr>
          <w:ilvl w:val="0"/>
          <w:numId w:val="7"/>
        </w:numPr>
        <w:spacing w:before="100" w:beforeAutospacing="1" w:after="100" w:afterAutospacing="1"/>
        <w:jc w:val="both"/>
        <w:rPr>
          <w:rFonts w:ascii="Arial" w:hAnsi="Arial" w:cs="Arial"/>
          <w:color w:val="000000"/>
        </w:rPr>
      </w:pPr>
      <w:r w:rsidRPr="00CF11BB">
        <w:rPr>
          <w:rFonts w:ascii="Arial" w:hAnsi="Arial" w:cs="Arial"/>
          <w:b/>
          <w:bCs/>
          <w:color w:val="000000"/>
        </w:rPr>
        <w:t>Form SI-12</w:t>
      </w:r>
      <w:r w:rsidR="007267E9">
        <w:rPr>
          <w:rFonts w:ascii="Arial" w:hAnsi="Arial" w:cs="Arial"/>
          <w:b/>
          <w:bCs/>
          <w:color w:val="000000"/>
        </w:rPr>
        <w:t xml:space="preserve"> </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14:paraId="6AFBBA32" w14:textId="024F6AB0" w:rsidR="0066290F" w:rsidRPr="00CF11BB" w:rsidRDefault="0066290F" w:rsidP="00974239">
      <w:pPr>
        <w:numPr>
          <w:ilvl w:val="0"/>
          <w:numId w:val="8"/>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007267E9">
        <w:rPr>
          <w:rFonts w:ascii="Arial" w:hAnsi="Arial" w:cs="Arial"/>
          <w:b/>
          <w:bCs/>
          <w:color w:val="000000"/>
        </w:rPr>
        <w:t xml:space="preserve"> </w:t>
      </w:r>
      <w:r w:rsidRPr="00CF11BB">
        <w:rPr>
          <w:rFonts w:ascii="Arial" w:hAnsi="Arial" w:cs="Arial"/>
          <w:color w:val="000000"/>
        </w:rPr>
        <w:t>– Certificate of Attestation of Exemption from NYS Workers’ Compensation and/or Disability Benefits Coverage.</w:t>
      </w:r>
    </w:p>
    <w:p w14:paraId="6560933F" w14:textId="77777777" w:rsidR="006F03FC" w:rsidRDefault="006F03FC" w:rsidP="006A71B5">
      <w:pPr>
        <w:pStyle w:val="NormalWeb"/>
        <w:spacing w:after="0" w:afterAutospacing="0"/>
        <w:jc w:val="both"/>
        <w:rPr>
          <w:rFonts w:ascii="Arial" w:hAnsi="Arial" w:cs="Arial"/>
          <w:b/>
          <w:bCs/>
        </w:rPr>
      </w:pPr>
    </w:p>
    <w:p w14:paraId="5660DE2B" w14:textId="77777777" w:rsidR="006F03FC" w:rsidRDefault="006F03FC" w:rsidP="006A71B5">
      <w:pPr>
        <w:pStyle w:val="NormalWeb"/>
        <w:spacing w:after="0" w:afterAutospacing="0"/>
        <w:jc w:val="both"/>
        <w:rPr>
          <w:rFonts w:ascii="Arial" w:hAnsi="Arial" w:cs="Arial"/>
          <w:b/>
          <w:bCs/>
        </w:rPr>
      </w:pPr>
    </w:p>
    <w:p w14:paraId="5622EDF9" w14:textId="44FDC44F"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14:paraId="1510532F" w14:textId="77777777" w:rsidR="0066290F" w:rsidRPr="00CF11BB" w:rsidRDefault="0066290F" w:rsidP="0066290F">
      <w:pPr>
        <w:pStyle w:val="NormalWeb"/>
        <w:jc w:val="both"/>
        <w:rPr>
          <w:rFonts w:ascii="Arial" w:hAnsi="Arial" w:cs="Arial"/>
        </w:rPr>
      </w:pPr>
      <w:r w:rsidRPr="00CF11BB">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2E53F0DE" w14:textId="26082336" w:rsidR="0066290F" w:rsidRPr="00CF11BB" w:rsidRDefault="0066290F" w:rsidP="00974239">
      <w:pPr>
        <w:numPr>
          <w:ilvl w:val="0"/>
          <w:numId w:val="9"/>
        </w:numPr>
        <w:spacing w:before="100" w:beforeAutospacing="1" w:after="100" w:afterAutospacing="1"/>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w:t>
      </w:r>
      <w:r w:rsidR="007267E9" w:rsidRPr="00CF11BB">
        <w:rPr>
          <w:rFonts w:ascii="Arial" w:hAnsi="Arial" w:cs="Arial"/>
          <w:color w:val="000000"/>
        </w:rPr>
        <w:t>–</w:t>
      </w:r>
      <w:r w:rsidRPr="00CF11BB">
        <w:rPr>
          <w:rFonts w:ascii="Arial" w:hAnsi="Arial" w:cs="Arial"/>
          <w:color w:val="000000"/>
        </w:rPr>
        <w:t xml:space="preserve"> Certificate of Disability Benefits Insurance; or</w:t>
      </w:r>
    </w:p>
    <w:p w14:paraId="654C305D" w14:textId="213B86D1" w:rsidR="0066290F" w:rsidRPr="00CF11BB" w:rsidRDefault="0066290F" w:rsidP="00974239">
      <w:pPr>
        <w:numPr>
          <w:ilvl w:val="0"/>
          <w:numId w:val="10"/>
        </w:numPr>
        <w:spacing w:before="100" w:beforeAutospacing="1" w:after="100" w:afterAutospacing="1"/>
        <w:jc w:val="both"/>
        <w:rPr>
          <w:rFonts w:ascii="Arial" w:hAnsi="Arial" w:cs="Arial"/>
          <w:color w:val="000000"/>
        </w:rPr>
      </w:pPr>
      <w:r w:rsidRPr="00CF11BB">
        <w:rPr>
          <w:rFonts w:ascii="Arial" w:hAnsi="Arial" w:cs="Arial"/>
          <w:b/>
          <w:bCs/>
          <w:color w:val="000000"/>
        </w:rPr>
        <w:t>Form DB-155</w:t>
      </w:r>
      <w:r w:rsidR="007267E9">
        <w:rPr>
          <w:rFonts w:ascii="Arial" w:hAnsi="Arial" w:cs="Arial"/>
          <w:b/>
          <w:bCs/>
          <w:color w:val="000000"/>
        </w:rPr>
        <w:t xml:space="preserve"> </w:t>
      </w:r>
      <w:r w:rsidR="007267E9" w:rsidRPr="00CF11BB">
        <w:rPr>
          <w:rFonts w:ascii="Arial" w:hAnsi="Arial" w:cs="Arial"/>
          <w:color w:val="000000"/>
        </w:rPr>
        <w:t>–</w:t>
      </w:r>
      <w:r w:rsidRPr="00CF11BB">
        <w:rPr>
          <w:rFonts w:ascii="Arial" w:hAnsi="Arial" w:cs="Arial"/>
          <w:color w:val="000000"/>
        </w:rPr>
        <w:t xml:space="preserve"> Certificate of Disability Benefits Self-Insurance; or</w:t>
      </w:r>
    </w:p>
    <w:p w14:paraId="36E85712" w14:textId="1C842339" w:rsidR="0066290F" w:rsidRPr="00CF11BB" w:rsidRDefault="0066290F" w:rsidP="00974239">
      <w:pPr>
        <w:numPr>
          <w:ilvl w:val="0"/>
          <w:numId w:val="11"/>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007267E9">
        <w:rPr>
          <w:rFonts w:ascii="Arial" w:hAnsi="Arial" w:cs="Arial"/>
          <w:b/>
          <w:bCs/>
          <w:color w:val="000000"/>
        </w:rPr>
        <w:t xml:space="preserve"> </w:t>
      </w:r>
      <w:r w:rsidRPr="00CF11BB">
        <w:rPr>
          <w:rFonts w:ascii="Arial" w:hAnsi="Arial" w:cs="Arial"/>
          <w:color w:val="000000"/>
        </w:rPr>
        <w:t xml:space="preserve">– Certificate of Attestation of Exemption from </w:t>
      </w:r>
      <w:smartTag w:uri="urn:schemas-microsoft-com:office:smarttags" w:element="place">
        <w:smartTag w:uri="urn:schemas-microsoft-com:office:smarttags" w:element="PlaceName">
          <w:r w:rsidRPr="00CF11BB">
            <w:rPr>
              <w:rFonts w:ascii="Arial" w:hAnsi="Arial" w:cs="Arial"/>
              <w:color w:val="000000"/>
            </w:rPr>
            <w:t>New York</w:t>
          </w:r>
        </w:smartTag>
        <w:r w:rsidRPr="00CF11BB">
          <w:rPr>
            <w:rFonts w:ascii="Arial" w:hAnsi="Arial" w:cs="Arial"/>
            <w:color w:val="000000"/>
          </w:rPr>
          <w:t xml:space="preserve"> </w:t>
        </w:r>
        <w:smartTag w:uri="urn:schemas-microsoft-com:office:smarttags" w:element="PlaceType">
          <w:r w:rsidRPr="00CF11BB">
            <w:rPr>
              <w:rFonts w:ascii="Arial" w:hAnsi="Arial" w:cs="Arial"/>
              <w:color w:val="000000"/>
            </w:rPr>
            <w:t>State</w:t>
          </w:r>
        </w:smartTag>
      </w:smartTag>
      <w:r w:rsidRPr="00CF11BB">
        <w:rPr>
          <w:rFonts w:ascii="Arial" w:hAnsi="Arial" w:cs="Arial"/>
          <w:color w:val="000000"/>
        </w:rPr>
        <w:t xml:space="preserve"> Workers’ Compensation and/or Disability Benefits Coverage.</w:t>
      </w:r>
    </w:p>
    <w:p w14:paraId="0A612DFA" w14:textId="77777777" w:rsidR="0066290F" w:rsidRDefault="0066290F" w:rsidP="0066290F">
      <w:pPr>
        <w:pStyle w:val="NormalWeb"/>
        <w:spacing w:after="240"/>
        <w:jc w:val="both"/>
        <w:rPr>
          <w:rFonts w:ascii="Arial" w:hAnsi="Arial" w:cs="Arial"/>
        </w:rPr>
      </w:pPr>
      <w:r w:rsidRPr="0066290F">
        <w:rPr>
          <w:rFonts w:ascii="Arial" w:hAnsi="Arial" w:cs="Arial"/>
        </w:rPr>
        <w:t xml:space="preserve">For additional information regarding workers’ compensation and disability benefits requirements, please refer to the </w:t>
      </w:r>
      <w:hyperlink r:id="rId40" w:history="1">
        <w:r w:rsidRPr="00E611A4">
          <w:rPr>
            <w:rStyle w:val="Hyperlink"/>
            <w:rFonts w:ascii="Arial"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14:paraId="4845161F" w14:textId="03382BE9" w:rsidR="001266B6" w:rsidRPr="001266B6" w:rsidRDefault="00716B05" w:rsidP="0065538A">
      <w:pPr>
        <w:pStyle w:val="BodyText"/>
        <w:rPr>
          <w:rFonts w:ascii="Arial" w:hAnsi="Arial" w:cs="Arial"/>
          <w:color w:val="000000"/>
        </w:rPr>
      </w:pPr>
      <w:r w:rsidRPr="007977E6">
        <w:rPr>
          <w:rFonts w:ascii="Arial" w:hAnsi="Arial" w:cs="Arial"/>
          <w:color w:val="000000"/>
          <w:spacing w:val="-3"/>
          <w:szCs w:val="24"/>
        </w:rPr>
        <w:br w:type="page"/>
      </w:r>
      <w:r w:rsidR="001266B6">
        <w:rPr>
          <w:rFonts w:ascii="Arial" w:hAnsi="Arial" w:cs="Arial"/>
          <w:b/>
          <w:color w:val="000000"/>
          <w:u w:val="single"/>
        </w:rPr>
        <w:t xml:space="preserve">Submission Instructions </w:t>
      </w:r>
    </w:p>
    <w:p w14:paraId="354BC2E4" w14:textId="77777777" w:rsidR="001266B6" w:rsidRDefault="001266B6" w:rsidP="001266B6">
      <w:pPr>
        <w:jc w:val="center"/>
        <w:rPr>
          <w:rFonts w:ascii="Arial" w:hAnsi="Arial" w:cs="Arial"/>
          <w:b/>
          <w:color w:val="000000"/>
        </w:rPr>
      </w:pPr>
    </w:p>
    <w:p w14:paraId="4DBDD277" w14:textId="3C139FB1" w:rsidR="00721409" w:rsidRPr="008F4CFC" w:rsidRDefault="00721409" w:rsidP="00721409">
      <w:pPr>
        <w:tabs>
          <w:tab w:val="left" w:pos="720"/>
        </w:tabs>
        <w:jc w:val="both"/>
        <w:rPr>
          <w:rFonts w:ascii="Arial" w:hAnsi="Arial" w:cs="Arial"/>
          <w:szCs w:val="24"/>
        </w:rPr>
      </w:pPr>
      <w:r w:rsidRPr="008F4CFC">
        <w:rPr>
          <w:rFonts w:ascii="Arial" w:hAnsi="Arial" w:cs="Arial"/>
          <w:szCs w:val="24"/>
        </w:rPr>
        <w:t xml:space="preserve">Interested institutions must submit one original and two copies of the application for funding as well as one electronic copy of the complete application on </w:t>
      </w:r>
      <w:r w:rsidR="00D664EB">
        <w:rPr>
          <w:rFonts w:ascii="Arial" w:hAnsi="Arial" w:cs="Arial"/>
          <w:szCs w:val="24"/>
        </w:rPr>
        <w:t>a USB flash drive containing</w:t>
      </w:r>
      <w:r w:rsidR="007626A4">
        <w:rPr>
          <w:rFonts w:ascii="Arial" w:hAnsi="Arial" w:cs="Arial"/>
          <w:szCs w:val="24"/>
        </w:rPr>
        <w:t xml:space="preserve"> </w:t>
      </w:r>
      <w:r w:rsidR="00D664EB">
        <w:rPr>
          <w:rFonts w:ascii="Arial" w:hAnsi="Arial" w:cs="Arial"/>
          <w:szCs w:val="24"/>
        </w:rPr>
        <w:t>all application and M/WBE materials</w:t>
      </w:r>
      <w:r w:rsidRPr="008F4CFC">
        <w:rPr>
          <w:rFonts w:ascii="Arial" w:hAnsi="Arial" w:cs="Arial"/>
          <w:szCs w:val="24"/>
        </w:rPr>
        <w:t xml:space="preserve">.  </w:t>
      </w:r>
      <w:r w:rsidRPr="008F4CFC">
        <w:rPr>
          <w:rFonts w:ascii="Arial" w:hAnsi="Arial" w:cs="Arial"/>
          <w:b/>
          <w:szCs w:val="24"/>
        </w:rPr>
        <w:t xml:space="preserve">The original must be clearly identified and signed.  </w:t>
      </w:r>
      <w:r w:rsidRPr="008F4CFC">
        <w:rPr>
          <w:rFonts w:ascii="Arial" w:hAnsi="Arial" w:cs="Arial"/>
          <w:szCs w:val="24"/>
        </w:rPr>
        <w:t>An application for funding requires the original signature of the Chief Executive Officer (or designee) of the institution on the Application Cover Page (Attachment I</w:t>
      </w:r>
      <w:r>
        <w:rPr>
          <w:rFonts w:ascii="Arial" w:hAnsi="Arial" w:cs="Arial"/>
          <w:szCs w:val="24"/>
        </w:rPr>
        <w:t>I</w:t>
      </w:r>
      <w:r w:rsidRPr="008F4CFC">
        <w:rPr>
          <w:rFonts w:ascii="Arial" w:hAnsi="Arial" w:cs="Arial"/>
          <w:szCs w:val="24"/>
        </w:rPr>
        <w:t xml:space="preserve">).  </w:t>
      </w:r>
      <w:r w:rsidR="00A46271">
        <w:rPr>
          <w:rFonts w:ascii="Arial" w:hAnsi="Arial" w:cs="Arial"/>
          <w:b/>
          <w:szCs w:val="24"/>
        </w:rPr>
        <w:t>Applications</w:t>
      </w:r>
      <w:r w:rsidRPr="008F4CFC">
        <w:rPr>
          <w:rFonts w:ascii="Arial" w:hAnsi="Arial" w:cs="Arial"/>
          <w:szCs w:val="24"/>
        </w:rPr>
        <w:t xml:space="preserve"> for funding </w:t>
      </w:r>
      <w:r w:rsidRPr="008F4CFC">
        <w:rPr>
          <w:rFonts w:ascii="Arial" w:hAnsi="Arial" w:cs="Arial"/>
          <w:b/>
          <w:szCs w:val="24"/>
        </w:rPr>
        <w:t xml:space="preserve">must be postmarked on or before </w:t>
      </w:r>
      <w:r w:rsidR="00D664EB">
        <w:rPr>
          <w:rFonts w:ascii="Arial" w:hAnsi="Arial" w:cs="Arial"/>
          <w:b/>
          <w:szCs w:val="24"/>
        </w:rPr>
        <w:t xml:space="preserve">June </w:t>
      </w:r>
      <w:r w:rsidR="00647AA9">
        <w:rPr>
          <w:rFonts w:ascii="Arial" w:hAnsi="Arial" w:cs="Arial"/>
          <w:b/>
          <w:szCs w:val="24"/>
        </w:rPr>
        <w:t>3</w:t>
      </w:r>
      <w:r w:rsidRPr="008F4CFC">
        <w:rPr>
          <w:rFonts w:ascii="Arial" w:hAnsi="Arial" w:cs="Arial"/>
          <w:b/>
          <w:szCs w:val="24"/>
        </w:rPr>
        <w:t xml:space="preserve">, 2021 </w:t>
      </w:r>
      <w:r w:rsidRPr="008F4CFC">
        <w:rPr>
          <w:rFonts w:ascii="Arial" w:hAnsi="Arial" w:cs="Arial"/>
          <w:szCs w:val="24"/>
        </w:rPr>
        <w:t>to:</w:t>
      </w:r>
    </w:p>
    <w:p w14:paraId="063FFB95" w14:textId="77777777" w:rsidR="00721409" w:rsidRPr="008F4CFC" w:rsidRDefault="00721409" w:rsidP="00721409">
      <w:pPr>
        <w:tabs>
          <w:tab w:val="left" w:pos="720"/>
        </w:tabs>
        <w:jc w:val="both"/>
        <w:rPr>
          <w:rFonts w:ascii="Arial" w:hAnsi="Arial" w:cs="Arial"/>
          <w:szCs w:val="24"/>
        </w:rPr>
      </w:pPr>
    </w:p>
    <w:p w14:paraId="5FA344EA" w14:textId="227D0DBA" w:rsidR="00721409" w:rsidRDefault="00721409" w:rsidP="00721409">
      <w:pPr>
        <w:tabs>
          <w:tab w:val="left" w:pos="720"/>
        </w:tabs>
        <w:jc w:val="center"/>
        <w:rPr>
          <w:rFonts w:ascii="Arial" w:hAnsi="Arial" w:cs="Arial"/>
          <w:szCs w:val="24"/>
        </w:rPr>
      </w:pPr>
      <w:r w:rsidRPr="008F4CFC">
        <w:rPr>
          <w:rFonts w:ascii="Arial" w:hAnsi="Arial" w:cs="Arial"/>
          <w:szCs w:val="24"/>
        </w:rPr>
        <w:t>New York State Education Department</w:t>
      </w:r>
    </w:p>
    <w:p w14:paraId="32845DBB" w14:textId="5B010FDF" w:rsidR="00D664EB" w:rsidRPr="008F4CFC" w:rsidRDefault="00D664EB" w:rsidP="00721409">
      <w:pPr>
        <w:tabs>
          <w:tab w:val="left" w:pos="720"/>
        </w:tabs>
        <w:jc w:val="center"/>
        <w:rPr>
          <w:rFonts w:ascii="Arial" w:hAnsi="Arial" w:cs="Arial"/>
          <w:szCs w:val="24"/>
        </w:rPr>
      </w:pPr>
      <w:r>
        <w:rPr>
          <w:rFonts w:ascii="Arial" w:hAnsi="Arial" w:cs="Arial"/>
          <w:szCs w:val="24"/>
        </w:rPr>
        <w:t>ATTN: Doris Waiters</w:t>
      </w:r>
    </w:p>
    <w:p w14:paraId="1597B148" w14:textId="2E95DB97" w:rsidR="00721409" w:rsidRPr="008F4CFC" w:rsidRDefault="00721409" w:rsidP="00721409">
      <w:pPr>
        <w:tabs>
          <w:tab w:val="left" w:pos="720"/>
        </w:tabs>
        <w:jc w:val="center"/>
        <w:rPr>
          <w:rFonts w:ascii="Arial" w:hAnsi="Arial" w:cs="Arial"/>
          <w:szCs w:val="24"/>
        </w:rPr>
      </w:pPr>
      <w:r w:rsidRPr="008F4CFC">
        <w:rPr>
          <w:rFonts w:ascii="Arial" w:hAnsi="Arial" w:cs="Arial"/>
          <w:szCs w:val="24"/>
        </w:rPr>
        <w:t xml:space="preserve">Office of </w:t>
      </w:r>
      <w:r w:rsidR="00D664EB">
        <w:rPr>
          <w:rFonts w:ascii="Arial" w:hAnsi="Arial" w:cs="Arial"/>
          <w:iCs/>
          <w:szCs w:val="24"/>
        </w:rPr>
        <w:t>Family and Community Engagement</w:t>
      </w:r>
    </w:p>
    <w:p w14:paraId="7778DCB0" w14:textId="77777777" w:rsidR="00721409" w:rsidRPr="008F4CFC" w:rsidRDefault="00721409" w:rsidP="00721409">
      <w:pPr>
        <w:tabs>
          <w:tab w:val="left" w:pos="720"/>
        </w:tabs>
        <w:jc w:val="center"/>
        <w:rPr>
          <w:rFonts w:ascii="Arial" w:hAnsi="Arial" w:cs="Arial"/>
          <w:szCs w:val="24"/>
        </w:rPr>
      </w:pPr>
      <w:r w:rsidRPr="008F4CFC">
        <w:rPr>
          <w:rFonts w:ascii="Arial" w:hAnsi="Arial" w:cs="Arial"/>
          <w:szCs w:val="24"/>
        </w:rPr>
        <w:t>89 Washington Avenue/ Room 960 EBA</w:t>
      </w:r>
    </w:p>
    <w:p w14:paraId="72B73B5A" w14:textId="77777777" w:rsidR="00721409" w:rsidRPr="008F4CFC" w:rsidRDefault="00721409" w:rsidP="00721409">
      <w:pPr>
        <w:tabs>
          <w:tab w:val="left" w:pos="720"/>
        </w:tabs>
        <w:jc w:val="center"/>
        <w:rPr>
          <w:rFonts w:ascii="Arial" w:hAnsi="Arial" w:cs="Arial"/>
          <w:szCs w:val="24"/>
        </w:rPr>
      </w:pPr>
      <w:r w:rsidRPr="008F4CFC">
        <w:rPr>
          <w:rFonts w:ascii="Arial" w:hAnsi="Arial" w:cs="Arial"/>
          <w:szCs w:val="24"/>
        </w:rPr>
        <w:t>Albany, NY 12234</w:t>
      </w:r>
    </w:p>
    <w:p w14:paraId="7A6CEFCA" w14:textId="77777777" w:rsidR="00721409" w:rsidRPr="008F4CFC" w:rsidRDefault="00721409" w:rsidP="00721409">
      <w:pPr>
        <w:tabs>
          <w:tab w:val="left" w:pos="720"/>
        </w:tabs>
        <w:jc w:val="center"/>
        <w:rPr>
          <w:rFonts w:ascii="Arial" w:hAnsi="Arial" w:cs="Arial"/>
          <w:szCs w:val="24"/>
        </w:rPr>
      </w:pPr>
    </w:p>
    <w:p w14:paraId="12D22F6D" w14:textId="77777777" w:rsidR="00721409" w:rsidRPr="008F4CFC" w:rsidRDefault="00721409" w:rsidP="00721409">
      <w:pPr>
        <w:tabs>
          <w:tab w:val="left" w:pos="720"/>
        </w:tabs>
        <w:jc w:val="center"/>
        <w:rPr>
          <w:rFonts w:ascii="Arial" w:hAnsi="Arial" w:cs="Arial"/>
          <w:szCs w:val="24"/>
        </w:rPr>
      </w:pPr>
    </w:p>
    <w:p w14:paraId="247224C4" w14:textId="34D7F8AB" w:rsidR="00721409" w:rsidRPr="008F4CFC" w:rsidRDefault="00721409" w:rsidP="00721409">
      <w:pPr>
        <w:jc w:val="both"/>
        <w:rPr>
          <w:rFonts w:ascii="Arial" w:hAnsi="Arial" w:cs="Arial"/>
          <w:szCs w:val="24"/>
        </w:rPr>
      </w:pPr>
      <w:r w:rsidRPr="008F4CFC">
        <w:rPr>
          <w:rFonts w:ascii="Arial" w:hAnsi="Arial" w:cs="Arial"/>
          <w:szCs w:val="24"/>
        </w:rPr>
        <w:t xml:space="preserve">An application for funding meets the deadline requirement if it has a legible postmark, shipping label, invoice or receipt from the U.S. Postal Service or a commercial carrier bearing the date of </w:t>
      </w:r>
      <w:r w:rsidR="00D664EB">
        <w:rPr>
          <w:rFonts w:ascii="Arial" w:hAnsi="Arial" w:cs="Arial"/>
          <w:szCs w:val="24"/>
        </w:rPr>
        <w:t xml:space="preserve">June </w:t>
      </w:r>
      <w:r w:rsidR="00647AA9">
        <w:rPr>
          <w:rFonts w:ascii="Arial" w:hAnsi="Arial" w:cs="Arial"/>
          <w:szCs w:val="24"/>
        </w:rPr>
        <w:t>3</w:t>
      </w:r>
      <w:r w:rsidRPr="008F4CFC">
        <w:rPr>
          <w:rFonts w:ascii="Arial" w:hAnsi="Arial" w:cs="Arial"/>
          <w:szCs w:val="24"/>
        </w:rPr>
        <w:t>,</w:t>
      </w:r>
      <w:r w:rsidR="00DD43D4">
        <w:rPr>
          <w:rFonts w:ascii="Arial" w:hAnsi="Arial" w:cs="Arial"/>
          <w:szCs w:val="24"/>
        </w:rPr>
        <w:t xml:space="preserve"> </w:t>
      </w:r>
      <w:r w:rsidRPr="008F4CFC">
        <w:rPr>
          <w:rFonts w:ascii="Arial" w:hAnsi="Arial" w:cs="Arial"/>
          <w:szCs w:val="24"/>
        </w:rPr>
        <w:t xml:space="preserve">2021 or earlier. Private metered postmarks </w:t>
      </w:r>
      <w:r w:rsidRPr="008F4CFC">
        <w:rPr>
          <w:rFonts w:ascii="Arial" w:hAnsi="Arial" w:cs="Arial"/>
          <w:b/>
          <w:szCs w:val="24"/>
          <w:u w:val="single"/>
        </w:rPr>
        <w:t xml:space="preserve">will not </w:t>
      </w:r>
      <w:r w:rsidRPr="008F4CFC">
        <w:rPr>
          <w:rFonts w:ascii="Arial" w:hAnsi="Arial" w:cs="Arial"/>
          <w:szCs w:val="24"/>
        </w:rPr>
        <w:t xml:space="preserve">be accepted as proof of meeting the required deadline. Hand delivered applications must be received at the TOC II-SED office by 5:00 p.m. on or before </w:t>
      </w:r>
      <w:r w:rsidR="00D664EB">
        <w:rPr>
          <w:rFonts w:ascii="Arial" w:hAnsi="Arial" w:cs="Arial"/>
          <w:szCs w:val="24"/>
        </w:rPr>
        <w:t xml:space="preserve">June </w:t>
      </w:r>
      <w:r w:rsidR="00647AA9">
        <w:rPr>
          <w:rFonts w:ascii="Arial" w:hAnsi="Arial" w:cs="Arial"/>
          <w:szCs w:val="24"/>
        </w:rPr>
        <w:t>3</w:t>
      </w:r>
      <w:r w:rsidRPr="008F4CFC">
        <w:rPr>
          <w:rFonts w:ascii="Arial" w:hAnsi="Arial" w:cs="Arial"/>
          <w:szCs w:val="24"/>
        </w:rPr>
        <w:t>, 2021.</w:t>
      </w:r>
    </w:p>
    <w:p w14:paraId="49F94792" w14:textId="77777777" w:rsidR="00721409" w:rsidRPr="008F4CFC" w:rsidRDefault="00721409" w:rsidP="00721409">
      <w:pPr>
        <w:jc w:val="both"/>
        <w:rPr>
          <w:rFonts w:ascii="Arial" w:hAnsi="Arial" w:cs="Arial"/>
          <w:szCs w:val="24"/>
        </w:rPr>
      </w:pPr>
    </w:p>
    <w:p w14:paraId="7B3B9A1B" w14:textId="77777777" w:rsidR="00721409" w:rsidRPr="008F4CFC" w:rsidRDefault="00721409" w:rsidP="00721409">
      <w:pPr>
        <w:jc w:val="both"/>
        <w:rPr>
          <w:rFonts w:ascii="Arial" w:hAnsi="Arial" w:cs="Arial"/>
          <w:szCs w:val="24"/>
        </w:rPr>
      </w:pPr>
      <w:r w:rsidRPr="008F4CFC">
        <w:rPr>
          <w:rFonts w:ascii="Arial" w:hAnsi="Arial" w:cs="Arial"/>
          <w:szCs w:val="24"/>
        </w:rPr>
        <w:t xml:space="preserve">Proposals that do not meet the deadline requirement will </w:t>
      </w:r>
      <w:r w:rsidRPr="008F4CFC">
        <w:rPr>
          <w:rFonts w:ascii="Arial" w:hAnsi="Arial" w:cs="Arial"/>
          <w:b/>
          <w:szCs w:val="24"/>
          <w:u w:val="single"/>
        </w:rPr>
        <w:t>not</w:t>
      </w:r>
      <w:r w:rsidRPr="008F4CFC">
        <w:rPr>
          <w:rFonts w:ascii="Arial" w:hAnsi="Arial" w:cs="Arial"/>
          <w:b/>
          <w:szCs w:val="24"/>
        </w:rPr>
        <w:t xml:space="preserve"> </w:t>
      </w:r>
      <w:r w:rsidRPr="008F4CFC">
        <w:rPr>
          <w:rFonts w:ascii="Arial" w:hAnsi="Arial" w:cs="Arial"/>
          <w:szCs w:val="24"/>
        </w:rPr>
        <w:t>be considered.</w:t>
      </w:r>
    </w:p>
    <w:p w14:paraId="3893F77E" w14:textId="77777777" w:rsidR="00721409" w:rsidRPr="008F4CFC" w:rsidRDefault="00721409" w:rsidP="00721409">
      <w:pPr>
        <w:jc w:val="both"/>
        <w:rPr>
          <w:rFonts w:ascii="Arial" w:hAnsi="Arial" w:cs="Arial"/>
          <w:szCs w:val="24"/>
        </w:rPr>
      </w:pPr>
      <w:r w:rsidRPr="008F4CFC">
        <w:rPr>
          <w:rFonts w:ascii="Arial" w:hAnsi="Arial" w:cs="Arial"/>
          <w:szCs w:val="24"/>
        </w:rPr>
        <w:t>A complete application for funding consists of the following items in the order indicated:</w:t>
      </w:r>
    </w:p>
    <w:p w14:paraId="1F8A7604" w14:textId="77777777" w:rsidR="00721409" w:rsidRPr="008F4CFC" w:rsidRDefault="00721409" w:rsidP="00721409">
      <w:pPr>
        <w:jc w:val="both"/>
        <w:rPr>
          <w:rFonts w:ascii="Arial" w:hAnsi="Arial" w:cs="Arial"/>
          <w:szCs w:val="24"/>
        </w:rPr>
      </w:pPr>
    </w:p>
    <w:p w14:paraId="1DDE37BE" w14:textId="3BFCFCE7" w:rsidR="00721409" w:rsidRPr="008F4CFC" w:rsidRDefault="00721409" w:rsidP="00721409">
      <w:pPr>
        <w:tabs>
          <w:tab w:val="left" w:pos="720"/>
        </w:tabs>
        <w:ind w:left="720" w:hanging="720"/>
        <w:jc w:val="both"/>
        <w:rPr>
          <w:rFonts w:ascii="Arial" w:hAnsi="Arial" w:cs="Arial"/>
          <w:szCs w:val="24"/>
        </w:rPr>
      </w:pPr>
      <w:r w:rsidRPr="008F4CFC">
        <w:rPr>
          <w:rFonts w:ascii="Arial" w:hAnsi="Arial" w:cs="Arial"/>
          <w:szCs w:val="24"/>
        </w:rPr>
        <w:t>A.</w:t>
      </w:r>
      <w:r w:rsidRPr="008F4CFC">
        <w:rPr>
          <w:rFonts w:ascii="Arial" w:hAnsi="Arial" w:cs="Arial"/>
          <w:szCs w:val="24"/>
        </w:rPr>
        <w:tab/>
        <w:t>Application Checklist (Attachment I)</w:t>
      </w:r>
    </w:p>
    <w:p w14:paraId="710D4804" w14:textId="619696C2" w:rsidR="00721409" w:rsidRPr="008F4CFC" w:rsidRDefault="00721409" w:rsidP="00721409">
      <w:pPr>
        <w:tabs>
          <w:tab w:val="left" w:pos="720"/>
        </w:tabs>
        <w:ind w:left="720" w:hanging="720"/>
        <w:jc w:val="both"/>
        <w:rPr>
          <w:rFonts w:ascii="Arial" w:hAnsi="Arial" w:cs="Arial"/>
          <w:szCs w:val="24"/>
        </w:rPr>
      </w:pPr>
      <w:r w:rsidRPr="008F4CFC">
        <w:rPr>
          <w:rFonts w:ascii="Arial" w:hAnsi="Arial" w:cs="Arial"/>
          <w:szCs w:val="24"/>
        </w:rPr>
        <w:t>B.</w:t>
      </w:r>
      <w:r w:rsidRPr="008F4CFC">
        <w:rPr>
          <w:rFonts w:ascii="Arial" w:hAnsi="Arial" w:cs="Arial"/>
          <w:szCs w:val="24"/>
        </w:rPr>
        <w:tab/>
        <w:t>Application Cover page (Attachment I</w:t>
      </w:r>
      <w:r>
        <w:rPr>
          <w:rFonts w:ascii="Arial" w:hAnsi="Arial" w:cs="Arial"/>
          <w:szCs w:val="24"/>
        </w:rPr>
        <w:t>I</w:t>
      </w:r>
      <w:r w:rsidRPr="008F4CFC">
        <w:rPr>
          <w:rFonts w:ascii="Arial" w:hAnsi="Arial" w:cs="Arial"/>
          <w:szCs w:val="24"/>
        </w:rPr>
        <w:t>)</w:t>
      </w:r>
    </w:p>
    <w:p w14:paraId="2590B30C" w14:textId="77777777" w:rsidR="00721409" w:rsidRPr="008F4CFC" w:rsidRDefault="00721409" w:rsidP="00721409">
      <w:pPr>
        <w:tabs>
          <w:tab w:val="left" w:pos="720"/>
        </w:tabs>
        <w:ind w:left="720" w:hanging="720"/>
        <w:jc w:val="both"/>
        <w:rPr>
          <w:rFonts w:ascii="Arial" w:hAnsi="Arial" w:cs="Arial"/>
          <w:szCs w:val="24"/>
        </w:rPr>
      </w:pPr>
      <w:r w:rsidRPr="008F4CFC">
        <w:rPr>
          <w:rFonts w:ascii="Arial" w:hAnsi="Arial" w:cs="Arial"/>
          <w:szCs w:val="24"/>
        </w:rPr>
        <w:t>C.</w:t>
      </w:r>
      <w:r w:rsidRPr="008F4CFC">
        <w:rPr>
          <w:rFonts w:ascii="Arial" w:hAnsi="Arial" w:cs="Arial"/>
          <w:szCs w:val="24"/>
        </w:rPr>
        <w:tab/>
        <w:t>Table of Contents</w:t>
      </w:r>
    </w:p>
    <w:p w14:paraId="3B3194EC" w14:textId="77777777" w:rsidR="00721409" w:rsidRPr="008F4CFC" w:rsidRDefault="00721409" w:rsidP="00721409">
      <w:pPr>
        <w:tabs>
          <w:tab w:val="left" w:pos="720"/>
        </w:tabs>
        <w:ind w:left="720" w:hanging="720"/>
        <w:jc w:val="both"/>
        <w:rPr>
          <w:rFonts w:ascii="Arial" w:hAnsi="Arial" w:cs="Arial"/>
          <w:szCs w:val="24"/>
        </w:rPr>
      </w:pPr>
      <w:r w:rsidRPr="008F4CFC">
        <w:rPr>
          <w:rFonts w:ascii="Arial" w:hAnsi="Arial" w:cs="Arial"/>
          <w:szCs w:val="24"/>
        </w:rPr>
        <w:t>D.</w:t>
      </w:r>
      <w:r w:rsidRPr="008F4CFC">
        <w:rPr>
          <w:rFonts w:ascii="Arial" w:hAnsi="Arial" w:cs="Arial"/>
          <w:szCs w:val="24"/>
        </w:rPr>
        <w:tab/>
        <w:t>Narrative that covers, in order, the information requested in this section</w:t>
      </w:r>
    </w:p>
    <w:p w14:paraId="782AF919" w14:textId="77777777" w:rsidR="00721409" w:rsidRPr="008F4CFC" w:rsidRDefault="00721409" w:rsidP="00721409">
      <w:pPr>
        <w:tabs>
          <w:tab w:val="left" w:pos="720"/>
        </w:tabs>
        <w:ind w:left="720" w:hanging="720"/>
        <w:jc w:val="both"/>
        <w:rPr>
          <w:rFonts w:ascii="Arial" w:hAnsi="Arial" w:cs="Arial"/>
          <w:szCs w:val="24"/>
        </w:rPr>
      </w:pPr>
      <w:r w:rsidRPr="008F4CFC">
        <w:rPr>
          <w:rFonts w:ascii="Arial" w:hAnsi="Arial" w:cs="Arial"/>
          <w:szCs w:val="24"/>
          <w:lang w:val="fr-FR"/>
        </w:rPr>
        <w:t>E.</w:t>
      </w:r>
      <w:r w:rsidRPr="008F4CFC">
        <w:rPr>
          <w:rFonts w:ascii="Arial" w:hAnsi="Arial" w:cs="Arial"/>
          <w:szCs w:val="24"/>
          <w:lang w:val="fr-FR"/>
        </w:rPr>
        <w:tab/>
        <w:t xml:space="preserve">Objectives Matrix </w:t>
      </w:r>
      <w:r w:rsidRPr="008F4CFC">
        <w:rPr>
          <w:rFonts w:ascii="Arial" w:hAnsi="Arial" w:cs="Arial"/>
          <w:szCs w:val="24"/>
        </w:rPr>
        <w:t>(Attachment III)</w:t>
      </w:r>
    </w:p>
    <w:p w14:paraId="23A32C58" w14:textId="77777777" w:rsidR="00721409" w:rsidRPr="008F4CFC" w:rsidRDefault="00721409" w:rsidP="00721409">
      <w:pPr>
        <w:tabs>
          <w:tab w:val="left" w:pos="720"/>
        </w:tabs>
        <w:jc w:val="both"/>
        <w:rPr>
          <w:rFonts w:ascii="Arial" w:hAnsi="Arial" w:cs="Arial"/>
          <w:szCs w:val="24"/>
        </w:rPr>
      </w:pPr>
      <w:r w:rsidRPr="008F4CFC">
        <w:rPr>
          <w:rFonts w:ascii="Arial" w:hAnsi="Arial" w:cs="Arial"/>
          <w:szCs w:val="24"/>
        </w:rPr>
        <w:t>F.</w:t>
      </w:r>
      <w:r w:rsidRPr="008F4CFC">
        <w:rPr>
          <w:rFonts w:ascii="Arial" w:hAnsi="Arial" w:cs="Arial"/>
          <w:szCs w:val="24"/>
        </w:rPr>
        <w:tab/>
        <w:t>TOC II 2021-2022 TOC II Proposed Budget and Composite (Attachment IV)</w:t>
      </w:r>
    </w:p>
    <w:p w14:paraId="45E8F3FA" w14:textId="77777777" w:rsidR="00721409" w:rsidRPr="008F4CFC" w:rsidRDefault="00721409" w:rsidP="00721409">
      <w:pPr>
        <w:tabs>
          <w:tab w:val="left" w:pos="720"/>
        </w:tabs>
        <w:jc w:val="both"/>
        <w:rPr>
          <w:rFonts w:ascii="Arial" w:hAnsi="Arial" w:cs="Arial"/>
          <w:szCs w:val="24"/>
        </w:rPr>
      </w:pPr>
      <w:r w:rsidRPr="008F4CFC">
        <w:rPr>
          <w:rFonts w:ascii="Arial" w:hAnsi="Arial" w:cs="Arial"/>
          <w:szCs w:val="24"/>
        </w:rPr>
        <w:t>G.</w:t>
      </w:r>
      <w:r w:rsidRPr="008F4CFC">
        <w:rPr>
          <w:rFonts w:ascii="Arial" w:hAnsi="Arial" w:cs="Arial"/>
          <w:szCs w:val="24"/>
        </w:rPr>
        <w:tab/>
        <w:t>Budget Narrative(Written)</w:t>
      </w:r>
    </w:p>
    <w:p w14:paraId="14E486A7" w14:textId="77777777" w:rsidR="00721409" w:rsidRPr="008F4CFC" w:rsidRDefault="00721409" w:rsidP="00721409">
      <w:pPr>
        <w:tabs>
          <w:tab w:val="left" w:pos="720"/>
        </w:tabs>
        <w:jc w:val="both"/>
        <w:rPr>
          <w:rFonts w:ascii="Arial" w:hAnsi="Arial" w:cs="Arial"/>
          <w:szCs w:val="24"/>
        </w:rPr>
      </w:pPr>
      <w:r w:rsidRPr="008F4CFC">
        <w:rPr>
          <w:rFonts w:ascii="Arial" w:hAnsi="Arial" w:cs="Arial"/>
          <w:szCs w:val="24"/>
        </w:rPr>
        <w:t>H.</w:t>
      </w:r>
      <w:r w:rsidRPr="008F4CFC">
        <w:rPr>
          <w:rFonts w:ascii="Arial" w:hAnsi="Arial" w:cs="Arial"/>
          <w:szCs w:val="24"/>
        </w:rPr>
        <w:tab/>
        <w:t>FS-10 budget form (Attachment V)</w:t>
      </w:r>
    </w:p>
    <w:p w14:paraId="1E0E7D6D" w14:textId="77777777" w:rsidR="00721409" w:rsidRPr="008F4CFC" w:rsidRDefault="00721409" w:rsidP="00721409">
      <w:pPr>
        <w:tabs>
          <w:tab w:val="left" w:pos="720"/>
        </w:tabs>
        <w:ind w:left="720" w:hanging="720"/>
        <w:jc w:val="both"/>
        <w:rPr>
          <w:rFonts w:ascii="Arial" w:hAnsi="Arial" w:cs="Arial"/>
          <w:szCs w:val="24"/>
        </w:rPr>
      </w:pPr>
      <w:r w:rsidRPr="008F4CFC">
        <w:rPr>
          <w:rFonts w:ascii="Arial" w:hAnsi="Arial" w:cs="Arial"/>
          <w:szCs w:val="24"/>
        </w:rPr>
        <w:t xml:space="preserve">I.      </w:t>
      </w:r>
      <w:r w:rsidRPr="008F4CFC">
        <w:rPr>
          <w:rFonts w:ascii="Arial" w:hAnsi="Arial" w:cs="Arial"/>
          <w:szCs w:val="24"/>
        </w:rPr>
        <w:tab/>
        <w:t>Completed Payee Information Form, if applicable (Attachment V)</w:t>
      </w:r>
    </w:p>
    <w:p w14:paraId="2CEE8063" w14:textId="2728324E" w:rsidR="00721409" w:rsidRPr="008F4CFC" w:rsidRDefault="00721409" w:rsidP="00721409">
      <w:pPr>
        <w:jc w:val="both"/>
        <w:rPr>
          <w:rFonts w:ascii="Arial" w:hAnsi="Arial" w:cs="Arial"/>
          <w:szCs w:val="24"/>
        </w:rPr>
      </w:pPr>
      <w:r w:rsidRPr="008F4CFC">
        <w:rPr>
          <w:rFonts w:ascii="Arial" w:hAnsi="Arial" w:cs="Arial"/>
          <w:szCs w:val="24"/>
        </w:rPr>
        <w:t xml:space="preserve">J.      </w:t>
      </w:r>
      <w:r w:rsidRPr="008F4CFC">
        <w:rPr>
          <w:rFonts w:ascii="Arial" w:hAnsi="Arial" w:cs="Arial"/>
          <w:szCs w:val="24"/>
        </w:rPr>
        <w:tab/>
        <w:t>Signed Memoranda of Agreement</w:t>
      </w:r>
      <w:r w:rsidR="004D4D9A">
        <w:rPr>
          <w:rFonts w:ascii="Arial" w:hAnsi="Arial" w:cs="Arial"/>
          <w:szCs w:val="24"/>
        </w:rPr>
        <w:t>s</w:t>
      </w:r>
      <w:r w:rsidRPr="008F4CFC">
        <w:rPr>
          <w:rFonts w:ascii="Arial" w:hAnsi="Arial" w:cs="Arial"/>
          <w:szCs w:val="24"/>
        </w:rPr>
        <w:t xml:space="preserve"> (MOA</w:t>
      </w:r>
      <w:r w:rsidR="004D4D9A">
        <w:rPr>
          <w:rFonts w:ascii="Arial" w:hAnsi="Arial" w:cs="Arial"/>
          <w:szCs w:val="24"/>
        </w:rPr>
        <w:t>s</w:t>
      </w:r>
      <w:r w:rsidRPr="008F4CFC">
        <w:rPr>
          <w:rFonts w:ascii="Arial" w:hAnsi="Arial" w:cs="Arial"/>
          <w:szCs w:val="24"/>
        </w:rPr>
        <w:t xml:space="preserve">) (Attachment </w:t>
      </w:r>
      <w:r w:rsidR="004D4D9A">
        <w:rPr>
          <w:rFonts w:ascii="Arial" w:hAnsi="Arial" w:cs="Arial"/>
          <w:szCs w:val="24"/>
        </w:rPr>
        <w:t>VI &amp;</w:t>
      </w:r>
      <w:r w:rsidRPr="008F4CFC">
        <w:rPr>
          <w:rFonts w:ascii="Arial" w:hAnsi="Arial" w:cs="Arial"/>
          <w:szCs w:val="24"/>
        </w:rPr>
        <w:t>VII)</w:t>
      </w:r>
    </w:p>
    <w:p w14:paraId="54C01BDF" w14:textId="698F7978" w:rsidR="00721409" w:rsidRPr="008F4CFC" w:rsidRDefault="00721409" w:rsidP="002D238B">
      <w:pPr>
        <w:ind w:left="720" w:hanging="720"/>
        <w:jc w:val="both"/>
        <w:rPr>
          <w:rFonts w:ascii="Arial" w:hAnsi="Arial" w:cs="Arial"/>
          <w:szCs w:val="24"/>
        </w:rPr>
      </w:pPr>
      <w:r w:rsidRPr="008F4CFC">
        <w:rPr>
          <w:rFonts w:ascii="Arial" w:hAnsi="Arial" w:cs="Arial"/>
          <w:szCs w:val="24"/>
        </w:rPr>
        <w:t>K.</w:t>
      </w:r>
      <w:r w:rsidRPr="008F4CFC">
        <w:rPr>
          <w:rFonts w:ascii="Arial" w:hAnsi="Arial" w:cs="Arial"/>
          <w:szCs w:val="24"/>
        </w:rPr>
        <w:tab/>
        <w:t xml:space="preserve">Completed M/WBE forms and documentation </w:t>
      </w:r>
      <w:r w:rsidR="004D4D9A">
        <w:rPr>
          <w:rFonts w:ascii="Arial" w:hAnsi="Arial" w:cs="Arial"/>
          <w:szCs w:val="24"/>
        </w:rPr>
        <w:t>(</w:t>
      </w:r>
      <w:r w:rsidR="00C97B06">
        <w:rPr>
          <w:rFonts w:ascii="Arial" w:hAnsi="Arial" w:cs="Arial"/>
          <w:szCs w:val="24"/>
        </w:rPr>
        <w:t xml:space="preserve">Attachment </w:t>
      </w:r>
      <w:r w:rsidR="004D4D9A">
        <w:rPr>
          <w:rFonts w:ascii="Arial" w:hAnsi="Arial" w:cs="Arial"/>
          <w:szCs w:val="24"/>
        </w:rPr>
        <w:t xml:space="preserve">IX) </w:t>
      </w:r>
      <w:r w:rsidRPr="008F4CFC">
        <w:rPr>
          <w:rFonts w:ascii="Arial" w:hAnsi="Arial" w:cs="Arial"/>
          <w:szCs w:val="24"/>
        </w:rPr>
        <w:t>(adjustments to these forms may be required based upon the final award)</w:t>
      </w:r>
    </w:p>
    <w:p w14:paraId="20E5F9C9" w14:textId="77777777" w:rsidR="00721409" w:rsidRDefault="00721409" w:rsidP="001266B6">
      <w:pPr>
        <w:jc w:val="center"/>
        <w:rPr>
          <w:rFonts w:ascii="Arial" w:hAnsi="Arial" w:cs="Arial"/>
          <w:b/>
          <w:color w:val="000000"/>
        </w:rPr>
      </w:pPr>
    </w:p>
    <w:p w14:paraId="7ADF63E8" w14:textId="77777777" w:rsidR="00721409" w:rsidRDefault="00721409" w:rsidP="001266B6">
      <w:pPr>
        <w:jc w:val="center"/>
        <w:rPr>
          <w:rFonts w:ascii="Arial" w:hAnsi="Arial" w:cs="Arial"/>
          <w:b/>
          <w:color w:val="000000"/>
        </w:rPr>
      </w:pPr>
    </w:p>
    <w:p w14:paraId="7642C5A4" w14:textId="256A522E" w:rsidR="001266B6" w:rsidRPr="00714E52" w:rsidRDefault="001266B6" w:rsidP="001266B6">
      <w:pPr>
        <w:jc w:val="center"/>
        <w:rPr>
          <w:rFonts w:ascii="Arial" w:hAnsi="Arial" w:cs="Arial"/>
          <w:b/>
          <w:color w:val="000000"/>
        </w:rPr>
      </w:pPr>
      <w:r>
        <w:rPr>
          <w:rFonts w:ascii="Arial" w:hAnsi="Arial" w:cs="Arial"/>
          <w:b/>
          <w:color w:val="000000"/>
        </w:rPr>
        <w:t>Page Limits</w:t>
      </w:r>
      <w:r w:rsidR="0065538A">
        <w:rPr>
          <w:rFonts w:ascii="Arial" w:hAnsi="Arial" w:cs="Arial"/>
          <w:b/>
          <w:color w:val="000000"/>
        </w:rPr>
        <w:t xml:space="preserve"> and Formatting Specifications</w:t>
      </w:r>
    </w:p>
    <w:p w14:paraId="7AA51F3C" w14:textId="77777777" w:rsidR="001266B6" w:rsidRDefault="001266B6" w:rsidP="001266B6">
      <w:pPr>
        <w:rPr>
          <w:rFonts w:ascii="Arial" w:hAnsi="Arial" w:cs="Arial"/>
          <w:color w:val="000000"/>
        </w:rPr>
      </w:pPr>
    </w:p>
    <w:p w14:paraId="2BAC27FA" w14:textId="77777777" w:rsidR="001266B6" w:rsidRDefault="001266B6" w:rsidP="001266B6">
      <w:pPr>
        <w:rPr>
          <w:rFonts w:ascii="Arial" w:hAnsi="Arial" w:cs="Arial"/>
          <w:color w:val="000000"/>
        </w:rPr>
      </w:pPr>
      <w:r>
        <w:rPr>
          <w:rFonts w:ascii="Arial" w:hAnsi="Arial" w:cs="Arial"/>
          <w:color w:val="000000"/>
        </w:rPr>
        <w:t>T</w:t>
      </w:r>
      <w:r w:rsidRPr="007977E6">
        <w:rPr>
          <w:rFonts w:ascii="Arial" w:hAnsi="Arial" w:cs="Arial"/>
          <w:color w:val="000000"/>
        </w:rPr>
        <w:t xml:space="preserve">he Proposal Narrative </w:t>
      </w:r>
      <w:r>
        <w:rPr>
          <w:rFonts w:ascii="Arial" w:hAnsi="Arial" w:cs="Arial"/>
          <w:color w:val="000000"/>
        </w:rPr>
        <w:t xml:space="preserve">and Budget Narrative are to be submitted on </w:t>
      </w:r>
      <w:r w:rsidRPr="007977E6">
        <w:rPr>
          <w:rFonts w:ascii="Arial" w:hAnsi="Arial" w:cs="Arial"/>
          <w:color w:val="000000"/>
        </w:rPr>
        <w:t xml:space="preserve">single-spaced 8.5” x 11” pages with one-inch margins.  Charts/tables are not required to adhere to this standard.  Use a </w:t>
      </w:r>
      <w:r>
        <w:rPr>
          <w:rFonts w:ascii="Arial" w:hAnsi="Arial" w:cs="Arial"/>
          <w:color w:val="000000"/>
        </w:rPr>
        <w:t>T</w:t>
      </w:r>
      <w:r w:rsidRPr="007977E6">
        <w:rPr>
          <w:rFonts w:ascii="Arial" w:hAnsi="Arial" w:cs="Arial"/>
          <w:color w:val="000000"/>
        </w:rPr>
        <w:t xml:space="preserve">imes Roman or Arial font in a 12-point size.  If the Proposal Narrative </w:t>
      </w:r>
      <w:r>
        <w:rPr>
          <w:rFonts w:ascii="Arial" w:hAnsi="Arial" w:cs="Arial"/>
          <w:color w:val="000000"/>
        </w:rPr>
        <w:t xml:space="preserve">and Budget Narratives </w:t>
      </w:r>
      <w:r w:rsidRPr="007977E6">
        <w:rPr>
          <w:rFonts w:ascii="Arial" w:hAnsi="Arial" w:cs="Arial"/>
          <w:color w:val="000000"/>
        </w:rPr>
        <w:t>exceed the page limit, the excess pages will not be read by the reviewers.  Do not include any attachments or addenda</w:t>
      </w:r>
      <w:r>
        <w:rPr>
          <w:rFonts w:ascii="Arial" w:hAnsi="Arial" w:cs="Arial"/>
          <w:color w:val="000000"/>
        </w:rPr>
        <w:t>.</w:t>
      </w:r>
    </w:p>
    <w:p w14:paraId="068659F2" w14:textId="77777777" w:rsidR="001266B6" w:rsidRDefault="001266B6" w:rsidP="001266B6">
      <w:pPr>
        <w:rPr>
          <w:rFonts w:ascii="Arial" w:hAnsi="Arial" w:cs="Arial"/>
          <w:color w:val="000000"/>
        </w:rPr>
      </w:pPr>
    </w:p>
    <w:p w14:paraId="6B354E43" w14:textId="77777777" w:rsidR="001266B6" w:rsidRDefault="001266B6" w:rsidP="001266B6">
      <w:pPr>
        <w:rPr>
          <w:rFonts w:ascii="Arial" w:hAnsi="Arial" w:cs="Arial"/>
          <w:color w:val="000000"/>
        </w:rPr>
      </w:pPr>
      <w:r>
        <w:rPr>
          <w:rFonts w:ascii="Arial" w:hAnsi="Arial" w:cs="Arial"/>
          <w:color w:val="000000"/>
        </w:rPr>
        <w:t xml:space="preserve">Proposal Narrative </w:t>
      </w:r>
      <w:r w:rsidRPr="00CF11BB">
        <w:rPr>
          <w:rFonts w:ascii="Arial" w:hAnsi="Arial" w:cs="Arial"/>
          <w:color w:val="000000"/>
        </w:rPr>
        <w:t>–</w:t>
      </w:r>
      <w:r>
        <w:rPr>
          <w:rFonts w:ascii="Arial" w:hAnsi="Arial" w:cs="Arial"/>
          <w:color w:val="000000"/>
        </w:rPr>
        <w:t xml:space="preserve"> </w:t>
      </w:r>
      <w:r w:rsidRPr="007977E6">
        <w:rPr>
          <w:rFonts w:ascii="Arial" w:hAnsi="Arial" w:cs="Arial"/>
          <w:color w:val="000000"/>
        </w:rPr>
        <w:t>no more than 25</w:t>
      </w:r>
      <w:r>
        <w:rPr>
          <w:rFonts w:ascii="Arial" w:hAnsi="Arial" w:cs="Arial"/>
          <w:color w:val="000000"/>
        </w:rPr>
        <w:t xml:space="preserve"> pages</w:t>
      </w:r>
    </w:p>
    <w:p w14:paraId="770846C4" w14:textId="442B54B4" w:rsidR="001266B6" w:rsidRPr="007977E6" w:rsidRDefault="001266B6" w:rsidP="001266B6">
      <w:pPr>
        <w:rPr>
          <w:rFonts w:ascii="Arial" w:hAnsi="Arial" w:cs="Arial"/>
          <w:color w:val="000000"/>
        </w:rPr>
      </w:pPr>
      <w:r>
        <w:rPr>
          <w:rFonts w:ascii="Arial" w:hAnsi="Arial" w:cs="Arial"/>
          <w:color w:val="000000"/>
        </w:rPr>
        <w:t xml:space="preserve">Budget Narrative </w:t>
      </w:r>
      <w:r w:rsidR="006D4BB2" w:rsidRPr="00CF11BB">
        <w:rPr>
          <w:rFonts w:ascii="Arial" w:hAnsi="Arial" w:cs="Arial"/>
          <w:color w:val="000000"/>
        </w:rPr>
        <w:t>–</w:t>
      </w:r>
      <w:r>
        <w:rPr>
          <w:rFonts w:ascii="Arial" w:hAnsi="Arial" w:cs="Arial"/>
          <w:color w:val="000000"/>
        </w:rPr>
        <w:t xml:space="preserve"> no more than 3 pages</w:t>
      </w:r>
    </w:p>
    <w:p w14:paraId="138FB2BC" w14:textId="77777777" w:rsidR="001266B6" w:rsidRDefault="001266B6" w:rsidP="001266B6"/>
    <w:p w14:paraId="0AC88E92" w14:textId="77777777" w:rsidR="001266B6" w:rsidRPr="00FD7844" w:rsidRDefault="001266B6" w:rsidP="001266B6">
      <w:pPr>
        <w:jc w:val="center"/>
        <w:rPr>
          <w:rFonts w:ascii="Arial" w:hAnsi="Arial" w:cs="Arial"/>
          <w:b/>
        </w:rPr>
      </w:pPr>
      <w:r w:rsidRPr="00FD7844">
        <w:rPr>
          <w:rFonts w:ascii="Arial" w:hAnsi="Arial" w:cs="Arial"/>
          <w:b/>
        </w:rPr>
        <w:t>Proposal Narrative (</w:t>
      </w:r>
      <w:r>
        <w:rPr>
          <w:rFonts w:ascii="Arial" w:hAnsi="Arial" w:cs="Arial"/>
          <w:b/>
        </w:rPr>
        <w:t>80</w:t>
      </w:r>
      <w:r w:rsidRPr="00FD7844">
        <w:rPr>
          <w:rFonts w:ascii="Arial" w:hAnsi="Arial" w:cs="Arial"/>
          <w:b/>
        </w:rPr>
        <w:t xml:space="preserve"> points)</w:t>
      </w:r>
    </w:p>
    <w:p w14:paraId="4B123A53" w14:textId="77777777" w:rsidR="001266B6" w:rsidRPr="007977E6" w:rsidRDefault="001266B6" w:rsidP="001266B6">
      <w:pPr>
        <w:rPr>
          <w:rFonts w:ascii="Arial" w:hAnsi="Arial" w:cs="Arial"/>
          <w:color w:val="000000"/>
          <w:szCs w:val="24"/>
        </w:rPr>
      </w:pPr>
    </w:p>
    <w:p w14:paraId="15546057" w14:textId="1CF946DD" w:rsidR="001266B6" w:rsidRPr="007977E6" w:rsidRDefault="001266B6" w:rsidP="001266B6">
      <w:pPr>
        <w:rPr>
          <w:rFonts w:ascii="Arial" w:hAnsi="Arial" w:cs="Arial"/>
          <w:color w:val="000000"/>
        </w:rPr>
      </w:pPr>
      <w:r w:rsidRPr="007977E6">
        <w:rPr>
          <w:rFonts w:ascii="Arial" w:hAnsi="Arial" w:cs="Arial"/>
          <w:color w:val="000000"/>
        </w:rPr>
        <w:t>Provide a comprehensive description of the proposed project.   Be clear, precise and adhere to the required format</w:t>
      </w:r>
      <w:r w:rsidR="00B8147E">
        <w:rPr>
          <w:rFonts w:ascii="Arial" w:hAnsi="Arial" w:cs="Arial"/>
          <w:color w:val="000000"/>
        </w:rPr>
        <w:t xml:space="preserve"> outlined in this section</w:t>
      </w:r>
      <w:r w:rsidRPr="007977E6">
        <w:rPr>
          <w:rFonts w:ascii="Arial" w:hAnsi="Arial" w:cs="Arial"/>
          <w:color w:val="000000"/>
        </w:rPr>
        <w:t>. The narrative will be reviewed in accordance with the following points and according to the Proposal Narrative Rubric.</w:t>
      </w:r>
    </w:p>
    <w:p w14:paraId="6100A971" w14:textId="77777777" w:rsidR="001266B6" w:rsidRPr="007977E6" w:rsidRDefault="001266B6" w:rsidP="001266B6">
      <w:pPr>
        <w:rPr>
          <w:rFonts w:ascii="Arial" w:hAnsi="Arial" w:cs="Arial"/>
          <w:color w:val="000000"/>
        </w:rPr>
      </w:pPr>
    </w:p>
    <w:p w14:paraId="71714AF6" w14:textId="77777777" w:rsidR="001266B6" w:rsidRPr="007977E6" w:rsidRDefault="001266B6" w:rsidP="001266B6">
      <w:pPr>
        <w:rPr>
          <w:rFonts w:ascii="Arial" w:hAnsi="Arial" w:cs="Arial"/>
          <w:color w:val="000000"/>
        </w:rPr>
      </w:pPr>
      <w:r w:rsidRPr="007977E6">
        <w:rPr>
          <w:rFonts w:ascii="Arial" w:hAnsi="Arial" w:cs="Arial"/>
          <w:color w:val="000000"/>
        </w:rPr>
        <w:t> </w:t>
      </w:r>
    </w:p>
    <w:p w14:paraId="2255A353" w14:textId="4C884A01" w:rsidR="001266B6" w:rsidRPr="007977E6" w:rsidRDefault="00605230" w:rsidP="001266B6">
      <w:pPr>
        <w:numPr>
          <w:ilvl w:val="0"/>
          <w:numId w:val="3"/>
        </w:numPr>
        <w:rPr>
          <w:rFonts w:ascii="Arial" w:hAnsi="Arial" w:cs="Arial"/>
          <w:b/>
          <w:color w:val="000000"/>
        </w:rPr>
      </w:pPr>
      <w:r>
        <w:rPr>
          <w:rFonts w:ascii="Arial" w:hAnsi="Arial" w:cs="Arial"/>
          <w:b/>
          <w:bCs/>
          <w:color w:val="000000"/>
        </w:rPr>
        <w:t>Executive Summary</w:t>
      </w:r>
      <w:r w:rsidR="00AA5BA3">
        <w:rPr>
          <w:rFonts w:ascii="Arial" w:hAnsi="Arial" w:cs="Arial"/>
          <w:b/>
          <w:bCs/>
          <w:color w:val="000000"/>
        </w:rPr>
        <w:t xml:space="preserve"> </w:t>
      </w:r>
      <w:r w:rsidR="001266B6" w:rsidRPr="007977E6">
        <w:rPr>
          <w:rFonts w:ascii="Arial" w:hAnsi="Arial" w:cs="Arial"/>
          <w:b/>
          <w:color w:val="000000"/>
        </w:rPr>
        <w:t>(0 points, but required)</w:t>
      </w:r>
    </w:p>
    <w:p w14:paraId="4A67669E" w14:textId="77777777" w:rsidR="001266B6" w:rsidRPr="007977E6" w:rsidRDefault="001266B6" w:rsidP="001266B6">
      <w:pPr>
        <w:tabs>
          <w:tab w:val="left" w:pos="0"/>
        </w:tabs>
        <w:ind w:hanging="720"/>
        <w:rPr>
          <w:rFonts w:ascii="Arial" w:hAnsi="Arial" w:cs="Arial"/>
          <w:b/>
          <w:bCs/>
          <w:color w:val="000000"/>
          <w:szCs w:val="24"/>
        </w:rPr>
      </w:pPr>
    </w:p>
    <w:p w14:paraId="7BD88F77" w14:textId="670CCD97" w:rsidR="001266B6" w:rsidRPr="007977E6" w:rsidRDefault="00605230" w:rsidP="001266B6">
      <w:pPr>
        <w:numPr>
          <w:ilvl w:val="0"/>
          <w:numId w:val="3"/>
        </w:numPr>
        <w:rPr>
          <w:rFonts w:ascii="Arial" w:hAnsi="Arial" w:cs="Arial"/>
          <w:b/>
          <w:color w:val="000000"/>
        </w:rPr>
      </w:pPr>
      <w:r>
        <w:rPr>
          <w:rFonts w:ascii="Arial" w:hAnsi="Arial" w:cs="Arial"/>
          <w:b/>
          <w:bCs/>
          <w:color w:val="000000"/>
        </w:rPr>
        <w:t>Organizational Background</w:t>
      </w:r>
      <w:r w:rsidR="001266B6" w:rsidRPr="007977E6">
        <w:rPr>
          <w:rFonts w:ascii="Arial" w:hAnsi="Arial" w:cs="Arial"/>
          <w:b/>
          <w:bCs/>
          <w:color w:val="000000"/>
        </w:rPr>
        <w:t xml:space="preserve"> (</w:t>
      </w:r>
      <w:r w:rsidR="00151C42">
        <w:rPr>
          <w:rFonts w:ascii="Arial" w:hAnsi="Arial" w:cs="Arial"/>
          <w:b/>
          <w:bCs/>
          <w:color w:val="000000"/>
        </w:rPr>
        <w:t>6</w:t>
      </w:r>
      <w:r w:rsidR="00EF50B4">
        <w:rPr>
          <w:rFonts w:ascii="Arial" w:hAnsi="Arial" w:cs="Arial"/>
          <w:b/>
          <w:bCs/>
          <w:color w:val="000000"/>
        </w:rPr>
        <w:t xml:space="preserve"> </w:t>
      </w:r>
      <w:r w:rsidR="001266B6" w:rsidRPr="007977E6">
        <w:rPr>
          <w:rFonts w:ascii="Arial" w:hAnsi="Arial" w:cs="Arial"/>
          <w:b/>
          <w:bCs/>
          <w:color w:val="000000"/>
        </w:rPr>
        <w:t>points</w:t>
      </w:r>
      <w:r w:rsidR="001266B6" w:rsidRPr="007977E6">
        <w:rPr>
          <w:rFonts w:ascii="Arial" w:hAnsi="Arial" w:cs="Arial"/>
          <w:b/>
          <w:color w:val="000000"/>
        </w:rPr>
        <w:t>)</w:t>
      </w:r>
    </w:p>
    <w:p w14:paraId="3E04C0CA" w14:textId="77777777" w:rsidR="001266B6" w:rsidRPr="007977E6" w:rsidRDefault="001266B6" w:rsidP="001266B6">
      <w:pPr>
        <w:ind w:left="360"/>
        <w:rPr>
          <w:color w:val="000000"/>
        </w:rPr>
      </w:pPr>
    </w:p>
    <w:p w14:paraId="6989FC1D" w14:textId="77777777" w:rsidR="00850D66" w:rsidRPr="005E27E6" w:rsidRDefault="00850D66" w:rsidP="00850D66">
      <w:pPr>
        <w:pStyle w:val="PlainText"/>
        <w:numPr>
          <w:ilvl w:val="0"/>
          <w:numId w:val="3"/>
        </w:numPr>
        <w:rPr>
          <w:rFonts w:ascii="Arial" w:hAnsi="Arial" w:cs="Arial"/>
          <w:b/>
          <w:color w:val="000000"/>
          <w:sz w:val="24"/>
        </w:rPr>
      </w:pPr>
      <w:bookmarkStart w:id="73" w:name="_Hlk59178742"/>
      <w:r>
        <w:rPr>
          <w:rFonts w:ascii="Arial" w:hAnsi="Arial" w:cs="Arial"/>
          <w:b/>
          <w:color w:val="000000"/>
          <w:sz w:val="24"/>
        </w:rPr>
        <w:t>Completion</w:t>
      </w:r>
      <w:r w:rsidRPr="005E27E6">
        <w:rPr>
          <w:rFonts w:ascii="Arial" w:hAnsi="Arial" w:cs="Arial"/>
          <w:b/>
          <w:color w:val="000000"/>
          <w:sz w:val="24"/>
        </w:rPr>
        <w:t xml:space="preserve"> </w:t>
      </w:r>
      <w:r>
        <w:rPr>
          <w:rFonts w:ascii="Arial" w:hAnsi="Arial" w:cs="Arial"/>
          <w:b/>
          <w:color w:val="000000"/>
          <w:sz w:val="24"/>
        </w:rPr>
        <w:t xml:space="preserve">of </w:t>
      </w:r>
      <w:r w:rsidRPr="005E27E6">
        <w:rPr>
          <w:rFonts w:ascii="Arial" w:hAnsi="Arial" w:cs="Arial"/>
          <w:b/>
          <w:color w:val="000000"/>
          <w:sz w:val="24"/>
        </w:rPr>
        <w:t xml:space="preserve"> the </w:t>
      </w:r>
      <w:r>
        <w:rPr>
          <w:rFonts w:ascii="Arial" w:hAnsi="Arial" w:cs="Arial"/>
          <w:b/>
          <w:color w:val="000000"/>
          <w:sz w:val="24"/>
        </w:rPr>
        <w:t xml:space="preserve">previous TOC II </w:t>
      </w:r>
      <w:bookmarkEnd w:id="73"/>
      <w:r>
        <w:rPr>
          <w:rFonts w:ascii="Arial" w:hAnsi="Arial" w:cs="Arial"/>
          <w:b/>
          <w:color w:val="000000"/>
          <w:sz w:val="24"/>
        </w:rPr>
        <w:t>grant cycle (4 points)</w:t>
      </w:r>
    </w:p>
    <w:p w14:paraId="259A6703" w14:textId="77777777" w:rsidR="005E27E6" w:rsidRPr="00662115" w:rsidRDefault="005E27E6" w:rsidP="00662115">
      <w:pPr>
        <w:rPr>
          <w:rFonts w:ascii="Arial" w:hAnsi="Arial" w:cs="Arial"/>
          <w:b/>
          <w:color w:val="000000"/>
        </w:rPr>
      </w:pPr>
    </w:p>
    <w:p w14:paraId="5764E943" w14:textId="0FE7E7A7" w:rsidR="001266B6" w:rsidRDefault="00605230" w:rsidP="001266B6">
      <w:pPr>
        <w:pStyle w:val="PlainText"/>
        <w:numPr>
          <w:ilvl w:val="0"/>
          <w:numId w:val="3"/>
        </w:numPr>
        <w:rPr>
          <w:rFonts w:ascii="Arial" w:hAnsi="Arial" w:cs="Arial"/>
          <w:b/>
          <w:color w:val="000000"/>
          <w:sz w:val="24"/>
        </w:rPr>
      </w:pPr>
      <w:r>
        <w:rPr>
          <w:rFonts w:ascii="Arial" w:hAnsi="Arial" w:cs="Arial"/>
          <w:b/>
          <w:color w:val="000000"/>
          <w:sz w:val="24"/>
        </w:rPr>
        <w:t>Need and Cooperative Relationships</w:t>
      </w:r>
      <w:r w:rsidR="001266B6" w:rsidRPr="007977E6">
        <w:rPr>
          <w:rFonts w:ascii="Arial" w:hAnsi="Arial" w:cs="Arial"/>
          <w:b/>
          <w:color w:val="000000"/>
          <w:sz w:val="24"/>
        </w:rPr>
        <w:t xml:space="preserve"> </w:t>
      </w:r>
      <w:r w:rsidR="00EF50B4">
        <w:rPr>
          <w:rFonts w:ascii="Arial" w:hAnsi="Arial" w:cs="Arial"/>
          <w:b/>
          <w:color w:val="000000"/>
          <w:sz w:val="24"/>
        </w:rPr>
        <w:t>(</w:t>
      </w:r>
      <w:r w:rsidR="00151C42">
        <w:rPr>
          <w:rFonts w:ascii="Arial" w:hAnsi="Arial" w:cs="Arial"/>
          <w:b/>
          <w:color w:val="000000"/>
          <w:sz w:val="24"/>
        </w:rPr>
        <w:t>10</w:t>
      </w:r>
      <w:r w:rsidR="001266B6" w:rsidRPr="007977E6">
        <w:rPr>
          <w:rFonts w:ascii="Arial" w:hAnsi="Arial" w:cs="Arial"/>
          <w:b/>
          <w:color w:val="000000"/>
          <w:sz w:val="24"/>
        </w:rPr>
        <w:t xml:space="preserve"> points)</w:t>
      </w:r>
    </w:p>
    <w:p w14:paraId="55558E0C" w14:textId="77777777" w:rsidR="001266B6" w:rsidRDefault="001266B6" w:rsidP="001266B6">
      <w:pPr>
        <w:pStyle w:val="PlainText"/>
        <w:ind w:left="864"/>
        <w:rPr>
          <w:rFonts w:ascii="Arial" w:hAnsi="Arial" w:cs="Arial"/>
          <w:b/>
          <w:color w:val="000000"/>
          <w:sz w:val="24"/>
        </w:rPr>
      </w:pPr>
    </w:p>
    <w:p w14:paraId="14854F2F" w14:textId="25CEACDB" w:rsidR="0035755C" w:rsidRPr="00C63DAE" w:rsidRDefault="00605230" w:rsidP="001266B6">
      <w:pPr>
        <w:pStyle w:val="PlainText"/>
        <w:numPr>
          <w:ilvl w:val="0"/>
          <w:numId w:val="3"/>
        </w:numPr>
        <w:rPr>
          <w:rFonts w:ascii="Arial" w:hAnsi="Arial" w:cs="Arial"/>
          <w:b/>
          <w:color w:val="000000"/>
          <w:sz w:val="24"/>
        </w:rPr>
      </w:pPr>
      <w:r>
        <w:rPr>
          <w:rFonts w:ascii="Arial" w:hAnsi="Arial" w:cs="Arial"/>
          <w:b/>
          <w:color w:val="000000"/>
          <w:sz w:val="24"/>
        </w:rPr>
        <w:t>Program Objectives, Strategies, Services and Performance Measures</w:t>
      </w:r>
      <w:r w:rsidR="001266B6" w:rsidRPr="00C63DAE">
        <w:rPr>
          <w:rFonts w:ascii="Arial" w:hAnsi="Arial" w:cs="Arial"/>
          <w:b/>
          <w:color w:val="000000"/>
          <w:sz w:val="24"/>
        </w:rPr>
        <w:t xml:space="preserve"> (</w:t>
      </w:r>
      <w:r w:rsidR="00490F33">
        <w:rPr>
          <w:rFonts w:ascii="Arial" w:hAnsi="Arial" w:cs="Arial"/>
          <w:b/>
          <w:color w:val="000000"/>
          <w:sz w:val="24"/>
        </w:rPr>
        <w:t>36</w:t>
      </w:r>
      <w:r w:rsidR="00EF50B4">
        <w:rPr>
          <w:rFonts w:ascii="Arial" w:hAnsi="Arial" w:cs="Arial"/>
          <w:b/>
          <w:color w:val="000000"/>
          <w:sz w:val="24"/>
        </w:rPr>
        <w:t xml:space="preserve"> </w:t>
      </w:r>
      <w:r w:rsidR="001266B6" w:rsidRPr="00C63DAE">
        <w:rPr>
          <w:rFonts w:ascii="Arial" w:hAnsi="Arial" w:cs="Arial"/>
          <w:b/>
          <w:color w:val="000000"/>
          <w:sz w:val="24"/>
        </w:rPr>
        <w:t>points)</w:t>
      </w:r>
    </w:p>
    <w:p w14:paraId="58074553" w14:textId="04CA05AF" w:rsidR="0035755C" w:rsidRDefault="00AA5BA3" w:rsidP="00662115">
      <w:pPr>
        <w:pStyle w:val="PlainText"/>
        <w:ind w:left="864"/>
        <w:rPr>
          <w:rFonts w:ascii="Arial" w:hAnsi="Arial" w:cs="Arial"/>
          <w:b/>
          <w:color w:val="000000"/>
          <w:sz w:val="24"/>
        </w:rPr>
      </w:pPr>
      <w:r w:rsidRPr="492CA1BC">
        <w:rPr>
          <w:rFonts w:ascii="Arial" w:hAnsi="Arial" w:cs="Arial"/>
          <w:b/>
          <w:bCs/>
          <w:color w:val="000000" w:themeColor="text1"/>
          <w:sz w:val="24"/>
          <w:szCs w:val="24"/>
        </w:rPr>
        <w:t xml:space="preserve"> </w:t>
      </w:r>
    </w:p>
    <w:p w14:paraId="634F36AD" w14:textId="0F1599C0" w:rsidR="001266B6" w:rsidRPr="007977E6" w:rsidRDefault="00605230" w:rsidP="00662115">
      <w:pPr>
        <w:pStyle w:val="PlainText"/>
        <w:numPr>
          <w:ilvl w:val="0"/>
          <w:numId w:val="3"/>
        </w:numPr>
        <w:rPr>
          <w:rFonts w:ascii="Arial" w:hAnsi="Arial" w:cs="Arial"/>
          <w:b/>
          <w:color w:val="000000"/>
          <w:sz w:val="24"/>
        </w:rPr>
      </w:pPr>
      <w:r>
        <w:rPr>
          <w:rFonts w:ascii="Arial" w:hAnsi="Arial" w:cs="Arial"/>
          <w:b/>
          <w:color w:val="000000"/>
          <w:sz w:val="24"/>
        </w:rPr>
        <w:t>Recruitment</w:t>
      </w:r>
      <w:r w:rsidR="001266B6" w:rsidRPr="007977E6">
        <w:rPr>
          <w:rFonts w:ascii="Arial" w:hAnsi="Arial" w:cs="Arial"/>
          <w:b/>
          <w:color w:val="000000"/>
          <w:sz w:val="24"/>
        </w:rPr>
        <w:t xml:space="preserve"> (</w:t>
      </w:r>
      <w:r w:rsidR="00151C42">
        <w:rPr>
          <w:rFonts w:ascii="Arial" w:hAnsi="Arial" w:cs="Arial"/>
          <w:b/>
          <w:color w:val="000000"/>
          <w:sz w:val="24"/>
        </w:rPr>
        <w:t>1</w:t>
      </w:r>
      <w:r w:rsidR="00EF50B4">
        <w:rPr>
          <w:rFonts w:ascii="Arial" w:hAnsi="Arial" w:cs="Arial"/>
          <w:b/>
          <w:color w:val="000000"/>
          <w:sz w:val="24"/>
        </w:rPr>
        <w:t xml:space="preserve">9 </w:t>
      </w:r>
      <w:r w:rsidR="001266B6" w:rsidRPr="007977E6">
        <w:rPr>
          <w:rFonts w:ascii="Arial" w:hAnsi="Arial" w:cs="Arial"/>
          <w:b/>
          <w:color w:val="000000"/>
          <w:sz w:val="24"/>
        </w:rPr>
        <w:t>points)</w:t>
      </w:r>
    </w:p>
    <w:p w14:paraId="70F17E3C" w14:textId="77777777" w:rsidR="001266B6" w:rsidRPr="007977E6" w:rsidRDefault="001266B6" w:rsidP="001266B6">
      <w:pPr>
        <w:pStyle w:val="PlainText"/>
        <w:ind w:left="720"/>
        <w:rPr>
          <w:rFonts w:ascii="Arial" w:hAnsi="Arial" w:cs="Arial"/>
          <w:color w:val="000000"/>
          <w:sz w:val="24"/>
        </w:rPr>
      </w:pPr>
    </w:p>
    <w:p w14:paraId="7B84B982" w14:textId="5A9B4665" w:rsidR="001266B6" w:rsidRDefault="00662115" w:rsidP="00662115">
      <w:pPr>
        <w:pStyle w:val="PlainText"/>
        <w:rPr>
          <w:rFonts w:ascii="Arial" w:hAnsi="Arial" w:cs="Arial"/>
          <w:b/>
          <w:color w:val="000000"/>
          <w:sz w:val="24"/>
        </w:rPr>
      </w:pPr>
      <w:r>
        <w:rPr>
          <w:rFonts w:ascii="Arial" w:hAnsi="Arial" w:cs="Arial"/>
          <w:b/>
          <w:color w:val="000000"/>
          <w:sz w:val="24"/>
        </w:rPr>
        <w:t xml:space="preserve">       </w:t>
      </w:r>
      <w:r w:rsidR="005E27E6">
        <w:rPr>
          <w:rFonts w:ascii="Arial" w:hAnsi="Arial" w:cs="Arial"/>
          <w:b/>
          <w:color w:val="000000"/>
          <w:sz w:val="24"/>
        </w:rPr>
        <w:t>7.</w:t>
      </w:r>
      <w:r w:rsidR="00605230">
        <w:rPr>
          <w:rFonts w:ascii="Arial" w:hAnsi="Arial" w:cs="Arial"/>
          <w:b/>
          <w:color w:val="000000"/>
          <w:sz w:val="24"/>
        </w:rPr>
        <w:t xml:space="preserve"> </w:t>
      </w:r>
      <w:r w:rsidR="00AA5BA3">
        <w:rPr>
          <w:rFonts w:ascii="Arial" w:hAnsi="Arial" w:cs="Arial"/>
          <w:b/>
          <w:color w:val="000000"/>
          <w:sz w:val="24"/>
        </w:rPr>
        <w:t xml:space="preserve"> </w:t>
      </w:r>
      <w:r w:rsidR="00302DEE">
        <w:rPr>
          <w:rFonts w:ascii="Arial" w:hAnsi="Arial" w:cs="Arial"/>
          <w:b/>
          <w:color w:val="000000"/>
          <w:sz w:val="24"/>
        </w:rPr>
        <w:t xml:space="preserve">  </w:t>
      </w:r>
      <w:r w:rsidR="00605230">
        <w:rPr>
          <w:rFonts w:ascii="Arial" w:hAnsi="Arial" w:cs="Arial"/>
          <w:b/>
          <w:color w:val="000000"/>
          <w:sz w:val="24"/>
        </w:rPr>
        <w:t>Project Staffing and Management</w:t>
      </w:r>
      <w:r w:rsidR="001266B6" w:rsidRPr="007977E6">
        <w:rPr>
          <w:rFonts w:ascii="Arial" w:hAnsi="Arial" w:cs="Arial"/>
          <w:b/>
          <w:color w:val="000000"/>
          <w:sz w:val="24"/>
        </w:rPr>
        <w:t xml:space="preserve"> (</w:t>
      </w:r>
      <w:r w:rsidR="00721409">
        <w:rPr>
          <w:rFonts w:ascii="Arial" w:hAnsi="Arial" w:cs="Arial"/>
          <w:b/>
          <w:color w:val="000000"/>
          <w:sz w:val="24"/>
        </w:rPr>
        <w:t>5</w:t>
      </w:r>
      <w:r w:rsidR="00EF50B4">
        <w:rPr>
          <w:rFonts w:ascii="Arial" w:hAnsi="Arial" w:cs="Arial"/>
          <w:b/>
          <w:color w:val="000000"/>
          <w:sz w:val="24"/>
        </w:rPr>
        <w:t xml:space="preserve"> </w:t>
      </w:r>
      <w:r w:rsidR="001266B6" w:rsidRPr="007977E6">
        <w:rPr>
          <w:rFonts w:ascii="Arial" w:hAnsi="Arial" w:cs="Arial"/>
          <w:b/>
          <w:color w:val="000000"/>
          <w:sz w:val="24"/>
        </w:rPr>
        <w:t>points)</w:t>
      </w:r>
    </w:p>
    <w:p w14:paraId="0AAC5DD7" w14:textId="72E592AE" w:rsidR="005E27E6" w:rsidRPr="007977E6" w:rsidRDefault="005E27E6" w:rsidP="00662115">
      <w:pPr>
        <w:pStyle w:val="PlainText"/>
        <w:tabs>
          <w:tab w:val="left" w:pos="900"/>
        </w:tabs>
        <w:rPr>
          <w:rFonts w:ascii="Arial" w:hAnsi="Arial" w:cs="Arial"/>
          <w:b/>
          <w:color w:val="000000"/>
          <w:sz w:val="24"/>
        </w:rPr>
      </w:pPr>
    </w:p>
    <w:p w14:paraId="2DCD97DB" w14:textId="77777777" w:rsidR="001266B6" w:rsidRDefault="001266B6" w:rsidP="001266B6">
      <w:pPr>
        <w:pStyle w:val="PlainText"/>
        <w:rPr>
          <w:rFonts w:ascii="Arial" w:hAnsi="Arial" w:cs="Arial"/>
          <w:color w:val="000000"/>
          <w:sz w:val="24"/>
        </w:rPr>
      </w:pPr>
    </w:p>
    <w:p w14:paraId="43476820" w14:textId="77777777" w:rsidR="001266B6" w:rsidRPr="007977E6" w:rsidRDefault="001266B6" w:rsidP="001266B6">
      <w:pPr>
        <w:pStyle w:val="PlainText"/>
        <w:rPr>
          <w:rFonts w:ascii="Arial" w:hAnsi="Arial" w:cs="Arial"/>
          <w:color w:val="000000"/>
          <w:sz w:val="24"/>
        </w:rPr>
      </w:pPr>
    </w:p>
    <w:p w14:paraId="25727CFA" w14:textId="77777777" w:rsidR="001266B6" w:rsidRPr="007977E6" w:rsidRDefault="001266B6" w:rsidP="001266B6">
      <w:pPr>
        <w:ind w:left="180"/>
        <w:jc w:val="center"/>
        <w:rPr>
          <w:rFonts w:ascii="Arial" w:hAnsi="Arial" w:cs="Arial"/>
          <w:b/>
          <w:color w:val="000000"/>
          <w:szCs w:val="24"/>
        </w:rPr>
      </w:pPr>
      <w:bookmarkStart w:id="74" w:name="_Hlk16581741"/>
      <w:r>
        <w:rPr>
          <w:rFonts w:ascii="Arial" w:hAnsi="Arial" w:cs="Arial"/>
          <w:b/>
          <w:color w:val="000000"/>
        </w:rPr>
        <w:t xml:space="preserve">Form FS-10 </w:t>
      </w:r>
      <w:r w:rsidRPr="007977E6">
        <w:rPr>
          <w:rFonts w:ascii="Arial" w:hAnsi="Arial" w:cs="Arial"/>
          <w:b/>
          <w:color w:val="000000"/>
          <w:szCs w:val="24"/>
        </w:rPr>
        <w:t xml:space="preserve">Budget </w:t>
      </w:r>
      <w:r>
        <w:rPr>
          <w:rFonts w:ascii="Arial" w:hAnsi="Arial" w:cs="Arial"/>
          <w:b/>
          <w:color w:val="000000"/>
          <w:szCs w:val="24"/>
        </w:rPr>
        <w:t xml:space="preserve">and Narrative </w:t>
      </w:r>
      <w:r w:rsidRPr="007977E6">
        <w:rPr>
          <w:rFonts w:ascii="Arial" w:hAnsi="Arial" w:cs="Arial"/>
          <w:b/>
          <w:color w:val="000000"/>
          <w:szCs w:val="24"/>
        </w:rPr>
        <w:t>(</w:t>
      </w:r>
      <w:r>
        <w:rPr>
          <w:rFonts w:ascii="Arial" w:hAnsi="Arial" w:cs="Arial"/>
          <w:b/>
          <w:color w:val="000000"/>
          <w:szCs w:val="24"/>
        </w:rPr>
        <w:t>20 points</w:t>
      </w:r>
      <w:r w:rsidRPr="007977E6">
        <w:rPr>
          <w:rFonts w:ascii="Arial" w:hAnsi="Arial" w:cs="Arial"/>
          <w:b/>
          <w:color w:val="000000"/>
          <w:szCs w:val="24"/>
        </w:rPr>
        <w:t>)</w:t>
      </w:r>
    </w:p>
    <w:p w14:paraId="34314522" w14:textId="77777777" w:rsidR="001266B6" w:rsidRPr="007977E6" w:rsidRDefault="001266B6" w:rsidP="001266B6">
      <w:pPr>
        <w:ind w:left="180"/>
        <w:jc w:val="both"/>
        <w:rPr>
          <w:rFonts w:ascii="Arial" w:hAnsi="Arial" w:cs="Arial"/>
          <w:b/>
          <w:color w:val="000000"/>
          <w:szCs w:val="24"/>
        </w:rPr>
      </w:pPr>
    </w:p>
    <w:p w14:paraId="6135F9AC" w14:textId="77777777" w:rsidR="001266B6" w:rsidRPr="007977E6" w:rsidRDefault="001266B6" w:rsidP="001266B6">
      <w:pPr>
        <w:jc w:val="both"/>
        <w:rPr>
          <w:rFonts w:ascii="Arial" w:hAnsi="Arial" w:cs="Arial"/>
          <w:color w:val="000000"/>
        </w:rPr>
      </w:pPr>
      <w:r w:rsidRPr="007977E6">
        <w:rPr>
          <w:rFonts w:ascii="Arial" w:hAnsi="Arial" w:cs="Arial"/>
          <w:color w:val="000000"/>
        </w:rPr>
        <w:t>Us</w:t>
      </w:r>
      <w:r>
        <w:rPr>
          <w:rFonts w:ascii="Arial" w:hAnsi="Arial" w:cs="Arial"/>
          <w:color w:val="000000"/>
        </w:rPr>
        <w:t xml:space="preserve">ing the Form FS-10 </w:t>
      </w:r>
      <w:r w:rsidRPr="007977E6">
        <w:rPr>
          <w:rFonts w:ascii="Arial" w:hAnsi="Arial" w:cs="Arial"/>
          <w:color w:val="000000"/>
        </w:rPr>
        <w:t xml:space="preserve">Budget Form, provide an itemized budget and brief narrative of how the requested funds will be used for the </w:t>
      </w:r>
      <w:r w:rsidRPr="007977E6">
        <w:rPr>
          <w:rFonts w:ascii="Arial" w:hAnsi="Arial" w:cs="Arial"/>
          <w:b/>
          <w:color w:val="000000"/>
        </w:rPr>
        <w:t>first year</w:t>
      </w:r>
      <w:r w:rsidRPr="007977E6">
        <w:rPr>
          <w:rFonts w:ascii="Arial" w:hAnsi="Arial" w:cs="Arial"/>
          <w:color w:val="000000"/>
        </w:rPr>
        <w:t xml:space="preserve"> of the project</w:t>
      </w:r>
    </w:p>
    <w:p w14:paraId="6EB830E5" w14:textId="77777777" w:rsidR="001266B6" w:rsidRPr="007977E6" w:rsidRDefault="001266B6" w:rsidP="001266B6">
      <w:pPr>
        <w:jc w:val="both"/>
        <w:rPr>
          <w:rFonts w:ascii="Arial" w:hAnsi="Arial" w:cs="Arial"/>
          <w:color w:val="000000"/>
        </w:rPr>
      </w:pPr>
    </w:p>
    <w:p w14:paraId="2B38B33C" w14:textId="77777777" w:rsidR="001266B6" w:rsidRDefault="001266B6" w:rsidP="001266B6">
      <w:pPr>
        <w:jc w:val="both"/>
        <w:rPr>
          <w:rFonts w:ascii="Arial" w:hAnsi="Arial" w:cs="Arial"/>
          <w:color w:val="000000"/>
          <w:szCs w:val="24"/>
        </w:rPr>
      </w:pPr>
      <w:r w:rsidRPr="007977E6">
        <w:rPr>
          <w:rFonts w:ascii="Arial" w:hAnsi="Arial" w:cs="Arial"/>
          <w:color w:val="000000"/>
          <w:szCs w:val="24"/>
        </w:rPr>
        <w:t>Budgeted items must be reasonable in cost and necessary for the project in order to receive the maximum points.  SED staff will eliminate any unallowable or unreasonable items in the budget.  Grantees will not be allowed to substitute new items for those that have been eliminated.</w:t>
      </w:r>
    </w:p>
    <w:p w14:paraId="3940C9F5" w14:textId="77777777" w:rsidR="001266B6" w:rsidRDefault="001266B6" w:rsidP="001266B6">
      <w:pPr>
        <w:ind w:left="720"/>
        <w:jc w:val="both"/>
        <w:rPr>
          <w:rFonts w:ascii="Arial" w:hAnsi="Arial" w:cs="Arial"/>
          <w:color w:val="000000"/>
          <w:szCs w:val="24"/>
        </w:rPr>
      </w:pPr>
    </w:p>
    <w:p w14:paraId="05908896" w14:textId="7C53C1C8" w:rsidR="001266B6" w:rsidRPr="00D4309E" w:rsidRDefault="001266B6" w:rsidP="001266B6">
      <w:pPr>
        <w:ind w:right="360"/>
        <w:jc w:val="both"/>
        <w:rPr>
          <w:rFonts w:ascii="Arial" w:hAnsi="Arial" w:cs="Arial"/>
          <w:szCs w:val="24"/>
        </w:rPr>
      </w:pPr>
      <w:r w:rsidRPr="00D4309E">
        <w:rPr>
          <w:rFonts w:ascii="Arial" w:hAnsi="Arial" w:cs="Arial"/>
          <w:szCs w:val="24"/>
        </w:rPr>
        <w:t xml:space="preserve">Budgeted costs must </w:t>
      </w:r>
      <w:r w:rsidR="00190BF7">
        <w:rPr>
          <w:rFonts w:ascii="Arial" w:hAnsi="Arial" w:cs="Arial"/>
          <w:szCs w:val="24"/>
        </w:rPr>
        <w:t>comply</w:t>
      </w:r>
      <w:r w:rsidRPr="00D4309E">
        <w:rPr>
          <w:rFonts w:ascii="Arial" w:hAnsi="Arial" w:cs="Arial"/>
          <w:szCs w:val="24"/>
        </w:rPr>
        <w:t xml:space="preserve"> with applicable State and federal laws and regulations and the Department’s Fiscal Guidelines.  These guidelines, as well as the FS-10 form, are availa</w:t>
      </w:r>
      <w:r>
        <w:rPr>
          <w:rFonts w:ascii="Arial" w:hAnsi="Arial" w:cs="Arial"/>
          <w:szCs w:val="24"/>
        </w:rPr>
        <w:t xml:space="preserve">ble online on the </w:t>
      </w:r>
      <w:hyperlink r:id="rId41" w:history="1">
        <w:r>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14D48809" w14:textId="77777777" w:rsidR="001266B6" w:rsidRPr="00D4309E" w:rsidRDefault="001266B6" w:rsidP="001266B6">
      <w:pPr>
        <w:ind w:right="360"/>
        <w:jc w:val="both"/>
        <w:rPr>
          <w:rFonts w:ascii="Arial" w:hAnsi="Arial" w:cs="Arial"/>
          <w:szCs w:val="24"/>
        </w:rPr>
      </w:pPr>
    </w:p>
    <w:p w14:paraId="72BD3301" w14:textId="77777777" w:rsidR="001266B6" w:rsidRDefault="001266B6" w:rsidP="001266B6">
      <w:pPr>
        <w:tabs>
          <w:tab w:val="left" w:pos="3330"/>
        </w:tabs>
        <w:autoSpaceDE w:val="0"/>
        <w:autoSpaceDN w:val="0"/>
        <w:adjustRightInd w:val="0"/>
        <w:jc w:val="both"/>
        <w:rPr>
          <w:rFonts w:ascii="Arial" w:hAnsi="Arial" w:cs="Arial"/>
        </w:rPr>
      </w:pPr>
      <w:r w:rsidRPr="00D4309E">
        <w:rPr>
          <w:rFonts w:ascii="Arial" w:hAnsi="Arial" w:cs="Arial"/>
        </w:rPr>
        <w:t xml:space="preserve">Information about the categories of expenditures and general information on allowable costs, applicable cost principles and administrative regulations are available in the </w:t>
      </w:r>
      <w:hyperlink r:id="rId42" w:history="1">
        <w:r w:rsidRPr="00E611A4">
          <w:rPr>
            <w:rStyle w:val="Hyperlink"/>
            <w:rFonts w:ascii="Arial" w:hAnsi="Arial" w:cs="Arial"/>
          </w:rPr>
          <w:t>Fiscal Guidelines for Federal and State Aided Grants</w:t>
        </w:r>
      </w:hyperlink>
      <w:r>
        <w:rPr>
          <w:rFonts w:ascii="Arial" w:hAnsi="Arial" w:cs="Arial"/>
        </w:rPr>
        <w:t>.</w:t>
      </w:r>
      <w:bookmarkEnd w:id="74"/>
    </w:p>
    <w:p w14:paraId="34CFC4B4" w14:textId="77777777" w:rsidR="001266B6" w:rsidRDefault="001266B6" w:rsidP="001266B6">
      <w:pPr>
        <w:tabs>
          <w:tab w:val="left" w:pos="3330"/>
        </w:tabs>
        <w:autoSpaceDE w:val="0"/>
        <w:autoSpaceDN w:val="0"/>
        <w:adjustRightInd w:val="0"/>
        <w:jc w:val="both"/>
        <w:rPr>
          <w:rFonts w:ascii="Arial" w:hAnsi="Arial" w:cs="Arial"/>
        </w:rPr>
      </w:pPr>
    </w:p>
    <w:p w14:paraId="1F80F336" w14:textId="7D38BDE4" w:rsidR="00B8147E" w:rsidRPr="009A089A" w:rsidRDefault="00B8147E" w:rsidP="00B8147E">
      <w:pPr>
        <w:tabs>
          <w:tab w:val="left" w:pos="720"/>
        </w:tabs>
        <w:jc w:val="both"/>
        <w:rPr>
          <w:rFonts w:ascii="Arial" w:hAnsi="Arial" w:cs="Arial"/>
          <w:szCs w:val="24"/>
        </w:rPr>
      </w:pPr>
      <w:r w:rsidRPr="009A089A">
        <w:rPr>
          <w:rFonts w:ascii="Arial" w:hAnsi="Arial" w:cs="Arial"/>
          <w:szCs w:val="24"/>
        </w:rPr>
        <w:t>The proposal narrative should describe the 2021-202</w:t>
      </w:r>
      <w:r>
        <w:rPr>
          <w:rFonts w:ascii="Arial" w:hAnsi="Arial" w:cs="Arial"/>
          <w:szCs w:val="24"/>
        </w:rPr>
        <w:t>6</w:t>
      </w:r>
      <w:r w:rsidRPr="009A089A">
        <w:rPr>
          <w:rFonts w:ascii="Arial" w:hAnsi="Arial" w:cs="Arial"/>
          <w:szCs w:val="24"/>
        </w:rPr>
        <w:t xml:space="preserve"> proposed activities in full detail, including the overall goals, planning, implementation, and evaluation of all proposed activities.  </w:t>
      </w:r>
      <w:r w:rsidRPr="009A089A">
        <w:rPr>
          <w:rFonts w:ascii="Arial" w:hAnsi="Arial" w:cs="Arial"/>
          <w:b/>
          <w:szCs w:val="24"/>
        </w:rPr>
        <w:t>It should not be more than 25 double-spaced pages in a</w:t>
      </w:r>
      <w:r w:rsidRPr="009A089A">
        <w:rPr>
          <w:rFonts w:ascii="Arial" w:hAnsi="Arial" w:cs="Arial"/>
          <w:szCs w:val="24"/>
        </w:rPr>
        <w:t xml:space="preserve"> </w:t>
      </w:r>
      <w:r w:rsidRPr="009A089A">
        <w:rPr>
          <w:rFonts w:ascii="Arial" w:hAnsi="Arial" w:cs="Arial"/>
          <w:b/>
          <w:szCs w:val="24"/>
        </w:rPr>
        <w:t xml:space="preserve">minimum </w:t>
      </w:r>
      <w:r w:rsidR="00FB1933" w:rsidRPr="009A089A">
        <w:rPr>
          <w:rFonts w:ascii="Arial" w:hAnsi="Arial" w:cs="Arial"/>
          <w:b/>
          <w:szCs w:val="24"/>
        </w:rPr>
        <w:t>12-point</w:t>
      </w:r>
      <w:r w:rsidRPr="009A089A">
        <w:rPr>
          <w:rFonts w:ascii="Arial" w:hAnsi="Arial" w:cs="Arial"/>
          <w:b/>
          <w:szCs w:val="24"/>
        </w:rPr>
        <w:t xml:space="preserve"> font</w:t>
      </w:r>
      <w:r w:rsidRPr="009A089A">
        <w:rPr>
          <w:rFonts w:ascii="Arial" w:hAnsi="Arial" w:cs="Arial"/>
          <w:szCs w:val="24"/>
        </w:rPr>
        <w:t>,</w:t>
      </w:r>
      <w:r w:rsidRPr="009A089A">
        <w:rPr>
          <w:rFonts w:ascii="Arial" w:hAnsi="Arial" w:cs="Arial"/>
          <w:b/>
          <w:szCs w:val="24"/>
        </w:rPr>
        <w:t xml:space="preserve"> </w:t>
      </w:r>
      <w:r w:rsidRPr="009A089A">
        <w:rPr>
          <w:rFonts w:ascii="Arial" w:hAnsi="Arial" w:cs="Arial"/>
          <w:szCs w:val="24"/>
        </w:rPr>
        <w:t>and all information requested in this section (excluding resumes, memoranda of agreement, course descriptions and the FS-10) should be contained within the narrative portion of the proposal.  The narrative should present a cohesive document, with each individual section related to all other sections, and should adhere to the format indicated below.  The name of the institution should appear in the top right corner of each page.  A specific format is required for the information requested in Attachment III</w:t>
      </w:r>
      <w:r w:rsidRPr="009A089A">
        <w:rPr>
          <w:rFonts w:ascii="Arial" w:hAnsi="Arial" w:cs="Arial"/>
          <w:b/>
          <w:szCs w:val="24"/>
        </w:rPr>
        <w:t xml:space="preserve">. </w:t>
      </w:r>
      <w:r w:rsidRPr="009A089A">
        <w:rPr>
          <w:rFonts w:ascii="Arial" w:hAnsi="Arial" w:cs="Arial"/>
          <w:szCs w:val="24"/>
        </w:rPr>
        <w:t>This information should be provided on Attachment III</w:t>
      </w:r>
      <w:r w:rsidRPr="009A089A">
        <w:rPr>
          <w:rFonts w:ascii="Arial" w:hAnsi="Arial" w:cs="Arial"/>
          <w:b/>
          <w:szCs w:val="24"/>
        </w:rPr>
        <w:t xml:space="preserve"> </w:t>
      </w:r>
      <w:r w:rsidRPr="009A089A">
        <w:rPr>
          <w:rFonts w:ascii="Arial" w:hAnsi="Arial" w:cs="Arial"/>
          <w:szCs w:val="24"/>
        </w:rPr>
        <w:t xml:space="preserve">and be included in the </w:t>
      </w:r>
      <w:r w:rsidR="00FB1933" w:rsidRPr="009A089A">
        <w:rPr>
          <w:rFonts w:ascii="Arial" w:hAnsi="Arial" w:cs="Arial"/>
          <w:szCs w:val="24"/>
        </w:rPr>
        <w:t>25-page</w:t>
      </w:r>
      <w:r w:rsidRPr="009A089A">
        <w:rPr>
          <w:rFonts w:ascii="Arial" w:hAnsi="Arial" w:cs="Arial"/>
          <w:szCs w:val="24"/>
        </w:rPr>
        <w:t xml:space="preserve"> limit.  Single-spacing may be used on Attachment III</w:t>
      </w:r>
      <w:r w:rsidRPr="009A089A">
        <w:rPr>
          <w:rFonts w:ascii="Arial" w:hAnsi="Arial" w:cs="Arial"/>
          <w:b/>
          <w:szCs w:val="24"/>
        </w:rPr>
        <w:t xml:space="preserve"> </w:t>
      </w:r>
      <w:r w:rsidRPr="009A089A">
        <w:rPr>
          <w:rFonts w:ascii="Arial" w:hAnsi="Arial" w:cs="Arial"/>
          <w:szCs w:val="24"/>
        </w:rPr>
        <w:t xml:space="preserve">provided that the typeface or font is at least </w:t>
      </w:r>
      <w:r w:rsidR="00FB1933" w:rsidRPr="009A089A">
        <w:rPr>
          <w:rFonts w:ascii="Arial" w:hAnsi="Arial" w:cs="Arial"/>
          <w:szCs w:val="24"/>
        </w:rPr>
        <w:t>12-point</w:t>
      </w:r>
      <w:r w:rsidRPr="009A089A">
        <w:rPr>
          <w:rFonts w:ascii="Arial" w:hAnsi="Arial" w:cs="Arial"/>
          <w:szCs w:val="24"/>
        </w:rPr>
        <w:t xml:space="preserve"> size. Failure to adhere to these guidelines or to include required information may be reflected in the scoring.</w:t>
      </w:r>
    </w:p>
    <w:p w14:paraId="30FF19A9" w14:textId="77777777" w:rsidR="00B8147E" w:rsidRPr="009A089A" w:rsidRDefault="00B8147E" w:rsidP="00B8147E">
      <w:pPr>
        <w:tabs>
          <w:tab w:val="left" w:pos="720"/>
        </w:tabs>
        <w:jc w:val="both"/>
        <w:rPr>
          <w:rFonts w:ascii="Arial" w:hAnsi="Arial" w:cs="Arial"/>
          <w:szCs w:val="24"/>
        </w:rPr>
      </w:pPr>
    </w:p>
    <w:p w14:paraId="45884754" w14:textId="77777777" w:rsidR="00B8147E" w:rsidRPr="009A089A" w:rsidRDefault="00B8147E" w:rsidP="00B8147E">
      <w:pPr>
        <w:tabs>
          <w:tab w:val="left" w:pos="720"/>
        </w:tabs>
        <w:ind w:left="720" w:hanging="720"/>
        <w:rPr>
          <w:rFonts w:ascii="Arial" w:hAnsi="Arial" w:cs="Arial"/>
          <w:szCs w:val="24"/>
        </w:rPr>
      </w:pPr>
      <w:r w:rsidRPr="009A089A">
        <w:rPr>
          <w:rFonts w:ascii="Arial" w:hAnsi="Arial" w:cs="Arial"/>
          <w:szCs w:val="24"/>
        </w:rPr>
        <w:t>A.</w:t>
      </w:r>
      <w:r w:rsidRPr="009A089A">
        <w:rPr>
          <w:rFonts w:ascii="Arial" w:hAnsi="Arial" w:cs="Arial"/>
          <w:szCs w:val="24"/>
        </w:rPr>
        <w:tab/>
        <w:t>Application Cover Page</w:t>
      </w:r>
    </w:p>
    <w:p w14:paraId="182540AD" w14:textId="77777777" w:rsidR="00B8147E" w:rsidRPr="009A089A" w:rsidRDefault="00B8147E" w:rsidP="00B8147E">
      <w:pPr>
        <w:tabs>
          <w:tab w:val="left" w:pos="720"/>
        </w:tabs>
        <w:ind w:left="720" w:hanging="720"/>
        <w:rPr>
          <w:rFonts w:ascii="Arial" w:hAnsi="Arial" w:cs="Arial"/>
          <w:szCs w:val="24"/>
        </w:rPr>
      </w:pPr>
    </w:p>
    <w:p w14:paraId="682EFA8C" w14:textId="3434CE51" w:rsidR="00B8147E" w:rsidRPr="009A089A" w:rsidRDefault="00B8147E" w:rsidP="00B8147E">
      <w:pPr>
        <w:tabs>
          <w:tab w:val="left" w:pos="720"/>
        </w:tabs>
        <w:rPr>
          <w:rFonts w:ascii="Arial" w:hAnsi="Arial" w:cs="Arial"/>
          <w:szCs w:val="24"/>
        </w:rPr>
      </w:pPr>
      <w:r w:rsidRPr="009A089A">
        <w:rPr>
          <w:rFonts w:ascii="Arial" w:hAnsi="Arial" w:cs="Arial"/>
          <w:szCs w:val="24"/>
        </w:rPr>
        <w:t>B.</w:t>
      </w:r>
      <w:r w:rsidRPr="009A089A">
        <w:rPr>
          <w:rFonts w:ascii="Arial" w:hAnsi="Arial" w:cs="Arial"/>
          <w:szCs w:val="24"/>
        </w:rPr>
        <w:tab/>
        <w:t>Executive Summary (1</w:t>
      </w:r>
      <w:r w:rsidR="00DD43D4">
        <w:rPr>
          <w:rFonts w:ascii="Arial" w:hAnsi="Arial" w:cs="Arial"/>
          <w:szCs w:val="24"/>
        </w:rPr>
        <w:t xml:space="preserve"> </w:t>
      </w:r>
      <w:r w:rsidRPr="009A089A">
        <w:rPr>
          <w:rFonts w:ascii="Arial" w:hAnsi="Arial" w:cs="Arial"/>
          <w:szCs w:val="24"/>
        </w:rPr>
        <w:t>page max)</w:t>
      </w:r>
    </w:p>
    <w:p w14:paraId="6D4EB48F" w14:textId="77777777" w:rsidR="00B8147E" w:rsidRPr="009A089A" w:rsidRDefault="00B8147E" w:rsidP="00B8147E">
      <w:pPr>
        <w:tabs>
          <w:tab w:val="left" w:pos="720"/>
        </w:tabs>
        <w:rPr>
          <w:rFonts w:ascii="Arial" w:hAnsi="Arial" w:cs="Arial"/>
          <w:szCs w:val="24"/>
        </w:rPr>
      </w:pPr>
    </w:p>
    <w:p w14:paraId="7F71BAC5" w14:textId="77777777" w:rsidR="00B8147E" w:rsidRPr="009A089A" w:rsidRDefault="00B8147E" w:rsidP="00B8147E">
      <w:pPr>
        <w:tabs>
          <w:tab w:val="left" w:pos="720"/>
        </w:tabs>
        <w:ind w:left="720"/>
        <w:rPr>
          <w:rFonts w:ascii="Arial" w:hAnsi="Arial" w:cs="Arial"/>
          <w:szCs w:val="24"/>
        </w:rPr>
      </w:pPr>
      <w:r w:rsidRPr="009A089A">
        <w:rPr>
          <w:rFonts w:ascii="Arial" w:hAnsi="Arial" w:cs="Arial"/>
          <w:color w:val="333333"/>
          <w:szCs w:val="24"/>
          <w:shd w:val="clear" w:color="auto" w:fill="FFFFFF"/>
        </w:rPr>
        <w:t xml:space="preserve">This section summarizes the proposal’s purpose, scope, outcomes and methodology used. </w:t>
      </w:r>
    </w:p>
    <w:p w14:paraId="49171C44" w14:textId="77777777" w:rsidR="00B8147E" w:rsidRPr="009A089A" w:rsidRDefault="00B8147E" w:rsidP="00B8147E">
      <w:pPr>
        <w:tabs>
          <w:tab w:val="left" w:pos="720"/>
        </w:tabs>
        <w:rPr>
          <w:rFonts w:ascii="Arial" w:hAnsi="Arial" w:cs="Arial"/>
          <w:szCs w:val="24"/>
        </w:rPr>
      </w:pPr>
    </w:p>
    <w:p w14:paraId="16A42A8E" w14:textId="77777777" w:rsidR="00B8147E" w:rsidRPr="009A089A" w:rsidRDefault="00B8147E" w:rsidP="00B8147E">
      <w:pPr>
        <w:tabs>
          <w:tab w:val="left" w:pos="720"/>
        </w:tabs>
        <w:ind w:left="720" w:hanging="720"/>
        <w:rPr>
          <w:rFonts w:ascii="Arial" w:hAnsi="Arial" w:cs="Arial"/>
          <w:szCs w:val="24"/>
        </w:rPr>
      </w:pPr>
      <w:r w:rsidRPr="009A089A">
        <w:rPr>
          <w:rFonts w:ascii="Arial" w:hAnsi="Arial" w:cs="Arial"/>
          <w:szCs w:val="24"/>
        </w:rPr>
        <w:t>C.</w:t>
      </w:r>
      <w:r w:rsidRPr="009A089A">
        <w:rPr>
          <w:rFonts w:ascii="Arial" w:hAnsi="Arial" w:cs="Arial"/>
          <w:szCs w:val="24"/>
        </w:rPr>
        <w:tab/>
      </w:r>
      <w:bookmarkStart w:id="75" w:name="_Hlk55902185"/>
      <w:r w:rsidRPr="009A089A">
        <w:rPr>
          <w:rFonts w:ascii="Arial" w:hAnsi="Arial" w:cs="Arial"/>
          <w:szCs w:val="24"/>
        </w:rPr>
        <w:t xml:space="preserve">Organizational Background </w:t>
      </w:r>
      <w:bookmarkEnd w:id="75"/>
      <w:r w:rsidRPr="009A089A">
        <w:rPr>
          <w:rFonts w:ascii="Arial" w:hAnsi="Arial" w:cs="Arial"/>
          <w:szCs w:val="24"/>
        </w:rPr>
        <w:t xml:space="preserve">(Who section):  </w:t>
      </w:r>
    </w:p>
    <w:p w14:paraId="330158DC" w14:textId="77777777" w:rsidR="00B8147E" w:rsidRPr="009A089A" w:rsidRDefault="00B8147E" w:rsidP="00B8147E">
      <w:pPr>
        <w:tabs>
          <w:tab w:val="left" w:pos="720"/>
        </w:tabs>
        <w:ind w:left="720"/>
        <w:rPr>
          <w:rFonts w:ascii="Arial" w:hAnsi="Arial" w:cs="Arial"/>
          <w:szCs w:val="24"/>
        </w:rPr>
      </w:pPr>
      <w:r w:rsidRPr="009A089A">
        <w:rPr>
          <w:rFonts w:ascii="Arial" w:hAnsi="Arial" w:cs="Arial"/>
          <w:szCs w:val="24"/>
        </w:rPr>
        <w:t>This section should include:</w:t>
      </w:r>
    </w:p>
    <w:p w14:paraId="55BAD081" w14:textId="025B7F64" w:rsidR="00B8147E" w:rsidRPr="009A089A" w:rsidRDefault="00B8147E" w:rsidP="00541E95">
      <w:pPr>
        <w:pStyle w:val="ListParagraph"/>
        <w:numPr>
          <w:ilvl w:val="0"/>
          <w:numId w:val="73"/>
        </w:numPr>
        <w:spacing w:before="0" w:after="0" w:line="240" w:lineRule="auto"/>
        <w:ind w:left="720"/>
        <w:contextualSpacing w:val="0"/>
        <w:rPr>
          <w:rFonts w:ascii="Arial" w:hAnsi="Arial" w:cs="Arial"/>
          <w:szCs w:val="24"/>
        </w:rPr>
      </w:pPr>
      <w:r w:rsidRPr="009A089A">
        <w:rPr>
          <w:rFonts w:ascii="Arial" w:hAnsi="Arial" w:cs="Arial"/>
          <w:szCs w:val="24"/>
        </w:rPr>
        <w:t>An overview and brief description of the applicant institution.</w:t>
      </w:r>
    </w:p>
    <w:p w14:paraId="7ADDC3DE" w14:textId="22B5B9CA" w:rsidR="00B8147E" w:rsidRPr="009A089A" w:rsidRDefault="00B8147E" w:rsidP="00541E95">
      <w:pPr>
        <w:pStyle w:val="ListParagraph"/>
        <w:numPr>
          <w:ilvl w:val="0"/>
          <w:numId w:val="73"/>
        </w:numPr>
        <w:spacing w:before="0" w:after="0" w:line="240" w:lineRule="auto"/>
        <w:ind w:left="720"/>
        <w:contextualSpacing w:val="0"/>
        <w:rPr>
          <w:rFonts w:ascii="Arial" w:hAnsi="Arial" w:cs="Arial"/>
          <w:szCs w:val="24"/>
        </w:rPr>
      </w:pPr>
      <w:r w:rsidRPr="009A089A">
        <w:rPr>
          <w:rFonts w:ascii="Arial" w:hAnsi="Arial" w:cs="Arial"/>
          <w:szCs w:val="24"/>
        </w:rPr>
        <w:t xml:space="preserve">This section should explain why your organization is qualified to be a TOC II </w:t>
      </w:r>
      <w:r w:rsidR="006F03FC" w:rsidRPr="009A089A">
        <w:rPr>
          <w:rFonts w:ascii="Arial" w:hAnsi="Arial" w:cs="Arial"/>
          <w:szCs w:val="24"/>
        </w:rPr>
        <w:t>institution.</w:t>
      </w:r>
      <w:r w:rsidRPr="009A089A">
        <w:rPr>
          <w:rFonts w:ascii="Arial" w:hAnsi="Arial" w:cs="Arial"/>
          <w:szCs w:val="24"/>
        </w:rPr>
        <w:t xml:space="preserve"> </w:t>
      </w:r>
    </w:p>
    <w:p w14:paraId="28B02824" w14:textId="5C443CD1" w:rsidR="00B8147E" w:rsidRDefault="00B8147E" w:rsidP="00541E95">
      <w:pPr>
        <w:pStyle w:val="ListParagraph"/>
        <w:numPr>
          <w:ilvl w:val="0"/>
          <w:numId w:val="73"/>
        </w:numPr>
        <w:spacing w:before="0" w:after="0" w:line="240" w:lineRule="auto"/>
        <w:ind w:left="720"/>
        <w:contextualSpacing w:val="0"/>
        <w:rPr>
          <w:rFonts w:ascii="Arial" w:hAnsi="Arial" w:cs="Arial"/>
          <w:szCs w:val="24"/>
        </w:rPr>
      </w:pPr>
      <w:r w:rsidRPr="009A089A">
        <w:rPr>
          <w:rFonts w:ascii="Arial" w:hAnsi="Arial" w:cs="Arial"/>
          <w:szCs w:val="24"/>
        </w:rPr>
        <w:t>A brief history, accomplishments, qualifications, and experience in preparing teachers from underrepresented groups and serving the needs of underrepresented and at</w:t>
      </w:r>
      <w:r>
        <w:rPr>
          <w:rFonts w:ascii="Arial" w:hAnsi="Arial" w:cs="Arial"/>
          <w:szCs w:val="24"/>
        </w:rPr>
        <w:t>-</w:t>
      </w:r>
      <w:r w:rsidRPr="009A089A">
        <w:rPr>
          <w:rFonts w:ascii="Arial" w:hAnsi="Arial" w:cs="Arial"/>
          <w:szCs w:val="24"/>
        </w:rPr>
        <w:t>risk populations.</w:t>
      </w:r>
    </w:p>
    <w:p w14:paraId="40DE03C1" w14:textId="77777777" w:rsidR="00302DEE" w:rsidRDefault="00302DEE" w:rsidP="00CC5474">
      <w:pPr>
        <w:pStyle w:val="ListParagraph"/>
        <w:spacing w:before="0" w:after="0" w:line="240" w:lineRule="auto"/>
        <w:contextualSpacing w:val="0"/>
        <w:rPr>
          <w:rFonts w:ascii="Arial" w:hAnsi="Arial" w:cs="Arial"/>
          <w:szCs w:val="24"/>
        </w:rPr>
      </w:pPr>
    </w:p>
    <w:p w14:paraId="74B46EF7" w14:textId="738F3C44" w:rsidR="00302DEE" w:rsidRPr="00CC5474" w:rsidRDefault="00302DEE" w:rsidP="00CC5474">
      <w:pPr>
        <w:tabs>
          <w:tab w:val="left" w:pos="720"/>
        </w:tabs>
        <w:ind w:left="720" w:hanging="720"/>
        <w:rPr>
          <w:rFonts w:ascii="Arial" w:hAnsi="Arial" w:cs="Arial"/>
          <w:szCs w:val="24"/>
        </w:rPr>
      </w:pPr>
      <w:r>
        <w:rPr>
          <w:rFonts w:ascii="Arial" w:hAnsi="Arial" w:cs="Arial"/>
          <w:szCs w:val="24"/>
        </w:rPr>
        <w:t>D.</w:t>
      </w:r>
      <w:r>
        <w:rPr>
          <w:rFonts w:ascii="Arial" w:hAnsi="Arial" w:cs="Arial"/>
          <w:szCs w:val="24"/>
        </w:rPr>
        <w:tab/>
      </w:r>
      <w:r w:rsidR="00850D66" w:rsidRPr="00EC60DE">
        <w:rPr>
          <w:rFonts w:ascii="Arial" w:hAnsi="Arial" w:cs="Arial"/>
          <w:szCs w:val="24"/>
        </w:rPr>
        <w:t>Completion of the previous</w:t>
      </w:r>
      <w:r w:rsidR="00850D66">
        <w:rPr>
          <w:rFonts w:ascii="Arial" w:hAnsi="Arial" w:cs="Arial"/>
          <w:szCs w:val="24"/>
        </w:rPr>
        <w:t xml:space="preserve"> </w:t>
      </w:r>
      <w:r w:rsidR="00850D66" w:rsidRPr="00EC60DE">
        <w:rPr>
          <w:rFonts w:ascii="Arial" w:hAnsi="Arial" w:cs="Arial"/>
          <w:szCs w:val="24"/>
        </w:rPr>
        <w:t xml:space="preserve">TOC II </w:t>
      </w:r>
      <w:r w:rsidR="00850D66">
        <w:rPr>
          <w:rFonts w:ascii="Arial" w:hAnsi="Arial" w:cs="Arial"/>
          <w:szCs w:val="24"/>
        </w:rPr>
        <w:t>grant cycle</w:t>
      </w:r>
      <w:r w:rsidR="00850D66" w:rsidRPr="00EC60DE">
        <w:rPr>
          <w:rFonts w:ascii="Arial" w:hAnsi="Arial" w:cs="Arial"/>
          <w:szCs w:val="24"/>
        </w:rPr>
        <w:t xml:space="preserve">  </w:t>
      </w:r>
    </w:p>
    <w:p w14:paraId="0900B6BC" w14:textId="77777777" w:rsidR="00B8147E" w:rsidRPr="009A089A" w:rsidRDefault="00B8147E" w:rsidP="00B8147E">
      <w:pPr>
        <w:tabs>
          <w:tab w:val="left" w:pos="720"/>
        </w:tabs>
        <w:ind w:left="720"/>
        <w:rPr>
          <w:rFonts w:ascii="Arial" w:hAnsi="Arial" w:cs="Arial"/>
          <w:szCs w:val="24"/>
        </w:rPr>
      </w:pPr>
      <w:r w:rsidRPr="009A089A">
        <w:rPr>
          <w:rFonts w:ascii="Arial" w:hAnsi="Arial" w:cs="Arial"/>
          <w:szCs w:val="24"/>
        </w:rPr>
        <w:tab/>
      </w:r>
    </w:p>
    <w:p w14:paraId="706B65FE" w14:textId="68D20351" w:rsidR="005F767E" w:rsidRDefault="00302DEE" w:rsidP="00B8147E">
      <w:pPr>
        <w:tabs>
          <w:tab w:val="left" w:pos="720"/>
        </w:tabs>
        <w:ind w:left="720" w:hanging="720"/>
        <w:rPr>
          <w:rFonts w:ascii="Arial" w:hAnsi="Arial" w:cs="Arial"/>
          <w:szCs w:val="24"/>
        </w:rPr>
      </w:pPr>
      <w:r>
        <w:rPr>
          <w:rFonts w:ascii="Arial" w:hAnsi="Arial" w:cs="Arial"/>
          <w:szCs w:val="24"/>
        </w:rPr>
        <w:t>E</w:t>
      </w:r>
      <w:r w:rsidR="00B8147E" w:rsidRPr="009A089A">
        <w:rPr>
          <w:rFonts w:ascii="Arial" w:hAnsi="Arial" w:cs="Arial"/>
          <w:szCs w:val="24"/>
        </w:rPr>
        <w:t>.</w:t>
      </w:r>
      <w:r w:rsidR="00B8147E" w:rsidRPr="009A089A">
        <w:rPr>
          <w:rFonts w:ascii="Arial" w:hAnsi="Arial" w:cs="Arial"/>
          <w:szCs w:val="24"/>
        </w:rPr>
        <w:tab/>
        <w:t xml:space="preserve">Need and Cooperative Relationships (Why section) </w:t>
      </w:r>
      <w:r w:rsidR="002D238B">
        <w:rPr>
          <w:rFonts w:ascii="Arial" w:hAnsi="Arial" w:cs="Arial"/>
          <w:szCs w:val="24"/>
        </w:rPr>
        <w:t xml:space="preserve"> </w:t>
      </w:r>
    </w:p>
    <w:p w14:paraId="7B6F12F9" w14:textId="05D6C7D1" w:rsidR="00B8147E" w:rsidRPr="009A089A" w:rsidRDefault="005F767E" w:rsidP="00B8147E">
      <w:pPr>
        <w:tabs>
          <w:tab w:val="left" w:pos="720"/>
        </w:tabs>
        <w:ind w:left="720" w:hanging="720"/>
        <w:rPr>
          <w:rFonts w:ascii="Arial" w:hAnsi="Arial" w:cs="Arial"/>
          <w:szCs w:val="24"/>
        </w:rPr>
      </w:pPr>
      <w:r>
        <w:rPr>
          <w:rFonts w:ascii="Arial" w:hAnsi="Arial" w:cs="Arial"/>
          <w:szCs w:val="24"/>
        </w:rPr>
        <w:tab/>
      </w:r>
      <w:r w:rsidR="002D238B">
        <w:rPr>
          <w:rFonts w:ascii="Arial" w:hAnsi="Arial" w:cs="Arial"/>
          <w:szCs w:val="24"/>
        </w:rPr>
        <w:t>This section should</w:t>
      </w:r>
      <w:r w:rsidR="00541E95">
        <w:rPr>
          <w:rFonts w:ascii="Arial" w:hAnsi="Arial" w:cs="Arial"/>
          <w:szCs w:val="24"/>
        </w:rPr>
        <w:t xml:space="preserve"> include</w:t>
      </w:r>
      <w:r w:rsidR="002D238B">
        <w:rPr>
          <w:rFonts w:ascii="Arial" w:hAnsi="Arial" w:cs="Arial"/>
          <w:szCs w:val="24"/>
        </w:rPr>
        <w:t>:</w:t>
      </w:r>
    </w:p>
    <w:p w14:paraId="6F37E200" w14:textId="705298EC" w:rsidR="00B8147E" w:rsidRPr="009A089A" w:rsidRDefault="00B8147E" w:rsidP="00B8147E">
      <w:pPr>
        <w:pStyle w:val="ListParagraph"/>
        <w:numPr>
          <w:ilvl w:val="0"/>
          <w:numId w:val="73"/>
        </w:numPr>
        <w:spacing w:before="0" w:after="0" w:line="240" w:lineRule="auto"/>
        <w:ind w:left="720"/>
        <w:contextualSpacing w:val="0"/>
        <w:rPr>
          <w:rFonts w:ascii="Arial" w:hAnsi="Arial" w:cs="Arial"/>
          <w:szCs w:val="24"/>
        </w:rPr>
      </w:pPr>
      <w:r w:rsidRPr="009A089A">
        <w:rPr>
          <w:rFonts w:ascii="Arial" w:hAnsi="Arial" w:cs="Arial"/>
          <w:szCs w:val="24"/>
        </w:rPr>
        <w:t xml:space="preserve">Identify the need explaining why the institution seeks to operate TOC II and the students it is seeking to recruit.  </w:t>
      </w:r>
    </w:p>
    <w:p w14:paraId="4DE60A78" w14:textId="77777777" w:rsidR="00B8147E" w:rsidRPr="009A089A" w:rsidRDefault="00B8147E" w:rsidP="00B8147E">
      <w:pPr>
        <w:pStyle w:val="ListParagraph"/>
        <w:widowControl w:val="0"/>
        <w:numPr>
          <w:ilvl w:val="0"/>
          <w:numId w:val="73"/>
        </w:numPr>
        <w:spacing w:before="0" w:after="0" w:line="240" w:lineRule="auto"/>
        <w:ind w:left="720"/>
        <w:rPr>
          <w:rFonts w:ascii="Arial" w:hAnsi="Arial" w:cs="Arial"/>
          <w:szCs w:val="24"/>
        </w:rPr>
      </w:pPr>
      <w:r w:rsidRPr="009A089A">
        <w:rPr>
          <w:rFonts w:ascii="Arial" w:hAnsi="Arial" w:cs="Arial"/>
          <w:szCs w:val="24"/>
        </w:rPr>
        <w:t>Why does your institution want to be a part of TOC II?</w:t>
      </w:r>
    </w:p>
    <w:p w14:paraId="0D2C69CD" w14:textId="57A9E34C" w:rsidR="00B8147E" w:rsidRPr="009A089A" w:rsidRDefault="00B8147E" w:rsidP="00B8147E">
      <w:pPr>
        <w:pStyle w:val="ListParagraph"/>
        <w:numPr>
          <w:ilvl w:val="1"/>
          <w:numId w:val="73"/>
        </w:numPr>
        <w:tabs>
          <w:tab w:val="left" w:pos="1440"/>
        </w:tabs>
        <w:spacing w:before="0" w:after="0" w:line="240" w:lineRule="auto"/>
        <w:ind w:left="720"/>
        <w:contextualSpacing w:val="0"/>
        <w:rPr>
          <w:rFonts w:ascii="Arial" w:hAnsi="Arial" w:cs="Arial"/>
          <w:szCs w:val="24"/>
        </w:rPr>
      </w:pPr>
      <w:r w:rsidRPr="009A089A">
        <w:rPr>
          <w:rFonts w:ascii="Arial" w:hAnsi="Arial" w:cs="Arial"/>
          <w:szCs w:val="24"/>
        </w:rPr>
        <w:t>Community description, poverty, education</w:t>
      </w:r>
      <w:r>
        <w:rPr>
          <w:rFonts w:ascii="Arial" w:hAnsi="Arial" w:cs="Arial"/>
          <w:szCs w:val="24"/>
        </w:rPr>
        <w:t>,</w:t>
      </w:r>
      <w:r w:rsidRPr="009A089A">
        <w:rPr>
          <w:rFonts w:ascii="Arial" w:hAnsi="Arial" w:cs="Arial"/>
          <w:szCs w:val="24"/>
        </w:rPr>
        <w:t xml:space="preserve"> and other information that describes or relates to your target population and the objectives of your proposal.</w:t>
      </w:r>
    </w:p>
    <w:p w14:paraId="7BE38688" w14:textId="77777777" w:rsidR="00B8147E" w:rsidRPr="009A089A" w:rsidRDefault="00B8147E" w:rsidP="00B8147E">
      <w:pPr>
        <w:pStyle w:val="ListParagraph"/>
        <w:numPr>
          <w:ilvl w:val="0"/>
          <w:numId w:val="73"/>
        </w:numPr>
        <w:tabs>
          <w:tab w:val="left" w:pos="1080"/>
        </w:tabs>
        <w:spacing w:before="0" w:after="0" w:line="240" w:lineRule="auto"/>
        <w:ind w:left="720"/>
        <w:contextualSpacing w:val="0"/>
        <w:rPr>
          <w:rFonts w:ascii="Arial" w:hAnsi="Arial" w:cs="Arial"/>
          <w:szCs w:val="24"/>
        </w:rPr>
      </w:pPr>
      <w:r w:rsidRPr="009A089A">
        <w:rPr>
          <w:rFonts w:ascii="Arial" w:hAnsi="Arial" w:cs="Arial"/>
          <w:szCs w:val="24"/>
        </w:rPr>
        <w:t xml:space="preserve">Provide a description of the roles and responsibilities of local education agencies, school district(s), CBOs, and all other parties who will participate in the project.  Specify how each collaborating party will contribute to the project.  </w:t>
      </w:r>
    </w:p>
    <w:p w14:paraId="62ACFDEC" w14:textId="4F07803E" w:rsidR="00B8147E" w:rsidRPr="009A089A" w:rsidRDefault="00B8147E" w:rsidP="00B8147E">
      <w:pPr>
        <w:numPr>
          <w:ilvl w:val="1"/>
          <w:numId w:val="72"/>
        </w:numPr>
        <w:tabs>
          <w:tab w:val="left" w:pos="720"/>
        </w:tabs>
        <w:ind w:left="720"/>
        <w:rPr>
          <w:rFonts w:ascii="Arial" w:hAnsi="Arial" w:cs="Arial"/>
          <w:szCs w:val="24"/>
        </w:rPr>
      </w:pPr>
      <w:r w:rsidRPr="009A089A">
        <w:rPr>
          <w:rFonts w:ascii="Arial" w:hAnsi="Arial" w:cs="Arial"/>
          <w:szCs w:val="24"/>
        </w:rPr>
        <w:t xml:space="preserve">Memorandum of Agreement (MOA) that describe collaborations </w:t>
      </w:r>
      <w:r w:rsidRPr="009A089A">
        <w:rPr>
          <w:rFonts w:ascii="Arial" w:hAnsi="Arial" w:cs="Arial"/>
          <w:b/>
          <w:szCs w:val="24"/>
          <w:u w:val="single"/>
        </w:rPr>
        <w:t>must</w:t>
      </w:r>
      <w:r w:rsidRPr="009A089A">
        <w:rPr>
          <w:rFonts w:ascii="Arial" w:hAnsi="Arial" w:cs="Arial"/>
          <w:szCs w:val="24"/>
        </w:rPr>
        <w:t xml:space="preserve"> be attached.</w:t>
      </w:r>
      <w:r w:rsidR="00F476E9">
        <w:rPr>
          <w:rFonts w:ascii="Arial" w:hAnsi="Arial" w:cs="Arial"/>
          <w:szCs w:val="24"/>
        </w:rPr>
        <w:t xml:space="preserve"> (See </w:t>
      </w:r>
      <w:r w:rsidR="000B4932">
        <w:rPr>
          <w:rFonts w:ascii="Arial" w:hAnsi="Arial" w:cs="Arial"/>
          <w:szCs w:val="24"/>
        </w:rPr>
        <w:t>Attachment VII)</w:t>
      </w:r>
    </w:p>
    <w:p w14:paraId="219643F1" w14:textId="77777777" w:rsidR="00B8147E" w:rsidRPr="009A089A" w:rsidRDefault="00B8147E" w:rsidP="00B8147E">
      <w:pPr>
        <w:numPr>
          <w:ilvl w:val="0"/>
          <w:numId w:val="72"/>
        </w:numPr>
        <w:ind w:left="1080"/>
        <w:rPr>
          <w:rFonts w:ascii="Arial" w:hAnsi="Arial" w:cs="Arial"/>
          <w:szCs w:val="24"/>
        </w:rPr>
      </w:pPr>
      <w:r w:rsidRPr="009A089A">
        <w:rPr>
          <w:rFonts w:ascii="Arial" w:hAnsi="Arial" w:cs="Arial"/>
          <w:szCs w:val="24"/>
        </w:rPr>
        <w:t>Describe the institution's plans to coordinate and integrate Teacher Opportunity Corps activities into a systematic approach of enhancing teacher preparation programs.</w:t>
      </w:r>
    </w:p>
    <w:p w14:paraId="1CB93C09" w14:textId="523C9E10" w:rsidR="00B8147E" w:rsidRPr="009A089A" w:rsidRDefault="00B8147E" w:rsidP="00B8147E">
      <w:pPr>
        <w:numPr>
          <w:ilvl w:val="0"/>
          <w:numId w:val="72"/>
        </w:numPr>
        <w:ind w:left="1080"/>
        <w:rPr>
          <w:rFonts w:ascii="Arial" w:hAnsi="Arial" w:cs="Arial"/>
          <w:szCs w:val="24"/>
        </w:rPr>
      </w:pPr>
      <w:r w:rsidRPr="009A089A">
        <w:rPr>
          <w:rFonts w:ascii="Arial" w:hAnsi="Arial" w:cs="Arial"/>
          <w:szCs w:val="24"/>
        </w:rPr>
        <w:t xml:space="preserve">Describe </w:t>
      </w:r>
      <w:r>
        <w:rPr>
          <w:rFonts w:ascii="Arial" w:hAnsi="Arial" w:cs="Arial"/>
          <w:szCs w:val="24"/>
        </w:rPr>
        <w:t>each partner school and CBO role in providing support to students.</w:t>
      </w:r>
    </w:p>
    <w:p w14:paraId="0940E3B0" w14:textId="77777777" w:rsidR="00B8147E" w:rsidRPr="009A089A" w:rsidRDefault="00B8147E" w:rsidP="00B8147E">
      <w:pPr>
        <w:numPr>
          <w:ilvl w:val="0"/>
          <w:numId w:val="72"/>
        </w:numPr>
        <w:tabs>
          <w:tab w:val="left" w:pos="720"/>
        </w:tabs>
        <w:ind w:left="1080"/>
        <w:rPr>
          <w:rFonts w:ascii="Arial" w:hAnsi="Arial" w:cs="Arial"/>
          <w:szCs w:val="24"/>
        </w:rPr>
      </w:pPr>
      <w:r w:rsidRPr="009A089A">
        <w:rPr>
          <w:rFonts w:ascii="Arial" w:hAnsi="Arial" w:cs="Arial"/>
          <w:szCs w:val="24"/>
        </w:rPr>
        <w:t>Describe any cooperative relationships with other departments within the institution that will provide services to TOC II students.</w:t>
      </w:r>
    </w:p>
    <w:p w14:paraId="196B962E" w14:textId="77777777" w:rsidR="00B8147E" w:rsidRPr="009A089A" w:rsidRDefault="00B8147E" w:rsidP="00B8147E">
      <w:pPr>
        <w:tabs>
          <w:tab w:val="left" w:pos="720"/>
        </w:tabs>
        <w:rPr>
          <w:rFonts w:ascii="Arial" w:hAnsi="Arial" w:cs="Arial"/>
          <w:szCs w:val="24"/>
        </w:rPr>
      </w:pPr>
    </w:p>
    <w:p w14:paraId="4F6D21E0" w14:textId="5BD63442" w:rsidR="00B8147E" w:rsidRPr="009A089A" w:rsidRDefault="00F476E9" w:rsidP="00B8147E">
      <w:pPr>
        <w:tabs>
          <w:tab w:val="left" w:pos="720"/>
        </w:tabs>
        <w:rPr>
          <w:rFonts w:ascii="Arial" w:hAnsi="Arial" w:cs="Arial"/>
          <w:szCs w:val="24"/>
        </w:rPr>
      </w:pPr>
      <w:r>
        <w:rPr>
          <w:rFonts w:ascii="Arial" w:hAnsi="Arial" w:cs="Arial"/>
          <w:szCs w:val="24"/>
        </w:rPr>
        <w:t>F</w:t>
      </w:r>
      <w:r w:rsidR="00B8147E" w:rsidRPr="009A089A">
        <w:rPr>
          <w:rFonts w:ascii="Arial" w:hAnsi="Arial" w:cs="Arial"/>
          <w:szCs w:val="24"/>
        </w:rPr>
        <w:t>.</w:t>
      </w:r>
      <w:r w:rsidR="00B8147E" w:rsidRPr="009A089A">
        <w:rPr>
          <w:rFonts w:ascii="Arial" w:hAnsi="Arial" w:cs="Arial"/>
          <w:szCs w:val="24"/>
        </w:rPr>
        <w:tab/>
        <w:t xml:space="preserve">Program Objectives, Strategies, Activities, Services and Performance Measures/Data Sources (How section)   </w:t>
      </w:r>
    </w:p>
    <w:p w14:paraId="28B96CF0" w14:textId="77777777" w:rsidR="00B8147E" w:rsidRPr="009A089A" w:rsidRDefault="00B8147E" w:rsidP="00B8147E">
      <w:pPr>
        <w:tabs>
          <w:tab w:val="left" w:pos="720"/>
        </w:tabs>
        <w:ind w:left="720" w:hanging="720"/>
        <w:rPr>
          <w:rFonts w:ascii="Arial" w:hAnsi="Arial" w:cs="Arial"/>
          <w:szCs w:val="24"/>
        </w:rPr>
      </w:pPr>
    </w:p>
    <w:p w14:paraId="6C94EF81" w14:textId="77777777" w:rsidR="00B8147E" w:rsidRPr="009A089A" w:rsidRDefault="00B8147E" w:rsidP="00B8147E">
      <w:pPr>
        <w:tabs>
          <w:tab w:val="left" w:pos="720"/>
        </w:tabs>
        <w:ind w:left="720" w:hanging="720"/>
        <w:rPr>
          <w:rFonts w:ascii="Arial" w:hAnsi="Arial" w:cs="Arial"/>
          <w:b/>
          <w:szCs w:val="24"/>
        </w:rPr>
      </w:pPr>
      <w:r w:rsidRPr="009A089A">
        <w:rPr>
          <w:rFonts w:ascii="Arial" w:hAnsi="Arial" w:cs="Arial"/>
          <w:b/>
          <w:szCs w:val="24"/>
        </w:rPr>
        <w:t>Use the forms provided in Attachment II: Program Objectives, Strategies, Activities, Services and Performance Measures/Data Sources</w:t>
      </w:r>
    </w:p>
    <w:p w14:paraId="28B50A2C" w14:textId="77777777" w:rsidR="00B8147E" w:rsidRPr="009A089A" w:rsidRDefault="00B8147E" w:rsidP="00B8147E">
      <w:pPr>
        <w:rPr>
          <w:rFonts w:ascii="Arial" w:hAnsi="Arial" w:cs="Arial"/>
          <w:b/>
          <w:szCs w:val="24"/>
        </w:rPr>
      </w:pPr>
    </w:p>
    <w:p w14:paraId="4453F973" w14:textId="22A9A13D" w:rsidR="00B8147E" w:rsidRPr="009A089A" w:rsidRDefault="00B8147E" w:rsidP="00B8147E">
      <w:pPr>
        <w:rPr>
          <w:rFonts w:ascii="Arial" w:hAnsi="Arial" w:cs="Arial"/>
          <w:szCs w:val="24"/>
        </w:rPr>
      </w:pPr>
      <w:r w:rsidRPr="009A089A">
        <w:rPr>
          <w:rFonts w:ascii="Arial" w:hAnsi="Arial" w:cs="Arial"/>
          <w:b/>
          <w:szCs w:val="24"/>
        </w:rPr>
        <w:t xml:space="preserve">Objective 1: </w:t>
      </w:r>
      <w:r w:rsidRPr="009A089A">
        <w:rPr>
          <w:rFonts w:ascii="Arial" w:hAnsi="Arial" w:cs="Arial"/>
          <w:szCs w:val="24"/>
        </w:rPr>
        <w:t xml:space="preserve">Develop collaborative relationships that increase the number of students from underrepresented groups who enroll in and complete teacher preparation programs.   </w:t>
      </w:r>
    </w:p>
    <w:p w14:paraId="649584D8" w14:textId="77777777" w:rsidR="00B8147E" w:rsidRPr="009A089A" w:rsidRDefault="00B8147E" w:rsidP="00B8147E">
      <w:pPr>
        <w:rPr>
          <w:rFonts w:ascii="Arial" w:hAnsi="Arial" w:cs="Arial"/>
          <w:szCs w:val="24"/>
        </w:rPr>
      </w:pPr>
    </w:p>
    <w:p w14:paraId="57164B07" w14:textId="789CA08B" w:rsidR="00B8147E" w:rsidRPr="009A089A" w:rsidRDefault="00B8147E" w:rsidP="00B8147E">
      <w:pPr>
        <w:rPr>
          <w:rFonts w:ascii="Arial" w:hAnsi="Arial" w:cs="Arial"/>
          <w:szCs w:val="24"/>
        </w:rPr>
      </w:pPr>
      <w:r w:rsidRPr="009A089A">
        <w:rPr>
          <w:rFonts w:ascii="Arial" w:hAnsi="Arial" w:cs="Arial"/>
          <w:b/>
          <w:szCs w:val="24"/>
        </w:rPr>
        <w:t xml:space="preserve">Objective 2: </w:t>
      </w:r>
      <w:r w:rsidRPr="009A089A">
        <w:rPr>
          <w:rFonts w:ascii="Arial" w:hAnsi="Arial" w:cs="Arial"/>
          <w:szCs w:val="24"/>
        </w:rPr>
        <w:t xml:space="preserve">Provide sustained, </w:t>
      </w:r>
      <w:r w:rsidR="006F03FC" w:rsidRPr="009A089A">
        <w:rPr>
          <w:rFonts w:ascii="Arial" w:hAnsi="Arial" w:cs="Arial"/>
          <w:szCs w:val="24"/>
        </w:rPr>
        <w:t>intensive,</w:t>
      </w:r>
      <w:r w:rsidRPr="009A089A">
        <w:rPr>
          <w:rFonts w:ascii="Arial" w:hAnsi="Arial" w:cs="Arial"/>
          <w:szCs w:val="24"/>
        </w:rPr>
        <w:t xml:space="preserve"> and high-quality instructional and enrichment activities addressing the needs of TOC II participants to become successful teachers for at-risk students.</w:t>
      </w:r>
      <w:r w:rsidRPr="009A089A">
        <w:rPr>
          <w:rFonts w:ascii="Arial" w:hAnsi="Arial" w:cs="Arial"/>
          <w:b/>
          <w:szCs w:val="24"/>
        </w:rPr>
        <w:t xml:space="preserve"> </w:t>
      </w:r>
    </w:p>
    <w:p w14:paraId="0D492F5A" w14:textId="77777777" w:rsidR="00B8147E" w:rsidRPr="009A089A" w:rsidRDefault="00B8147E" w:rsidP="00B8147E">
      <w:pPr>
        <w:rPr>
          <w:rFonts w:ascii="Arial" w:hAnsi="Arial" w:cs="Arial"/>
          <w:b/>
          <w:szCs w:val="24"/>
        </w:rPr>
      </w:pPr>
    </w:p>
    <w:p w14:paraId="4BAA4113" w14:textId="77777777" w:rsidR="00B8147E" w:rsidRPr="009A089A" w:rsidRDefault="00B8147E" w:rsidP="00B8147E">
      <w:pPr>
        <w:rPr>
          <w:rFonts w:ascii="Arial" w:hAnsi="Arial" w:cs="Arial"/>
          <w:szCs w:val="24"/>
        </w:rPr>
      </w:pPr>
      <w:r w:rsidRPr="009A089A">
        <w:rPr>
          <w:rFonts w:ascii="Arial" w:hAnsi="Arial" w:cs="Arial"/>
          <w:b/>
          <w:szCs w:val="24"/>
        </w:rPr>
        <w:t xml:space="preserve">Objective 3: </w:t>
      </w:r>
      <w:r w:rsidRPr="009A089A">
        <w:rPr>
          <w:rFonts w:ascii="Arial" w:hAnsi="Arial" w:cs="Arial"/>
          <w:szCs w:val="24"/>
        </w:rPr>
        <w:t>Provide strong academic content and effective strategies and practices that value equity and diversity and increase the ability of TOC II participants to meet the needs of at-risk students.</w:t>
      </w:r>
      <w:r w:rsidRPr="009A089A">
        <w:rPr>
          <w:rFonts w:ascii="Arial" w:hAnsi="Arial" w:cs="Arial"/>
          <w:b/>
          <w:szCs w:val="24"/>
        </w:rPr>
        <w:t xml:space="preserve"> </w:t>
      </w:r>
    </w:p>
    <w:p w14:paraId="5D8F4447" w14:textId="77777777" w:rsidR="00B8147E" w:rsidRPr="009A089A" w:rsidRDefault="00B8147E" w:rsidP="00B8147E">
      <w:pPr>
        <w:rPr>
          <w:rFonts w:ascii="Arial" w:hAnsi="Arial" w:cs="Arial"/>
          <w:bCs/>
          <w:szCs w:val="24"/>
        </w:rPr>
      </w:pPr>
    </w:p>
    <w:p w14:paraId="5C3B317B" w14:textId="77777777" w:rsidR="00B8147E" w:rsidRPr="009A089A" w:rsidRDefault="00B8147E" w:rsidP="00B8147E">
      <w:pPr>
        <w:rPr>
          <w:rFonts w:ascii="Arial" w:hAnsi="Arial" w:cs="Arial"/>
          <w:szCs w:val="24"/>
        </w:rPr>
      </w:pPr>
      <w:r w:rsidRPr="009A089A">
        <w:rPr>
          <w:rFonts w:ascii="Arial" w:hAnsi="Arial" w:cs="Arial"/>
          <w:b/>
          <w:szCs w:val="24"/>
        </w:rPr>
        <w:t xml:space="preserve">Objective 4: </w:t>
      </w:r>
      <w:r w:rsidRPr="009A089A">
        <w:rPr>
          <w:rFonts w:ascii="Arial" w:hAnsi="Arial" w:cs="Arial"/>
          <w:bCs/>
          <w:szCs w:val="24"/>
        </w:rPr>
        <w:t xml:space="preserve">Establish and maintain partnerships to maximize TOC II resources and increase student/program success. </w:t>
      </w:r>
    </w:p>
    <w:p w14:paraId="65E625C8" w14:textId="77777777" w:rsidR="00B8147E" w:rsidRPr="009A089A" w:rsidRDefault="00B8147E" w:rsidP="00B8147E">
      <w:pPr>
        <w:tabs>
          <w:tab w:val="left" w:pos="288"/>
        </w:tabs>
        <w:rPr>
          <w:rFonts w:ascii="Arial" w:hAnsi="Arial" w:cs="Arial"/>
          <w:szCs w:val="24"/>
        </w:rPr>
      </w:pPr>
    </w:p>
    <w:p w14:paraId="49444B4A" w14:textId="77777777" w:rsidR="00B8147E" w:rsidRPr="009A089A" w:rsidRDefault="00B8147E" w:rsidP="00B8147E">
      <w:pPr>
        <w:tabs>
          <w:tab w:val="left" w:pos="0"/>
        </w:tabs>
        <w:rPr>
          <w:rFonts w:ascii="Arial" w:hAnsi="Arial" w:cs="Arial"/>
          <w:szCs w:val="24"/>
        </w:rPr>
      </w:pPr>
      <w:r w:rsidRPr="009A089A">
        <w:rPr>
          <w:rFonts w:ascii="Arial" w:hAnsi="Arial" w:cs="Arial"/>
          <w:szCs w:val="24"/>
        </w:rPr>
        <w:t>For each objective, be sure to address the following:</w:t>
      </w:r>
    </w:p>
    <w:p w14:paraId="5C09235B" w14:textId="77777777" w:rsidR="00B8147E" w:rsidRPr="009A089A" w:rsidRDefault="00B8147E" w:rsidP="00B8147E">
      <w:pPr>
        <w:tabs>
          <w:tab w:val="left" w:pos="720"/>
        </w:tabs>
        <w:ind w:left="720" w:hanging="720"/>
        <w:rPr>
          <w:rFonts w:ascii="Arial" w:hAnsi="Arial" w:cs="Arial"/>
          <w:szCs w:val="24"/>
        </w:rPr>
      </w:pPr>
    </w:p>
    <w:p w14:paraId="659E5337" w14:textId="77777777" w:rsidR="00B8147E" w:rsidRPr="009A089A" w:rsidRDefault="00B8147E" w:rsidP="00B8147E">
      <w:pPr>
        <w:pStyle w:val="ListParagraph"/>
        <w:numPr>
          <w:ilvl w:val="0"/>
          <w:numId w:val="74"/>
        </w:numPr>
        <w:spacing w:before="0" w:after="0" w:line="240" w:lineRule="auto"/>
        <w:contextualSpacing w:val="0"/>
        <w:rPr>
          <w:rFonts w:ascii="Arial" w:hAnsi="Arial" w:cs="Arial"/>
          <w:b/>
          <w:szCs w:val="24"/>
        </w:rPr>
      </w:pPr>
      <w:r w:rsidRPr="009A089A">
        <w:rPr>
          <w:rFonts w:ascii="Arial" w:hAnsi="Arial" w:cs="Arial"/>
          <w:b/>
          <w:szCs w:val="24"/>
        </w:rPr>
        <w:t>Objectives and Strategies</w:t>
      </w:r>
    </w:p>
    <w:p w14:paraId="05EB5A2C" w14:textId="77777777" w:rsidR="00B8147E" w:rsidRPr="009A089A" w:rsidRDefault="00B8147E" w:rsidP="00B8147E">
      <w:pPr>
        <w:pStyle w:val="ListParagraph"/>
        <w:numPr>
          <w:ilvl w:val="1"/>
          <w:numId w:val="74"/>
        </w:numPr>
        <w:tabs>
          <w:tab w:val="left" w:pos="720"/>
        </w:tabs>
        <w:spacing w:before="0" w:after="0" w:line="240" w:lineRule="auto"/>
        <w:contextualSpacing w:val="0"/>
        <w:rPr>
          <w:rFonts w:ascii="Arial" w:hAnsi="Arial" w:cs="Arial"/>
          <w:szCs w:val="24"/>
        </w:rPr>
      </w:pPr>
      <w:r w:rsidRPr="009A089A">
        <w:rPr>
          <w:rFonts w:ascii="Arial" w:hAnsi="Arial" w:cs="Arial"/>
          <w:szCs w:val="24"/>
        </w:rPr>
        <w:t>List specific objectives to be accomplished.  Objectives must support the TOC II objectives and key strategies and should be measurable.  Objectives should be focused on improving the preparation of teachers of students who are at-risk, and on increasing the number of individuals from historically underrepresented groups who enter teaching careers.  Each of the TOC II objectives listed should be addressed.</w:t>
      </w:r>
    </w:p>
    <w:p w14:paraId="30EF00C2" w14:textId="77777777" w:rsidR="00B8147E" w:rsidRPr="009A089A" w:rsidRDefault="00B8147E" w:rsidP="00B8147E">
      <w:pPr>
        <w:pStyle w:val="ListParagraph"/>
        <w:numPr>
          <w:ilvl w:val="0"/>
          <w:numId w:val="74"/>
        </w:numPr>
        <w:spacing w:before="0" w:after="0" w:line="240" w:lineRule="auto"/>
        <w:contextualSpacing w:val="0"/>
        <w:rPr>
          <w:rFonts w:ascii="Arial" w:hAnsi="Arial" w:cs="Arial"/>
          <w:b/>
          <w:szCs w:val="24"/>
        </w:rPr>
      </w:pPr>
      <w:r w:rsidRPr="009A089A">
        <w:rPr>
          <w:rFonts w:ascii="Arial" w:hAnsi="Arial" w:cs="Arial"/>
          <w:b/>
          <w:szCs w:val="24"/>
        </w:rPr>
        <w:t>Activities and Services</w:t>
      </w:r>
    </w:p>
    <w:p w14:paraId="185617F9" w14:textId="77777777" w:rsidR="00C03E18" w:rsidRDefault="00B8147E" w:rsidP="00C03E18">
      <w:pPr>
        <w:pStyle w:val="ListParagraph"/>
        <w:numPr>
          <w:ilvl w:val="1"/>
          <w:numId w:val="74"/>
        </w:numPr>
        <w:tabs>
          <w:tab w:val="left" w:pos="720"/>
        </w:tabs>
        <w:spacing w:before="0" w:after="0" w:line="240" w:lineRule="auto"/>
        <w:contextualSpacing w:val="0"/>
        <w:rPr>
          <w:rFonts w:ascii="Arial" w:hAnsi="Arial" w:cs="Arial"/>
          <w:szCs w:val="24"/>
        </w:rPr>
      </w:pPr>
      <w:r w:rsidRPr="009A089A">
        <w:rPr>
          <w:rFonts w:ascii="Arial" w:hAnsi="Arial" w:cs="Arial"/>
          <w:szCs w:val="24"/>
        </w:rPr>
        <w:t>List and describe each activity and service that supports the achievement of each objective. Expectations for project activities and services are described in RFP Section V. Mission and Principles. Include required, TOC II-specific courses, the level of each course, and the credits provided. (Courses identified should not include those that have traditionally been required by the institution to fulfill degree and/or teacher certification requirements.)</w:t>
      </w:r>
    </w:p>
    <w:p w14:paraId="0FBDDFB7" w14:textId="57815992" w:rsidR="00B8147E" w:rsidRPr="00C03E18" w:rsidRDefault="00B8147E" w:rsidP="00C03E18">
      <w:pPr>
        <w:pStyle w:val="ListParagraph"/>
        <w:numPr>
          <w:ilvl w:val="0"/>
          <w:numId w:val="74"/>
        </w:numPr>
        <w:tabs>
          <w:tab w:val="left" w:pos="720"/>
        </w:tabs>
        <w:spacing w:before="0" w:after="0" w:line="240" w:lineRule="auto"/>
        <w:contextualSpacing w:val="0"/>
        <w:rPr>
          <w:rFonts w:ascii="Arial" w:hAnsi="Arial" w:cs="Arial"/>
          <w:szCs w:val="24"/>
        </w:rPr>
      </w:pPr>
      <w:r w:rsidRPr="00C03E18">
        <w:rPr>
          <w:rFonts w:ascii="Arial" w:hAnsi="Arial" w:cs="Arial"/>
          <w:b/>
          <w:szCs w:val="24"/>
        </w:rPr>
        <w:t xml:space="preserve">Staff Responsible:  </w:t>
      </w:r>
      <w:r w:rsidRPr="00C03E18">
        <w:rPr>
          <w:rFonts w:ascii="Arial" w:hAnsi="Arial" w:cs="Arial"/>
          <w:szCs w:val="24"/>
        </w:rPr>
        <w:t>Indicate staff responsible for the implementation of each activity or service.</w:t>
      </w:r>
    </w:p>
    <w:p w14:paraId="023C27D5" w14:textId="77777777" w:rsidR="00B8147E" w:rsidRPr="009A089A" w:rsidRDefault="00B8147E" w:rsidP="00B8147E">
      <w:pPr>
        <w:pStyle w:val="ListParagraph"/>
        <w:numPr>
          <w:ilvl w:val="0"/>
          <w:numId w:val="74"/>
        </w:numPr>
        <w:tabs>
          <w:tab w:val="left" w:pos="720"/>
        </w:tabs>
        <w:spacing w:before="0" w:after="0" w:line="240" w:lineRule="auto"/>
        <w:contextualSpacing w:val="0"/>
        <w:rPr>
          <w:rFonts w:ascii="Arial" w:hAnsi="Arial" w:cs="Arial"/>
          <w:szCs w:val="24"/>
        </w:rPr>
      </w:pPr>
      <w:r w:rsidRPr="009A089A">
        <w:rPr>
          <w:rFonts w:ascii="Arial" w:hAnsi="Arial" w:cs="Arial"/>
          <w:b/>
          <w:szCs w:val="24"/>
        </w:rPr>
        <w:t xml:space="preserve">Timeframe:  </w:t>
      </w:r>
      <w:r w:rsidRPr="009A089A">
        <w:rPr>
          <w:rFonts w:ascii="Arial" w:hAnsi="Arial" w:cs="Arial"/>
          <w:szCs w:val="24"/>
        </w:rPr>
        <w:t>Indicate the start and end dates, the timeframe, and the duration of each activity or service.</w:t>
      </w:r>
    </w:p>
    <w:p w14:paraId="58D0BA45" w14:textId="77777777" w:rsidR="00B8147E" w:rsidRPr="009A089A" w:rsidRDefault="00B8147E" w:rsidP="00B8147E">
      <w:pPr>
        <w:pStyle w:val="ListParagraph"/>
        <w:numPr>
          <w:ilvl w:val="0"/>
          <w:numId w:val="74"/>
        </w:numPr>
        <w:tabs>
          <w:tab w:val="left" w:pos="720"/>
        </w:tabs>
        <w:spacing w:before="0" w:after="0" w:line="240" w:lineRule="auto"/>
        <w:contextualSpacing w:val="0"/>
        <w:rPr>
          <w:rFonts w:ascii="Arial" w:hAnsi="Arial" w:cs="Arial"/>
          <w:szCs w:val="24"/>
        </w:rPr>
      </w:pPr>
      <w:r w:rsidRPr="009A089A">
        <w:rPr>
          <w:rFonts w:ascii="Arial" w:hAnsi="Arial" w:cs="Arial"/>
          <w:b/>
          <w:iCs/>
          <w:szCs w:val="24"/>
        </w:rPr>
        <w:t xml:space="preserve">Measures/Data Sources:  </w:t>
      </w:r>
      <w:r w:rsidRPr="009A089A">
        <w:rPr>
          <w:rFonts w:ascii="Arial" w:hAnsi="Arial" w:cs="Arial"/>
          <w:szCs w:val="24"/>
        </w:rPr>
        <w:t>For each objective, describe the performance measures/data sources that will assess its efficacy.  Indicate the populations to be served and the tools and instruments that will be used.</w:t>
      </w:r>
    </w:p>
    <w:p w14:paraId="5A86C322" w14:textId="77777777" w:rsidR="00B8147E" w:rsidRPr="009A089A" w:rsidRDefault="00B8147E" w:rsidP="00B8147E">
      <w:pPr>
        <w:tabs>
          <w:tab w:val="left" w:pos="576"/>
        </w:tabs>
        <w:ind w:left="720"/>
        <w:rPr>
          <w:rFonts w:ascii="Arial" w:hAnsi="Arial" w:cs="Arial"/>
          <w:szCs w:val="24"/>
        </w:rPr>
      </w:pPr>
    </w:p>
    <w:p w14:paraId="7EF8C691" w14:textId="439FAF27" w:rsidR="00B8147E" w:rsidRPr="009A089A" w:rsidRDefault="00F476E9" w:rsidP="00B8147E">
      <w:pPr>
        <w:tabs>
          <w:tab w:val="left" w:pos="720"/>
        </w:tabs>
        <w:ind w:left="720" w:hanging="720"/>
        <w:rPr>
          <w:rFonts w:ascii="Arial" w:hAnsi="Arial" w:cs="Arial"/>
          <w:szCs w:val="24"/>
        </w:rPr>
      </w:pPr>
      <w:r>
        <w:rPr>
          <w:rFonts w:ascii="Arial" w:hAnsi="Arial" w:cs="Arial"/>
          <w:szCs w:val="24"/>
        </w:rPr>
        <w:t>G</w:t>
      </w:r>
      <w:r w:rsidR="00B8147E" w:rsidRPr="009A089A">
        <w:rPr>
          <w:rFonts w:ascii="Arial" w:hAnsi="Arial" w:cs="Arial"/>
          <w:szCs w:val="24"/>
        </w:rPr>
        <w:t>.</w:t>
      </w:r>
      <w:r w:rsidR="00B8147E" w:rsidRPr="009A089A">
        <w:rPr>
          <w:rFonts w:ascii="Arial" w:hAnsi="Arial" w:cs="Arial"/>
          <w:szCs w:val="24"/>
        </w:rPr>
        <w:tab/>
        <w:t xml:space="preserve">Recruitment </w:t>
      </w:r>
    </w:p>
    <w:p w14:paraId="28E69300" w14:textId="77777777" w:rsidR="00B8147E" w:rsidRPr="009A089A" w:rsidRDefault="00B8147E" w:rsidP="00B8147E">
      <w:pPr>
        <w:tabs>
          <w:tab w:val="left" w:pos="720"/>
        </w:tabs>
        <w:rPr>
          <w:rFonts w:ascii="Arial" w:hAnsi="Arial" w:cs="Arial"/>
          <w:szCs w:val="24"/>
        </w:rPr>
      </w:pPr>
    </w:p>
    <w:p w14:paraId="30A23740" w14:textId="5A423B3C" w:rsidR="00B8147E" w:rsidRPr="009A089A" w:rsidRDefault="00B8147E" w:rsidP="00B8147E">
      <w:pPr>
        <w:tabs>
          <w:tab w:val="left" w:pos="720"/>
        </w:tabs>
        <w:ind w:left="720" w:hanging="360"/>
        <w:rPr>
          <w:rFonts w:ascii="Arial" w:hAnsi="Arial" w:cs="Arial"/>
          <w:szCs w:val="24"/>
        </w:rPr>
      </w:pPr>
      <w:r w:rsidRPr="009A089A">
        <w:rPr>
          <w:rFonts w:ascii="Arial" w:hAnsi="Arial" w:cs="Arial"/>
          <w:szCs w:val="24"/>
        </w:rPr>
        <w:t>1.</w:t>
      </w:r>
      <w:r w:rsidRPr="009A089A">
        <w:rPr>
          <w:rFonts w:ascii="Arial" w:hAnsi="Arial" w:cs="Arial"/>
          <w:szCs w:val="24"/>
        </w:rPr>
        <w:tab/>
        <w:t>Describe all strategies and activities that will be used to recruit and select participants at both the graduate and undergraduate level. Include a description of the population that is anticipated to participate in the TOC II program and a plan to prioritize recruitment into TOC II consistent with the priorities of the RFP as described in Section VII. Participant Eligibility.</w:t>
      </w:r>
    </w:p>
    <w:p w14:paraId="5A2E5A54" w14:textId="77777777" w:rsidR="00B8147E" w:rsidRPr="009A089A" w:rsidRDefault="00B8147E" w:rsidP="00B8147E">
      <w:pPr>
        <w:tabs>
          <w:tab w:val="left" w:pos="720"/>
        </w:tabs>
        <w:ind w:left="720" w:hanging="360"/>
        <w:rPr>
          <w:rFonts w:ascii="Arial" w:hAnsi="Arial" w:cs="Arial"/>
          <w:szCs w:val="24"/>
        </w:rPr>
      </w:pPr>
    </w:p>
    <w:p w14:paraId="3F4C3EAE" w14:textId="1BB7612B" w:rsidR="00B8147E" w:rsidRPr="009A089A" w:rsidRDefault="00B8147E" w:rsidP="00B8147E">
      <w:pPr>
        <w:tabs>
          <w:tab w:val="left" w:pos="720"/>
        </w:tabs>
        <w:ind w:left="720" w:hanging="360"/>
        <w:rPr>
          <w:rFonts w:ascii="Arial" w:hAnsi="Arial" w:cs="Arial"/>
          <w:szCs w:val="24"/>
        </w:rPr>
      </w:pPr>
      <w:r w:rsidRPr="009A089A">
        <w:rPr>
          <w:rFonts w:ascii="Arial" w:hAnsi="Arial" w:cs="Arial"/>
          <w:szCs w:val="24"/>
        </w:rPr>
        <w:t>2.</w:t>
      </w:r>
      <w:r w:rsidRPr="009A089A">
        <w:rPr>
          <w:rFonts w:ascii="Arial" w:hAnsi="Arial" w:cs="Arial"/>
          <w:szCs w:val="24"/>
        </w:rPr>
        <w:tab/>
        <w:t>A plan to improve the recruitment, retention, and graduation of teacher preparation program students who have been historically underrepresented in the teaching field</w:t>
      </w:r>
      <w:r w:rsidR="00F06119">
        <w:rPr>
          <w:rFonts w:ascii="Arial" w:hAnsi="Arial" w:cs="Arial"/>
          <w:szCs w:val="24"/>
        </w:rPr>
        <w:t xml:space="preserve">. For previously funded projects, describe how the institution will increase the </w:t>
      </w:r>
      <w:r w:rsidR="00701E7D">
        <w:rPr>
          <w:rFonts w:ascii="Arial" w:hAnsi="Arial" w:cs="Arial"/>
          <w:szCs w:val="24"/>
        </w:rPr>
        <w:t>number of underrepresented individuals, particularly males of color</w:t>
      </w:r>
      <w:r w:rsidRPr="009A089A">
        <w:rPr>
          <w:rFonts w:ascii="Arial" w:hAnsi="Arial" w:cs="Arial"/>
          <w:szCs w:val="24"/>
        </w:rPr>
        <w:t>;</w:t>
      </w:r>
    </w:p>
    <w:p w14:paraId="6B0D5DD8" w14:textId="77777777" w:rsidR="00B8147E" w:rsidRPr="009A089A" w:rsidRDefault="00B8147E" w:rsidP="00B8147E">
      <w:pPr>
        <w:tabs>
          <w:tab w:val="left" w:pos="720"/>
        </w:tabs>
        <w:ind w:left="720" w:hanging="360"/>
        <w:rPr>
          <w:rFonts w:ascii="Arial" w:hAnsi="Arial" w:cs="Arial"/>
          <w:szCs w:val="24"/>
        </w:rPr>
      </w:pPr>
    </w:p>
    <w:p w14:paraId="7AD60FFE" w14:textId="77777777" w:rsidR="00B8147E" w:rsidRPr="009A089A" w:rsidRDefault="00B8147E" w:rsidP="00B8147E">
      <w:pPr>
        <w:tabs>
          <w:tab w:val="left" w:pos="720"/>
        </w:tabs>
        <w:ind w:left="720" w:hanging="360"/>
        <w:rPr>
          <w:rFonts w:ascii="Arial" w:hAnsi="Arial" w:cs="Arial"/>
          <w:szCs w:val="24"/>
        </w:rPr>
      </w:pPr>
      <w:r w:rsidRPr="009A089A">
        <w:rPr>
          <w:rFonts w:ascii="Arial" w:hAnsi="Arial" w:cs="Arial"/>
          <w:szCs w:val="24"/>
        </w:rPr>
        <w:t>3.</w:t>
      </w:r>
      <w:r w:rsidRPr="009A089A">
        <w:rPr>
          <w:rFonts w:ascii="Arial" w:hAnsi="Arial" w:cs="Arial"/>
          <w:szCs w:val="24"/>
        </w:rPr>
        <w:tab/>
        <w:t>A plan to improve the recruitment, retention, and graduation of individuals in teacher preparation programs who are economically disadvantaged;</w:t>
      </w:r>
    </w:p>
    <w:p w14:paraId="01306C1A" w14:textId="77777777" w:rsidR="00B8147E" w:rsidRPr="009A089A" w:rsidRDefault="00B8147E" w:rsidP="00B8147E">
      <w:pPr>
        <w:tabs>
          <w:tab w:val="left" w:pos="720"/>
        </w:tabs>
        <w:ind w:left="720" w:hanging="360"/>
        <w:rPr>
          <w:rFonts w:ascii="Arial" w:hAnsi="Arial" w:cs="Arial"/>
          <w:szCs w:val="24"/>
        </w:rPr>
      </w:pPr>
    </w:p>
    <w:p w14:paraId="39AFD96B" w14:textId="77777777" w:rsidR="00B8147E" w:rsidRPr="009A089A" w:rsidRDefault="00B8147E" w:rsidP="00B8147E">
      <w:pPr>
        <w:tabs>
          <w:tab w:val="left" w:pos="720"/>
        </w:tabs>
        <w:ind w:left="720" w:hanging="360"/>
        <w:rPr>
          <w:rFonts w:ascii="Arial" w:hAnsi="Arial" w:cs="Arial"/>
          <w:szCs w:val="24"/>
        </w:rPr>
      </w:pPr>
      <w:r w:rsidRPr="009A089A">
        <w:rPr>
          <w:rFonts w:ascii="Arial" w:hAnsi="Arial" w:cs="Arial"/>
          <w:szCs w:val="24"/>
        </w:rPr>
        <w:t>4.</w:t>
      </w:r>
      <w:r w:rsidRPr="009A089A">
        <w:rPr>
          <w:rFonts w:ascii="Arial" w:hAnsi="Arial" w:cs="Arial"/>
          <w:szCs w:val="24"/>
        </w:rPr>
        <w:tab/>
        <w:t xml:space="preserve">A plan to improve the recruitment, retention, and graduation of individuals in teacher preparation programs who are </w:t>
      </w:r>
      <w:r w:rsidRPr="009A089A">
        <w:rPr>
          <w:rFonts w:ascii="Arial" w:hAnsi="Arial" w:cs="Arial"/>
          <w:b/>
          <w:szCs w:val="24"/>
        </w:rPr>
        <w:t>not</w:t>
      </w:r>
      <w:r w:rsidRPr="009A089A">
        <w:rPr>
          <w:rFonts w:ascii="Arial" w:hAnsi="Arial" w:cs="Arial"/>
          <w:szCs w:val="24"/>
        </w:rPr>
        <w:t xml:space="preserve"> historically underrepresented or economically disadvantaged;</w:t>
      </w:r>
    </w:p>
    <w:p w14:paraId="2A34ABA6" w14:textId="77777777" w:rsidR="00B8147E" w:rsidRPr="009A089A" w:rsidRDefault="00B8147E" w:rsidP="00B8147E">
      <w:pPr>
        <w:tabs>
          <w:tab w:val="left" w:pos="720"/>
        </w:tabs>
        <w:ind w:left="720" w:hanging="360"/>
        <w:rPr>
          <w:rFonts w:ascii="Arial" w:hAnsi="Arial" w:cs="Arial"/>
          <w:szCs w:val="24"/>
        </w:rPr>
      </w:pPr>
    </w:p>
    <w:p w14:paraId="41A9D313" w14:textId="77777777" w:rsidR="00B8147E" w:rsidRPr="009A089A" w:rsidRDefault="00B8147E" w:rsidP="00B8147E">
      <w:pPr>
        <w:tabs>
          <w:tab w:val="left" w:pos="720"/>
        </w:tabs>
        <w:ind w:left="720" w:hanging="360"/>
        <w:rPr>
          <w:rFonts w:ascii="Arial" w:hAnsi="Arial" w:cs="Arial"/>
          <w:szCs w:val="24"/>
        </w:rPr>
      </w:pPr>
      <w:r w:rsidRPr="009A089A">
        <w:rPr>
          <w:rFonts w:ascii="Arial" w:hAnsi="Arial" w:cs="Arial"/>
          <w:szCs w:val="24"/>
        </w:rPr>
        <w:t>5.</w:t>
      </w:r>
      <w:r w:rsidRPr="009A089A">
        <w:rPr>
          <w:rFonts w:ascii="Arial" w:hAnsi="Arial" w:cs="Arial"/>
          <w:szCs w:val="24"/>
        </w:rPr>
        <w:tab/>
        <w:t>A plan that identifies retention mechanisms to provide necessary training and supportive services that assist TOC II students in succeeding academically;</w:t>
      </w:r>
    </w:p>
    <w:p w14:paraId="2B135C97" w14:textId="77777777" w:rsidR="00B8147E" w:rsidRPr="00701E7D" w:rsidRDefault="00B8147E" w:rsidP="00701E7D">
      <w:pPr>
        <w:tabs>
          <w:tab w:val="left" w:pos="720"/>
          <w:tab w:val="left" w:pos="1152"/>
        </w:tabs>
        <w:rPr>
          <w:rFonts w:ascii="Arial" w:hAnsi="Arial" w:cs="Arial"/>
          <w:szCs w:val="24"/>
        </w:rPr>
      </w:pPr>
    </w:p>
    <w:p w14:paraId="20D3DAC8" w14:textId="77777777" w:rsidR="00B8147E" w:rsidRPr="009A089A" w:rsidRDefault="00B8147E" w:rsidP="00B8147E">
      <w:pPr>
        <w:tabs>
          <w:tab w:val="left" w:pos="720"/>
        </w:tabs>
        <w:ind w:left="720" w:hanging="360"/>
        <w:rPr>
          <w:rFonts w:ascii="Arial" w:hAnsi="Arial" w:cs="Arial"/>
          <w:szCs w:val="24"/>
        </w:rPr>
      </w:pPr>
      <w:r w:rsidRPr="009A089A">
        <w:rPr>
          <w:rFonts w:ascii="Arial" w:hAnsi="Arial" w:cs="Arial"/>
          <w:szCs w:val="24"/>
        </w:rPr>
        <w:t>6.</w:t>
      </w:r>
      <w:r w:rsidRPr="009A089A">
        <w:rPr>
          <w:rFonts w:ascii="Arial" w:hAnsi="Arial" w:cs="Arial"/>
          <w:szCs w:val="24"/>
        </w:rPr>
        <w:tab/>
        <w:t>A plan that identifies retention mechanisms to prepare all TOC II participants to make the connection between coursework and classroom instruction, curriculum development and alignment to support college and career readiness</w:t>
      </w:r>
      <w:r w:rsidRPr="009A089A" w:rsidDel="000D3011">
        <w:rPr>
          <w:rFonts w:ascii="Arial" w:hAnsi="Arial" w:cs="Arial"/>
          <w:szCs w:val="24"/>
        </w:rPr>
        <w:t xml:space="preserve"> </w:t>
      </w:r>
    </w:p>
    <w:p w14:paraId="7A7D00E5" w14:textId="77777777" w:rsidR="00B8147E" w:rsidRPr="009A089A" w:rsidRDefault="00B8147E" w:rsidP="00B8147E">
      <w:pPr>
        <w:tabs>
          <w:tab w:val="left" w:pos="720"/>
        </w:tabs>
        <w:ind w:left="720" w:hanging="360"/>
        <w:rPr>
          <w:rFonts w:ascii="Arial" w:hAnsi="Arial" w:cs="Arial"/>
          <w:szCs w:val="24"/>
        </w:rPr>
      </w:pPr>
    </w:p>
    <w:p w14:paraId="28985405" w14:textId="77777777" w:rsidR="00B8147E" w:rsidRPr="009A089A" w:rsidRDefault="00B8147E" w:rsidP="00B8147E">
      <w:pPr>
        <w:tabs>
          <w:tab w:val="left" w:pos="720"/>
        </w:tabs>
        <w:ind w:left="720" w:hanging="360"/>
        <w:rPr>
          <w:rFonts w:ascii="Arial" w:hAnsi="Arial" w:cs="Arial"/>
          <w:szCs w:val="24"/>
        </w:rPr>
      </w:pPr>
      <w:r w:rsidRPr="009A089A">
        <w:rPr>
          <w:rFonts w:ascii="Arial" w:hAnsi="Arial" w:cs="Arial"/>
          <w:szCs w:val="24"/>
        </w:rPr>
        <w:t>7.</w:t>
      </w:r>
      <w:r w:rsidRPr="009A089A">
        <w:rPr>
          <w:rFonts w:ascii="Arial" w:hAnsi="Arial" w:cs="Arial"/>
          <w:szCs w:val="24"/>
        </w:rPr>
        <w:tab/>
        <w:t>A plan that identifies retention mechanisms help to develop strategies to teach students with a broad range of cultural backgrounds, English Language Learners, students with disabilities, and students with other special learning needs, and to develop and implement curricula using materials and resources from a wide variety of cultures, learning styles, etc.</w:t>
      </w:r>
    </w:p>
    <w:p w14:paraId="76DBFCFC" w14:textId="77777777" w:rsidR="00B8147E" w:rsidRPr="009A089A" w:rsidRDefault="00B8147E" w:rsidP="00B8147E">
      <w:pPr>
        <w:tabs>
          <w:tab w:val="left" w:pos="720"/>
        </w:tabs>
        <w:ind w:left="720" w:hanging="360"/>
        <w:rPr>
          <w:rFonts w:ascii="Arial" w:hAnsi="Arial" w:cs="Arial"/>
          <w:szCs w:val="24"/>
        </w:rPr>
      </w:pPr>
    </w:p>
    <w:p w14:paraId="70854016" w14:textId="77777777" w:rsidR="00B8147E" w:rsidRPr="009A089A" w:rsidRDefault="00B8147E" w:rsidP="00B8147E">
      <w:pPr>
        <w:tabs>
          <w:tab w:val="left" w:pos="720"/>
        </w:tabs>
        <w:ind w:left="720" w:hanging="360"/>
        <w:rPr>
          <w:rFonts w:ascii="Arial" w:hAnsi="Arial" w:cs="Arial"/>
          <w:szCs w:val="24"/>
        </w:rPr>
      </w:pPr>
      <w:r w:rsidRPr="009A089A">
        <w:rPr>
          <w:rFonts w:ascii="Arial" w:hAnsi="Arial" w:cs="Arial"/>
          <w:szCs w:val="24"/>
        </w:rPr>
        <w:t>8.</w:t>
      </w:r>
      <w:r w:rsidRPr="009A089A">
        <w:rPr>
          <w:rFonts w:ascii="Arial" w:hAnsi="Arial" w:cs="Arial"/>
          <w:szCs w:val="24"/>
        </w:rPr>
        <w:tab/>
        <w:t>A plan that identifies retention mechanisms that provide new teachers with ongoing support systems that promote strong classroom management skills and sustain life-long learning.</w:t>
      </w:r>
    </w:p>
    <w:p w14:paraId="42F8859A" w14:textId="77777777" w:rsidR="00B8147E" w:rsidRPr="009A089A" w:rsidRDefault="00B8147E" w:rsidP="00B8147E">
      <w:pPr>
        <w:tabs>
          <w:tab w:val="left" w:pos="720"/>
        </w:tabs>
        <w:rPr>
          <w:rFonts w:ascii="Arial" w:hAnsi="Arial" w:cs="Arial"/>
          <w:szCs w:val="24"/>
        </w:rPr>
      </w:pPr>
    </w:p>
    <w:p w14:paraId="532A374A" w14:textId="600F4993" w:rsidR="00B8147E" w:rsidRPr="009A089A" w:rsidRDefault="00F476E9" w:rsidP="00B8147E">
      <w:pPr>
        <w:tabs>
          <w:tab w:val="left" w:pos="720"/>
        </w:tabs>
        <w:rPr>
          <w:rFonts w:ascii="Arial" w:hAnsi="Arial" w:cs="Arial"/>
          <w:szCs w:val="24"/>
        </w:rPr>
      </w:pPr>
      <w:r>
        <w:rPr>
          <w:rFonts w:ascii="Arial" w:hAnsi="Arial" w:cs="Arial"/>
          <w:szCs w:val="24"/>
        </w:rPr>
        <w:t>H</w:t>
      </w:r>
      <w:r w:rsidR="00B8147E" w:rsidRPr="009A089A">
        <w:rPr>
          <w:rFonts w:ascii="Arial" w:hAnsi="Arial" w:cs="Arial"/>
          <w:szCs w:val="24"/>
        </w:rPr>
        <w:t>.</w:t>
      </w:r>
      <w:r w:rsidR="00B8147E" w:rsidRPr="009A089A">
        <w:rPr>
          <w:rFonts w:ascii="Arial" w:hAnsi="Arial" w:cs="Arial"/>
          <w:szCs w:val="24"/>
        </w:rPr>
        <w:tab/>
        <w:t xml:space="preserve">Project Staffing and Management </w:t>
      </w:r>
    </w:p>
    <w:p w14:paraId="159803A0" w14:textId="77777777" w:rsidR="00B8147E" w:rsidRPr="009A089A" w:rsidRDefault="00B8147E" w:rsidP="00B8147E">
      <w:pPr>
        <w:tabs>
          <w:tab w:val="left" w:pos="720"/>
        </w:tabs>
        <w:rPr>
          <w:rFonts w:ascii="Arial" w:hAnsi="Arial" w:cs="Arial"/>
          <w:szCs w:val="24"/>
        </w:rPr>
      </w:pPr>
    </w:p>
    <w:p w14:paraId="03CFE0A1" w14:textId="77777777" w:rsidR="00B8147E" w:rsidRPr="009A089A" w:rsidRDefault="00B8147E" w:rsidP="00B8147E">
      <w:pPr>
        <w:tabs>
          <w:tab w:val="left" w:pos="720"/>
        </w:tabs>
        <w:ind w:left="720" w:hanging="360"/>
        <w:rPr>
          <w:rFonts w:ascii="Arial" w:hAnsi="Arial" w:cs="Arial"/>
          <w:szCs w:val="24"/>
        </w:rPr>
      </w:pPr>
      <w:r w:rsidRPr="009A089A">
        <w:rPr>
          <w:rFonts w:ascii="Arial" w:hAnsi="Arial" w:cs="Arial"/>
          <w:szCs w:val="24"/>
        </w:rPr>
        <w:t>1.</w:t>
      </w:r>
      <w:r w:rsidRPr="009A089A">
        <w:rPr>
          <w:rFonts w:ascii="Arial" w:hAnsi="Arial" w:cs="Arial"/>
          <w:szCs w:val="24"/>
        </w:rPr>
        <w:tab/>
        <w:t>Describe a management plan that will assure the effective completion of project activities given the fiscal and other resources available.</w:t>
      </w:r>
    </w:p>
    <w:p w14:paraId="58E92940" w14:textId="77777777" w:rsidR="00B8147E" w:rsidRPr="009A089A" w:rsidRDefault="00B8147E" w:rsidP="00B8147E">
      <w:pPr>
        <w:tabs>
          <w:tab w:val="left" w:pos="720"/>
        </w:tabs>
        <w:ind w:left="720" w:hanging="360"/>
        <w:jc w:val="both"/>
        <w:rPr>
          <w:rFonts w:ascii="Arial" w:hAnsi="Arial" w:cs="Arial"/>
          <w:szCs w:val="24"/>
        </w:rPr>
      </w:pPr>
    </w:p>
    <w:p w14:paraId="03E04EE6" w14:textId="77777777" w:rsidR="00B8147E" w:rsidRPr="009A089A" w:rsidRDefault="00B8147E" w:rsidP="00B8147E">
      <w:pPr>
        <w:tabs>
          <w:tab w:val="left" w:pos="720"/>
        </w:tabs>
        <w:ind w:left="720" w:hanging="360"/>
        <w:rPr>
          <w:rFonts w:ascii="Arial" w:hAnsi="Arial" w:cs="Arial"/>
          <w:szCs w:val="24"/>
        </w:rPr>
      </w:pPr>
      <w:r w:rsidRPr="009A089A">
        <w:rPr>
          <w:rFonts w:ascii="Arial" w:hAnsi="Arial" w:cs="Arial"/>
          <w:szCs w:val="24"/>
        </w:rPr>
        <w:t>2.</w:t>
      </w:r>
      <w:r w:rsidRPr="009A089A">
        <w:rPr>
          <w:rFonts w:ascii="Arial" w:hAnsi="Arial" w:cs="Arial"/>
          <w:szCs w:val="24"/>
        </w:rPr>
        <w:tab/>
        <w:t>Provide an organization chart which indicates the management structure of the program within the institution and the reporting line for the project director and all other staff.</w:t>
      </w:r>
    </w:p>
    <w:p w14:paraId="4F3F8E71" w14:textId="77777777" w:rsidR="00B8147E" w:rsidRPr="009A089A" w:rsidRDefault="00B8147E" w:rsidP="00B8147E">
      <w:pPr>
        <w:tabs>
          <w:tab w:val="left" w:pos="720"/>
        </w:tabs>
        <w:ind w:left="720" w:hanging="360"/>
        <w:rPr>
          <w:rFonts w:ascii="Arial" w:hAnsi="Arial" w:cs="Arial"/>
          <w:szCs w:val="24"/>
        </w:rPr>
      </w:pPr>
    </w:p>
    <w:p w14:paraId="54486A6E" w14:textId="77777777" w:rsidR="00B8147E" w:rsidRPr="009A089A" w:rsidRDefault="00B8147E" w:rsidP="00B8147E">
      <w:pPr>
        <w:tabs>
          <w:tab w:val="left" w:pos="720"/>
        </w:tabs>
        <w:ind w:left="720" w:hanging="360"/>
        <w:rPr>
          <w:rFonts w:ascii="Arial" w:hAnsi="Arial" w:cs="Arial"/>
          <w:szCs w:val="24"/>
        </w:rPr>
      </w:pPr>
      <w:r w:rsidRPr="009A089A">
        <w:rPr>
          <w:rFonts w:ascii="Arial" w:hAnsi="Arial" w:cs="Arial"/>
          <w:b/>
          <w:szCs w:val="24"/>
        </w:rPr>
        <w:t>Note: TOC II programs must operate under the aegis of departments, schools or divisions of education.  Direct involvement of education faculty is required</w:t>
      </w:r>
      <w:r w:rsidRPr="009A089A">
        <w:rPr>
          <w:rFonts w:ascii="Arial" w:hAnsi="Arial" w:cs="Arial"/>
          <w:szCs w:val="24"/>
        </w:rPr>
        <w:t>.</w:t>
      </w:r>
    </w:p>
    <w:p w14:paraId="7927CE95" w14:textId="77777777" w:rsidR="00B8147E" w:rsidRPr="009A089A" w:rsidRDefault="00B8147E" w:rsidP="00B8147E">
      <w:pPr>
        <w:tabs>
          <w:tab w:val="left" w:pos="720"/>
        </w:tabs>
        <w:ind w:left="720" w:hanging="360"/>
        <w:rPr>
          <w:rFonts w:ascii="Arial" w:hAnsi="Arial" w:cs="Arial"/>
          <w:szCs w:val="24"/>
        </w:rPr>
      </w:pPr>
    </w:p>
    <w:p w14:paraId="072D150E" w14:textId="77777777" w:rsidR="00B8147E" w:rsidRPr="009A089A" w:rsidRDefault="00B8147E" w:rsidP="00B8147E">
      <w:pPr>
        <w:tabs>
          <w:tab w:val="left" w:pos="720"/>
        </w:tabs>
        <w:ind w:left="720" w:hanging="360"/>
        <w:rPr>
          <w:rFonts w:ascii="Arial" w:hAnsi="Arial" w:cs="Arial"/>
          <w:szCs w:val="24"/>
        </w:rPr>
      </w:pPr>
      <w:r w:rsidRPr="009A089A">
        <w:rPr>
          <w:rFonts w:ascii="Arial" w:hAnsi="Arial" w:cs="Arial"/>
          <w:szCs w:val="24"/>
        </w:rPr>
        <w:t>3.</w:t>
      </w:r>
      <w:r w:rsidRPr="009A089A">
        <w:rPr>
          <w:rFonts w:ascii="Arial" w:hAnsi="Arial" w:cs="Arial"/>
          <w:szCs w:val="24"/>
        </w:rPr>
        <w:tab/>
        <w:t>Briefly describe all professional staff positions (full-time and part-time, paid and volunteer) that will be assigned directly to the project. Define role and scope of designated positions. Include the TOC II staff positions that have coordinating responsibilities for the major components of the program (e.g., admissions, financial aid, counseling, tutoring, evaluation, budgeting, reporting).</w:t>
      </w:r>
    </w:p>
    <w:p w14:paraId="678D755A" w14:textId="77777777" w:rsidR="00B8147E" w:rsidRPr="009A089A" w:rsidRDefault="00B8147E" w:rsidP="00B8147E">
      <w:pPr>
        <w:tabs>
          <w:tab w:val="left" w:pos="720"/>
        </w:tabs>
        <w:ind w:left="720" w:hanging="360"/>
        <w:rPr>
          <w:rFonts w:ascii="Arial" w:hAnsi="Arial" w:cs="Arial"/>
          <w:szCs w:val="24"/>
        </w:rPr>
      </w:pPr>
    </w:p>
    <w:p w14:paraId="38DBF189" w14:textId="77777777" w:rsidR="00B8147E" w:rsidRPr="009A089A" w:rsidRDefault="00B8147E" w:rsidP="00B8147E">
      <w:pPr>
        <w:tabs>
          <w:tab w:val="left" w:pos="720"/>
        </w:tabs>
        <w:ind w:left="720" w:hanging="360"/>
        <w:rPr>
          <w:rFonts w:ascii="Arial" w:hAnsi="Arial" w:cs="Arial"/>
          <w:szCs w:val="24"/>
        </w:rPr>
      </w:pPr>
      <w:r w:rsidRPr="009A089A">
        <w:rPr>
          <w:rFonts w:ascii="Arial" w:hAnsi="Arial" w:cs="Arial"/>
          <w:szCs w:val="24"/>
        </w:rPr>
        <w:t>4.</w:t>
      </w:r>
      <w:r w:rsidRPr="009A089A">
        <w:rPr>
          <w:rFonts w:ascii="Arial" w:hAnsi="Arial" w:cs="Arial"/>
          <w:szCs w:val="24"/>
        </w:rPr>
        <w:tab/>
        <w:t>List the names and titles of all full-time and part-time professional and instructional staff for the project.  Provide current resumes for all professionals in the project.</w:t>
      </w:r>
    </w:p>
    <w:p w14:paraId="68CDE790" w14:textId="77777777" w:rsidR="00B8147E" w:rsidRPr="009A089A" w:rsidRDefault="00B8147E" w:rsidP="00B8147E">
      <w:pPr>
        <w:tabs>
          <w:tab w:val="left" w:pos="720"/>
        </w:tabs>
        <w:rPr>
          <w:rFonts w:ascii="Arial" w:hAnsi="Arial" w:cs="Arial"/>
          <w:szCs w:val="24"/>
        </w:rPr>
      </w:pPr>
    </w:p>
    <w:p w14:paraId="3E397480" w14:textId="2BE64127" w:rsidR="00B8147E" w:rsidRPr="009A089A" w:rsidRDefault="00F476E9" w:rsidP="00B8147E">
      <w:pPr>
        <w:rPr>
          <w:rFonts w:ascii="Arial" w:hAnsi="Arial" w:cs="Arial"/>
          <w:szCs w:val="24"/>
        </w:rPr>
      </w:pPr>
      <w:r>
        <w:rPr>
          <w:rFonts w:ascii="Arial" w:hAnsi="Arial" w:cs="Arial"/>
          <w:szCs w:val="24"/>
        </w:rPr>
        <w:t>I</w:t>
      </w:r>
      <w:r w:rsidR="00B8147E" w:rsidRPr="009A089A">
        <w:rPr>
          <w:rFonts w:ascii="Arial" w:hAnsi="Arial" w:cs="Arial"/>
          <w:szCs w:val="24"/>
        </w:rPr>
        <w:t>.</w:t>
      </w:r>
      <w:r w:rsidR="00B8147E" w:rsidRPr="009A089A">
        <w:rPr>
          <w:rFonts w:ascii="Arial" w:hAnsi="Arial" w:cs="Arial"/>
          <w:szCs w:val="24"/>
        </w:rPr>
        <w:tab/>
        <w:t xml:space="preserve">Budget and Budget Narrative </w:t>
      </w:r>
    </w:p>
    <w:p w14:paraId="3D372FA3" w14:textId="77777777" w:rsidR="00B8147E" w:rsidRPr="009A089A" w:rsidRDefault="00B8147E" w:rsidP="00B8147E">
      <w:pPr>
        <w:tabs>
          <w:tab w:val="left" w:pos="720"/>
        </w:tabs>
        <w:rPr>
          <w:rFonts w:ascii="Arial" w:hAnsi="Arial" w:cs="Arial"/>
          <w:szCs w:val="24"/>
        </w:rPr>
      </w:pPr>
    </w:p>
    <w:p w14:paraId="092B5197" w14:textId="4384B930" w:rsidR="00B8147E" w:rsidRPr="009A089A" w:rsidRDefault="00B8147E" w:rsidP="00B8147E">
      <w:pPr>
        <w:tabs>
          <w:tab w:val="left" w:pos="360"/>
          <w:tab w:val="left" w:pos="720"/>
        </w:tabs>
        <w:ind w:left="360"/>
        <w:rPr>
          <w:rFonts w:ascii="Arial" w:hAnsi="Arial" w:cs="Arial"/>
          <w:szCs w:val="24"/>
        </w:rPr>
      </w:pPr>
      <w:r w:rsidRPr="009A089A">
        <w:rPr>
          <w:rFonts w:ascii="Arial" w:hAnsi="Arial" w:cs="Arial"/>
          <w:szCs w:val="24"/>
        </w:rPr>
        <w:t xml:space="preserve">1. </w:t>
      </w:r>
      <w:r w:rsidRPr="009A089A">
        <w:rPr>
          <w:rFonts w:ascii="Arial" w:hAnsi="Arial" w:cs="Arial"/>
          <w:szCs w:val="24"/>
        </w:rPr>
        <w:tab/>
        <w:t xml:space="preserve">Indicate the proposed expenditures for the project on Attachment </w:t>
      </w:r>
      <w:r w:rsidR="00701E7D">
        <w:rPr>
          <w:rFonts w:ascii="Arial" w:hAnsi="Arial" w:cs="Arial"/>
          <w:szCs w:val="24"/>
        </w:rPr>
        <w:t>IV</w:t>
      </w:r>
      <w:r w:rsidR="00452788">
        <w:rPr>
          <w:rFonts w:ascii="Arial" w:hAnsi="Arial" w:cs="Arial"/>
          <w:szCs w:val="24"/>
        </w:rPr>
        <w:t xml:space="preserve"> Excel document</w:t>
      </w:r>
      <w:r w:rsidRPr="009A089A">
        <w:rPr>
          <w:rFonts w:ascii="Arial" w:hAnsi="Arial" w:cs="Arial"/>
          <w:szCs w:val="24"/>
        </w:rPr>
        <w:t>: TOC II 2021-2022 Proposed Budget. The attachment must provide complete information and indicate all proposed expenditures from TOC II, institutional and other source funds.</w:t>
      </w:r>
      <w:r w:rsidR="006657D2">
        <w:rPr>
          <w:rFonts w:ascii="Arial" w:hAnsi="Arial" w:cs="Arial"/>
          <w:szCs w:val="24"/>
        </w:rPr>
        <w:t xml:space="preserve"> </w:t>
      </w:r>
      <w:r w:rsidR="00647AA9">
        <w:rPr>
          <w:rFonts w:ascii="Arial" w:hAnsi="Arial" w:cs="Arial"/>
          <w:szCs w:val="24"/>
        </w:rPr>
        <w:t>The</w:t>
      </w:r>
      <w:r w:rsidR="006657D2">
        <w:rPr>
          <w:rFonts w:ascii="Arial" w:hAnsi="Arial" w:cs="Arial"/>
          <w:szCs w:val="24"/>
        </w:rPr>
        <w:t xml:space="preserve"> document is posted on the </w:t>
      </w:r>
      <w:r w:rsidR="00FE135C">
        <w:rPr>
          <w:rFonts w:ascii="Arial" w:hAnsi="Arial" w:cs="Arial"/>
          <w:szCs w:val="24"/>
        </w:rPr>
        <w:t>MBK</w:t>
      </w:r>
      <w:r w:rsidR="006657D2">
        <w:rPr>
          <w:rFonts w:ascii="Arial" w:hAnsi="Arial" w:cs="Arial"/>
          <w:szCs w:val="24"/>
        </w:rPr>
        <w:t xml:space="preserve"> Website. </w:t>
      </w:r>
      <w:r w:rsidRPr="009A089A">
        <w:rPr>
          <w:rFonts w:ascii="Arial" w:hAnsi="Arial" w:cs="Arial"/>
          <w:szCs w:val="24"/>
        </w:rPr>
        <w:t xml:space="preserve"> </w:t>
      </w:r>
      <w:r w:rsidR="00452788">
        <w:rPr>
          <w:rFonts w:ascii="Arial" w:hAnsi="Arial" w:cs="Arial"/>
          <w:szCs w:val="24"/>
        </w:rPr>
        <w:t xml:space="preserve">Complete all tabs on the Excel document. </w:t>
      </w:r>
      <w:r w:rsidRPr="009A089A">
        <w:rPr>
          <w:rFonts w:ascii="Arial" w:hAnsi="Arial" w:cs="Arial"/>
          <w:szCs w:val="24"/>
        </w:rPr>
        <w:t xml:space="preserve">Budget narrative expenditures descriptions (including descriptions of institutional and other source contributions) must follow the general format of Attachment </w:t>
      </w:r>
      <w:r w:rsidR="00701E7D">
        <w:rPr>
          <w:rFonts w:ascii="Arial" w:hAnsi="Arial" w:cs="Arial"/>
          <w:szCs w:val="24"/>
        </w:rPr>
        <w:t>IV</w:t>
      </w:r>
      <w:r w:rsidRPr="009A089A">
        <w:rPr>
          <w:rFonts w:ascii="Arial" w:hAnsi="Arial" w:cs="Arial"/>
          <w:szCs w:val="24"/>
        </w:rPr>
        <w:t>: TOC II 2021-2022 Proposed Budget using the same sequence of categories and code numbers</w:t>
      </w:r>
      <w:r w:rsidR="00701E7D">
        <w:rPr>
          <w:rFonts w:ascii="Arial" w:hAnsi="Arial" w:cs="Arial"/>
          <w:szCs w:val="24"/>
        </w:rPr>
        <w:t xml:space="preserve"> </w:t>
      </w:r>
      <w:r w:rsidR="00452788">
        <w:rPr>
          <w:rFonts w:ascii="Arial" w:hAnsi="Arial" w:cs="Arial"/>
          <w:szCs w:val="24"/>
        </w:rPr>
        <w:t>as the FS10</w:t>
      </w:r>
      <w:r w:rsidRPr="009A089A">
        <w:rPr>
          <w:rFonts w:ascii="Arial" w:hAnsi="Arial" w:cs="Arial"/>
          <w:szCs w:val="24"/>
        </w:rPr>
        <w:t>. The budget justifications must be clear and appropriate. Please also submit a completed FS-10: Proposed Budget for a Federal or State Project with this application.  See Attachment V for additional information.</w:t>
      </w:r>
      <w:r w:rsidRPr="009A089A">
        <w:rPr>
          <w:rFonts w:ascii="Arial" w:hAnsi="Arial" w:cs="Arial"/>
          <w:b/>
          <w:szCs w:val="24"/>
        </w:rPr>
        <w:t xml:space="preserve"> </w:t>
      </w:r>
      <w:r w:rsidRPr="009A089A">
        <w:rPr>
          <w:rFonts w:ascii="Arial" w:hAnsi="Arial" w:cs="Arial"/>
          <w:szCs w:val="24"/>
        </w:rPr>
        <w:t xml:space="preserve">The budget must be appropriate, consistent with the scope of services, reasonable, cost effective and the staffing pattern is appropriate for the services to be offered. </w:t>
      </w:r>
      <w:r w:rsidRPr="009A089A">
        <w:rPr>
          <w:rFonts w:ascii="Arial" w:hAnsi="Arial" w:cs="Arial"/>
          <w:b/>
          <w:szCs w:val="24"/>
        </w:rPr>
        <w:t xml:space="preserve"> </w:t>
      </w:r>
    </w:p>
    <w:p w14:paraId="5DE5CB5F" w14:textId="77777777" w:rsidR="00B8147E" w:rsidRPr="009A089A" w:rsidRDefault="00B8147E" w:rsidP="00B8147E">
      <w:pPr>
        <w:tabs>
          <w:tab w:val="left" w:pos="720"/>
        </w:tabs>
        <w:rPr>
          <w:rFonts w:ascii="Arial" w:hAnsi="Arial" w:cs="Arial"/>
          <w:szCs w:val="24"/>
        </w:rPr>
      </w:pPr>
      <w:r w:rsidRPr="009A089A">
        <w:rPr>
          <w:rFonts w:ascii="Arial" w:hAnsi="Arial" w:cs="Arial"/>
          <w:szCs w:val="24"/>
        </w:rPr>
        <w:tab/>
      </w:r>
    </w:p>
    <w:p w14:paraId="53B7DA38" w14:textId="77777777" w:rsidR="00B8147E" w:rsidRPr="009A089A" w:rsidRDefault="00B8147E" w:rsidP="00B8147E">
      <w:pPr>
        <w:pStyle w:val="BodyTextIndent2"/>
        <w:tabs>
          <w:tab w:val="left" w:pos="360"/>
        </w:tabs>
        <w:ind w:left="360" w:firstLine="0"/>
        <w:rPr>
          <w:rFonts w:ascii="Arial" w:hAnsi="Arial" w:cs="Arial"/>
          <w:szCs w:val="24"/>
        </w:rPr>
      </w:pPr>
      <w:r w:rsidRPr="009A089A">
        <w:rPr>
          <w:rFonts w:ascii="Arial" w:hAnsi="Arial" w:cs="Arial"/>
          <w:szCs w:val="24"/>
        </w:rPr>
        <w:t xml:space="preserve">2. </w:t>
      </w:r>
      <w:r w:rsidRPr="009A089A">
        <w:rPr>
          <w:rFonts w:ascii="Arial" w:hAnsi="Arial" w:cs="Arial"/>
          <w:szCs w:val="24"/>
        </w:rPr>
        <w:tab/>
        <w:t xml:space="preserve">Each salaried position is identified by title, anticipated salary amount and the time contribution to the TOC II Program.  Indicate the per diem or hourly rate for each consultant identified under the Purchased Services Category.  Provide the unit rate or estimate for all services or items. </w:t>
      </w:r>
    </w:p>
    <w:p w14:paraId="4F3B86F6" w14:textId="77777777" w:rsidR="00B8147E" w:rsidRPr="009A089A" w:rsidRDefault="00B8147E" w:rsidP="00B8147E">
      <w:pPr>
        <w:pStyle w:val="BodyTextIndent2"/>
        <w:tabs>
          <w:tab w:val="left" w:pos="360"/>
        </w:tabs>
        <w:ind w:left="360" w:firstLine="0"/>
        <w:rPr>
          <w:rFonts w:ascii="Arial" w:hAnsi="Arial" w:cs="Arial"/>
          <w:szCs w:val="24"/>
        </w:rPr>
      </w:pPr>
    </w:p>
    <w:p w14:paraId="39B5656F" w14:textId="77777777" w:rsidR="00B8147E" w:rsidRPr="009A089A" w:rsidRDefault="00B8147E" w:rsidP="00B8147E">
      <w:pPr>
        <w:pStyle w:val="BodyTextIndent2"/>
        <w:tabs>
          <w:tab w:val="left" w:pos="360"/>
        </w:tabs>
        <w:ind w:left="360" w:firstLine="0"/>
        <w:rPr>
          <w:rFonts w:ascii="Arial" w:hAnsi="Arial" w:cs="Arial"/>
          <w:szCs w:val="24"/>
        </w:rPr>
      </w:pPr>
      <w:r w:rsidRPr="009A089A">
        <w:rPr>
          <w:rFonts w:ascii="Arial" w:hAnsi="Arial" w:cs="Arial"/>
          <w:szCs w:val="24"/>
        </w:rPr>
        <w:t>3.</w:t>
      </w:r>
      <w:r w:rsidRPr="009A089A">
        <w:rPr>
          <w:rFonts w:ascii="Arial" w:hAnsi="Arial" w:cs="Arial"/>
          <w:szCs w:val="24"/>
        </w:rPr>
        <w:tab/>
        <w:t>The proposal demonstrates how the expenditures and activities are supplemental to and do not supplant or duplicate services currently provided.</w:t>
      </w:r>
    </w:p>
    <w:p w14:paraId="7F011389" w14:textId="77777777" w:rsidR="00B8147E" w:rsidRPr="009A089A" w:rsidRDefault="00B8147E" w:rsidP="00B8147E">
      <w:pPr>
        <w:pStyle w:val="BodyTextIndent2"/>
        <w:ind w:left="0" w:firstLine="0"/>
        <w:rPr>
          <w:rFonts w:ascii="Arial" w:hAnsi="Arial" w:cs="Arial"/>
          <w:szCs w:val="24"/>
        </w:rPr>
      </w:pPr>
    </w:p>
    <w:p w14:paraId="1573917D" w14:textId="1F157629" w:rsidR="00B8147E" w:rsidRPr="009A089A" w:rsidRDefault="00B8147E" w:rsidP="00CC5474">
      <w:pPr>
        <w:pStyle w:val="BodyTextIndent2"/>
        <w:ind w:left="0" w:firstLine="0"/>
        <w:rPr>
          <w:rFonts w:ascii="Arial" w:hAnsi="Arial" w:cs="Arial"/>
          <w:color w:val="000000"/>
          <w:szCs w:val="24"/>
        </w:rPr>
      </w:pPr>
      <w:r w:rsidRPr="009A089A">
        <w:rPr>
          <w:rFonts w:ascii="Arial" w:hAnsi="Arial" w:cs="Arial"/>
          <w:szCs w:val="24"/>
        </w:rPr>
        <w:tab/>
        <w:t>.</w:t>
      </w:r>
    </w:p>
    <w:p w14:paraId="0DA1172B" w14:textId="77777777" w:rsidR="00B8147E" w:rsidRPr="009A089A" w:rsidRDefault="00B8147E" w:rsidP="00B8147E">
      <w:pPr>
        <w:pStyle w:val="BodyText2"/>
        <w:tabs>
          <w:tab w:val="left" w:pos="576"/>
        </w:tabs>
        <w:ind w:left="2160" w:hanging="2160"/>
        <w:jc w:val="both"/>
        <w:rPr>
          <w:rFonts w:ascii="Arial" w:hAnsi="Arial" w:cs="Arial"/>
          <w:b/>
          <w:sz w:val="24"/>
          <w:szCs w:val="24"/>
        </w:rPr>
      </w:pPr>
    </w:p>
    <w:p w14:paraId="3243C1DA" w14:textId="21C90A1A" w:rsidR="000E330B" w:rsidRDefault="00F476E9" w:rsidP="000E330B">
      <w:pPr>
        <w:rPr>
          <w:rFonts w:ascii="Arial" w:hAnsi="Arial" w:cs="Arial"/>
          <w:b/>
          <w:szCs w:val="24"/>
        </w:rPr>
      </w:pPr>
      <w:r>
        <w:rPr>
          <w:rFonts w:ascii="Arial" w:hAnsi="Arial" w:cs="Arial"/>
          <w:bCs/>
          <w:szCs w:val="24"/>
        </w:rPr>
        <w:t>J</w:t>
      </w:r>
      <w:r w:rsidR="000E330B" w:rsidRPr="00213757">
        <w:rPr>
          <w:rFonts w:ascii="Arial" w:hAnsi="Arial" w:cs="Arial"/>
          <w:bCs/>
          <w:szCs w:val="24"/>
        </w:rPr>
        <w:t>.</w:t>
      </w:r>
      <w:r w:rsidR="000E330B" w:rsidRPr="00213757">
        <w:rPr>
          <w:rFonts w:ascii="Arial" w:hAnsi="Arial" w:cs="Arial"/>
          <w:szCs w:val="24"/>
        </w:rPr>
        <w:tab/>
        <w:t>Memorand</w:t>
      </w:r>
      <w:r w:rsidR="000B4932">
        <w:rPr>
          <w:rFonts w:ascii="Arial" w:hAnsi="Arial" w:cs="Arial"/>
          <w:szCs w:val="24"/>
        </w:rPr>
        <w:t>a</w:t>
      </w:r>
      <w:r w:rsidR="000E330B" w:rsidRPr="00213757">
        <w:rPr>
          <w:rFonts w:ascii="Arial" w:hAnsi="Arial" w:cs="Arial"/>
          <w:szCs w:val="24"/>
        </w:rPr>
        <w:t xml:space="preserve"> of Agreement</w:t>
      </w:r>
    </w:p>
    <w:p w14:paraId="5A352D71" w14:textId="77777777" w:rsidR="000E330B" w:rsidRDefault="000E330B" w:rsidP="000E330B">
      <w:pPr>
        <w:rPr>
          <w:rFonts w:ascii="Arial" w:hAnsi="Arial" w:cs="Arial"/>
          <w:b/>
          <w:szCs w:val="24"/>
        </w:rPr>
      </w:pPr>
    </w:p>
    <w:p w14:paraId="78028D48" w14:textId="14B0B5A5" w:rsidR="00B8147E" w:rsidRPr="009A089A" w:rsidRDefault="00B8147E" w:rsidP="00213757">
      <w:pPr>
        <w:rPr>
          <w:rFonts w:ascii="Arial" w:hAnsi="Arial" w:cs="Arial"/>
          <w:b/>
          <w:szCs w:val="24"/>
        </w:rPr>
      </w:pPr>
      <w:r w:rsidRPr="009A089A">
        <w:rPr>
          <w:rFonts w:ascii="Arial" w:hAnsi="Arial" w:cs="Arial"/>
          <w:b/>
          <w:szCs w:val="24"/>
        </w:rPr>
        <w:t xml:space="preserve">A SIGNED MEMORANDUM OF AGREEMENT (MOA) IS REQUIRED FOR AT LEAST ONE PARTNER SCHOOL </w:t>
      </w:r>
      <w:r w:rsidR="004A0A8E">
        <w:rPr>
          <w:rFonts w:ascii="Arial" w:hAnsi="Arial" w:cs="Arial"/>
          <w:b/>
          <w:szCs w:val="24"/>
        </w:rPr>
        <w:t>AND AT LEAST</w:t>
      </w:r>
      <w:r w:rsidRPr="009A089A">
        <w:rPr>
          <w:rFonts w:ascii="Arial" w:hAnsi="Arial" w:cs="Arial"/>
          <w:b/>
          <w:szCs w:val="24"/>
        </w:rPr>
        <w:t xml:space="preserve"> ONE CBO. THE MOAs MUST BE PROVIDED AS A PART OF THE INITIAL APPLICATION.  AN APPLICATION THAT IS SUBMITTED WITHOUT THE SIGNED MOA WITH AND FOR ALL REQUIRED </w:t>
      </w:r>
      <w:r w:rsidR="00FB1933" w:rsidRPr="009A089A">
        <w:rPr>
          <w:rFonts w:ascii="Arial" w:hAnsi="Arial" w:cs="Arial"/>
          <w:b/>
          <w:szCs w:val="24"/>
        </w:rPr>
        <w:t>PARTNERS WILL</w:t>
      </w:r>
      <w:r w:rsidRPr="009A089A">
        <w:rPr>
          <w:rFonts w:ascii="Arial" w:hAnsi="Arial" w:cs="Arial"/>
          <w:b/>
          <w:szCs w:val="24"/>
        </w:rPr>
        <w:t xml:space="preserve"> NOT BE CONSIDERED FOR FUNDING.</w:t>
      </w:r>
    </w:p>
    <w:p w14:paraId="758C7871" w14:textId="77777777" w:rsidR="001266B6" w:rsidRDefault="001266B6" w:rsidP="001266B6">
      <w:pPr>
        <w:tabs>
          <w:tab w:val="left" w:pos="3330"/>
        </w:tabs>
        <w:autoSpaceDE w:val="0"/>
        <w:autoSpaceDN w:val="0"/>
        <w:adjustRightInd w:val="0"/>
        <w:jc w:val="both"/>
        <w:rPr>
          <w:rFonts w:ascii="Arial" w:hAnsi="Arial" w:cs="Arial"/>
        </w:rPr>
      </w:pPr>
    </w:p>
    <w:p w14:paraId="28F58DEC" w14:textId="4E6196E4" w:rsidR="001266B6" w:rsidRPr="00E611A4" w:rsidRDefault="001266B6" w:rsidP="001266B6">
      <w:pPr>
        <w:pStyle w:val="Heading3"/>
        <w:rPr>
          <w:b w:val="0"/>
        </w:rPr>
      </w:pPr>
      <w:bookmarkStart w:id="76" w:name="_Toc68101631"/>
      <w:r w:rsidRPr="00E611A4">
        <w:rPr>
          <w:rStyle w:val="Strong"/>
          <w:rFonts w:ascii="Arial" w:hAnsi="Arial" w:cs="Arial"/>
          <w:b/>
          <w:bCs w:val="0"/>
          <w:color w:val="000000"/>
          <w:szCs w:val="24"/>
          <w:u w:val="single"/>
        </w:rPr>
        <w:t>Method of Award</w:t>
      </w:r>
      <w:bookmarkEnd w:id="76"/>
    </w:p>
    <w:p w14:paraId="79112EAD" w14:textId="77777777" w:rsidR="00262B3D" w:rsidRPr="00FA5E08" w:rsidRDefault="00262B3D" w:rsidP="00262B3D">
      <w:pPr>
        <w:rPr>
          <w:rFonts w:ascii="Arial" w:hAnsi="Arial" w:cs="Arial"/>
          <w:szCs w:val="24"/>
        </w:rPr>
      </w:pPr>
    </w:p>
    <w:p w14:paraId="2338A59A" w14:textId="77777777" w:rsidR="00262B3D" w:rsidRPr="00FA5E08" w:rsidRDefault="00262B3D" w:rsidP="00262B3D">
      <w:pPr>
        <w:rPr>
          <w:rFonts w:ascii="Arial" w:hAnsi="Arial" w:cs="Arial"/>
          <w:b/>
          <w:szCs w:val="24"/>
        </w:rPr>
      </w:pPr>
      <w:r w:rsidRPr="00FA5E08">
        <w:rPr>
          <w:rFonts w:ascii="Arial" w:hAnsi="Arial" w:cs="Arial"/>
          <w:szCs w:val="24"/>
        </w:rPr>
        <w:t xml:space="preserve">The funds in the appropriation will be distributed to successful applicants according to the process indicated below.  The proposals will be rated numerically, with a maximum possible score of 100 points: 80 points for the Narrative Application and 20 points for the Budget/Budget Narrative. Scores are recorded to two decimal places.  </w:t>
      </w:r>
    </w:p>
    <w:p w14:paraId="4F35B712" w14:textId="77777777" w:rsidR="00262B3D" w:rsidRPr="00FA5E08" w:rsidRDefault="00262B3D" w:rsidP="00262B3D">
      <w:pPr>
        <w:jc w:val="both"/>
        <w:rPr>
          <w:rFonts w:ascii="Arial" w:hAnsi="Arial" w:cs="Arial"/>
          <w:b/>
          <w:szCs w:val="24"/>
        </w:rPr>
      </w:pPr>
    </w:p>
    <w:p w14:paraId="5ABD1B3C" w14:textId="517899A1" w:rsidR="00262B3D" w:rsidRPr="00213757" w:rsidRDefault="00262B3D" w:rsidP="000619F5">
      <w:pPr>
        <w:pStyle w:val="ListParagraph"/>
        <w:numPr>
          <w:ilvl w:val="0"/>
          <w:numId w:val="64"/>
        </w:numPr>
        <w:rPr>
          <w:rFonts w:ascii="Arial" w:hAnsi="Arial" w:cs="Arial"/>
          <w:i/>
          <w:szCs w:val="24"/>
        </w:rPr>
      </w:pPr>
      <w:bookmarkStart w:id="77" w:name="_Toc372551938"/>
      <w:bookmarkStart w:id="78" w:name="_Toc381087655"/>
      <w:r w:rsidRPr="00213757">
        <w:rPr>
          <w:rFonts w:ascii="Arial" w:eastAsia="MS Mincho" w:hAnsi="Arial" w:cs="Arial"/>
          <w:szCs w:val="24"/>
          <w:lang w:eastAsia="ja-JP" w:bidi="hi-IN"/>
        </w:rPr>
        <w:t xml:space="preserve">Awarding of Funds </w:t>
      </w:r>
      <w:bookmarkEnd w:id="77"/>
      <w:bookmarkEnd w:id="78"/>
    </w:p>
    <w:p w14:paraId="23CAA3A4" w14:textId="77777777" w:rsidR="00262B3D" w:rsidRPr="00FA5E08" w:rsidRDefault="00262B3D" w:rsidP="00262B3D">
      <w:pPr>
        <w:pStyle w:val="ListParagraph"/>
        <w:widowControl w:val="0"/>
        <w:numPr>
          <w:ilvl w:val="1"/>
          <w:numId w:val="64"/>
        </w:numPr>
        <w:spacing w:before="0" w:after="0" w:line="240" w:lineRule="auto"/>
        <w:rPr>
          <w:rFonts w:ascii="Arial" w:hAnsi="Arial" w:cs="Arial"/>
          <w:szCs w:val="24"/>
        </w:rPr>
      </w:pPr>
      <w:r w:rsidRPr="00FA5E08">
        <w:rPr>
          <w:rFonts w:ascii="Arial" w:hAnsi="Arial" w:cs="Arial"/>
          <w:szCs w:val="24"/>
        </w:rPr>
        <w:t xml:space="preserve">The Narrative Application scores will be determined by two reviewers.  </w:t>
      </w:r>
    </w:p>
    <w:p w14:paraId="2FF49210" w14:textId="77777777" w:rsidR="00262B3D" w:rsidRPr="00FA5E08" w:rsidRDefault="00262B3D" w:rsidP="00262B3D">
      <w:pPr>
        <w:pStyle w:val="ListParagraph"/>
        <w:widowControl w:val="0"/>
        <w:numPr>
          <w:ilvl w:val="1"/>
          <w:numId w:val="64"/>
        </w:numPr>
        <w:spacing w:before="0" w:after="0" w:line="240" w:lineRule="auto"/>
        <w:rPr>
          <w:rFonts w:ascii="Arial" w:eastAsia="MS Mincho" w:hAnsi="Arial" w:cs="Arial"/>
          <w:szCs w:val="24"/>
          <w:lang w:eastAsia="ja-JP" w:bidi="hi-IN"/>
        </w:rPr>
      </w:pPr>
      <w:r w:rsidRPr="00FA5E08">
        <w:rPr>
          <w:rFonts w:ascii="Arial" w:hAnsi="Arial" w:cs="Arial"/>
          <w:szCs w:val="24"/>
        </w:rPr>
        <w:t xml:space="preserve">The budget and budget narrative of each application will also be reviewed and scored by both reviewers.  </w:t>
      </w:r>
    </w:p>
    <w:p w14:paraId="54942E3A" w14:textId="77777777" w:rsidR="00262B3D" w:rsidRPr="00FA5E08" w:rsidRDefault="00262B3D" w:rsidP="00262B3D">
      <w:pPr>
        <w:pStyle w:val="ListParagraph"/>
        <w:widowControl w:val="0"/>
        <w:numPr>
          <w:ilvl w:val="1"/>
          <w:numId w:val="64"/>
        </w:numPr>
        <w:spacing w:before="0" w:after="0" w:line="240" w:lineRule="auto"/>
        <w:rPr>
          <w:rFonts w:ascii="Arial" w:eastAsia="MS Mincho" w:hAnsi="Arial" w:cs="Arial"/>
          <w:szCs w:val="24"/>
          <w:lang w:eastAsia="ja-JP" w:bidi="hi-IN"/>
        </w:rPr>
      </w:pPr>
      <w:r w:rsidRPr="00FA5E08">
        <w:rPr>
          <w:rFonts w:ascii="Arial" w:hAnsi="Arial" w:cs="Arial"/>
          <w:szCs w:val="24"/>
        </w:rPr>
        <w:t xml:space="preserve">The final score used for rank ordering the applications will be the average of the two reviewers’ scores for the total of the narrative application and the budget/budget narrative. </w:t>
      </w:r>
    </w:p>
    <w:p w14:paraId="53BE4CAC" w14:textId="77777777" w:rsidR="00262B3D" w:rsidRPr="00FA5E08" w:rsidRDefault="00262B3D" w:rsidP="00262B3D">
      <w:pPr>
        <w:pStyle w:val="ListParagraph"/>
        <w:widowControl w:val="0"/>
        <w:numPr>
          <w:ilvl w:val="2"/>
          <w:numId w:val="64"/>
        </w:numPr>
        <w:spacing w:before="0" w:after="0" w:line="240" w:lineRule="auto"/>
        <w:rPr>
          <w:rFonts w:ascii="Arial" w:hAnsi="Arial" w:cs="Arial"/>
          <w:szCs w:val="24"/>
        </w:rPr>
      </w:pPr>
      <w:r w:rsidRPr="00FA5E08">
        <w:rPr>
          <w:rFonts w:ascii="Arial" w:hAnsi="Arial" w:cs="Arial"/>
          <w:szCs w:val="24"/>
        </w:rPr>
        <w:t xml:space="preserve">If, however, the two reviewer’s scores show a discrepancy of more than 15 points, the proposal will go to a third reviewer.  After the third review, the mathematical average of all three reviewer’s scores will be the final score.  </w:t>
      </w:r>
    </w:p>
    <w:p w14:paraId="46904803" w14:textId="77777777" w:rsidR="00262B3D" w:rsidRPr="00FA5E08" w:rsidRDefault="00262B3D" w:rsidP="00262B3D">
      <w:pPr>
        <w:pStyle w:val="ListParagraph"/>
        <w:widowControl w:val="0"/>
        <w:numPr>
          <w:ilvl w:val="2"/>
          <w:numId w:val="64"/>
        </w:numPr>
        <w:spacing w:before="0" w:after="0" w:line="240" w:lineRule="auto"/>
        <w:rPr>
          <w:rFonts w:ascii="Arial" w:eastAsia="MS Mincho" w:hAnsi="Arial" w:cs="Arial"/>
          <w:szCs w:val="24"/>
          <w:lang w:eastAsia="ja-JP" w:bidi="hi-IN"/>
        </w:rPr>
      </w:pPr>
      <w:r w:rsidRPr="00FA5E08">
        <w:rPr>
          <w:rFonts w:ascii="Arial" w:hAnsi="Arial" w:cs="Arial"/>
          <w:szCs w:val="24"/>
        </w:rPr>
        <w:t xml:space="preserve">The final application score must be at least 60 points for an application to be considered for funding.  Failure to meet this requirement will disqualify a proposal from further consideration. </w:t>
      </w:r>
    </w:p>
    <w:p w14:paraId="282779A7" w14:textId="77777777" w:rsidR="00262B3D" w:rsidRPr="00FA5E08" w:rsidRDefault="00262B3D" w:rsidP="00262B3D">
      <w:pPr>
        <w:pStyle w:val="ListParagraph"/>
        <w:widowControl w:val="0"/>
        <w:numPr>
          <w:ilvl w:val="2"/>
          <w:numId w:val="64"/>
        </w:numPr>
        <w:spacing w:before="0" w:after="0" w:line="240" w:lineRule="auto"/>
        <w:rPr>
          <w:rFonts w:ascii="Arial" w:eastAsia="MS Mincho" w:hAnsi="Arial" w:cs="Arial"/>
          <w:szCs w:val="24"/>
          <w:lang w:eastAsia="ja-JP" w:bidi="hi-IN"/>
        </w:rPr>
      </w:pPr>
      <w:r w:rsidRPr="00FA5E08">
        <w:rPr>
          <w:rFonts w:ascii="Arial" w:hAnsi="Arial" w:cs="Arial"/>
          <w:szCs w:val="24"/>
        </w:rPr>
        <w:t xml:space="preserve">In the event of a tie score, the tie breaker will be the highest score on the Program Objectives, Strategies, Activities, Services And Performance Measures/Data Sources section of the scoring rubric in the Narrative Application. </w:t>
      </w:r>
    </w:p>
    <w:p w14:paraId="0D72B7FD" w14:textId="77777777" w:rsidR="00262B3D" w:rsidRPr="00FA5E08" w:rsidRDefault="00262B3D" w:rsidP="00262B3D">
      <w:pPr>
        <w:pStyle w:val="ListParagraph"/>
        <w:widowControl w:val="0"/>
        <w:numPr>
          <w:ilvl w:val="2"/>
          <w:numId w:val="64"/>
        </w:numPr>
        <w:spacing w:before="0" w:after="0" w:line="240" w:lineRule="auto"/>
        <w:rPr>
          <w:rFonts w:ascii="Arial" w:eastAsia="MS Mincho" w:hAnsi="Arial" w:cs="Arial"/>
          <w:szCs w:val="24"/>
          <w:lang w:eastAsia="ja-JP" w:bidi="hi-IN"/>
        </w:rPr>
      </w:pPr>
      <w:r w:rsidRPr="00FA5E08">
        <w:rPr>
          <w:rFonts w:ascii="Arial" w:hAnsi="Arial" w:cs="Arial"/>
          <w:szCs w:val="24"/>
        </w:rPr>
        <w:t>If the scores remain tied after this step, a second tiebreaker will be the highest score on the Recruitment and Retention section of the scoring rubric in the Narrative Application.</w:t>
      </w:r>
    </w:p>
    <w:p w14:paraId="050920DB" w14:textId="5E39CE72" w:rsidR="00262B3D" w:rsidRPr="00FA5E08" w:rsidRDefault="00262B3D" w:rsidP="00262B3D">
      <w:pPr>
        <w:pStyle w:val="ListParagraph"/>
        <w:widowControl w:val="0"/>
        <w:numPr>
          <w:ilvl w:val="1"/>
          <w:numId w:val="64"/>
        </w:numPr>
        <w:spacing w:before="0" w:after="0" w:line="240" w:lineRule="auto"/>
        <w:rPr>
          <w:rFonts w:ascii="Arial" w:hAnsi="Arial" w:cs="Arial"/>
          <w:szCs w:val="24"/>
        </w:rPr>
      </w:pPr>
      <w:r w:rsidRPr="006657D2">
        <w:rPr>
          <w:rFonts w:ascii="Arial" w:hAnsi="Arial" w:cs="Arial"/>
          <w:szCs w:val="24"/>
        </w:rPr>
        <w:t xml:space="preserve">New York State is divided into ten Regents Higher Education Regions (found here: </w:t>
      </w:r>
      <w:bookmarkStart w:id="79" w:name="_Hlk54278805"/>
      <w:r w:rsidR="00515CAE">
        <w:fldChar w:fldCharType="begin"/>
      </w:r>
      <w:r w:rsidR="00515CAE">
        <w:instrText xml:space="preserve"> HYPERLINK "http://www.nysed.gov/common/nysed/files/regentsregions2009-2.pdf" </w:instrText>
      </w:r>
      <w:r w:rsidR="00515CAE">
        <w:fldChar w:fldCharType="separate"/>
      </w:r>
      <w:r w:rsidR="00B8147E" w:rsidRPr="006657D2">
        <w:rPr>
          <w:color w:val="0000FF"/>
          <w:u w:val="single"/>
        </w:rPr>
        <w:t>http://www.nysed.gov/common/nysed/files/regentsregions2009-2.pdf</w:t>
      </w:r>
      <w:r w:rsidR="00515CAE">
        <w:rPr>
          <w:color w:val="0000FF"/>
          <w:u w:val="single"/>
        </w:rPr>
        <w:fldChar w:fldCharType="end"/>
      </w:r>
      <w:bookmarkEnd w:id="79"/>
      <w:r w:rsidRPr="006657D2">
        <w:rPr>
          <w:rFonts w:ascii="Arial" w:hAnsi="Arial" w:cs="Arial"/>
          <w:szCs w:val="24"/>
        </w:rPr>
        <w:t>).</w:t>
      </w:r>
      <w:r w:rsidRPr="00FA5E08">
        <w:rPr>
          <w:rFonts w:ascii="Arial" w:hAnsi="Arial" w:cs="Arial"/>
          <w:szCs w:val="24"/>
        </w:rPr>
        <w:t xml:space="preserve"> The </w:t>
      </w:r>
      <w:r w:rsidR="00FB1933" w:rsidRPr="00FA5E08">
        <w:rPr>
          <w:rFonts w:ascii="Arial" w:hAnsi="Arial" w:cs="Arial"/>
          <w:szCs w:val="24"/>
        </w:rPr>
        <w:t>highest-ranking</w:t>
      </w:r>
      <w:r w:rsidRPr="00FA5E08">
        <w:rPr>
          <w:rFonts w:ascii="Arial" w:hAnsi="Arial" w:cs="Arial"/>
          <w:szCs w:val="24"/>
        </w:rPr>
        <w:t xml:space="preserve"> applicant in each region with a passing score will be funded at the amount of their request, pending modification of the budget if it includes unallowable expenses.</w:t>
      </w:r>
      <w:r w:rsidR="00850D66" w:rsidRPr="00F14817">
        <w:rPr>
          <w:rFonts w:ascii="Arial" w:hAnsi="Arial" w:cs="Arial"/>
          <w:szCs w:val="24"/>
        </w:rPr>
        <w:t xml:space="preserve"> </w:t>
      </w:r>
      <w:r w:rsidR="00850D66">
        <w:rPr>
          <w:rFonts w:ascii="Arial" w:hAnsi="Arial" w:cs="Arial"/>
          <w:szCs w:val="24"/>
        </w:rPr>
        <w:t xml:space="preserve">In the event that a Regents Higher Education Region does not have a passing application that meets the minimum student requirement of 10, NYSED will consider funding a project with less than 10 students.  </w:t>
      </w:r>
    </w:p>
    <w:p w14:paraId="4A3E3106" w14:textId="77777777" w:rsidR="00262B3D" w:rsidRPr="00FA5E08" w:rsidRDefault="00262B3D" w:rsidP="00262B3D">
      <w:pPr>
        <w:pStyle w:val="ListParagraph"/>
        <w:numPr>
          <w:ilvl w:val="1"/>
          <w:numId w:val="64"/>
        </w:numPr>
        <w:spacing w:before="0" w:after="0" w:line="240" w:lineRule="auto"/>
        <w:rPr>
          <w:rFonts w:ascii="Arial" w:hAnsi="Arial" w:cs="Arial"/>
          <w:szCs w:val="24"/>
        </w:rPr>
      </w:pPr>
      <w:r w:rsidRPr="00FA5E08">
        <w:rPr>
          <w:rFonts w:ascii="Arial" w:eastAsia="MS Mincho" w:hAnsi="Arial" w:cs="Arial"/>
          <w:szCs w:val="24"/>
          <w:lang w:eastAsia="ja-JP" w:bidi="hi-IN"/>
        </w:rPr>
        <w:t xml:space="preserve">The remaining funds will be pooled into a single statewide sum to be awarded to the remaining eligible unfunded applicants in rank order by final application statewide score.  This process should result in at least one program per region and should also support those meritorious applications competing on a statewide basis. </w:t>
      </w:r>
    </w:p>
    <w:p w14:paraId="4EEB8740" w14:textId="77777777" w:rsidR="00262B3D" w:rsidRPr="00FA5E08" w:rsidRDefault="00262B3D" w:rsidP="00262B3D">
      <w:pPr>
        <w:pStyle w:val="ListParagraph"/>
        <w:widowControl w:val="0"/>
        <w:numPr>
          <w:ilvl w:val="1"/>
          <w:numId w:val="64"/>
        </w:numPr>
        <w:spacing w:before="0" w:after="0" w:line="240" w:lineRule="auto"/>
        <w:rPr>
          <w:rFonts w:ascii="Arial" w:hAnsi="Arial" w:cs="Arial"/>
          <w:szCs w:val="24"/>
        </w:rPr>
      </w:pPr>
      <w:r w:rsidRPr="00FA5E08">
        <w:rPr>
          <w:rFonts w:ascii="Arial" w:hAnsi="Arial" w:cs="Arial"/>
          <w:szCs w:val="24"/>
        </w:rPr>
        <w:t xml:space="preserve">If there are funds remaining that will not fully support funding the next highest application in the statewide ranking, </w:t>
      </w:r>
      <w:r w:rsidRPr="00FA5E08">
        <w:rPr>
          <w:rFonts w:ascii="Arial" w:eastAsia="MS Mincho" w:hAnsi="Arial" w:cs="Arial"/>
          <w:szCs w:val="24"/>
          <w:lang w:eastAsia="ja-JP" w:bidi="hi-IN"/>
        </w:rPr>
        <w:t>that applicant will be given the opportunity to receive a partial award</w:t>
      </w:r>
      <w:r w:rsidRPr="00FA5E08">
        <w:rPr>
          <w:rFonts w:ascii="Arial" w:hAnsi="Arial" w:cs="Arial"/>
          <w:szCs w:val="24"/>
        </w:rPr>
        <w:t xml:space="preserve">.  </w:t>
      </w:r>
      <w:r w:rsidRPr="00FA5E08">
        <w:rPr>
          <w:rFonts w:ascii="Arial" w:eastAsia="MS Mincho" w:hAnsi="Arial" w:cs="Arial"/>
          <w:szCs w:val="24"/>
          <w:lang w:eastAsia="ja-JP" w:bidi="hi-IN"/>
        </w:rPr>
        <w:t>If an eligible applicant chooses not to accept the partial award, the next eligible applicant will be contacted.</w:t>
      </w:r>
    </w:p>
    <w:p w14:paraId="1585A389" w14:textId="42DF849A" w:rsidR="00FD3E66" w:rsidRDefault="00FD3E66" w:rsidP="00262B3D"/>
    <w:p w14:paraId="13EEECE0" w14:textId="77777777" w:rsidR="00FD3E66" w:rsidRPr="00FA5E08" w:rsidRDefault="00FD3E66" w:rsidP="00262B3D"/>
    <w:p w14:paraId="703CF5F0" w14:textId="6456673A" w:rsidR="00262B3D" w:rsidRDefault="00262B3D" w:rsidP="00262B3D">
      <w:pPr>
        <w:pStyle w:val="Heading3"/>
        <w:rPr>
          <w:rFonts w:ascii="Arial" w:hAnsi="Arial" w:cs="Arial"/>
          <w:u w:val="single"/>
        </w:rPr>
      </w:pPr>
      <w:bookmarkStart w:id="80" w:name="_Toc68101632"/>
      <w:r>
        <w:rPr>
          <w:rFonts w:ascii="Arial" w:hAnsi="Arial" w:cs="Arial"/>
          <w:u w:val="single"/>
        </w:rPr>
        <w:t>Funding Amounts</w:t>
      </w:r>
      <w:bookmarkEnd w:id="80"/>
    </w:p>
    <w:p w14:paraId="2BB48D01" w14:textId="77777777" w:rsidR="00262B3D" w:rsidRDefault="00262B3D" w:rsidP="00262B3D"/>
    <w:p w14:paraId="48923B00" w14:textId="77777777" w:rsidR="00262B3D" w:rsidRPr="00803CD2" w:rsidRDefault="00262B3D" w:rsidP="00262B3D">
      <w:pPr>
        <w:widowControl w:val="0"/>
        <w:autoSpaceDE w:val="0"/>
        <w:autoSpaceDN w:val="0"/>
        <w:adjustRightInd w:val="0"/>
        <w:spacing w:after="120"/>
        <w:rPr>
          <w:rFonts w:ascii="Arial" w:hAnsi="Arial" w:cs="Arial"/>
        </w:rPr>
      </w:pPr>
      <w:r w:rsidRPr="00803CD2">
        <w:rPr>
          <w:rFonts w:ascii="Arial" w:hAnsi="Arial" w:cs="Arial"/>
        </w:rPr>
        <w:t>If new or additional funding becomes available, and NYSED chooses to distribute this funding to applicants of this current RFP, NYSED will allocate the funds in this order by:</w:t>
      </w:r>
    </w:p>
    <w:p w14:paraId="2CEE4E76" w14:textId="77777777" w:rsidR="00262B3D" w:rsidRPr="00803CD2" w:rsidRDefault="00262B3D" w:rsidP="00262B3D">
      <w:pPr>
        <w:pStyle w:val="ListParagraph"/>
        <w:widowControl w:val="0"/>
        <w:numPr>
          <w:ilvl w:val="0"/>
          <w:numId w:val="41"/>
        </w:numPr>
        <w:autoSpaceDE w:val="0"/>
        <w:autoSpaceDN w:val="0"/>
        <w:adjustRightInd w:val="0"/>
        <w:spacing w:before="0" w:after="120" w:line="240" w:lineRule="auto"/>
        <w:contextualSpacing w:val="0"/>
        <w:rPr>
          <w:rFonts w:ascii="Arial" w:hAnsi="Arial" w:cs="Arial"/>
        </w:rPr>
      </w:pPr>
      <w:r w:rsidRPr="00803CD2">
        <w:rPr>
          <w:rFonts w:ascii="Arial" w:hAnsi="Arial" w:cs="Arial"/>
        </w:rPr>
        <w:t>Making whole any funded programs that have received a partial award;</w:t>
      </w:r>
    </w:p>
    <w:p w14:paraId="4D44C814" w14:textId="77777777" w:rsidR="00262B3D" w:rsidRPr="00803CD2" w:rsidRDefault="00262B3D" w:rsidP="00262B3D">
      <w:pPr>
        <w:pStyle w:val="ListParagraph"/>
        <w:widowControl w:val="0"/>
        <w:numPr>
          <w:ilvl w:val="0"/>
          <w:numId w:val="41"/>
        </w:numPr>
        <w:autoSpaceDE w:val="0"/>
        <w:autoSpaceDN w:val="0"/>
        <w:adjustRightInd w:val="0"/>
        <w:spacing w:before="0" w:after="120" w:line="240" w:lineRule="auto"/>
        <w:contextualSpacing w:val="0"/>
        <w:rPr>
          <w:rFonts w:ascii="Arial" w:hAnsi="Arial" w:cs="Arial"/>
        </w:rPr>
      </w:pPr>
      <w:r w:rsidRPr="00803CD2">
        <w:rPr>
          <w:rFonts w:ascii="Arial" w:hAnsi="Arial" w:cs="Arial"/>
        </w:rPr>
        <w:t>Approving awards, in rank order, for eligible applicants who received passing scores, but who did not rank high enough to receive the initial funding; and</w:t>
      </w:r>
    </w:p>
    <w:p w14:paraId="62BC7E7B" w14:textId="77777777" w:rsidR="00262B3D" w:rsidRPr="00803CD2" w:rsidRDefault="00262B3D" w:rsidP="00262B3D">
      <w:pPr>
        <w:pStyle w:val="ListParagraph"/>
        <w:widowControl w:val="0"/>
        <w:numPr>
          <w:ilvl w:val="0"/>
          <w:numId w:val="41"/>
        </w:numPr>
        <w:autoSpaceDE w:val="0"/>
        <w:autoSpaceDN w:val="0"/>
        <w:adjustRightInd w:val="0"/>
        <w:spacing w:before="0" w:after="120" w:line="240" w:lineRule="auto"/>
        <w:contextualSpacing w:val="0"/>
        <w:rPr>
          <w:rFonts w:ascii="Arial" w:hAnsi="Arial" w:cs="Arial"/>
        </w:rPr>
      </w:pPr>
      <w:r w:rsidRPr="00803CD2">
        <w:rPr>
          <w:rFonts w:ascii="Arial" w:hAnsi="Arial" w:cs="Arial"/>
        </w:rPr>
        <w:t>Allocating additional funds among already awarded programs. Maximum request amounts will be established by distributing funding proportionally (based on total annual budget) to those currently funded projects.</w:t>
      </w:r>
    </w:p>
    <w:p w14:paraId="744D1F01" w14:textId="77777777" w:rsidR="00262B3D" w:rsidRPr="00803CD2" w:rsidRDefault="00262B3D" w:rsidP="00262B3D">
      <w:pPr>
        <w:widowControl w:val="0"/>
        <w:autoSpaceDE w:val="0"/>
        <w:autoSpaceDN w:val="0"/>
        <w:adjustRightInd w:val="0"/>
        <w:spacing w:after="120"/>
        <w:rPr>
          <w:rFonts w:ascii="Arial" w:hAnsi="Arial" w:cs="Arial"/>
        </w:rPr>
      </w:pPr>
      <w:r w:rsidRPr="00803CD2">
        <w:rPr>
          <w:rFonts w:ascii="Arial" w:hAnsi="Arial" w:cs="Arial"/>
        </w:rPr>
        <w:t>Such plan will be subject to review and approval by the Office of the State Comptroller.</w:t>
      </w:r>
    </w:p>
    <w:p w14:paraId="4DAB5FE6" w14:textId="77777777" w:rsidR="00262B3D" w:rsidRPr="00803CD2" w:rsidRDefault="00262B3D" w:rsidP="00262B3D">
      <w:pPr>
        <w:widowControl w:val="0"/>
        <w:autoSpaceDE w:val="0"/>
        <w:autoSpaceDN w:val="0"/>
        <w:adjustRightInd w:val="0"/>
        <w:spacing w:after="120"/>
        <w:rPr>
          <w:rFonts w:ascii="Arial" w:hAnsi="Arial" w:cs="Arial"/>
        </w:rPr>
      </w:pPr>
      <w:r w:rsidRPr="00803CD2">
        <w:rPr>
          <w:rFonts w:ascii="Arial" w:hAnsi="Arial" w:cs="Arial"/>
        </w:rPr>
        <w:t>A decrease in funding for any subsequent funding year will result in a proportional reduction to all funded projects based on total annual budget.</w:t>
      </w:r>
    </w:p>
    <w:p w14:paraId="428AE22E" w14:textId="77777777" w:rsidR="00262B3D" w:rsidRDefault="00262B3D" w:rsidP="00262B3D">
      <w:pPr>
        <w:pStyle w:val="Heading3"/>
        <w:rPr>
          <w:rFonts w:ascii="Arial" w:hAnsi="Arial" w:cs="Arial"/>
          <w:u w:val="single"/>
        </w:rPr>
      </w:pPr>
    </w:p>
    <w:p w14:paraId="6513E091" w14:textId="0E3CF17E" w:rsidR="00262B3D" w:rsidRDefault="00262B3D" w:rsidP="00262B3D">
      <w:pPr>
        <w:pStyle w:val="Heading3"/>
        <w:rPr>
          <w:rFonts w:ascii="Arial" w:hAnsi="Arial" w:cs="Arial"/>
          <w:u w:val="single"/>
        </w:rPr>
      </w:pPr>
      <w:bookmarkStart w:id="81" w:name="_Toc68101633"/>
      <w:r w:rsidRPr="00FA5E08">
        <w:rPr>
          <w:rFonts w:ascii="Arial" w:hAnsi="Arial" w:cs="Arial"/>
          <w:u w:val="single"/>
        </w:rPr>
        <w:t>Shortfalls in enrollment goals</w:t>
      </w:r>
      <w:bookmarkEnd w:id="81"/>
    </w:p>
    <w:p w14:paraId="469AFD0E" w14:textId="77777777" w:rsidR="00262B3D" w:rsidRPr="00FA5E08" w:rsidRDefault="00262B3D" w:rsidP="00262B3D"/>
    <w:p w14:paraId="42EAEEE2" w14:textId="77777777" w:rsidR="00262B3D" w:rsidRPr="00FA5E08" w:rsidRDefault="00262B3D" w:rsidP="00262B3D">
      <w:pPr>
        <w:widowControl w:val="0"/>
        <w:autoSpaceDE w:val="0"/>
        <w:autoSpaceDN w:val="0"/>
        <w:adjustRightInd w:val="0"/>
        <w:spacing w:after="120"/>
        <w:rPr>
          <w:rFonts w:ascii="Arial" w:hAnsi="Arial" w:cs="Arial"/>
        </w:rPr>
      </w:pPr>
      <w:r w:rsidRPr="00650BCE">
        <w:rPr>
          <w:rFonts w:ascii="Arial" w:hAnsi="Arial" w:cs="Arial"/>
        </w:rPr>
        <w:t>In program years 2 through 5, the TOC II award recipient institution will furnish TOC II-SED with a roster of students enrolled in its program as of February 15.  This roster is due March 15.  The number of students listed in this roster will be compared against the number of students proposed to be served in the RFP’s 2021-2022 Proposed Budget.  If the current roster is less than 95% of the number set forth in the proposed budget, the grantee’s budget will be proportionally diminished by the amount of the percentage of the deficiency from the proposed budget.  For example: if the actual roster is 94% of the projected number, the grantee’s budget will be reduced by 6% in the year of the deficiency</w:t>
      </w:r>
      <w:r w:rsidRPr="00FA5E08">
        <w:rPr>
          <w:rFonts w:ascii="Arial" w:hAnsi="Arial" w:cs="Arial"/>
        </w:rPr>
        <w:t>.</w:t>
      </w:r>
    </w:p>
    <w:p w14:paraId="4A987763" w14:textId="77777777" w:rsidR="00517A73" w:rsidRDefault="00517A73" w:rsidP="00A76E4E">
      <w:pPr>
        <w:pStyle w:val="Heading1"/>
        <w:ind w:hanging="360"/>
        <w:rPr>
          <w:rFonts w:ascii="Arial" w:hAnsi="Arial" w:cs="Arial"/>
          <w:color w:val="000000"/>
          <w:szCs w:val="24"/>
        </w:rPr>
      </w:pPr>
    </w:p>
    <w:p w14:paraId="7AC1D2A2" w14:textId="77777777" w:rsidR="00517A73" w:rsidRDefault="00517A73" w:rsidP="00A76E4E">
      <w:pPr>
        <w:pStyle w:val="Heading1"/>
        <w:ind w:hanging="360"/>
        <w:rPr>
          <w:rFonts w:ascii="Arial" w:hAnsi="Arial" w:cs="Arial"/>
          <w:color w:val="000000"/>
          <w:szCs w:val="24"/>
        </w:rPr>
      </w:pPr>
    </w:p>
    <w:p w14:paraId="28E8716C" w14:textId="77777777" w:rsidR="00517A73" w:rsidRDefault="00517A73" w:rsidP="00A76E4E">
      <w:pPr>
        <w:pStyle w:val="Heading1"/>
        <w:ind w:hanging="360"/>
        <w:rPr>
          <w:rFonts w:ascii="Arial" w:hAnsi="Arial" w:cs="Arial"/>
          <w:color w:val="000000"/>
          <w:szCs w:val="24"/>
        </w:rPr>
      </w:pPr>
    </w:p>
    <w:p w14:paraId="4B4D3AAE" w14:textId="77777777" w:rsidR="00517A73" w:rsidRDefault="00517A73" w:rsidP="00A76E4E">
      <w:pPr>
        <w:pStyle w:val="Heading1"/>
        <w:ind w:hanging="360"/>
        <w:rPr>
          <w:rFonts w:ascii="Arial" w:hAnsi="Arial" w:cs="Arial"/>
          <w:color w:val="000000"/>
          <w:szCs w:val="24"/>
        </w:rPr>
      </w:pPr>
    </w:p>
    <w:p w14:paraId="7CEE5181" w14:textId="78540B95" w:rsidR="00A76E4E" w:rsidRPr="00D1502A" w:rsidRDefault="00605230" w:rsidP="00A76E4E">
      <w:pPr>
        <w:pStyle w:val="Heading1"/>
        <w:ind w:hanging="360"/>
        <w:rPr>
          <w:rFonts w:ascii="Arial" w:hAnsi="Arial" w:cs="Arial"/>
        </w:rPr>
      </w:pPr>
      <w:r w:rsidRPr="00D4309E" w:rsidDel="00605230">
        <w:rPr>
          <w:rFonts w:ascii="Arial" w:hAnsi="Arial" w:cs="Arial"/>
          <w:color w:val="000000"/>
          <w:szCs w:val="24"/>
        </w:rPr>
        <w:t xml:space="preserve"> </w:t>
      </w:r>
      <w:bookmarkStart w:id="82" w:name="_Toc68101634"/>
      <w:r w:rsidR="00FF2ED4">
        <w:rPr>
          <w:rFonts w:ascii="Arial" w:hAnsi="Arial" w:cs="Arial"/>
        </w:rPr>
        <w:t>Required Terms and Certifications</w:t>
      </w:r>
      <w:bookmarkEnd w:id="82"/>
    </w:p>
    <w:p w14:paraId="5DB9C210" w14:textId="58849FC2" w:rsidR="00A76E4E" w:rsidRDefault="00A76E4E" w:rsidP="00A76E4E">
      <w:pPr>
        <w:rPr>
          <w:rFonts w:ascii="Arial" w:hAnsi="Arial" w:cs="Arial"/>
        </w:rPr>
      </w:pPr>
    </w:p>
    <w:p w14:paraId="38C06E1D" w14:textId="77777777" w:rsidR="00A76E4E" w:rsidRPr="00D1502A" w:rsidRDefault="00A76E4E" w:rsidP="00A76E4E">
      <w:pPr>
        <w:ind w:left="-360"/>
        <w:rPr>
          <w:rFonts w:ascii="Arial" w:hAnsi="Arial" w:cs="Arial"/>
        </w:rPr>
      </w:pPr>
    </w:p>
    <w:p w14:paraId="2EDF2A63" w14:textId="77777777" w:rsidR="00A76E4E" w:rsidRPr="00D1502A" w:rsidRDefault="00A76E4E" w:rsidP="00A76E4E">
      <w:pPr>
        <w:ind w:left="-360"/>
        <w:rPr>
          <w:rFonts w:ascii="Arial" w:hAnsi="Arial" w:cs="Arial"/>
        </w:rPr>
      </w:pPr>
    </w:p>
    <w:p w14:paraId="3A56D7EC" w14:textId="40A7C827" w:rsidR="00A76E4E" w:rsidRPr="00D1502A" w:rsidRDefault="00A76E4E" w:rsidP="00A76E4E">
      <w:pPr>
        <w:ind w:left="-360"/>
        <w:rPr>
          <w:rFonts w:ascii="Arial" w:hAnsi="Arial" w:cs="Arial"/>
        </w:rPr>
      </w:pPr>
      <w:r w:rsidRPr="00D1502A">
        <w:rPr>
          <w:rFonts w:ascii="Arial" w:hAnsi="Arial" w:cs="Arial"/>
        </w:rPr>
        <w:t xml:space="preserve">Attachment </w:t>
      </w:r>
      <w:r w:rsidR="00FF2ED4">
        <w:rPr>
          <w:rFonts w:ascii="Arial" w:hAnsi="Arial" w:cs="Arial"/>
        </w:rPr>
        <w:t>1</w:t>
      </w:r>
      <w:r w:rsidRPr="00D1502A">
        <w:rPr>
          <w:rFonts w:ascii="Arial" w:hAnsi="Arial" w:cs="Arial"/>
        </w:rPr>
        <w:t>:</w:t>
      </w:r>
      <w:r w:rsidRPr="00D1502A">
        <w:rPr>
          <w:rFonts w:ascii="Arial" w:hAnsi="Arial" w:cs="Arial"/>
        </w:rPr>
        <w:tab/>
        <w:t xml:space="preserve">Application </w:t>
      </w:r>
      <w:r w:rsidR="00FF2ED4">
        <w:rPr>
          <w:rFonts w:ascii="Arial" w:hAnsi="Arial" w:cs="Arial"/>
        </w:rPr>
        <w:t>Checklist</w:t>
      </w:r>
    </w:p>
    <w:p w14:paraId="30A65918" w14:textId="194BC5AF" w:rsidR="00A76E4E" w:rsidRPr="00D1502A" w:rsidRDefault="00A76E4E" w:rsidP="00A76E4E">
      <w:pPr>
        <w:ind w:left="-360"/>
        <w:rPr>
          <w:rFonts w:ascii="Arial" w:hAnsi="Arial" w:cs="Arial"/>
        </w:rPr>
      </w:pPr>
      <w:r w:rsidRPr="00D1502A">
        <w:rPr>
          <w:rFonts w:ascii="Arial" w:hAnsi="Arial" w:cs="Arial"/>
        </w:rPr>
        <w:t xml:space="preserve">Attachment </w:t>
      </w:r>
      <w:r w:rsidR="00FF2ED4">
        <w:rPr>
          <w:rFonts w:ascii="Arial" w:hAnsi="Arial" w:cs="Arial"/>
        </w:rPr>
        <w:t>2</w:t>
      </w:r>
      <w:r w:rsidRPr="00D1502A">
        <w:rPr>
          <w:rFonts w:ascii="Arial" w:hAnsi="Arial" w:cs="Arial"/>
        </w:rPr>
        <w:t xml:space="preserve">: </w:t>
      </w:r>
      <w:r w:rsidRPr="00D1502A">
        <w:rPr>
          <w:rFonts w:ascii="Arial" w:hAnsi="Arial" w:cs="Arial"/>
        </w:rPr>
        <w:tab/>
        <w:t>Application Cover Page</w:t>
      </w:r>
    </w:p>
    <w:p w14:paraId="5232AF66" w14:textId="77777777" w:rsidR="00A15103" w:rsidRDefault="00A76E4E" w:rsidP="00A76E4E">
      <w:pPr>
        <w:ind w:left="-360"/>
        <w:rPr>
          <w:rFonts w:ascii="Arial" w:hAnsi="Arial" w:cs="Arial"/>
        </w:rPr>
      </w:pPr>
      <w:r w:rsidRPr="00EC7EA6">
        <w:rPr>
          <w:rFonts w:ascii="Arial" w:hAnsi="Arial" w:cs="Arial"/>
        </w:rPr>
        <w:t xml:space="preserve">Attachment </w:t>
      </w:r>
      <w:r w:rsidR="00FF2ED4" w:rsidRPr="00EC7EA6">
        <w:rPr>
          <w:rFonts w:ascii="Arial" w:hAnsi="Arial" w:cs="Arial"/>
        </w:rPr>
        <w:t>3</w:t>
      </w:r>
      <w:r w:rsidR="00A15103">
        <w:rPr>
          <w:rFonts w:ascii="Arial" w:hAnsi="Arial" w:cs="Arial"/>
        </w:rPr>
        <w:t>-8</w:t>
      </w:r>
      <w:r w:rsidRPr="00EC7EA6">
        <w:rPr>
          <w:rFonts w:ascii="Arial" w:hAnsi="Arial" w:cs="Arial"/>
        </w:rPr>
        <w:t xml:space="preserve">: </w:t>
      </w:r>
      <w:r w:rsidRPr="00EC7EA6">
        <w:rPr>
          <w:rFonts w:ascii="Arial" w:hAnsi="Arial" w:cs="Arial"/>
        </w:rPr>
        <w:tab/>
      </w:r>
      <w:r w:rsidR="00A15103">
        <w:rPr>
          <w:rFonts w:ascii="Arial" w:hAnsi="Arial" w:cs="Arial"/>
        </w:rPr>
        <w:t>Required Program Specific Forms</w:t>
      </w:r>
    </w:p>
    <w:p w14:paraId="4C07F21D" w14:textId="4E658638" w:rsidR="00A76E4E" w:rsidRPr="00EC7EA6" w:rsidRDefault="00EC715F" w:rsidP="00A76E4E">
      <w:pPr>
        <w:ind w:left="-360"/>
        <w:rPr>
          <w:rFonts w:ascii="Arial" w:hAnsi="Arial" w:cs="Arial"/>
        </w:rPr>
      </w:pPr>
      <w:r>
        <w:rPr>
          <w:rFonts w:ascii="Arial" w:hAnsi="Arial" w:cs="Arial"/>
        </w:rPr>
        <w:t>Attachment 9:</w:t>
      </w:r>
      <w:r w:rsidR="00A15103">
        <w:rPr>
          <w:rFonts w:ascii="Arial" w:hAnsi="Arial" w:cs="Arial"/>
        </w:rPr>
        <w:tab/>
      </w:r>
      <w:r w:rsidR="00A76E4E" w:rsidRPr="00EC7EA6">
        <w:rPr>
          <w:rFonts w:ascii="Arial" w:hAnsi="Arial" w:cs="Arial"/>
        </w:rPr>
        <w:t>M/W</w:t>
      </w:r>
      <w:r w:rsidR="00FF2ED4" w:rsidRPr="00EC7EA6">
        <w:rPr>
          <w:rFonts w:ascii="Arial" w:hAnsi="Arial" w:cs="Arial"/>
        </w:rPr>
        <w:t>BE Goal Calculation Worksheet</w:t>
      </w:r>
    </w:p>
    <w:p w14:paraId="0230CF6F" w14:textId="45CA395C" w:rsidR="00FF2ED4" w:rsidRPr="00EC7EA6" w:rsidRDefault="00A15103" w:rsidP="00A76E4E">
      <w:pPr>
        <w:ind w:left="-360"/>
        <w:rPr>
          <w:rFonts w:ascii="Arial" w:hAnsi="Arial" w:cs="Arial"/>
        </w:rPr>
      </w:pPr>
      <w:r>
        <w:rPr>
          <w:rFonts w:ascii="Arial" w:hAnsi="Arial" w:cs="Arial"/>
        </w:rPr>
        <w:tab/>
      </w:r>
      <w:r>
        <w:rPr>
          <w:rFonts w:ascii="Arial" w:hAnsi="Arial" w:cs="Arial"/>
        </w:rPr>
        <w:tab/>
      </w:r>
      <w:r w:rsidR="00FF2ED4" w:rsidRPr="00EC7EA6">
        <w:rPr>
          <w:rFonts w:ascii="Arial" w:hAnsi="Arial" w:cs="Arial"/>
        </w:rPr>
        <w:tab/>
        <w:t>M/WBE Cover Letter</w:t>
      </w:r>
    </w:p>
    <w:p w14:paraId="28C9CCEC" w14:textId="7A074E24" w:rsidR="00FF2ED4" w:rsidRPr="00EC7EA6" w:rsidRDefault="00FF2ED4" w:rsidP="00A15103">
      <w:pPr>
        <w:ind w:left="360" w:firstLine="1080"/>
        <w:rPr>
          <w:rFonts w:ascii="Arial" w:hAnsi="Arial" w:cs="Arial"/>
        </w:rPr>
      </w:pPr>
      <w:r w:rsidRPr="00EC7EA6">
        <w:rPr>
          <w:rFonts w:ascii="Arial" w:hAnsi="Arial" w:cs="Arial"/>
        </w:rPr>
        <w:t>M/WBE Utilization Plan (M/WBE 100)</w:t>
      </w:r>
    </w:p>
    <w:p w14:paraId="05866300" w14:textId="0A04DB3C" w:rsidR="00FF2ED4" w:rsidRPr="00EC7EA6" w:rsidRDefault="00FF2ED4" w:rsidP="00A15103">
      <w:pPr>
        <w:ind w:left="1440"/>
        <w:rPr>
          <w:rFonts w:ascii="Arial" w:hAnsi="Arial" w:cs="Arial"/>
        </w:rPr>
      </w:pPr>
      <w:r w:rsidRPr="00EC7EA6">
        <w:rPr>
          <w:rFonts w:ascii="Arial" w:hAnsi="Arial" w:cs="Arial"/>
        </w:rPr>
        <w:t xml:space="preserve">M/WBE Subcontractor/Suppliers Notice of Intent to Participate </w:t>
      </w:r>
      <w:r w:rsidRPr="00EC7EA6">
        <w:rPr>
          <w:rFonts w:ascii="Arial" w:hAnsi="Arial" w:cs="Arial"/>
        </w:rPr>
        <w:br/>
        <w:t>(M/WBE 102)</w:t>
      </w:r>
    </w:p>
    <w:p w14:paraId="16845FF6" w14:textId="0DFEA822" w:rsidR="00FF2ED4" w:rsidRPr="00EC7EA6" w:rsidRDefault="00FF2ED4" w:rsidP="00FF2ED4">
      <w:pPr>
        <w:ind w:left="1368" w:hanging="1728"/>
        <w:rPr>
          <w:rFonts w:ascii="Arial" w:hAnsi="Arial" w:cs="Arial"/>
        </w:rPr>
      </w:pPr>
      <w:r w:rsidRPr="00EC7EA6">
        <w:rPr>
          <w:rFonts w:ascii="Arial" w:hAnsi="Arial" w:cs="Arial"/>
        </w:rPr>
        <w:tab/>
      </w:r>
      <w:r w:rsidR="00A15103">
        <w:rPr>
          <w:rFonts w:ascii="Arial" w:hAnsi="Arial" w:cs="Arial"/>
        </w:rPr>
        <w:tab/>
      </w:r>
      <w:r w:rsidRPr="00EC7EA6">
        <w:rPr>
          <w:rFonts w:ascii="Arial" w:hAnsi="Arial" w:cs="Arial"/>
        </w:rPr>
        <w:t>M/WBE Contractor Good Fait</w:t>
      </w:r>
      <w:r w:rsidR="0073633E" w:rsidRPr="00EC7EA6">
        <w:rPr>
          <w:rFonts w:ascii="Arial" w:hAnsi="Arial" w:cs="Arial"/>
        </w:rPr>
        <w:t>h</w:t>
      </w:r>
      <w:r w:rsidRPr="00EC7EA6">
        <w:rPr>
          <w:rFonts w:ascii="Arial" w:hAnsi="Arial" w:cs="Arial"/>
        </w:rPr>
        <w:t xml:space="preserve"> Efforts Certification (M/WBE 105)</w:t>
      </w:r>
    </w:p>
    <w:p w14:paraId="6AE5ADA7" w14:textId="7D84DAA4" w:rsidR="00FF2ED4" w:rsidRPr="00EC7EA6" w:rsidRDefault="00FF2ED4" w:rsidP="00FF2ED4">
      <w:pPr>
        <w:ind w:left="1368" w:hanging="1728"/>
        <w:rPr>
          <w:rFonts w:ascii="Arial" w:hAnsi="Arial" w:cs="Arial"/>
        </w:rPr>
      </w:pPr>
      <w:r w:rsidRPr="00EC7EA6">
        <w:rPr>
          <w:rFonts w:ascii="Arial" w:hAnsi="Arial" w:cs="Arial"/>
        </w:rPr>
        <w:tab/>
      </w:r>
      <w:r w:rsidR="00A15103">
        <w:rPr>
          <w:rFonts w:ascii="Arial" w:hAnsi="Arial" w:cs="Arial"/>
        </w:rPr>
        <w:tab/>
      </w:r>
      <w:r w:rsidRPr="00EC7EA6">
        <w:rPr>
          <w:rFonts w:ascii="Arial" w:hAnsi="Arial" w:cs="Arial"/>
        </w:rPr>
        <w:t>M/WBE Contractor Unavailable Certification (M/WBE 105A)</w:t>
      </w:r>
    </w:p>
    <w:p w14:paraId="1437A847" w14:textId="6CC4D1EB" w:rsidR="00FF2ED4" w:rsidRPr="00EC7EA6" w:rsidRDefault="00FF2ED4" w:rsidP="00FF2ED4">
      <w:pPr>
        <w:ind w:left="1368" w:hanging="1728"/>
        <w:rPr>
          <w:rFonts w:ascii="Arial" w:hAnsi="Arial" w:cs="Arial"/>
        </w:rPr>
      </w:pPr>
      <w:r w:rsidRPr="00EC7EA6">
        <w:rPr>
          <w:rFonts w:ascii="Arial" w:hAnsi="Arial" w:cs="Arial"/>
        </w:rPr>
        <w:tab/>
      </w:r>
      <w:r w:rsidR="00A15103">
        <w:rPr>
          <w:rFonts w:ascii="Arial" w:hAnsi="Arial" w:cs="Arial"/>
        </w:rPr>
        <w:tab/>
      </w:r>
      <w:r w:rsidRPr="00EC7EA6">
        <w:rPr>
          <w:rFonts w:ascii="Arial" w:hAnsi="Arial" w:cs="Arial"/>
        </w:rPr>
        <w:t>Request for Waiver Form (M/WBE 101)</w:t>
      </w:r>
    </w:p>
    <w:p w14:paraId="01DEB911" w14:textId="77777777" w:rsidR="00A15103" w:rsidRDefault="00A15103" w:rsidP="00A15103">
      <w:pPr>
        <w:ind w:left="-360"/>
        <w:rPr>
          <w:rFonts w:ascii="Arial" w:hAnsi="Arial" w:cs="Arial"/>
        </w:rPr>
      </w:pPr>
      <w:r>
        <w:rPr>
          <w:rFonts w:ascii="Arial" w:hAnsi="Arial" w:cs="Arial"/>
        </w:rPr>
        <w:tab/>
      </w:r>
      <w:r>
        <w:rPr>
          <w:rFonts w:ascii="Arial" w:hAnsi="Arial" w:cs="Arial"/>
        </w:rPr>
        <w:tab/>
      </w:r>
      <w:r w:rsidR="00A76E4E" w:rsidRPr="00EC7EA6">
        <w:rPr>
          <w:rFonts w:ascii="Arial" w:hAnsi="Arial" w:cs="Arial"/>
        </w:rPr>
        <w:tab/>
        <w:t>Equal Employment Opportunity Staffing Plan (EEO 100) Instructions</w:t>
      </w:r>
    </w:p>
    <w:p w14:paraId="54445F0D" w14:textId="300FB841" w:rsidR="00A15103" w:rsidRPr="001266B6" w:rsidRDefault="00A15103" w:rsidP="00A15103">
      <w:pPr>
        <w:ind w:left="-360"/>
        <w:rPr>
          <w:rFonts w:ascii="Arial" w:hAnsi="Arial" w:cs="Arial"/>
        </w:rPr>
        <w:sectPr w:rsidR="00A15103" w:rsidRPr="001266B6" w:rsidSect="00CD43E2">
          <w:footerReference w:type="even" r:id="rId43"/>
          <w:footerReference w:type="default" r:id="rId44"/>
          <w:pgSz w:w="12240" w:h="15840"/>
          <w:pgMar w:top="1440" w:right="1440" w:bottom="1440" w:left="1440" w:header="720" w:footer="720" w:gutter="0"/>
          <w:pgNumType w:start="6"/>
          <w:cols w:space="720"/>
        </w:sectPr>
      </w:pPr>
      <w:r w:rsidRPr="00EC7EA6">
        <w:rPr>
          <w:rFonts w:ascii="Arial" w:hAnsi="Arial" w:cs="Arial"/>
        </w:rPr>
        <w:t>Attachment 10:</w:t>
      </w:r>
      <w:r>
        <w:rPr>
          <w:rFonts w:ascii="Arial" w:hAnsi="Arial" w:cs="Arial"/>
        </w:rPr>
        <w:tab/>
        <w:t>Proposal Evaluation Rubric</w:t>
      </w:r>
    </w:p>
    <w:p w14:paraId="1106C9ED" w14:textId="0FF84C0F" w:rsidR="00D76B17" w:rsidRDefault="00D76B17" w:rsidP="00D76B17">
      <w:pPr>
        <w:pStyle w:val="Heading1"/>
        <w:jc w:val="left"/>
        <w:rPr>
          <w:rFonts w:ascii="Arial" w:hAnsi="Arial" w:cs="Arial"/>
          <w:b w:val="0"/>
          <w:sz w:val="18"/>
          <w:szCs w:val="18"/>
        </w:rPr>
      </w:pPr>
      <w:bookmarkStart w:id="83" w:name="_Toc68101635"/>
      <w:r>
        <w:rPr>
          <w:rFonts w:ascii="Arial" w:hAnsi="Arial" w:cs="Arial"/>
          <w:b w:val="0"/>
          <w:sz w:val="18"/>
          <w:szCs w:val="18"/>
        </w:rPr>
        <w:t>Attachments</w:t>
      </w:r>
      <w:bookmarkEnd w:id="83"/>
    </w:p>
    <w:p w14:paraId="762371C0" w14:textId="34E5B8EB" w:rsidR="00A15103" w:rsidRPr="006657D2" w:rsidRDefault="00A15103" w:rsidP="00D76B17">
      <w:pPr>
        <w:pStyle w:val="Heading1"/>
        <w:rPr>
          <w:rFonts w:ascii="Arial" w:hAnsi="Arial" w:cs="Arial"/>
          <w:b w:val="0"/>
          <w:sz w:val="18"/>
          <w:szCs w:val="18"/>
        </w:rPr>
      </w:pPr>
    </w:p>
    <w:p w14:paraId="48CFD4AD" w14:textId="1EE6758E" w:rsidR="00A15103" w:rsidRPr="005216CD" w:rsidRDefault="00A15103" w:rsidP="005216CD">
      <w:pPr>
        <w:pStyle w:val="Heading2"/>
        <w:jc w:val="center"/>
        <w:rPr>
          <w:rFonts w:ascii="Arial" w:hAnsi="Arial" w:cs="Arial"/>
          <w:b/>
          <w:sz w:val="28"/>
          <w:szCs w:val="24"/>
        </w:rPr>
      </w:pPr>
      <w:bookmarkStart w:id="84" w:name="_Toc68101636"/>
      <w:r w:rsidRPr="005216CD">
        <w:rPr>
          <w:rFonts w:ascii="Arial" w:hAnsi="Arial" w:cs="Arial"/>
          <w:b/>
          <w:sz w:val="28"/>
        </w:rPr>
        <w:t>Application Checklist</w:t>
      </w:r>
      <w:r w:rsidR="00D76B17" w:rsidRPr="005216CD">
        <w:rPr>
          <w:rFonts w:ascii="Arial" w:hAnsi="Arial" w:cs="Arial"/>
          <w:b/>
          <w:sz w:val="28"/>
        </w:rPr>
        <w:t xml:space="preserve"> (Attachment I)</w:t>
      </w:r>
      <w:bookmarkEnd w:id="84"/>
    </w:p>
    <w:p w14:paraId="681EC97C" w14:textId="77777777" w:rsidR="00A15103" w:rsidRPr="00FD7844" w:rsidRDefault="00A15103" w:rsidP="00A15103">
      <w:pPr>
        <w:jc w:val="center"/>
        <w:rPr>
          <w:rFonts w:ascii="Arial" w:hAnsi="Arial" w:cs="Arial"/>
          <w:b/>
          <w:color w:val="000000"/>
          <w:sz w:val="16"/>
          <w:szCs w:val="24"/>
        </w:rPr>
      </w:pPr>
    </w:p>
    <w:p w14:paraId="002495AF" w14:textId="77777777" w:rsidR="00A15103" w:rsidRPr="009E34BB" w:rsidRDefault="00A15103" w:rsidP="00A15103">
      <w:r w:rsidRPr="00E611A4">
        <w:rPr>
          <w:rFonts w:ascii="Arial" w:hAnsi="Arial" w:cs="Arial"/>
          <w:sz w:val="20"/>
        </w:rPr>
        <w:t>Listed below are the required documents for a complete application package, in the order that they should be submitted.  Use this checklist to ensure that your application submission is complete and in compliance with application instructions.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2"/>
        <w:gridCol w:w="1539"/>
        <w:gridCol w:w="181"/>
        <w:gridCol w:w="1629"/>
        <w:gridCol w:w="92"/>
        <w:gridCol w:w="1597"/>
      </w:tblGrid>
      <w:tr w:rsidR="00A15103" w:rsidRPr="009E34BB" w14:paraId="4E19DAA4" w14:textId="77777777" w:rsidTr="00097627">
        <w:trPr>
          <w:trHeight w:val="282"/>
          <w:jc w:val="center"/>
        </w:trPr>
        <w:tc>
          <w:tcPr>
            <w:tcW w:w="3129" w:type="pct"/>
            <w:gridSpan w:val="2"/>
          </w:tcPr>
          <w:p w14:paraId="168F02D0" w14:textId="77777777" w:rsidR="00A15103" w:rsidRPr="006657D2" w:rsidRDefault="00A15103" w:rsidP="00777863">
            <w:pPr>
              <w:rPr>
                <w:rFonts w:ascii="Arial" w:hAnsi="Arial" w:cs="Arial"/>
                <w:b/>
                <w:iCs/>
                <w:color w:val="000000"/>
                <w:sz w:val="18"/>
                <w:szCs w:val="18"/>
              </w:rPr>
            </w:pPr>
            <w:r w:rsidRPr="006657D2">
              <w:rPr>
                <w:rFonts w:ascii="Arial" w:hAnsi="Arial" w:cs="Arial"/>
                <w:b/>
                <w:iCs/>
                <w:color w:val="000000"/>
                <w:sz w:val="18"/>
                <w:szCs w:val="18"/>
              </w:rPr>
              <w:t>Required Documents</w:t>
            </w:r>
          </w:p>
        </w:tc>
        <w:tc>
          <w:tcPr>
            <w:tcW w:w="968" w:type="pct"/>
            <w:gridSpan w:val="2"/>
          </w:tcPr>
          <w:p w14:paraId="076BADCC" w14:textId="77777777" w:rsidR="00A15103" w:rsidRPr="006657D2" w:rsidRDefault="00A15103" w:rsidP="00777863">
            <w:pPr>
              <w:rPr>
                <w:rFonts w:ascii="Arial" w:hAnsi="Arial" w:cs="Arial"/>
                <w:b/>
                <w:iCs/>
                <w:color w:val="000000"/>
                <w:sz w:val="18"/>
                <w:szCs w:val="18"/>
              </w:rPr>
            </w:pPr>
            <w:bookmarkStart w:id="85" w:name="_Toc48921832"/>
            <w:r w:rsidRPr="006657D2">
              <w:rPr>
                <w:rFonts w:ascii="Arial" w:hAnsi="Arial" w:cs="Arial"/>
                <w:b/>
                <w:iCs/>
                <w:color w:val="000000"/>
                <w:sz w:val="18"/>
                <w:szCs w:val="18"/>
              </w:rPr>
              <w:t>Checked-Applicant</w:t>
            </w:r>
            <w:bookmarkEnd w:id="85"/>
          </w:p>
        </w:tc>
        <w:tc>
          <w:tcPr>
            <w:tcW w:w="903" w:type="pct"/>
            <w:gridSpan w:val="2"/>
            <w:shd w:val="clear" w:color="auto" w:fill="D9D9D9"/>
          </w:tcPr>
          <w:p w14:paraId="48F730D9" w14:textId="77777777" w:rsidR="00A15103" w:rsidRPr="009E34BB" w:rsidRDefault="00A15103" w:rsidP="00777863">
            <w:pPr>
              <w:rPr>
                <w:rFonts w:ascii="Arial" w:hAnsi="Arial" w:cs="Arial"/>
                <w:b/>
                <w:bCs/>
                <w:iCs/>
                <w:color w:val="000000"/>
                <w:sz w:val="20"/>
              </w:rPr>
            </w:pPr>
            <w:r w:rsidRPr="009E34BB">
              <w:rPr>
                <w:rFonts w:ascii="Arial" w:hAnsi="Arial" w:cs="Arial"/>
                <w:b/>
                <w:bCs/>
                <w:iCs/>
                <w:color w:val="000000"/>
                <w:sz w:val="20"/>
              </w:rPr>
              <w:t>Checked –SED</w:t>
            </w:r>
          </w:p>
        </w:tc>
      </w:tr>
      <w:tr w:rsidR="00A15103" w:rsidRPr="009E34BB" w14:paraId="73671062" w14:textId="77777777" w:rsidTr="00097627">
        <w:trPr>
          <w:trHeight w:val="481"/>
          <w:jc w:val="center"/>
        </w:trPr>
        <w:tc>
          <w:tcPr>
            <w:tcW w:w="3129" w:type="pct"/>
            <w:gridSpan w:val="2"/>
          </w:tcPr>
          <w:p w14:paraId="50E5A184" w14:textId="77777777" w:rsidR="00A15103" w:rsidRPr="006657D2" w:rsidRDefault="00A15103" w:rsidP="00777863">
            <w:pPr>
              <w:pStyle w:val="Header"/>
              <w:tabs>
                <w:tab w:val="clear" w:pos="4320"/>
                <w:tab w:val="clear" w:pos="8640"/>
              </w:tabs>
              <w:rPr>
                <w:rFonts w:ascii="Arial" w:hAnsi="Arial" w:cs="Arial"/>
                <w:color w:val="000000"/>
                <w:sz w:val="18"/>
                <w:szCs w:val="18"/>
              </w:rPr>
            </w:pPr>
            <w:r w:rsidRPr="006657D2">
              <w:rPr>
                <w:rFonts w:ascii="Arial" w:hAnsi="Arial" w:cs="Arial"/>
                <w:color w:val="000000"/>
                <w:sz w:val="18"/>
                <w:szCs w:val="18"/>
              </w:rPr>
              <w:t>Application Cover Page with Original Signature of Chief Executive/Administrative Officer</w:t>
            </w:r>
          </w:p>
          <w:p w14:paraId="147219ED" w14:textId="77777777" w:rsidR="00A15103" w:rsidRPr="006657D2" w:rsidRDefault="00A15103" w:rsidP="00777863">
            <w:pPr>
              <w:pStyle w:val="Header"/>
              <w:tabs>
                <w:tab w:val="clear" w:pos="4320"/>
                <w:tab w:val="clear" w:pos="8640"/>
              </w:tabs>
              <w:rPr>
                <w:rFonts w:ascii="Arial" w:hAnsi="Arial" w:cs="Arial"/>
                <w:color w:val="000000"/>
                <w:sz w:val="18"/>
                <w:szCs w:val="18"/>
              </w:rPr>
            </w:pPr>
          </w:p>
        </w:tc>
        <w:tc>
          <w:tcPr>
            <w:tcW w:w="968" w:type="pct"/>
            <w:gridSpan w:val="2"/>
            <w:vAlign w:val="center"/>
          </w:tcPr>
          <w:p w14:paraId="78594BD2" w14:textId="77777777" w:rsidR="00A15103" w:rsidRPr="006657D2" w:rsidRDefault="00A15103" w:rsidP="00777863">
            <w:pPr>
              <w:jc w:val="cente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bookmarkStart w:id="86" w:name="Check1"/>
            <w:r w:rsidRPr="006657D2">
              <w:rPr>
                <w:rFonts w:ascii="Arial" w:hAnsi="Arial" w:cs="Arial"/>
                <w:color w:val="000000"/>
                <w:sz w:val="18"/>
                <w:szCs w:val="18"/>
              </w:rPr>
              <w:instrText xml:space="preserve"> FORMCHECKBOX </w:instrText>
            </w:r>
            <w:r w:rsidR="00F1769F">
              <w:rPr>
                <w:rFonts w:ascii="Arial" w:hAnsi="Arial" w:cs="Arial"/>
                <w:color w:val="000000"/>
                <w:sz w:val="18"/>
                <w:szCs w:val="18"/>
              </w:rPr>
            </w:r>
            <w:r w:rsidR="00F1769F">
              <w:rPr>
                <w:rFonts w:ascii="Arial" w:hAnsi="Arial" w:cs="Arial"/>
                <w:color w:val="000000"/>
                <w:sz w:val="18"/>
                <w:szCs w:val="18"/>
              </w:rPr>
              <w:fldChar w:fldCharType="separate"/>
            </w:r>
            <w:r w:rsidRPr="006657D2">
              <w:rPr>
                <w:rFonts w:ascii="Arial" w:hAnsi="Arial" w:cs="Arial"/>
                <w:color w:val="000000"/>
                <w:sz w:val="18"/>
                <w:szCs w:val="18"/>
              </w:rPr>
              <w:fldChar w:fldCharType="end"/>
            </w:r>
            <w:bookmarkEnd w:id="86"/>
          </w:p>
        </w:tc>
        <w:tc>
          <w:tcPr>
            <w:tcW w:w="903" w:type="pct"/>
            <w:gridSpan w:val="2"/>
            <w:shd w:val="clear" w:color="auto" w:fill="D9D9D9"/>
            <w:vAlign w:val="center"/>
          </w:tcPr>
          <w:p w14:paraId="14BEB65F" w14:textId="77777777" w:rsidR="00A15103" w:rsidRPr="009E34BB" w:rsidRDefault="00A15103" w:rsidP="0077786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1769F">
              <w:rPr>
                <w:rFonts w:ascii="Arial" w:hAnsi="Arial" w:cs="Arial"/>
                <w:color w:val="000000"/>
                <w:sz w:val="20"/>
              </w:rPr>
            </w:r>
            <w:r w:rsidR="00F1769F">
              <w:rPr>
                <w:rFonts w:ascii="Arial" w:hAnsi="Arial" w:cs="Arial"/>
                <w:color w:val="000000"/>
                <w:sz w:val="20"/>
              </w:rPr>
              <w:fldChar w:fldCharType="separate"/>
            </w:r>
            <w:r w:rsidRPr="009E34BB">
              <w:rPr>
                <w:rFonts w:ascii="Arial" w:hAnsi="Arial" w:cs="Arial"/>
                <w:color w:val="000000"/>
                <w:sz w:val="20"/>
              </w:rPr>
              <w:fldChar w:fldCharType="end"/>
            </w:r>
          </w:p>
        </w:tc>
      </w:tr>
      <w:tr w:rsidR="00A15103" w:rsidRPr="009E34BB" w14:paraId="3460B1A4" w14:textId="77777777" w:rsidTr="00097627">
        <w:trPr>
          <w:trHeight w:val="282"/>
          <w:jc w:val="center"/>
        </w:trPr>
        <w:tc>
          <w:tcPr>
            <w:tcW w:w="3129" w:type="pct"/>
            <w:gridSpan w:val="2"/>
          </w:tcPr>
          <w:p w14:paraId="53EC7071" w14:textId="77777777" w:rsidR="00A15103" w:rsidRPr="006657D2" w:rsidRDefault="00F1769F" w:rsidP="00777863">
            <w:pPr>
              <w:rPr>
                <w:rFonts w:ascii="Arial" w:hAnsi="Arial" w:cs="Arial"/>
                <w:color w:val="000000"/>
                <w:sz w:val="18"/>
                <w:szCs w:val="18"/>
              </w:rPr>
            </w:pPr>
            <w:hyperlink r:id="rId45" w:history="1">
              <w:r w:rsidR="00A15103" w:rsidRPr="006657D2">
                <w:rPr>
                  <w:rStyle w:val="Hyperlink"/>
                  <w:rFonts w:ascii="Arial" w:hAnsi="Arial" w:cs="Arial"/>
                  <w:sz w:val="18"/>
                  <w:szCs w:val="18"/>
                </w:rPr>
                <w:t>Payee Information Form</w:t>
              </w:r>
            </w:hyperlink>
            <w:r w:rsidR="00A15103" w:rsidRPr="006657D2">
              <w:rPr>
                <w:rFonts w:ascii="Arial" w:hAnsi="Arial" w:cs="Arial"/>
                <w:color w:val="000000"/>
                <w:sz w:val="18"/>
                <w:szCs w:val="18"/>
              </w:rPr>
              <w:t xml:space="preserve"> (if applicable) </w:t>
            </w:r>
          </w:p>
          <w:p w14:paraId="30A28E2C" w14:textId="77777777" w:rsidR="00A15103" w:rsidRPr="006657D2" w:rsidRDefault="00A15103" w:rsidP="00777863">
            <w:pPr>
              <w:rPr>
                <w:rFonts w:ascii="Arial" w:hAnsi="Arial" w:cs="Arial"/>
                <w:color w:val="000000"/>
                <w:sz w:val="18"/>
                <w:szCs w:val="18"/>
              </w:rPr>
            </w:pPr>
          </w:p>
        </w:tc>
        <w:tc>
          <w:tcPr>
            <w:tcW w:w="968" w:type="pct"/>
            <w:gridSpan w:val="2"/>
            <w:vAlign w:val="center"/>
          </w:tcPr>
          <w:p w14:paraId="6734EFC5" w14:textId="77777777" w:rsidR="00A15103" w:rsidRPr="006657D2" w:rsidRDefault="00A15103" w:rsidP="00777863">
            <w:pPr>
              <w:jc w:val="cente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F1769F">
              <w:rPr>
                <w:rFonts w:ascii="Arial" w:hAnsi="Arial" w:cs="Arial"/>
                <w:color w:val="000000"/>
                <w:sz w:val="18"/>
                <w:szCs w:val="18"/>
              </w:rPr>
            </w:r>
            <w:r w:rsidR="00F1769F">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903" w:type="pct"/>
            <w:gridSpan w:val="2"/>
            <w:shd w:val="clear" w:color="auto" w:fill="D9D9D9"/>
            <w:vAlign w:val="center"/>
          </w:tcPr>
          <w:p w14:paraId="74DF44D6" w14:textId="77777777" w:rsidR="00A15103" w:rsidRPr="009E34BB" w:rsidRDefault="00A15103" w:rsidP="0077786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1769F">
              <w:rPr>
                <w:rFonts w:ascii="Arial" w:hAnsi="Arial" w:cs="Arial"/>
                <w:color w:val="000000"/>
                <w:sz w:val="20"/>
              </w:rPr>
            </w:r>
            <w:r w:rsidR="00F1769F">
              <w:rPr>
                <w:rFonts w:ascii="Arial" w:hAnsi="Arial" w:cs="Arial"/>
                <w:color w:val="000000"/>
                <w:sz w:val="20"/>
              </w:rPr>
              <w:fldChar w:fldCharType="separate"/>
            </w:r>
            <w:r w:rsidRPr="009E34BB">
              <w:rPr>
                <w:rFonts w:ascii="Arial" w:hAnsi="Arial" w:cs="Arial"/>
                <w:color w:val="000000"/>
                <w:sz w:val="20"/>
              </w:rPr>
              <w:fldChar w:fldCharType="end"/>
            </w:r>
          </w:p>
        </w:tc>
      </w:tr>
      <w:tr w:rsidR="00A15103" w:rsidRPr="009E34BB" w14:paraId="2118EE55" w14:textId="77777777" w:rsidTr="00097627">
        <w:trPr>
          <w:trHeight w:val="282"/>
          <w:jc w:val="center"/>
        </w:trPr>
        <w:tc>
          <w:tcPr>
            <w:tcW w:w="3129" w:type="pct"/>
            <w:gridSpan w:val="2"/>
          </w:tcPr>
          <w:p w14:paraId="7C8BA9A1" w14:textId="77777777" w:rsidR="00A15103" w:rsidRPr="006657D2" w:rsidRDefault="00A15103" w:rsidP="00777863">
            <w:pPr>
              <w:rPr>
                <w:rFonts w:ascii="Arial" w:hAnsi="Arial" w:cs="Arial"/>
                <w:color w:val="000000"/>
                <w:sz w:val="18"/>
                <w:szCs w:val="18"/>
              </w:rPr>
            </w:pPr>
            <w:r w:rsidRPr="006657D2">
              <w:rPr>
                <w:rFonts w:ascii="Arial" w:hAnsi="Arial" w:cs="Arial"/>
                <w:color w:val="000000"/>
                <w:sz w:val="18"/>
                <w:szCs w:val="18"/>
              </w:rPr>
              <w:t>Application Checklist</w:t>
            </w:r>
          </w:p>
          <w:p w14:paraId="14F78984" w14:textId="77777777" w:rsidR="00A15103" w:rsidRPr="006657D2" w:rsidRDefault="00A15103" w:rsidP="00777863">
            <w:pPr>
              <w:rPr>
                <w:color w:val="000000"/>
                <w:sz w:val="18"/>
                <w:szCs w:val="18"/>
              </w:rPr>
            </w:pPr>
          </w:p>
        </w:tc>
        <w:tc>
          <w:tcPr>
            <w:tcW w:w="968" w:type="pct"/>
            <w:gridSpan w:val="2"/>
            <w:vAlign w:val="center"/>
          </w:tcPr>
          <w:p w14:paraId="77634286" w14:textId="77777777" w:rsidR="00A15103" w:rsidRPr="006657D2" w:rsidRDefault="00A15103" w:rsidP="00777863">
            <w:pPr>
              <w:jc w:val="cente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F1769F">
              <w:rPr>
                <w:rFonts w:ascii="Arial" w:hAnsi="Arial" w:cs="Arial"/>
                <w:color w:val="000000"/>
                <w:sz w:val="18"/>
                <w:szCs w:val="18"/>
              </w:rPr>
            </w:r>
            <w:r w:rsidR="00F1769F">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903" w:type="pct"/>
            <w:gridSpan w:val="2"/>
            <w:shd w:val="clear" w:color="auto" w:fill="D9D9D9"/>
            <w:vAlign w:val="center"/>
          </w:tcPr>
          <w:p w14:paraId="35FC0A03" w14:textId="77777777" w:rsidR="00A15103" w:rsidRPr="009E34BB" w:rsidRDefault="00A15103" w:rsidP="0077786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1769F">
              <w:rPr>
                <w:rFonts w:ascii="Arial" w:hAnsi="Arial" w:cs="Arial"/>
                <w:color w:val="000000"/>
                <w:sz w:val="20"/>
              </w:rPr>
            </w:r>
            <w:r w:rsidR="00F1769F">
              <w:rPr>
                <w:rFonts w:ascii="Arial" w:hAnsi="Arial" w:cs="Arial"/>
                <w:color w:val="000000"/>
                <w:sz w:val="20"/>
              </w:rPr>
              <w:fldChar w:fldCharType="separate"/>
            </w:r>
            <w:r w:rsidRPr="009E34BB">
              <w:rPr>
                <w:rFonts w:ascii="Arial" w:hAnsi="Arial" w:cs="Arial"/>
                <w:color w:val="000000"/>
                <w:sz w:val="20"/>
              </w:rPr>
              <w:fldChar w:fldCharType="end"/>
            </w:r>
          </w:p>
        </w:tc>
      </w:tr>
      <w:tr w:rsidR="00A15103" w:rsidRPr="009E34BB" w14:paraId="6179D82A" w14:textId="77777777" w:rsidTr="00097627">
        <w:trPr>
          <w:trHeight w:val="262"/>
          <w:jc w:val="center"/>
        </w:trPr>
        <w:tc>
          <w:tcPr>
            <w:tcW w:w="3129" w:type="pct"/>
            <w:gridSpan w:val="2"/>
          </w:tcPr>
          <w:p w14:paraId="547BF32B" w14:textId="77777777" w:rsidR="00A15103" w:rsidRPr="006657D2" w:rsidRDefault="00A15103" w:rsidP="00777863">
            <w:pPr>
              <w:rPr>
                <w:rFonts w:ascii="Arial" w:hAnsi="Arial" w:cs="Arial"/>
                <w:b/>
                <w:color w:val="000000"/>
                <w:sz w:val="18"/>
                <w:szCs w:val="18"/>
              </w:rPr>
            </w:pPr>
            <w:r w:rsidRPr="006657D2">
              <w:rPr>
                <w:rFonts w:ascii="Arial" w:hAnsi="Arial" w:cs="Arial"/>
                <w:color w:val="000000"/>
                <w:sz w:val="18"/>
                <w:szCs w:val="18"/>
              </w:rPr>
              <w:t>Proposal Narrative</w:t>
            </w:r>
          </w:p>
          <w:p w14:paraId="322C8C9E" w14:textId="77777777" w:rsidR="00A15103" w:rsidRPr="006657D2" w:rsidRDefault="00A15103" w:rsidP="00777863">
            <w:pPr>
              <w:rPr>
                <w:color w:val="000000"/>
                <w:sz w:val="18"/>
                <w:szCs w:val="18"/>
              </w:rPr>
            </w:pPr>
          </w:p>
        </w:tc>
        <w:tc>
          <w:tcPr>
            <w:tcW w:w="968" w:type="pct"/>
            <w:gridSpan w:val="2"/>
          </w:tcPr>
          <w:p w14:paraId="721B54A0" w14:textId="77777777" w:rsidR="00A15103" w:rsidRPr="006657D2" w:rsidRDefault="00A15103" w:rsidP="00777863">
            <w:pPr>
              <w:jc w:val="cente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F1769F">
              <w:rPr>
                <w:rFonts w:ascii="Arial" w:hAnsi="Arial" w:cs="Arial"/>
                <w:color w:val="000000"/>
                <w:sz w:val="18"/>
                <w:szCs w:val="18"/>
              </w:rPr>
            </w:r>
            <w:r w:rsidR="00F1769F">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903" w:type="pct"/>
            <w:gridSpan w:val="2"/>
            <w:shd w:val="clear" w:color="auto" w:fill="D9D9D9"/>
          </w:tcPr>
          <w:p w14:paraId="1D8A660E" w14:textId="77777777" w:rsidR="00A15103" w:rsidRPr="009E34BB" w:rsidRDefault="00A15103" w:rsidP="0077786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1769F">
              <w:rPr>
                <w:rFonts w:ascii="Arial" w:hAnsi="Arial" w:cs="Arial"/>
                <w:color w:val="000000"/>
                <w:sz w:val="20"/>
              </w:rPr>
            </w:r>
            <w:r w:rsidR="00F1769F">
              <w:rPr>
                <w:rFonts w:ascii="Arial" w:hAnsi="Arial" w:cs="Arial"/>
                <w:color w:val="000000"/>
                <w:sz w:val="20"/>
              </w:rPr>
              <w:fldChar w:fldCharType="separate"/>
            </w:r>
            <w:r w:rsidRPr="009E34BB">
              <w:rPr>
                <w:rFonts w:ascii="Arial" w:hAnsi="Arial" w:cs="Arial"/>
                <w:color w:val="000000"/>
                <w:sz w:val="20"/>
              </w:rPr>
              <w:fldChar w:fldCharType="end"/>
            </w:r>
          </w:p>
        </w:tc>
      </w:tr>
      <w:tr w:rsidR="00A15103" w:rsidRPr="009E34BB" w14:paraId="28C4AF63" w14:textId="77777777" w:rsidTr="00097627">
        <w:trPr>
          <w:trHeight w:val="262"/>
          <w:jc w:val="center"/>
        </w:trPr>
        <w:tc>
          <w:tcPr>
            <w:tcW w:w="3129" w:type="pct"/>
            <w:gridSpan w:val="2"/>
          </w:tcPr>
          <w:p w14:paraId="1A669C20" w14:textId="77777777" w:rsidR="00A15103" w:rsidRPr="006657D2" w:rsidRDefault="00A15103" w:rsidP="00777863">
            <w:pPr>
              <w:rPr>
                <w:rFonts w:ascii="Arial" w:hAnsi="Arial" w:cs="Arial"/>
                <w:color w:val="000000"/>
                <w:sz w:val="18"/>
                <w:szCs w:val="18"/>
              </w:rPr>
            </w:pPr>
            <w:r w:rsidRPr="006657D2">
              <w:rPr>
                <w:rFonts w:ascii="Arial" w:hAnsi="Arial" w:cs="Arial"/>
                <w:color w:val="000000"/>
                <w:sz w:val="18"/>
                <w:szCs w:val="18"/>
              </w:rPr>
              <w:t>Objectives Matrix</w:t>
            </w:r>
          </w:p>
          <w:p w14:paraId="6D803B6F" w14:textId="77777777" w:rsidR="00A15103" w:rsidRPr="006657D2" w:rsidRDefault="00A15103" w:rsidP="00777863">
            <w:pPr>
              <w:rPr>
                <w:rFonts w:ascii="Arial" w:hAnsi="Arial" w:cs="Arial"/>
                <w:color w:val="000000"/>
                <w:sz w:val="18"/>
                <w:szCs w:val="18"/>
              </w:rPr>
            </w:pPr>
          </w:p>
        </w:tc>
        <w:tc>
          <w:tcPr>
            <w:tcW w:w="968" w:type="pct"/>
            <w:gridSpan w:val="2"/>
          </w:tcPr>
          <w:p w14:paraId="6B74F9EC" w14:textId="77777777" w:rsidR="00A15103" w:rsidRPr="006657D2" w:rsidRDefault="00A15103" w:rsidP="00777863">
            <w:pPr>
              <w:jc w:val="cente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F1769F">
              <w:rPr>
                <w:rFonts w:ascii="Arial" w:hAnsi="Arial" w:cs="Arial"/>
                <w:color w:val="000000"/>
                <w:sz w:val="18"/>
                <w:szCs w:val="18"/>
              </w:rPr>
            </w:r>
            <w:r w:rsidR="00F1769F">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903" w:type="pct"/>
            <w:gridSpan w:val="2"/>
            <w:shd w:val="clear" w:color="auto" w:fill="D9D9D9"/>
          </w:tcPr>
          <w:p w14:paraId="01A4C275" w14:textId="77777777" w:rsidR="00A15103" w:rsidRPr="009E34BB" w:rsidRDefault="00A15103" w:rsidP="0077786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1769F">
              <w:rPr>
                <w:rFonts w:ascii="Arial" w:hAnsi="Arial" w:cs="Arial"/>
                <w:color w:val="000000"/>
                <w:sz w:val="20"/>
              </w:rPr>
            </w:r>
            <w:r w:rsidR="00F1769F">
              <w:rPr>
                <w:rFonts w:ascii="Arial" w:hAnsi="Arial" w:cs="Arial"/>
                <w:color w:val="000000"/>
                <w:sz w:val="20"/>
              </w:rPr>
              <w:fldChar w:fldCharType="separate"/>
            </w:r>
            <w:r w:rsidRPr="009E34BB">
              <w:rPr>
                <w:rFonts w:ascii="Arial" w:hAnsi="Arial" w:cs="Arial"/>
                <w:color w:val="000000"/>
                <w:sz w:val="20"/>
              </w:rPr>
              <w:fldChar w:fldCharType="end"/>
            </w:r>
          </w:p>
        </w:tc>
      </w:tr>
      <w:tr w:rsidR="00A15103" w:rsidRPr="009E34BB" w14:paraId="53D069CC" w14:textId="77777777" w:rsidTr="00097627">
        <w:trPr>
          <w:trHeight w:val="262"/>
          <w:jc w:val="center"/>
        </w:trPr>
        <w:tc>
          <w:tcPr>
            <w:tcW w:w="3129" w:type="pct"/>
            <w:gridSpan w:val="2"/>
          </w:tcPr>
          <w:p w14:paraId="1C893B3D" w14:textId="77777777" w:rsidR="00A15103" w:rsidRPr="006657D2" w:rsidRDefault="00A15103" w:rsidP="00777863">
            <w:pPr>
              <w:rPr>
                <w:rFonts w:ascii="Arial" w:hAnsi="Arial" w:cs="Arial"/>
                <w:color w:val="000000"/>
                <w:sz w:val="18"/>
                <w:szCs w:val="18"/>
              </w:rPr>
            </w:pPr>
            <w:r w:rsidRPr="006657D2">
              <w:rPr>
                <w:rFonts w:ascii="Arial" w:hAnsi="Arial" w:cs="Arial"/>
                <w:color w:val="000000"/>
                <w:sz w:val="18"/>
                <w:szCs w:val="18"/>
              </w:rPr>
              <w:t>2021-2022 TOC II Proposed Budget and Composite</w:t>
            </w:r>
          </w:p>
          <w:p w14:paraId="57B26312" w14:textId="77777777" w:rsidR="00A15103" w:rsidRPr="006657D2" w:rsidRDefault="00A15103" w:rsidP="00777863">
            <w:pPr>
              <w:rPr>
                <w:rFonts w:ascii="Arial" w:hAnsi="Arial" w:cs="Arial"/>
                <w:color w:val="000000"/>
                <w:sz w:val="18"/>
                <w:szCs w:val="18"/>
              </w:rPr>
            </w:pPr>
          </w:p>
        </w:tc>
        <w:tc>
          <w:tcPr>
            <w:tcW w:w="968" w:type="pct"/>
            <w:gridSpan w:val="2"/>
          </w:tcPr>
          <w:p w14:paraId="718F8BCE" w14:textId="77777777" w:rsidR="00A15103" w:rsidRPr="006657D2" w:rsidRDefault="00A15103" w:rsidP="00777863">
            <w:pPr>
              <w:jc w:val="cente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F1769F">
              <w:rPr>
                <w:rFonts w:ascii="Arial" w:hAnsi="Arial" w:cs="Arial"/>
                <w:color w:val="000000"/>
                <w:sz w:val="18"/>
                <w:szCs w:val="18"/>
              </w:rPr>
            </w:r>
            <w:r w:rsidR="00F1769F">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903" w:type="pct"/>
            <w:gridSpan w:val="2"/>
            <w:shd w:val="clear" w:color="auto" w:fill="D9D9D9"/>
          </w:tcPr>
          <w:p w14:paraId="2AF35353" w14:textId="77777777" w:rsidR="00A15103" w:rsidRPr="009E34BB" w:rsidRDefault="00A15103" w:rsidP="0077786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1769F">
              <w:rPr>
                <w:rFonts w:ascii="Arial" w:hAnsi="Arial" w:cs="Arial"/>
                <w:color w:val="000000"/>
                <w:sz w:val="20"/>
              </w:rPr>
            </w:r>
            <w:r w:rsidR="00F1769F">
              <w:rPr>
                <w:rFonts w:ascii="Arial" w:hAnsi="Arial" w:cs="Arial"/>
                <w:color w:val="000000"/>
                <w:sz w:val="20"/>
              </w:rPr>
              <w:fldChar w:fldCharType="separate"/>
            </w:r>
            <w:r w:rsidRPr="009E34BB">
              <w:rPr>
                <w:rFonts w:ascii="Arial" w:hAnsi="Arial" w:cs="Arial"/>
                <w:color w:val="000000"/>
                <w:sz w:val="20"/>
              </w:rPr>
              <w:fldChar w:fldCharType="end"/>
            </w:r>
          </w:p>
        </w:tc>
      </w:tr>
      <w:tr w:rsidR="00A15103" w:rsidRPr="009E34BB" w14:paraId="1AE34AE6" w14:textId="77777777" w:rsidTr="00097627">
        <w:trPr>
          <w:trHeight w:val="336"/>
          <w:jc w:val="center"/>
        </w:trPr>
        <w:tc>
          <w:tcPr>
            <w:tcW w:w="3129" w:type="pct"/>
            <w:gridSpan w:val="2"/>
          </w:tcPr>
          <w:p w14:paraId="7D779E5B" w14:textId="77777777" w:rsidR="00A15103" w:rsidRPr="006657D2" w:rsidRDefault="00F1769F" w:rsidP="00777863">
            <w:pPr>
              <w:rPr>
                <w:rFonts w:ascii="Arial" w:hAnsi="Arial" w:cs="Arial"/>
                <w:bCs/>
                <w:color w:val="000000"/>
                <w:sz w:val="18"/>
                <w:szCs w:val="18"/>
              </w:rPr>
            </w:pPr>
            <w:hyperlink r:id="rId46" w:history="1">
              <w:r w:rsidR="00A15103" w:rsidRPr="006657D2">
                <w:rPr>
                  <w:rStyle w:val="Hyperlink"/>
                  <w:rFonts w:ascii="Arial" w:hAnsi="Arial" w:cs="Arial"/>
                  <w:sz w:val="18"/>
                  <w:szCs w:val="18"/>
                </w:rPr>
                <w:t>FS-10 Budget</w:t>
              </w:r>
            </w:hyperlink>
            <w:r w:rsidR="00A15103" w:rsidRPr="006657D2">
              <w:rPr>
                <w:rFonts w:ascii="Arial" w:hAnsi="Arial" w:cs="Arial"/>
                <w:bCs/>
                <w:color w:val="000000"/>
                <w:sz w:val="18"/>
                <w:szCs w:val="18"/>
              </w:rPr>
              <w:t xml:space="preserve"> (signature required)</w:t>
            </w:r>
            <w:r w:rsidR="00A15103" w:rsidRPr="006657D2">
              <w:rPr>
                <w:rFonts w:ascii="Arial" w:hAnsi="Arial" w:cs="Arial"/>
                <w:sz w:val="18"/>
                <w:szCs w:val="18"/>
              </w:rPr>
              <w:t xml:space="preserve"> </w:t>
            </w:r>
          </w:p>
          <w:p w14:paraId="710314CC" w14:textId="77777777" w:rsidR="00A15103" w:rsidRPr="006657D2" w:rsidRDefault="00A15103" w:rsidP="00777863">
            <w:pPr>
              <w:rPr>
                <w:rFonts w:ascii="Arial" w:hAnsi="Arial" w:cs="Arial"/>
                <w:color w:val="000000"/>
                <w:sz w:val="18"/>
                <w:szCs w:val="18"/>
              </w:rPr>
            </w:pPr>
          </w:p>
        </w:tc>
        <w:tc>
          <w:tcPr>
            <w:tcW w:w="968" w:type="pct"/>
            <w:gridSpan w:val="2"/>
          </w:tcPr>
          <w:p w14:paraId="1E41CD2C" w14:textId="77777777" w:rsidR="00A15103" w:rsidRPr="006657D2" w:rsidRDefault="00A15103" w:rsidP="00777863">
            <w:pPr>
              <w:jc w:val="cente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F1769F">
              <w:rPr>
                <w:rFonts w:ascii="Arial" w:hAnsi="Arial" w:cs="Arial"/>
                <w:color w:val="000000"/>
                <w:sz w:val="18"/>
                <w:szCs w:val="18"/>
              </w:rPr>
            </w:r>
            <w:r w:rsidR="00F1769F">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903" w:type="pct"/>
            <w:gridSpan w:val="2"/>
            <w:shd w:val="clear" w:color="auto" w:fill="D9D9D9"/>
          </w:tcPr>
          <w:p w14:paraId="5D68DC96" w14:textId="77777777" w:rsidR="00A15103" w:rsidRPr="009E34BB" w:rsidRDefault="00A15103" w:rsidP="0077786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1769F">
              <w:rPr>
                <w:rFonts w:ascii="Arial" w:hAnsi="Arial" w:cs="Arial"/>
                <w:color w:val="000000"/>
                <w:sz w:val="20"/>
              </w:rPr>
            </w:r>
            <w:r w:rsidR="00F1769F">
              <w:rPr>
                <w:rFonts w:ascii="Arial" w:hAnsi="Arial" w:cs="Arial"/>
                <w:color w:val="000000"/>
                <w:sz w:val="20"/>
              </w:rPr>
              <w:fldChar w:fldCharType="separate"/>
            </w:r>
            <w:r w:rsidRPr="009E34BB">
              <w:rPr>
                <w:rFonts w:ascii="Arial" w:hAnsi="Arial" w:cs="Arial"/>
                <w:color w:val="000000"/>
                <w:sz w:val="20"/>
              </w:rPr>
              <w:fldChar w:fldCharType="end"/>
            </w:r>
          </w:p>
        </w:tc>
      </w:tr>
      <w:tr w:rsidR="00A15103" w:rsidRPr="009E34BB" w14:paraId="5415C981" w14:textId="77777777" w:rsidTr="00097627">
        <w:trPr>
          <w:trHeight w:val="336"/>
          <w:jc w:val="center"/>
        </w:trPr>
        <w:tc>
          <w:tcPr>
            <w:tcW w:w="3129" w:type="pct"/>
            <w:gridSpan w:val="2"/>
          </w:tcPr>
          <w:p w14:paraId="1CBD1C51" w14:textId="77777777" w:rsidR="00A15103" w:rsidRPr="006657D2" w:rsidRDefault="00A15103" w:rsidP="00777863">
            <w:pPr>
              <w:rPr>
                <w:color w:val="000000"/>
                <w:sz w:val="18"/>
                <w:szCs w:val="18"/>
              </w:rPr>
            </w:pPr>
            <w:r w:rsidRPr="006657D2">
              <w:rPr>
                <w:rFonts w:ascii="Arial" w:hAnsi="Arial" w:cs="Arial"/>
                <w:bCs/>
                <w:color w:val="000000"/>
                <w:sz w:val="18"/>
                <w:szCs w:val="18"/>
              </w:rPr>
              <w:t>Budget Narrative (Written)</w:t>
            </w:r>
          </w:p>
          <w:p w14:paraId="1DF42333" w14:textId="77777777" w:rsidR="00A15103" w:rsidRPr="006657D2" w:rsidRDefault="00A15103" w:rsidP="00777863">
            <w:pPr>
              <w:rPr>
                <w:color w:val="000000"/>
                <w:sz w:val="18"/>
                <w:szCs w:val="18"/>
              </w:rPr>
            </w:pPr>
          </w:p>
        </w:tc>
        <w:tc>
          <w:tcPr>
            <w:tcW w:w="968" w:type="pct"/>
            <w:gridSpan w:val="2"/>
          </w:tcPr>
          <w:p w14:paraId="39F711DA" w14:textId="77777777" w:rsidR="00A15103" w:rsidRPr="006657D2" w:rsidRDefault="00A15103" w:rsidP="00777863">
            <w:pPr>
              <w:jc w:val="cente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F1769F">
              <w:rPr>
                <w:rFonts w:ascii="Arial" w:hAnsi="Arial" w:cs="Arial"/>
                <w:color w:val="000000"/>
                <w:sz w:val="18"/>
                <w:szCs w:val="18"/>
              </w:rPr>
            </w:r>
            <w:r w:rsidR="00F1769F">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903" w:type="pct"/>
            <w:gridSpan w:val="2"/>
            <w:shd w:val="clear" w:color="auto" w:fill="D9D9D9"/>
          </w:tcPr>
          <w:p w14:paraId="5674A61F" w14:textId="77777777" w:rsidR="00A15103" w:rsidRPr="009E34BB" w:rsidRDefault="00A15103" w:rsidP="0077786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1769F">
              <w:rPr>
                <w:rFonts w:ascii="Arial" w:hAnsi="Arial" w:cs="Arial"/>
                <w:color w:val="000000"/>
                <w:sz w:val="20"/>
              </w:rPr>
            </w:r>
            <w:r w:rsidR="00F1769F">
              <w:rPr>
                <w:rFonts w:ascii="Arial" w:hAnsi="Arial" w:cs="Arial"/>
                <w:color w:val="000000"/>
                <w:sz w:val="20"/>
              </w:rPr>
              <w:fldChar w:fldCharType="separate"/>
            </w:r>
            <w:r w:rsidRPr="009E34BB">
              <w:rPr>
                <w:rFonts w:ascii="Arial" w:hAnsi="Arial" w:cs="Arial"/>
                <w:color w:val="000000"/>
                <w:sz w:val="20"/>
              </w:rPr>
              <w:fldChar w:fldCharType="end"/>
            </w:r>
          </w:p>
        </w:tc>
      </w:tr>
      <w:tr w:rsidR="00A15103" w:rsidRPr="009E34BB" w14:paraId="6DBDD536" w14:textId="77777777" w:rsidTr="00097627">
        <w:trPr>
          <w:trHeight w:val="336"/>
          <w:jc w:val="center"/>
        </w:trPr>
        <w:tc>
          <w:tcPr>
            <w:tcW w:w="3129" w:type="pct"/>
            <w:gridSpan w:val="2"/>
          </w:tcPr>
          <w:p w14:paraId="62E03653" w14:textId="77777777" w:rsidR="00A15103" w:rsidRPr="006657D2" w:rsidRDefault="00A15103" w:rsidP="00777863">
            <w:pPr>
              <w:rPr>
                <w:rFonts w:ascii="Arial" w:hAnsi="Arial" w:cs="Arial"/>
                <w:bCs/>
                <w:color w:val="000000"/>
                <w:sz w:val="18"/>
                <w:szCs w:val="18"/>
              </w:rPr>
            </w:pPr>
            <w:r w:rsidRPr="006657D2">
              <w:rPr>
                <w:rFonts w:ascii="Arial" w:hAnsi="Arial" w:cs="Arial"/>
                <w:bCs/>
                <w:color w:val="000000"/>
                <w:sz w:val="18"/>
                <w:szCs w:val="18"/>
              </w:rPr>
              <w:t>Signed Memoranda of Agreements (MOAs)</w:t>
            </w:r>
          </w:p>
        </w:tc>
        <w:tc>
          <w:tcPr>
            <w:tcW w:w="968" w:type="pct"/>
            <w:gridSpan w:val="2"/>
          </w:tcPr>
          <w:p w14:paraId="4E90ED89" w14:textId="77777777" w:rsidR="00A15103" w:rsidRPr="006657D2" w:rsidRDefault="00A15103" w:rsidP="00777863">
            <w:pPr>
              <w:jc w:val="cente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F1769F">
              <w:rPr>
                <w:rFonts w:ascii="Arial" w:hAnsi="Arial" w:cs="Arial"/>
                <w:color w:val="000000"/>
                <w:sz w:val="18"/>
                <w:szCs w:val="18"/>
              </w:rPr>
            </w:r>
            <w:r w:rsidR="00F1769F">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903" w:type="pct"/>
            <w:gridSpan w:val="2"/>
            <w:shd w:val="clear" w:color="auto" w:fill="D9D9D9"/>
          </w:tcPr>
          <w:p w14:paraId="28F58360" w14:textId="77777777" w:rsidR="00A15103" w:rsidRPr="009E34BB" w:rsidRDefault="00A15103" w:rsidP="0077786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1769F">
              <w:rPr>
                <w:rFonts w:ascii="Arial" w:hAnsi="Arial" w:cs="Arial"/>
                <w:color w:val="000000"/>
                <w:sz w:val="20"/>
              </w:rPr>
            </w:r>
            <w:r w:rsidR="00F1769F">
              <w:rPr>
                <w:rFonts w:ascii="Arial" w:hAnsi="Arial" w:cs="Arial"/>
                <w:color w:val="000000"/>
                <w:sz w:val="20"/>
              </w:rPr>
              <w:fldChar w:fldCharType="separate"/>
            </w:r>
            <w:r w:rsidRPr="009E34BB">
              <w:rPr>
                <w:rFonts w:ascii="Arial" w:hAnsi="Arial" w:cs="Arial"/>
                <w:color w:val="000000"/>
                <w:sz w:val="20"/>
              </w:rPr>
              <w:fldChar w:fldCharType="end"/>
            </w:r>
          </w:p>
        </w:tc>
      </w:tr>
      <w:tr w:rsidR="00A15103" w:rsidRPr="009E34BB" w14:paraId="73FA6F42" w14:textId="77777777" w:rsidTr="00097627">
        <w:trPr>
          <w:trHeight w:val="336"/>
          <w:jc w:val="center"/>
        </w:trPr>
        <w:tc>
          <w:tcPr>
            <w:tcW w:w="3129" w:type="pct"/>
            <w:gridSpan w:val="2"/>
          </w:tcPr>
          <w:p w14:paraId="26A96291" w14:textId="77777777" w:rsidR="00A15103" w:rsidRPr="006657D2" w:rsidRDefault="00A15103" w:rsidP="00777863">
            <w:pPr>
              <w:rPr>
                <w:rFonts w:ascii="Arial" w:hAnsi="Arial" w:cs="Arial"/>
                <w:bCs/>
                <w:color w:val="000000"/>
                <w:sz w:val="18"/>
                <w:szCs w:val="18"/>
              </w:rPr>
            </w:pPr>
            <w:r w:rsidRPr="006657D2">
              <w:rPr>
                <w:rFonts w:ascii="Arial" w:hAnsi="Arial" w:cs="Arial"/>
                <w:bCs/>
                <w:color w:val="000000"/>
                <w:sz w:val="18"/>
                <w:szCs w:val="18"/>
              </w:rPr>
              <w:t>Worker’s Compensation Documentation (encouraged)</w:t>
            </w:r>
          </w:p>
        </w:tc>
        <w:tc>
          <w:tcPr>
            <w:tcW w:w="968" w:type="pct"/>
            <w:gridSpan w:val="2"/>
          </w:tcPr>
          <w:p w14:paraId="4B372885" w14:textId="77777777" w:rsidR="00A15103" w:rsidRPr="006657D2" w:rsidRDefault="00A15103" w:rsidP="00777863">
            <w:pPr>
              <w:jc w:val="cente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F1769F">
              <w:rPr>
                <w:rFonts w:ascii="Arial" w:hAnsi="Arial" w:cs="Arial"/>
                <w:color w:val="000000"/>
                <w:sz w:val="18"/>
                <w:szCs w:val="18"/>
              </w:rPr>
            </w:r>
            <w:r w:rsidR="00F1769F">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903" w:type="pct"/>
            <w:gridSpan w:val="2"/>
            <w:shd w:val="clear" w:color="auto" w:fill="D9D9D9"/>
          </w:tcPr>
          <w:p w14:paraId="1E1A59F9" w14:textId="77777777" w:rsidR="00A15103" w:rsidRPr="009E34BB" w:rsidRDefault="00A15103" w:rsidP="0077786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1769F">
              <w:rPr>
                <w:rFonts w:ascii="Arial" w:hAnsi="Arial" w:cs="Arial"/>
                <w:color w:val="000000"/>
                <w:sz w:val="20"/>
              </w:rPr>
            </w:r>
            <w:r w:rsidR="00F1769F">
              <w:rPr>
                <w:rFonts w:ascii="Arial" w:hAnsi="Arial" w:cs="Arial"/>
                <w:color w:val="000000"/>
                <w:sz w:val="20"/>
              </w:rPr>
              <w:fldChar w:fldCharType="separate"/>
            </w:r>
            <w:r w:rsidRPr="009E34BB">
              <w:rPr>
                <w:rFonts w:ascii="Arial" w:hAnsi="Arial" w:cs="Arial"/>
                <w:color w:val="000000"/>
                <w:sz w:val="20"/>
              </w:rPr>
              <w:fldChar w:fldCharType="end"/>
            </w:r>
          </w:p>
        </w:tc>
      </w:tr>
      <w:tr w:rsidR="00A15103" w:rsidRPr="009E34BB" w14:paraId="3E19C6C8" w14:textId="77777777" w:rsidTr="00097627">
        <w:trPr>
          <w:trHeight w:val="336"/>
          <w:jc w:val="center"/>
        </w:trPr>
        <w:tc>
          <w:tcPr>
            <w:tcW w:w="3129" w:type="pct"/>
            <w:gridSpan w:val="2"/>
          </w:tcPr>
          <w:p w14:paraId="698B33F4" w14:textId="77777777" w:rsidR="00A15103" w:rsidRPr="006657D2" w:rsidRDefault="00A15103" w:rsidP="00777863">
            <w:pPr>
              <w:rPr>
                <w:rFonts w:ascii="Arial" w:hAnsi="Arial" w:cs="Arial"/>
                <w:bCs/>
                <w:color w:val="000000"/>
                <w:sz w:val="18"/>
                <w:szCs w:val="18"/>
              </w:rPr>
            </w:pPr>
            <w:r w:rsidRPr="006657D2">
              <w:rPr>
                <w:rFonts w:ascii="Arial" w:hAnsi="Arial" w:cs="Arial"/>
                <w:bCs/>
                <w:color w:val="000000"/>
                <w:sz w:val="18"/>
                <w:szCs w:val="18"/>
              </w:rPr>
              <w:t>Disability Benefits Documentation (encouraged)</w:t>
            </w:r>
          </w:p>
        </w:tc>
        <w:tc>
          <w:tcPr>
            <w:tcW w:w="968" w:type="pct"/>
            <w:gridSpan w:val="2"/>
          </w:tcPr>
          <w:p w14:paraId="1C5516F2" w14:textId="77777777" w:rsidR="00A15103" w:rsidRPr="006657D2" w:rsidRDefault="00A15103" w:rsidP="00777863">
            <w:pPr>
              <w:jc w:val="cente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F1769F">
              <w:rPr>
                <w:rFonts w:ascii="Arial" w:hAnsi="Arial" w:cs="Arial"/>
                <w:color w:val="000000"/>
                <w:sz w:val="18"/>
                <w:szCs w:val="18"/>
              </w:rPr>
            </w:r>
            <w:r w:rsidR="00F1769F">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903" w:type="pct"/>
            <w:gridSpan w:val="2"/>
            <w:shd w:val="clear" w:color="auto" w:fill="D9D9D9"/>
          </w:tcPr>
          <w:p w14:paraId="075E0CB2" w14:textId="77777777" w:rsidR="00A15103" w:rsidRPr="009E34BB" w:rsidRDefault="00A15103" w:rsidP="0077786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1769F">
              <w:rPr>
                <w:rFonts w:ascii="Arial" w:hAnsi="Arial" w:cs="Arial"/>
                <w:color w:val="000000"/>
                <w:sz w:val="20"/>
              </w:rPr>
            </w:r>
            <w:r w:rsidR="00F1769F">
              <w:rPr>
                <w:rFonts w:ascii="Arial" w:hAnsi="Arial" w:cs="Arial"/>
                <w:color w:val="000000"/>
                <w:sz w:val="20"/>
              </w:rPr>
              <w:fldChar w:fldCharType="separate"/>
            </w:r>
            <w:r w:rsidRPr="009E34BB">
              <w:rPr>
                <w:rFonts w:ascii="Arial" w:hAnsi="Arial" w:cs="Arial"/>
                <w:color w:val="000000"/>
                <w:sz w:val="20"/>
              </w:rPr>
              <w:fldChar w:fldCharType="end"/>
            </w:r>
          </w:p>
        </w:tc>
      </w:tr>
      <w:tr w:rsidR="00A15103" w:rsidRPr="009E34BB" w14:paraId="5CB68DE5" w14:textId="77777777" w:rsidTr="00097627">
        <w:trPr>
          <w:trHeight w:val="336"/>
          <w:jc w:val="center"/>
        </w:trPr>
        <w:tc>
          <w:tcPr>
            <w:tcW w:w="3129" w:type="pct"/>
            <w:gridSpan w:val="2"/>
          </w:tcPr>
          <w:p w14:paraId="7DEBB062" w14:textId="77777777" w:rsidR="00A15103" w:rsidRPr="006657D2" w:rsidRDefault="00A15103" w:rsidP="00777863">
            <w:pPr>
              <w:rPr>
                <w:rFonts w:ascii="Arial" w:hAnsi="Arial" w:cs="Arial"/>
                <w:bCs/>
                <w:color w:val="000000"/>
                <w:sz w:val="18"/>
                <w:szCs w:val="18"/>
              </w:rPr>
            </w:pPr>
            <w:r w:rsidRPr="006657D2">
              <w:rPr>
                <w:rFonts w:ascii="Arial" w:hAnsi="Arial" w:cs="Arial"/>
                <w:bCs/>
                <w:color w:val="000000"/>
                <w:sz w:val="18"/>
                <w:szCs w:val="18"/>
              </w:rPr>
              <w:t>Is the applicant prequalified, if required? (While no documentation is required with the application, the applicant may be required to prequalify in order to be eligible for this grant opportunity)</w:t>
            </w:r>
          </w:p>
        </w:tc>
        <w:tc>
          <w:tcPr>
            <w:tcW w:w="968" w:type="pct"/>
            <w:gridSpan w:val="2"/>
          </w:tcPr>
          <w:p w14:paraId="55DA959D" w14:textId="77777777" w:rsidR="00A15103" w:rsidRPr="006657D2" w:rsidRDefault="00A15103" w:rsidP="00777863">
            <w:pPr>
              <w:jc w:val="center"/>
              <w:rPr>
                <w:rFonts w:ascii="Arial" w:hAnsi="Arial" w:cs="Arial"/>
                <w:color w:val="000000"/>
                <w:sz w:val="18"/>
                <w:szCs w:val="18"/>
              </w:rPr>
            </w:pPr>
          </w:p>
          <w:p w14:paraId="3DAA852C" w14:textId="77777777" w:rsidR="00A15103" w:rsidRPr="006657D2" w:rsidRDefault="00A15103" w:rsidP="00777863">
            <w:pPr>
              <w:jc w:val="cente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F1769F">
              <w:rPr>
                <w:rFonts w:ascii="Arial" w:hAnsi="Arial" w:cs="Arial"/>
                <w:color w:val="000000"/>
                <w:sz w:val="18"/>
                <w:szCs w:val="18"/>
              </w:rPr>
            </w:r>
            <w:r w:rsidR="00F1769F">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903" w:type="pct"/>
            <w:gridSpan w:val="2"/>
            <w:shd w:val="clear" w:color="auto" w:fill="D9D9D9"/>
          </w:tcPr>
          <w:p w14:paraId="51C3BA5B" w14:textId="77777777" w:rsidR="00A15103" w:rsidRDefault="00A15103" w:rsidP="00777863">
            <w:pPr>
              <w:jc w:val="center"/>
              <w:rPr>
                <w:rFonts w:ascii="Arial" w:hAnsi="Arial" w:cs="Arial"/>
                <w:color w:val="000000"/>
                <w:sz w:val="20"/>
              </w:rPr>
            </w:pPr>
          </w:p>
          <w:p w14:paraId="5CD118F0" w14:textId="77777777" w:rsidR="00A15103" w:rsidRPr="009E34BB" w:rsidRDefault="00A15103" w:rsidP="0077786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F1769F">
              <w:rPr>
                <w:rFonts w:ascii="Arial" w:hAnsi="Arial" w:cs="Arial"/>
                <w:color w:val="000000"/>
                <w:sz w:val="20"/>
              </w:rPr>
            </w:r>
            <w:r w:rsidR="00F1769F">
              <w:rPr>
                <w:rFonts w:ascii="Arial" w:hAnsi="Arial" w:cs="Arial"/>
                <w:color w:val="000000"/>
                <w:sz w:val="20"/>
              </w:rPr>
              <w:fldChar w:fldCharType="separate"/>
            </w:r>
            <w:r w:rsidRPr="009E34BB">
              <w:rPr>
                <w:rFonts w:ascii="Arial" w:hAnsi="Arial" w:cs="Arial"/>
                <w:color w:val="000000"/>
                <w:sz w:val="20"/>
              </w:rPr>
              <w:fldChar w:fldCharType="end"/>
            </w:r>
          </w:p>
        </w:tc>
      </w:tr>
      <w:tr w:rsidR="00A15103" w:rsidRPr="009E34BB" w14:paraId="5BF0BDEA" w14:textId="77777777" w:rsidTr="00202FD3">
        <w:trPr>
          <w:trHeight w:val="638"/>
          <w:jc w:val="center"/>
        </w:trPr>
        <w:tc>
          <w:tcPr>
            <w:tcW w:w="5000" w:type="pct"/>
            <w:gridSpan w:val="6"/>
          </w:tcPr>
          <w:p w14:paraId="626E7ACF" w14:textId="77777777" w:rsidR="00A15103" w:rsidRPr="006657D2" w:rsidRDefault="00A15103" w:rsidP="00777863">
            <w:pPr>
              <w:spacing w:before="240" w:after="120" w:line="276" w:lineRule="auto"/>
              <w:rPr>
                <w:rFonts w:ascii="Arial" w:hAnsi="Arial" w:cs="Arial"/>
                <w:sz w:val="18"/>
                <w:szCs w:val="18"/>
              </w:rPr>
            </w:pPr>
            <w:r w:rsidRPr="006657D2">
              <w:rPr>
                <w:rFonts w:ascii="Arial" w:hAnsi="Arial" w:cs="Arial"/>
                <w:b/>
                <w:sz w:val="18"/>
                <w:szCs w:val="18"/>
              </w:rPr>
              <w:t xml:space="preserve">M/WBE Documents Package (original signatures required) </w:t>
            </w:r>
          </w:p>
          <w:p w14:paraId="436A3143" w14:textId="77777777" w:rsidR="00A15103" w:rsidRPr="006657D2" w:rsidRDefault="00A15103" w:rsidP="00777863">
            <w:pPr>
              <w:jc w:val="center"/>
              <w:rPr>
                <w:rFonts w:ascii="Arial" w:hAnsi="Arial" w:cs="Arial"/>
                <w:color w:val="000000"/>
                <w:sz w:val="18"/>
                <w:szCs w:val="18"/>
              </w:rPr>
            </w:pPr>
            <w:r w:rsidRPr="006657D2">
              <w:rPr>
                <w:rFonts w:ascii="Arial" w:hAnsi="Arial" w:cs="Arial"/>
                <w:sz w:val="18"/>
                <w:szCs w:val="18"/>
              </w:rPr>
              <w:fldChar w:fldCharType="begin">
                <w:ffData>
                  <w:name w:val="Check31"/>
                  <w:enabled/>
                  <w:calcOnExit w:val="0"/>
                  <w:checkBox>
                    <w:sizeAuto/>
                    <w:default w:val="0"/>
                  </w:checkBox>
                </w:ffData>
              </w:fldChar>
            </w:r>
            <w:r w:rsidRPr="006657D2">
              <w:rPr>
                <w:rFonts w:ascii="Arial" w:hAnsi="Arial" w:cs="Arial"/>
                <w:sz w:val="18"/>
                <w:szCs w:val="18"/>
              </w:rPr>
              <w:instrText xml:space="preserve"> FORMCHECKBOX </w:instrText>
            </w:r>
            <w:r w:rsidR="00F1769F">
              <w:rPr>
                <w:rFonts w:ascii="Arial" w:hAnsi="Arial" w:cs="Arial"/>
                <w:sz w:val="18"/>
                <w:szCs w:val="18"/>
              </w:rPr>
            </w:r>
            <w:r w:rsidR="00F1769F">
              <w:rPr>
                <w:rFonts w:ascii="Arial" w:hAnsi="Arial" w:cs="Arial"/>
                <w:sz w:val="18"/>
                <w:szCs w:val="18"/>
              </w:rPr>
              <w:fldChar w:fldCharType="separate"/>
            </w:r>
            <w:r w:rsidRPr="006657D2">
              <w:rPr>
                <w:rFonts w:ascii="Arial" w:hAnsi="Arial" w:cs="Arial"/>
                <w:sz w:val="18"/>
                <w:szCs w:val="18"/>
              </w:rPr>
              <w:fldChar w:fldCharType="end"/>
            </w:r>
            <w:r w:rsidRPr="006657D2">
              <w:rPr>
                <w:rFonts w:ascii="Arial" w:hAnsi="Arial" w:cs="Arial"/>
                <w:sz w:val="18"/>
                <w:szCs w:val="18"/>
              </w:rPr>
              <w:t xml:space="preserve"> Full Participation</w:t>
            </w:r>
            <w:r w:rsidRPr="006657D2">
              <w:rPr>
                <w:rFonts w:ascii="Arial" w:hAnsi="Arial" w:cs="Arial"/>
                <w:sz w:val="18"/>
                <w:szCs w:val="18"/>
              </w:rPr>
              <w:tab/>
            </w:r>
            <w:r w:rsidRPr="006657D2">
              <w:rPr>
                <w:rFonts w:ascii="Arial" w:hAnsi="Arial" w:cs="Arial"/>
                <w:sz w:val="18"/>
                <w:szCs w:val="18"/>
              </w:rPr>
              <w:fldChar w:fldCharType="begin">
                <w:ffData>
                  <w:name w:val="Check31"/>
                  <w:enabled/>
                  <w:calcOnExit w:val="0"/>
                  <w:checkBox>
                    <w:sizeAuto/>
                    <w:default w:val="0"/>
                  </w:checkBox>
                </w:ffData>
              </w:fldChar>
            </w:r>
            <w:r w:rsidRPr="006657D2">
              <w:rPr>
                <w:rFonts w:ascii="Arial" w:hAnsi="Arial" w:cs="Arial"/>
                <w:sz w:val="18"/>
                <w:szCs w:val="18"/>
              </w:rPr>
              <w:instrText xml:space="preserve"> FORMCHECKBOX </w:instrText>
            </w:r>
            <w:r w:rsidR="00F1769F">
              <w:rPr>
                <w:rFonts w:ascii="Arial" w:hAnsi="Arial" w:cs="Arial"/>
                <w:sz w:val="18"/>
                <w:szCs w:val="18"/>
              </w:rPr>
            </w:r>
            <w:r w:rsidR="00F1769F">
              <w:rPr>
                <w:rFonts w:ascii="Arial" w:hAnsi="Arial" w:cs="Arial"/>
                <w:sz w:val="18"/>
                <w:szCs w:val="18"/>
              </w:rPr>
              <w:fldChar w:fldCharType="separate"/>
            </w:r>
            <w:r w:rsidRPr="006657D2">
              <w:rPr>
                <w:rFonts w:ascii="Arial" w:hAnsi="Arial" w:cs="Arial"/>
                <w:sz w:val="18"/>
                <w:szCs w:val="18"/>
              </w:rPr>
              <w:fldChar w:fldCharType="end"/>
            </w:r>
            <w:r w:rsidRPr="006657D2">
              <w:rPr>
                <w:rFonts w:ascii="Arial" w:hAnsi="Arial" w:cs="Arial"/>
                <w:sz w:val="18"/>
                <w:szCs w:val="18"/>
              </w:rPr>
              <w:t xml:space="preserve"> Request Partial Waiver</w:t>
            </w:r>
            <w:r w:rsidRPr="006657D2">
              <w:rPr>
                <w:rFonts w:ascii="Arial" w:hAnsi="Arial" w:cs="Arial"/>
                <w:sz w:val="18"/>
                <w:szCs w:val="18"/>
              </w:rPr>
              <w:tab/>
            </w:r>
            <w:r w:rsidRPr="006657D2">
              <w:rPr>
                <w:rFonts w:ascii="Arial" w:hAnsi="Arial" w:cs="Arial"/>
                <w:sz w:val="18"/>
                <w:szCs w:val="18"/>
              </w:rPr>
              <w:fldChar w:fldCharType="begin">
                <w:ffData>
                  <w:name w:val="Check31"/>
                  <w:enabled/>
                  <w:calcOnExit w:val="0"/>
                  <w:checkBox>
                    <w:sizeAuto/>
                    <w:default w:val="0"/>
                  </w:checkBox>
                </w:ffData>
              </w:fldChar>
            </w:r>
            <w:r w:rsidRPr="006657D2">
              <w:rPr>
                <w:rFonts w:ascii="Arial" w:hAnsi="Arial" w:cs="Arial"/>
                <w:sz w:val="18"/>
                <w:szCs w:val="18"/>
              </w:rPr>
              <w:instrText xml:space="preserve"> FORMCHECKBOX </w:instrText>
            </w:r>
            <w:r w:rsidR="00F1769F">
              <w:rPr>
                <w:rFonts w:ascii="Arial" w:hAnsi="Arial" w:cs="Arial"/>
                <w:sz w:val="18"/>
                <w:szCs w:val="18"/>
              </w:rPr>
            </w:r>
            <w:r w:rsidR="00F1769F">
              <w:rPr>
                <w:rFonts w:ascii="Arial" w:hAnsi="Arial" w:cs="Arial"/>
                <w:sz w:val="18"/>
                <w:szCs w:val="18"/>
              </w:rPr>
              <w:fldChar w:fldCharType="separate"/>
            </w:r>
            <w:r w:rsidRPr="006657D2">
              <w:rPr>
                <w:rFonts w:ascii="Arial" w:hAnsi="Arial" w:cs="Arial"/>
                <w:sz w:val="18"/>
                <w:szCs w:val="18"/>
              </w:rPr>
              <w:fldChar w:fldCharType="end"/>
            </w:r>
            <w:r w:rsidRPr="006657D2">
              <w:rPr>
                <w:rFonts w:ascii="Arial" w:hAnsi="Arial" w:cs="Arial"/>
                <w:sz w:val="18"/>
                <w:szCs w:val="18"/>
              </w:rPr>
              <w:t xml:space="preserve"> Request Total Waiver</w:t>
            </w:r>
          </w:p>
        </w:tc>
      </w:tr>
      <w:tr w:rsidR="00A15103" w:rsidRPr="009E34BB" w14:paraId="0DE3E3F9" w14:textId="77777777" w:rsidTr="00097627">
        <w:trPr>
          <w:trHeight w:val="336"/>
          <w:jc w:val="center"/>
        </w:trPr>
        <w:tc>
          <w:tcPr>
            <w:tcW w:w="2306" w:type="pct"/>
          </w:tcPr>
          <w:p w14:paraId="3DB2AD66" w14:textId="77777777" w:rsidR="00A15103" w:rsidRPr="006657D2" w:rsidRDefault="00A15103" w:rsidP="00777863">
            <w:pPr>
              <w:spacing w:after="120" w:line="276" w:lineRule="auto"/>
              <w:rPr>
                <w:rFonts w:ascii="Arial" w:hAnsi="Arial" w:cs="Arial"/>
                <w:sz w:val="18"/>
                <w:szCs w:val="18"/>
              </w:rPr>
            </w:pPr>
          </w:p>
        </w:tc>
        <w:tc>
          <w:tcPr>
            <w:tcW w:w="2694" w:type="pct"/>
            <w:gridSpan w:val="5"/>
          </w:tcPr>
          <w:p w14:paraId="0AB2F168" w14:textId="77777777" w:rsidR="00A15103" w:rsidRPr="006657D2" w:rsidRDefault="00A15103" w:rsidP="00777863">
            <w:pPr>
              <w:spacing w:after="120" w:line="276" w:lineRule="auto"/>
              <w:jc w:val="center"/>
              <w:rPr>
                <w:rFonts w:ascii="Arial" w:hAnsi="Arial" w:cs="Arial"/>
                <w:b/>
                <w:sz w:val="18"/>
                <w:szCs w:val="18"/>
              </w:rPr>
            </w:pPr>
            <w:r w:rsidRPr="006657D2">
              <w:rPr>
                <w:rFonts w:ascii="Arial" w:hAnsi="Arial" w:cs="Arial"/>
                <w:b/>
                <w:sz w:val="18"/>
                <w:szCs w:val="18"/>
              </w:rPr>
              <w:t>Forms Required</w:t>
            </w:r>
          </w:p>
        </w:tc>
      </w:tr>
      <w:tr w:rsidR="00A15103" w:rsidRPr="009E34BB" w14:paraId="2E9A7BDB" w14:textId="77777777" w:rsidTr="00320A16">
        <w:trPr>
          <w:trHeight w:val="512"/>
          <w:jc w:val="center"/>
        </w:trPr>
        <w:tc>
          <w:tcPr>
            <w:tcW w:w="2306" w:type="pct"/>
          </w:tcPr>
          <w:p w14:paraId="7AAD7BFA" w14:textId="77777777" w:rsidR="00A15103" w:rsidRPr="006657D2" w:rsidRDefault="00A15103" w:rsidP="00777863">
            <w:pPr>
              <w:spacing w:after="120" w:line="276" w:lineRule="auto"/>
              <w:rPr>
                <w:rFonts w:ascii="Arial" w:hAnsi="Arial" w:cs="Arial"/>
                <w:sz w:val="18"/>
                <w:szCs w:val="18"/>
              </w:rPr>
            </w:pPr>
            <w:r w:rsidRPr="006657D2">
              <w:rPr>
                <w:rFonts w:ascii="Arial" w:hAnsi="Arial" w:cs="Arial"/>
                <w:sz w:val="18"/>
                <w:szCs w:val="18"/>
              </w:rPr>
              <w:t>Type of Form</w:t>
            </w:r>
          </w:p>
        </w:tc>
        <w:tc>
          <w:tcPr>
            <w:tcW w:w="920" w:type="pct"/>
            <w:gridSpan w:val="2"/>
          </w:tcPr>
          <w:p w14:paraId="6C7A32AF" w14:textId="77777777" w:rsidR="00A15103" w:rsidRPr="006657D2" w:rsidRDefault="00A15103" w:rsidP="00777863">
            <w:pPr>
              <w:spacing w:after="120" w:line="276" w:lineRule="auto"/>
              <w:rPr>
                <w:rFonts w:ascii="Arial" w:hAnsi="Arial" w:cs="Arial"/>
                <w:sz w:val="18"/>
                <w:szCs w:val="18"/>
              </w:rPr>
            </w:pPr>
            <w:r w:rsidRPr="006657D2">
              <w:rPr>
                <w:rFonts w:ascii="Arial" w:hAnsi="Arial" w:cs="Arial"/>
                <w:sz w:val="18"/>
                <w:szCs w:val="18"/>
              </w:rPr>
              <w:t>Full Participation</w:t>
            </w:r>
          </w:p>
        </w:tc>
        <w:tc>
          <w:tcPr>
            <w:tcW w:w="920" w:type="pct"/>
            <w:gridSpan w:val="2"/>
          </w:tcPr>
          <w:p w14:paraId="26F74FFF" w14:textId="77777777" w:rsidR="00A15103" w:rsidRPr="006657D2" w:rsidRDefault="00A15103" w:rsidP="00777863">
            <w:pPr>
              <w:spacing w:after="120" w:line="276" w:lineRule="auto"/>
              <w:rPr>
                <w:rFonts w:ascii="Arial" w:hAnsi="Arial" w:cs="Arial"/>
                <w:sz w:val="18"/>
                <w:szCs w:val="18"/>
              </w:rPr>
            </w:pPr>
            <w:r w:rsidRPr="006657D2">
              <w:rPr>
                <w:rFonts w:ascii="Arial" w:hAnsi="Arial" w:cs="Arial"/>
                <w:sz w:val="18"/>
                <w:szCs w:val="18"/>
              </w:rPr>
              <w:t>Request Partial Waiver</w:t>
            </w:r>
          </w:p>
        </w:tc>
        <w:tc>
          <w:tcPr>
            <w:tcW w:w="854" w:type="pct"/>
          </w:tcPr>
          <w:p w14:paraId="78C4BD2E" w14:textId="77777777" w:rsidR="00A15103" w:rsidRPr="006657D2" w:rsidRDefault="00A15103" w:rsidP="00777863">
            <w:pPr>
              <w:spacing w:after="120" w:line="276" w:lineRule="auto"/>
              <w:rPr>
                <w:rFonts w:ascii="Arial" w:hAnsi="Arial" w:cs="Arial"/>
                <w:sz w:val="18"/>
                <w:szCs w:val="18"/>
              </w:rPr>
            </w:pPr>
            <w:r w:rsidRPr="006657D2">
              <w:rPr>
                <w:rFonts w:ascii="Arial" w:hAnsi="Arial" w:cs="Arial"/>
                <w:sz w:val="18"/>
                <w:szCs w:val="18"/>
              </w:rPr>
              <w:t>Request Total Waiver</w:t>
            </w:r>
          </w:p>
        </w:tc>
      </w:tr>
      <w:tr w:rsidR="00A15103" w:rsidRPr="009E34BB" w14:paraId="233EB4B5" w14:textId="77777777" w:rsidTr="00097627">
        <w:trPr>
          <w:trHeight w:val="336"/>
          <w:jc w:val="center"/>
        </w:trPr>
        <w:tc>
          <w:tcPr>
            <w:tcW w:w="2306" w:type="pct"/>
          </w:tcPr>
          <w:p w14:paraId="778E5AFE" w14:textId="77777777" w:rsidR="00A15103" w:rsidRPr="006657D2" w:rsidRDefault="00A15103" w:rsidP="00777863">
            <w:pPr>
              <w:spacing w:after="120"/>
              <w:rPr>
                <w:rFonts w:ascii="Arial" w:hAnsi="Arial" w:cs="Arial"/>
                <w:sz w:val="18"/>
                <w:szCs w:val="18"/>
              </w:rPr>
            </w:pPr>
            <w:r w:rsidRPr="006657D2">
              <w:rPr>
                <w:rFonts w:ascii="Arial" w:hAnsi="Arial" w:cs="Arial"/>
                <w:sz w:val="18"/>
                <w:szCs w:val="18"/>
              </w:rPr>
              <w:t>Calculation of M/WBE Goal Amount</w:t>
            </w:r>
          </w:p>
        </w:tc>
        <w:tc>
          <w:tcPr>
            <w:tcW w:w="920" w:type="pct"/>
            <w:gridSpan w:val="2"/>
          </w:tcPr>
          <w:p w14:paraId="2B45CBB2"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F1769F">
              <w:rPr>
                <w:rFonts w:ascii="Calibri" w:hAnsi="Calibri" w:cs="Calibri"/>
                <w:sz w:val="18"/>
                <w:szCs w:val="18"/>
              </w:rPr>
            </w:r>
            <w:r w:rsidR="00F1769F">
              <w:rPr>
                <w:rFonts w:ascii="Calibri" w:hAnsi="Calibri" w:cs="Calibri"/>
                <w:sz w:val="18"/>
                <w:szCs w:val="18"/>
              </w:rPr>
              <w:fldChar w:fldCharType="separate"/>
            </w:r>
            <w:r w:rsidRPr="006657D2">
              <w:rPr>
                <w:rFonts w:ascii="Calibri" w:hAnsi="Calibri" w:cs="Calibri"/>
                <w:sz w:val="18"/>
                <w:szCs w:val="18"/>
              </w:rPr>
              <w:fldChar w:fldCharType="end"/>
            </w:r>
          </w:p>
        </w:tc>
        <w:tc>
          <w:tcPr>
            <w:tcW w:w="920" w:type="pct"/>
            <w:gridSpan w:val="2"/>
          </w:tcPr>
          <w:p w14:paraId="2FA4243C"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F1769F">
              <w:rPr>
                <w:rFonts w:ascii="Calibri" w:hAnsi="Calibri" w:cs="Calibri"/>
                <w:sz w:val="18"/>
                <w:szCs w:val="18"/>
              </w:rPr>
            </w:r>
            <w:r w:rsidR="00F1769F">
              <w:rPr>
                <w:rFonts w:ascii="Calibri" w:hAnsi="Calibri" w:cs="Calibri"/>
                <w:sz w:val="18"/>
                <w:szCs w:val="18"/>
              </w:rPr>
              <w:fldChar w:fldCharType="separate"/>
            </w:r>
            <w:r w:rsidRPr="006657D2">
              <w:rPr>
                <w:rFonts w:ascii="Calibri" w:hAnsi="Calibri" w:cs="Calibri"/>
                <w:sz w:val="18"/>
                <w:szCs w:val="18"/>
              </w:rPr>
              <w:fldChar w:fldCharType="end"/>
            </w:r>
          </w:p>
        </w:tc>
        <w:tc>
          <w:tcPr>
            <w:tcW w:w="854" w:type="pct"/>
          </w:tcPr>
          <w:p w14:paraId="470EF0F5"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F1769F">
              <w:rPr>
                <w:rFonts w:ascii="Calibri" w:hAnsi="Calibri" w:cs="Calibri"/>
                <w:sz w:val="18"/>
                <w:szCs w:val="18"/>
              </w:rPr>
            </w:r>
            <w:r w:rsidR="00F1769F">
              <w:rPr>
                <w:rFonts w:ascii="Calibri" w:hAnsi="Calibri" w:cs="Calibri"/>
                <w:sz w:val="18"/>
                <w:szCs w:val="18"/>
              </w:rPr>
              <w:fldChar w:fldCharType="separate"/>
            </w:r>
            <w:r w:rsidRPr="006657D2">
              <w:rPr>
                <w:rFonts w:ascii="Calibri" w:hAnsi="Calibri" w:cs="Calibri"/>
                <w:sz w:val="18"/>
                <w:szCs w:val="18"/>
              </w:rPr>
              <w:fldChar w:fldCharType="end"/>
            </w:r>
          </w:p>
        </w:tc>
      </w:tr>
      <w:tr w:rsidR="00A15103" w:rsidRPr="009E34BB" w14:paraId="2E2CC622" w14:textId="77777777" w:rsidTr="00097627">
        <w:trPr>
          <w:trHeight w:val="336"/>
          <w:jc w:val="center"/>
        </w:trPr>
        <w:tc>
          <w:tcPr>
            <w:tcW w:w="2306" w:type="pct"/>
          </w:tcPr>
          <w:p w14:paraId="37A74518" w14:textId="77777777" w:rsidR="00A15103" w:rsidRPr="006657D2" w:rsidRDefault="00A15103" w:rsidP="00777863">
            <w:pPr>
              <w:spacing w:after="120"/>
              <w:rPr>
                <w:rFonts w:ascii="Arial" w:hAnsi="Arial" w:cs="Arial"/>
                <w:sz w:val="18"/>
                <w:szCs w:val="18"/>
              </w:rPr>
            </w:pPr>
            <w:r w:rsidRPr="006657D2">
              <w:rPr>
                <w:rFonts w:ascii="Arial" w:hAnsi="Arial" w:cs="Arial"/>
                <w:sz w:val="18"/>
                <w:szCs w:val="18"/>
              </w:rPr>
              <w:t>M/WBE Cover Letter</w:t>
            </w:r>
          </w:p>
        </w:tc>
        <w:tc>
          <w:tcPr>
            <w:tcW w:w="920" w:type="pct"/>
            <w:gridSpan w:val="2"/>
          </w:tcPr>
          <w:p w14:paraId="27126C2F"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F1769F">
              <w:rPr>
                <w:rFonts w:ascii="Calibri" w:hAnsi="Calibri" w:cs="Calibri"/>
                <w:sz w:val="18"/>
                <w:szCs w:val="18"/>
              </w:rPr>
            </w:r>
            <w:r w:rsidR="00F1769F">
              <w:rPr>
                <w:rFonts w:ascii="Calibri" w:hAnsi="Calibri" w:cs="Calibri"/>
                <w:sz w:val="18"/>
                <w:szCs w:val="18"/>
              </w:rPr>
              <w:fldChar w:fldCharType="separate"/>
            </w:r>
            <w:r w:rsidRPr="006657D2">
              <w:rPr>
                <w:rFonts w:ascii="Calibri" w:hAnsi="Calibri" w:cs="Calibri"/>
                <w:sz w:val="18"/>
                <w:szCs w:val="18"/>
              </w:rPr>
              <w:fldChar w:fldCharType="end"/>
            </w:r>
          </w:p>
        </w:tc>
        <w:tc>
          <w:tcPr>
            <w:tcW w:w="920" w:type="pct"/>
            <w:gridSpan w:val="2"/>
          </w:tcPr>
          <w:p w14:paraId="08CCFEF9"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F1769F">
              <w:rPr>
                <w:rFonts w:ascii="Calibri" w:hAnsi="Calibri" w:cs="Calibri"/>
                <w:sz w:val="18"/>
                <w:szCs w:val="18"/>
              </w:rPr>
            </w:r>
            <w:r w:rsidR="00F1769F">
              <w:rPr>
                <w:rFonts w:ascii="Calibri" w:hAnsi="Calibri" w:cs="Calibri"/>
                <w:sz w:val="18"/>
                <w:szCs w:val="18"/>
              </w:rPr>
              <w:fldChar w:fldCharType="separate"/>
            </w:r>
            <w:r w:rsidRPr="006657D2">
              <w:rPr>
                <w:rFonts w:ascii="Calibri" w:hAnsi="Calibri" w:cs="Calibri"/>
                <w:sz w:val="18"/>
                <w:szCs w:val="18"/>
              </w:rPr>
              <w:fldChar w:fldCharType="end"/>
            </w:r>
          </w:p>
        </w:tc>
        <w:tc>
          <w:tcPr>
            <w:tcW w:w="854" w:type="pct"/>
          </w:tcPr>
          <w:p w14:paraId="3B5E5D44"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F1769F">
              <w:rPr>
                <w:rFonts w:ascii="Calibri" w:hAnsi="Calibri" w:cs="Calibri"/>
                <w:sz w:val="18"/>
                <w:szCs w:val="18"/>
              </w:rPr>
            </w:r>
            <w:r w:rsidR="00F1769F">
              <w:rPr>
                <w:rFonts w:ascii="Calibri" w:hAnsi="Calibri" w:cs="Calibri"/>
                <w:sz w:val="18"/>
                <w:szCs w:val="18"/>
              </w:rPr>
              <w:fldChar w:fldCharType="separate"/>
            </w:r>
            <w:r w:rsidRPr="006657D2">
              <w:rPr>
                <w:rFonts w:ascii="Calibri" w:hAnsi="Calibri" w:cs="Calibri"/>
                <w:sz w:val="18"/>
                <w:szCs w:val="18"/>
              </w:rPr>
              <w:fldChar w:fldCharType="end"/>
            </w:r>
          </w:p>
        </w:tc>
      </w:tr>
      <w:tr w:rsidR="00A15103" w:rsidRPr="009E34BB" w14:paraId="7C2F186F" w14:textId="77777777" w:rsidTr="00097627">
        <w:trPr>
          <w:trHeight w:val="336"/>
          <w:jc w:val="center"/>
        </w:trPr>
        <w:tc>
          <w:tcPr>
            <w:tcW w:w="2306" w:type="pct"/>
          </w:tcPr>
          <w:p w14:paraId="06B9C452" w14:textId="77777777" w:rsidR="00A15103" w:rsidRPr="006657D2" w:rsidRDefault="00A15103" w:rsidP="00777863">
            <w:pPr>
              <w:spacing w:after="120"/>
              <w:rPr>
                <w:rFonts w:ascii="Arial" w:hAnsi="Arial" w:cs="Arial"/>
                <w:sz w:val="18"/>
                <w:szCs w:val="18"/>
              </w:rPr>
            </w:pPr>
            <w:r w:rsidRPr="006657D2">
              <w:rPr>
                <w:rFonts w:ascii="Arial" w:hAnsi="Arial" w:cs="Arial"/>
                <w:b/>
                <w:sz w:val="18"/>
                <w:szCs w:val="18"/>
              </w:rPr>
              <w:t>M/WBE 100</w:t>
            </w:r>
            <w:r w:rsidRPr="006657D2">
              <w:rPr>
                <w:rFonts w:ascii="Arial" w:hAnsi="Arial" w:cs="Arial"/>
                <w:sz w:val="18"/>
                <w:szCs w:val="18"/>
              </w:rPr>
              <w:t xml:space="preserve"> Utilization Plan</w:t>
            </w:r>
          </w:p>
        </w:tc>
        <w:tc>
          <w:tcPr>
            <w:tcW w:w="920" w:type="pct"/>
            <w:gridSpan w:val="2"/>
          </w:tcPr>
          <w:p w14:paraId="1FAD3996"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F1769F">
              <w:rPr>
                <w:rFonts w:ascii="Calibri" w:hAnsi="Calibri" w:cs="Calibri"/>
                <w:sz w:val="18"/>
                <w:szCs w:val="18"/>
              </w:rPr>
            </w:r>
            <w:r w:rsidR="00F1769F">
              <w:rPr>
                <w:rFonts w:ascii="Calibri" w:hAnsi="Calibri" w:cs="Calibri"/>
                <w:sz w:val="18"/>
                <w:szCs w:val="18"/>
              </w:rPr>
              <w:fldChar w:fldCharType="separate"/>
            </w:r>
            <w:r w:rsidRPr="006657D2">
              <w:rPr>
                <w:rFonts w:ascii="Calibri" w:hAnsi="Calibri" w:cs="Calibri"/>
                <w:sz w:val="18"/>
                <w:szCs w:val="18"/>
              </w:rPr>
              <w:fldChar w:fldCharType="end"/>
            </w:r>
          </w:p>
        </w:tc>
        <w:tc>
          <w:tcPr>
            <w:tcW w:w="920" w:type="pct"/>
            <w:gridSpan w:val="2"/>
          </w:tcPr>
          <w:p w14:paraId="5386E105"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F1769F">
              <w:rPr>
                <w:rFonts w:ascii="Calibri" w:hAnsi="Calibri" w:cs="Calibri"/>
                <w:sz w:val="18"/>
                <w:szCs w:val="18"/>
              </w:rPr>
            </w:r>
            <w:r w:rsidR="00F1769F">
              <w:rPr>
                <w:rFonts w:ascii="Calibri" w:hAnsi="Calibri" w:cs="Calibri"/>
                <w:sz w:val="18"/>
                <w:szCs w:val="18"/>
              </w:rPr>
              <w:fldChar w:fldCharType="separate"/>
            </w:r>
            <w:r w:rsidRPr="006657D2">
              <w:rPr>
                <w:rFonts w:ascii="Calibri" w:hAnsi="Calibri" w:cs="Calibri"/>
                <w:sz w:val="18"/>
                <w:szCs w:val="18"/>
              </w:rPr>
              <w:fldChar w:fldCharType="end"/>
            </w:r>
          </w:p>
        </w:tc>
        <w:tc>
          <w:tcPr>
            <w:tcW w:w="854" w:type="pct"/>
          </w:tcPr>
          <w:p w14:paraId="78735920"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t>N/A</w:t>
            </w:r>
          </w:p>
        </w:tc>
      </w:tr>
      <w:tr w:rsidR="00A15103" w:rsidRPr="009E34BB" w14:paraId="7260EB51" w14:textId="77777777" w:rsidTr="00097627">
        <w:trPr>
          <w:trHeight w:val="336"/>
          <w:jc w:val="center"/>
        </w:trPr>
        <w:tc>
          <w:tcPr>
            <w:tcW w:w="2306" w:type="pct"/>
          </w:tcPr>
          <w:p w14:paraId="35C9453F" w14:textId="77777777" w:rsidR="00A15103" w:rsidRPr="006657D2" w:rsidRDefault="00A15103" w:rsidP="00777863">
            <w:pPr>
              <w:spacing w:after="120"/>
              <w:rPr>
                <w:rFonts w:ascii="Arial" w:hAnsi="Arial" w:cs="Arial"/>
                <w:sz w:val="18"/>
                <w:szCs w:val="18"/>
              </w:rPr>
            </w:pPr>
            <w:r w:rsidRPr="006657D2">
              <w:rPr>
                <w:rFonts w:ascii="Arial" w:hAnsi="Arial" w:cs="Arial"/>
                <w:b/>
                <w:sz w:val="18"/>
                <w:szCs w:val="18"/>
              </w:rPr>
              <w:t>M/WBE 102</w:t>
            </w:r>
            <w:r w:rsidRPr="006657D2">
              <w:rPr>
                <w:rFonts w:ascii="Arial" w:hAnsi="Arial" w:cs="Arial"/>
                <w:sz w:val="18"/>
                <w:szCs w:val="18"/>
              </w:rPr>
              <w:t xml:space="preserve"> Notice of Intent to Participate</w:t>
            </w:r>
          </w:p>
        </w:tc>
        <w:tc>
          <w:tcPr>
            <w:tcW w:w="920" w:type="pct"/>
            <w:gridSpan w:val="2"/>
          </w:tcPr>
          <w:p w14:paraId="05726386"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F1769F">
              <w:rPr>
                <w:rFonts w:ascii="Calibri" w:hAnsi="Calibri" w:cs="Calibri"/>
                <w:sz w:val="18"/>
                <w:szCs w:val="18"/>
              </w:rPr>
            </w:r>
            <w:r w:rsidR="00F1769F">
              <w:rPr>
                <w:rFonts w:ascii="Calibri" w:hAnsi="Calibri" w:cs="Calibri"/>
                <w:sz w:val="18"/>
                <w:szCs w:val="18"/>
              </w:rPr>
              <w:fldChar w:fldCharType="separate"/>
            </w:r>
            <w:r w:rsidRPr="006657D2">
              <w:rPr>
                <w:rFonts w:ascii="Calibri" w:hAnsi="Calibri" w:cs="Calibri"/>
                <w:sz w:val="18"/>
                <w:szCs w:val="18"/>
              </w:rPr>
              <w:fldChar w:fldCharType="end"/>
            </w:r>
          </w:p>
        </w:tc>
        <w:tc>
          <w:tcPr>
            <w:tcW w:w="920" w:type="pct"/>
            <w:gridSpan w:val="2"/>
          </w:tcPr>
          <w:p w14:paraId="1060B2CC"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F1769F">
              <w:rPr>
                <w:rFonts w:ascii="Calibri" w:hAnsi="Calibri" w:cs="Calibri"/>
                <w:sz w:val="18"/>
                <w:szCs w:val="18"/>
              </w:rPr>
            </w:r>
            <w:r w:rsidR="00F1769F">
              <w:rPr>
                <w:rFonts w:ascii="Calibri" w:hAnsi="Calibri" w:cs="Calibri"/>
                <w:sz w:val="18"/>
                <w:szCs w:val="18"/>
              </w:rPr>
              <w:fldChar w:fldCharType="separate"/>
            </w:r>
            <w:r w:rsidRPr="006657D2">
              <w:rPr>
                <w:rFonts w:ascii="Calibri" w:hAnsi="Calibri" w:cs="Calibri"/>
                <w:sz w:val="18"/>
                <w:szCs w:val="18"/>
              </w:rPr>
              <w:fldChar w:fldCharType="end"/>
            </w:r>
          </w:p>
        </w:tc>
        <w:tc>
          <w:tcPr>
            <w:tcW w:w="854" w:type="pct"/>
          </w:tcPr>
          <w:p w14:paraId="68B7E88A"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t>N/A</w:t>
            </w:r>
          </w:p>
        </w:tc>
      </w:tr>
      <w:tr w:rsidR="00A15103" w:rsidRPr="009E34BB" w14:paraId="2B0F0FA8" w14:textId="77777777" w:rsidTr="00097627">
        <w:trPr>
          <w:trHeight w:val="336"/>
          <w:jc w:val="center"/>
        </w:trPr>
        <w:tc>
          <w:tcPr>
            <w:tcW w:w="2306" w:type="pct"/>
          </w:tcPr>
          <w:p w14:paraId="0B3085EE" w14:textId="77777777" w:rsidR="00A15103" w:rsidRPr="006657D2" w:rsidRDefault="00A15103" w:rsidP="00777863">
            <w:pPr>
              <w:spacing w:after="120"/>
              <w:rPr>
                <w:rFonts w:ascii="Arial" w:hAnsi="Arial" w:cs="Arial"/>
                <w:sz w:val="18"/>
                <w:szCs w:val="18"/>
              </w:rPr>
            </w:pPr>
            <w:r w:rsidRPr="006657D2">
              <w:rPr>
                <w:rFonts w:ascii="Arial" w:hAnsi="Arial" w:cs="Arial"/>
                <w:b/>
                <w:sz w:val="18"/>
                <w:szCs w:val="18"/>
              </w:rPr>
              <w:t xml:space="preserve">M/WBE 105 </w:t>
            </w:r>
            <w:r w:rsidRPr="006657D2">
              <w:rPr>
                <w:rFonts w:ascii="Arial" w:hAnsi="Arial" w:cs="Arial"/>
                <w:sz w:val="18"/>
                <w:szCs w:val="18"/>
              </w:rPr>
              <w:t>Contractor’s Good Faith Efforts</w:t>
            </w:r>
          </w:p>
        </w:tc>
        <w:tc>
          <w:tcPr>
            <w:tcW w:w="920" w:type="pct"/>
            <w:gridSpan w:val="2"/>
          </w:tcPr>
          <w:p w14:paraId="5F8EA68B"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t>N/A</w:t>
            </w:r>
          </w:p>
        </w:tc>
        <w:tc>
          <w:tcPr>
            <w:tcW w:w="920" w:type="pct"/>
            <w:gridSpan w:val="2"/>
          </w:tcPr>
          <w:p w14:paraId="7E980D57"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F1769F">
              <w:rPr>
                <w:rFonts w:ascii="Calibri" w:hAnsi="Calibri" w:cs="Calibri"/>
                <w:sz w:val="18"/>
                <w:szCs w:val="18"/>
              </w:rPr>
            </w:r>
            <w:r w:rsidR="00F1769F">
              <w:rPr>
                <w:rFonts w:ascii="Calibri" w:hAnsi="Calibri" w:cs="Calibri"/>
                <w:sz w:val="18"/>
                <w:szCs w:val="18"/>
              </w:rPr>
              <w:fldChar w:fldCharType="separate"/>
            </w:r>
            <w:r w:rsidRPr="006657D2">
              <w:rPr>
                <w:rFonts w:ascii="Calibri" w:hAnsi="Calibri" w:cs="Calibri"/>
                <w:sz w:val="18"/>
                <w:szCs w:val="18"/>
              </w:rPr>
              <w:fldChar w:fldCharType="end"/>
            </w:r>
          </w:p>
        </w:tc>
        <w:tc>
          <w:tcPr>
            <w:tcW w:w="854" w:type="pct"/>
          </w:tcPr>
          <w:p w14:paraId="2A44C38F"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F1769F">
              <w:rPr>
                <w:rFonts w:ascii="Calibri" w:hAnsi="Calibri" w:cs="Calibri"/>
                <w:sz w:val="18"/>
                <w:szCs w:val="18"/>
              </w:rPr>
            </w:r>
            <w:r w:rsidR="00F1769F">
              <w:rPr>
                <w:rFonts w:ascii="Calibri" w:hAnsi="Calibri" w:cs="Calibri"/>
                <w:sz w:val="18"/>
                <w:szCs w:val="18"/>
              </w:rPr>
              <w:fldChar w:fldCharType="separate"/>
            </w:r>
            <w:r w:rsidRPr="006657D2">
              <w:rPr>
                <w:rFonts w:ascii="Calibri" w:hAnsi="Calibri" w:cs="Calibri"/>
                <w:sz w:val="18"/>
                <w:szCs w:val="18"/>
              </w:rPr>
              <w:fldChar w:fldCharType="end"/>
            </w:r>
          </w:p>
        </w:tc>
      </w:tr>
      <w:tr w:rsidR="00A15103" w:rsidRPr="009E34BB" w14:paraId="59D96CCD" w14:textId="77777777" w:rsidTr="00097627">
        <w:trPr>
          <w:trHeight w:val="336"/>
          <w:jc w:val="center"/>
        </w:trPr>
        <w:tc>
          <w:tcPr>
            <w:tcW w:w="2306" w:type="pct"/>
          </w:tcPr>
          <w:p w14:paraId="7BD8572D" w14:textId="77777777" w:rsidR="00A15103" w:rsidRPr="006657D2" w:rsidRDefault="00A15103" w:rsidP="00777863">
            <w:pPr>
              <w:spacing w:after="120"/>
              <w:rPr>
                <w:rFonts w:ascii="Arial" w:hAnsi="Arial" w:cs="Arial"/>
                <w:sz w:val="18"/>
                <w:szCs w:val="18"/>
              </w:rPr>
            </w:pPr>
            <w:r w:rsidRPr="006657D2">
              <w:rPr>
                <w:rFonts w:ascii="Arial" w:hAnsi="Arial" w:cs="Arial"/>
                <w:b/>
                <w:sz w:val="18"/>
                <w:szCs w:val="18"/>
              </w:rPr>
              <w:t>M/WBE 101</w:t>
            </w:r>
            <w:r w:rsidRPr="006657D2">
              <w:rPr>
                <w:rFonts w:ascii="Arial" w:hAnsi="Arial" w:cs="Arial"/>
                <w:sz w:val="18"/>
                <w:szCs w:val="18"/>
              </w:rPr>
              <w:t xml:space="preserve"> Request for Waiver Form and Instructions</w:t>
            </w:r>
          </w:p>
        </w:tc>
        <w:tc>
          <w:tcPr>
            <w:tcW w:w="920" w:type="pct"/>
            <w:gridSpan w:val="2"/>
          </w:tcPr>
          <w:p w14:paraId="35954D90"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t>N/A</w:t>
            </w:r>
          </w:p>
        </w:tc>
        <w:tc>
          <w:tcPr>
            <w:tcW w:w="920" w:type="pct"/>
            <w:gridSpan w:val="2"/>
          </w:tcPr>
          <w:p w14:paraId="3BCD5CAA"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F1769F">
              <w:rPr>
                <w:rFonts w:ascii="Calibri" w:hAnsi="Calibri" w:cs="Calibri"/>
                <w:sz w:val="18"/>
                <w:szCs w:val="18"/>
              </w:rPr>
            </w:r>
            <w:r w:rsidR="00F1769F">
              <w:rPr>
                <w:rFonts w:ascii="Calibri" w:hAnsi="Calibri" w:cs="Calibri"/>
                <w:sz w:val="18"/>
                <w:szCs w:val="18"/>
              </w:rPr>
              <w:fldChar w:fldCharType="separate"/>
            </w:r>
            <w:r w:rsidRPr="006657D2">
              <w:rPr>
                <w:rFonts w:ascii="Calibri" w:hAnsi="Calibri" w:cs="Calibri"/>
                <w:sz w:val="18"/>
                <w:szCs w:val="18"/>
              </w:rPr>
              <w:fldChar w:fldCharType="end"/>
            </w:r>
          </w:p>
        </w:tc>
        <w:tc>
          <w:tcPr>
            <w:tcW w:w="854" w:type="pct"/>
          </w:tcPr>
          <w:p w14:paraId="5068A6F2"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F1769F">
              <w:rPr>
                <w:rFonts w:ascii="Calibri" w:hAnsi="Calibri" w:cs="Calibri"/>
                <w:sz w:val="18"/>
                <w:szCs w:val="18"/>
              </w:rPr>
            </w:r>
            <w:r w:rsidR="00F1769F">
              <w:rPr>
                <w:rFonts w:ascii="Calibri" w:hAnsi="Calibri" w:cs="Calibri"/>
                <w:sz w:val="18"/>
                <w:szCs w:val="18"/>
              </w:rPr>
              <w:fldChar w:fldCharType="separate"/>
            </w:r>
            <w:r w:rsidRPr="006657D2">
              <w:rPr>
                <w:rFonts w:ascii="Calibri" w:hAnsi="Calibri" w:cs="Calibri"/>
                <w:sz w:val="18"/>
                <w:szCs w:val="18"/>
              </w:rPr>
              <w:fldChar w:fldCharType="end"/>
            </w:r>
          </w:p>
        </w:tc>
      </w:tr>
      <w:tr w:rsidR="00A15103" w:rsidRPr="009E34BB" w14:paraId="1C05C021" w14:textId="77777777" w:rsidTr="00097627">
        <w:trPr>
          <w:trHeight w:val="336"/>
          <w:jc w:val="center"/>
        </w:trPr>
        <w:tc>
          <w:tcPr>
            <w:tcW w:w="2306" w:type="pct"/>
          </w:tcPr>
          <w:p w14:paraId="052FDAFA" w14:textId="77777777" w:rsidR="00A15103" w:rsidRPr="006657D2" w:rsidRDefault="00A15103" w:rsidP="00777863">
            <w:pPr>
              <w:spacing w:after="120"/>
              <w:rPr>
                <w:rFonts w:ascii="Arial" w:hAnsi="Arial" w:cs="Arial"/>
                <w:sz w:val="18"/>
                <w:szCs w:val="18"/>
              </w:rPr>
            </w:pPr>
            <w:r w:rsidRPr="006657D2">
              <w:rPr>
                <w:rFonts w:ascii="Arial" w:hAnsi="Arial" w:cs="Arial"/>
                <w:b/>
                <w:sz w:val="18"/>
                <w:szCs w:val="18"/>
              </w:rPr>
              <w:t>EE0 100</w:t>
            </w:r>
            <w:r w:rsidRPr="006657D2">
              <w:rPr>
                <w:rFonts w:ascii="Arial" w:hAnsi="Arial" w:cs="Arial"/>
                <w:sz w:val="18"/>
                <w:szCs w:val="18"/>
              </w:rPr>
              <w:t xml:space="preserve"> Staffing Plan and Instructions</w:t>
            </w:r>
          </w:p>
        </w:tc>
        <w:tc>
          <w:tcPr>
            <w:tcW w:w="920" w:type="pct"/>
            <w:gridSpan w:val="2"/>
          </w:tcPr>
          <w:p w14:paraId="17F06EE2"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F1769F">
              <w:rPr>
                <w:rFonts w:ascii="Calibri" w:hAnsi="Calibri" w:cs="Calibri"/>
                <w:sz w:val="18"/>
                <w:szCs w:val="18"/>
              </w:rPr>
            </w:r>
            <w:r w:rsidR="00F1769F">
              <w:rPr>
                <w:rFonts w:ascii="Calibri" w:hAnsi="Calibri" w:cs="Calibri"/>
                <w:sz w:val="18"/>
                <w:szCs w:val="18"/>
              </w:rPr>
              <w:fldChar w:fldCharType="separate"/>
            </w:r>
            <w:r w:rsidRPr="006657D2">
              <w:rPr>
                <w:rFonts w:ascii="Calibri" w:hAnsi="Calibri" w:cs="Calibri"/>
                <w:sz w:val="18"/>
                <w:szCs w:val="18"/>
              </w:rPr>
              <w:fldChar w:fldCharType="end"/>
            </w:r>
          </w:p>
        </w:tc>
        <w:tc>
          <w:tcPr>
            <w:tcW w:w="920" w:type="pct"/>
            <w:gridSpan w:val="2"/>
          </w:tcPr>
          <w:p w14:paraId="7DDA8134"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F1769F">
              <w:rPr>
                <w:rFonts w:ascii="Calibri" w:hAnsi="Calibri" w:cs="Calibri"/>
                <w:sz w:val="18"/>
                <w:szCs w:val="18"/>
              </w:rPr>
            </w:r>
            <w:r w:rsidR="00F1769F">
              <w:rPr>
                <w:rFonts w:ascii="Calibri" w:hAnsi="Calibri" w:cs="Calibri"/>
                <w:sz w:val="18"/>
                <w:szCs w:val="18"/>
              </w:rPr>
              <w:fldChar w:fldCharType="separate"/>
            </w:r>
            <w:r w:rsidRPr="006657D2">
              <w:rPr>
                <w:rFonts w:ascii="Calibri" w:hAnsi="Calibri" w:cs="Calibri"/>
                <w:sz w:val="18"/>
                <w:szCs w:val="18"/>
              </w:rPr>
              <w:fldChar w:fldCharType="end"/>
            </w:r>
          </w:p>
        </w:tc>
        <w:tc>
          <w:tcPr>
            <w:tcW w:w="854" w:type="pct"/>
          </w:tcPr>
          <w:p w14:paraId="429BB56E" w14:textId="77777777" w:rsidR="00A15103" w:rsidRPr="006657D2" w:rsidRDefault="00A15103" w:rsidP="00777863">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F1769F">
              <w:rPr>
                <w:rFonts w:ascii="Calibri" w:hAnsi="Calibri" w:cs="Calibri"/>
                <w:sz w:val="18"/>
                <w:szCs w:val="18"/>
              </w:rPr>
            </w:r>
            <w:r w:rsidR="00F1769F">
              <w:rPr>
                <w:rFonts w:ascii="Calibri" w:hAnsi="Calibri" w:cs="Calibri"/>
                <w:sz w:val="18"/>
                <w:szCs w:val="18"/>
              </w:rPr>
              <w:fldChar w:fldCharType="separate"/>
            </w:r>
            <w:r w:rsidRPr="006657D2">
              <w:rPr>
                <w:rFonts w:ascii="Calibri" w:hAnsi="Calibri" w:cs="Calibri"/>
                <w:sz w:val="18"/>
                <w:szCs w:val="18"/>
              </w:rPr>
              <w:fldChar w:fldCharType="end"/>
            </w:r>
          </w:p>
          <w:p w14:paraId="6A8C1B71" w14:textId="77777777" w:rsidR="00A15103" w:rsidRPr="006657D2" w:rsidRDefault="00A15103" w:rsidP="00777863">
            <w:pPr>
              <w:rPr>
                <w:rFonts w:ascii="Calibri" w:hAnsi="Calibri" w:cs="Calibri"/>
                <w:sz w:val="18"/>
                <w:szCs w:val="18"/>
              </w:rPr>
            </w:pPr>
          </w:p>
        </w:tc>
      </w:tr>
      <w:tr w:rsidR="00A15103" w:rsidRPr="009E34BB" w14:paraId="3BC33088" w14:textId="77777777" w:rsidTr="00097627">
        <w:trPr>
          <w:cantSplit/>
          <w:trHeight w:val="1430"/>
          <w:jc w:val="center"/>
        </w:trPr>
        <w:tc>
          <w:tcPr>
            <w:tcW w:w="5000" w:type="pct"/>
            <w:gridSpan w:val="6"/>
          </w:tcPr>
          <w:p w14:paraId="23A8720E" w14:textId="77777777" w:rsidR="00A15103" w:rsidRPr="006657D2" w:rsidRDefault="00A15103" w:rsidP="00777863">
            <w:pPr>
              <w:rPr>
                <w:rFonts w:ascii="Arial" w:hAnsi="Arial" w:cs="Arial"/>
                <w:b/>
                <w:bCs/>
                <w:color w:val="000000"/>
                <w:sz w:val="18"/>
                <w:szCs w:val="18"/>
              </w:rPr>
            </w:pPr>
            <w:r w:rsidRPr="006657D2">
              <w:rPr>
                <w:rFonts w:ascii="Arial" w:hAnsi="Arial" w:cs="Arial"/>
                <w:b/>
                <w:bCs/>
                <w:color w:val="000000"/>
                <w:sz w:val="18"/>
                <w:szCs w:val="18"/>
              </w:rPr>
              <w:t>SED Comments:</w:t>
            </w:r>
          </w:p>
          <w:p w14:paraId="102C422E" w14:textId="77777777" w:rsidR="00A15103" w:rsidRPr="006657D2" w:rsidRDefault="00A15103" w:rsidP="00777863">
            <w:pPr>
              <w:rPr>
                <w:rFonts w:ascii="Arial" w:hAnsi="Arial" w:cs="Arial"/>
                <w:b/>
                <w:bCs/>
                <w:color w:val="000000"/>
                <w:sz w:val="18"/>
                <w:szCs w:val="18"/>
              </w:rPr>
            </w:pPr>
          </w:p>
          <w:p w14:paraId="0CF38FF1" w14:textId="77777777" w:rsidR="00A15103" w:rsidRPr="006657D2" w:rsidRDefault="00A15103" w:rsidP="00777863">
            <w:pPr>
              <w:rPr>
                <w:rFonts w:ascii="Arial" w:hAnsi="Arial" w:cs="Arial"/>
                <w:color w:val="000000"/>
                <w:sz w:val="18"/>
                <w:szCs w:val="18"/>
              </w:rPr>
            </w:pPr>
            <w:r w:rsidRPr="006657D2">
              <w:rPr>
                <w:rFonts w:ascii="Arial" w:hAnsi="Arial" w:cs="Arial"/>
                <w:color w:val="000000"/>
                <w:sz w:val="18"/>
                <w:szCs w:val="18"/>
              </w:rPr>
              <w:t xml:space="preserve">Has the applicant complied with the application instructions? </w:t>
            </w:r>
            <w:r w:rsidRPr="006657D2">
              <w:rPr>
                <w:rFonts w:ascii="Arial" w:hAnsi="Arial" w:cs="Arial"/>
                <w:color w:val="000000"/>
                <w:sz w:val="18"/>
                <w:szCs w:val="18"/>
              </w:rPr>
              <w:fldChar w:fldCharType="begin">
                <w:ffData>
                  <w:name w:val="Check9"/>
                  <w:enabled/>
                  <w:calcOnExit w:val="0"/>
                  <w:checkBox>
                    <w:sizeAuto/>
                    <w:default w:val="0"/>
                  </w:checkBox>
                </w:ffData>
              </w:fldChar>
            </w:r>
            <w:bookmarkStart w:id="87" w:name="Check9"/>
            <w:r w:rsidRPr="006657D2">
              <w:rPr>
                <w:rFonts w:ascii="Arial" w:hAnsi="Arial" w:cs="Arial"/>
                <w:color w:val="000000"/>
                <w:sz w:val="18"/>
                <w:szCs w:val="18"/>
              </w:rPr>
              <w:instrText xml:space="preserve"> FORMCHECKBOX </w:instrText>
            </w:r>
            <w:r w:rsidR="00F1769F">
              <w:rPr>
                <w:rFonts w:ascii="Arial" w:hAnsi="Arial" w:cs="Arial"/>
                <w:color w:val="000000"/>
                <w:sz w:val="18"/>
                <w:szCs w:val="18"/>
              </w:rPr>
            </w:r>
            <w:r w:rsidR="00F1769F">
              <w:rPr>
                <w:rFonts w:ascii="Arial" w:hAnsi="Arial" w:cs="Arial"/>
                <w:color w:val="000000"/>
                <w:sz w:val="18"/>
                <w:szCs w:val="18"/>
              </w:rPr>
              <w:fldChar w:fldCharType="separate"/>
            </w:r>
            <w:r w:rsidRPr="006657D2">
              <w:rPr>
                <w:rFonts w:ascii="Arial" w:hAnsi="Arial" w:cs="Arial"/>
                <w:color w:val="000000"/>
                <w:sz w:val="18"/>
                <w:szCs w:val="18"/>
              </w:rPr>
              <w:fldChar w:fldCharType="end"/>
            </w:r>
            <w:bookmarkEnd w:id="87"/>
            <w:r w:rsidRPr="006657D2">
              <w:rPr>
                <w:rFonts w:ascii="Arial" w:hAnsi="Arial" w:cs="Arial"/>
                <w:color w:val="000000"/>
                <w:sz w:val="18"/>
                <w:szCs w:val="18"/>
              </w:rPr>
              <w:t xml:space="preserve"> Yes  </w:t>
            </w:r>
            <w:r w:rsidRPr="006657D2">
              <w:rPr>
                <w:rFonts w:ascii="Arial" w:hAnsi="Arial" w:cs="Arial"/>
                <w:color w:val="000000"/>
                <w:sz w:val="18"/>
                <w:szCs w:val="18"/>
              </w:rPr>
              <w:fldChar w:fldCharType="begin">
                <w:ffData>
                  <w:name w:val="Check10"/>
                  <w:enabled/>
                  <w:calcOnExit w:val="0"/>
                  <w:checkBox>
                    <w:sizeAuto/>
                    <w:default w:val="0"/>
                  </w:checkBox>
                </w:ffData>
              </w:fldChar>
            </w:r>
            <w:r w:rsidRPr="006657D2">
              <w:rPr>
                <w:rFonts w:ascii="Arial" w:hAnsi="Arial" w:cs="Arial"/>
                <w:color w:val="000000"/>
                <w:sz w:val="18"/>
                <w:szCs w:val="18"/>
              </w:rPr>
              <w:instrText xml:space="preserve"> FORMCHECKBOX </w:instrText>
            </w:r>
            <w:r w:rsidR="00F1769F">
              <w:rPr>
                <w:rFonts w:ascii="Arial" w:hAnsi="Arial" w:cs="Arial"/>
                <w:color w:val="000000"/>
                <w:sz w:val="18"/>
                <w:szCs w:val="18"/>
              </w:rPr>
            </w:r>
            <w:r w:rsidR="00F1769F">
              <w:rPr>
                <w:rFonts w:ascii="Arial" w:hAnsi="Arial" w:cs="Arial"/>
                <w:color w:val="000000"/>
                <w:sz w:val="18"/>
                <w:szCs w:val="18"/>
              </w:rPr>
              <w:fldChar w:fldCharType="separate"/>
            </w:r>
            <w:r w:rsidRPr="006657D2">
              <w:rPr>
                <w:rFonts w:ascii="Arial" w:hAnsi="Arial" w:cs="Arial"/>
                <w:color w:val="000000"/>
                <w:sz w:val="18"/>
                <w:szCs w:val="18"/>
              </w:rPr>
              <w:fldChar w:fldCharType="end"/>
            </w:r>
            <w:r w:rsidRPr="006657D2">
              <w:rPr>
                <w:rFonts w:ascii="Arial" w:hAnsi="Arial" w:cs="Arial"/>
                <w:color w:val="000000"/>
                <w:sz w:val="18"/>
                <w:szCs w:val="18"/>
              </w:rPr>
              <w:t xml:space="preserve"> No</w:t>
            </w:r>
          </w:p>
          <w:p w14:paraId="76E5D0FC" w14:textId="77777777" w:rsidR="00A15103" w:rsidRPr="006657D2" w:rsidRDefault="00A15103" w:rsidP="00777863">
            <w:pPr>
              <w:rPr>
                <w:rFonts w:ascii="Arial" w:hAnsi="Arial" w:cs="Arial"/>
                <w:b/>
                <w:color w:val="000000"/>
                <w:sz w:val="18"/>
                <w:szCs w:val="18"/>
              </w:rPr>
            </w:pPr>
          </w:p>
          <w:p w14:paraId="698F5BD7" w14:textId="77777777" w:rsidR="00A15103" w:rsidRPr="006657D2" w:rsidRDefault="00A15103" w:rsidP="00777863">
            <w:pPr>
              <w:rPr>
                <w:rFonts w:ascii="Arial" w:hAnsi="Arial" w:cs="Arial"/>
                <w:color w:val="000000"/>
                <w:sz w:val="18"/>
                <w:szCs w:val="18"/>
              </w:rPr>
            </w:pPr>
            <w:r w:rsidRPr="006657D2">
              <w:rPr>
                <w:rFonts w:ascii="Arial" w:hAnsi="Arial" w:cs="Arial"/>
                <w:color w:val="000000"/>
                <w:sz w:val="18"/>
                <w:szCs w:val="18"/>
              </w:rPr>
              <w:t>SED Reviewer: ____________________________________ Date: _____________</w:t>
            </w:r>
          </w:p>
        </w:tc>
      </w:tr>
    </w:tbl>
    <w:p w14:paraId="4A299AB0" w14:textId="77777777" w:rsidR="00A15103" w:rsidRDefault="00A15103" w:rsidP="00A15103">
      <w:pPr>
        <w:pStyle w:val="Title"/>
        <w:ind w:right="-630"/>
        <w:jc w:val="left"/>
        <w:rPr>
          <w:rFonts w:ascii="Arial" w:hAnsi="Arial" w:cs="Arial"/>
          <w:color w:val="000000"/>
          <w:szCs w:val="24"/>
        </w:rPr>
        <w:sectPr w:rsidR="00A15103" w:rsidSect="00A12123">
          <w:headerReference w:type="default" r:id="rId47"/>
          <w:pgSz w:w="12240" w:h="15840"/>
          <w:pgMar w:top="630" w:right="1440" w:bottom="1440" w:left="1440" w:header="720" w:footer="720" w:gutter="0"/>
          <w:pgNumType w:start="37"/>
          <w:cols w:space="720"/>
          <w:docGrid w:linePitch="326"/>
        </w:sectPr>
      </w:pPr>
    </w:p>
    <w:p w14:paraId="39201E24" w14:textId="77777777" w:rsidR="00A15103" w:rsidRPr="006657D2" w:rsidRDefault="00A15103" w:rsidP="00A15103">
      <w:pPr>
        <w:pStyle w:val="Title"/>
        <w:ind w:right="-630" w:hanging="720"/>
        <w:jc w:val="left"/>
        <w:rPr>
          <w:rFonts w:ascii="Arial" w:hAnsi="Arial" w:cs="Arial"/>
          <w:color w:val="000000"/>
          <w:sz w:val="18"/>
          <w:szCs w:val="18"/>
        </w:rPr>
      </w:pPr>
      <w:r w:rsidRPr="006657D2">
        <w:rPr>
          <w:rFonts w:ascii="Arial" w:hAnsi="Arial" w:cs="Arial"/>
          <w:color w:val="000000"/>
          <w:sz w:val="18"/>
          <w:szCs w:val="18"/>
        </w:rPr>
        <w:t>Attachment II</w:t>
      </w:r>
    </w:p>
    <w:p w14:paraId="20311A81" w14:textId="77777777" w:rsidR="00A15103" w:rsidRPr="007977E6" w:rsidRDefault="00A15103" w:rsidP="00A15103">
      <w:pPr>
        <w:pStyle w:val="Title"/>
        <w:ind w:right="-630"/>
        <w:rPr>
          <w:rFonts w:ascii="Arial" w:hAnsi="Arial" w:cs="Arial"/>
          <w:color w:val="000000"/>
          <w:szCs w:val="24"/>
        </w:rPr>
      </w:pPr>
      <w:r>
        <w:rPr>
          <w:rFonts w:ascii="Arial" w:hAnsi="Arial" w:cs="Arial"/>
          <w:color w:val="000000"/>
          <w:szCs w:val="24"/>
        </w:rPr>
        <w:t>[My Brother’s Keeper Teacher Opportunity Corps II]</w:t>
      </w:r>
    </w:p>
    <w:p w14:paraId="16D28F06" w14:textId="77777777" w:rsidR="00A15103" w:rsidRPr="007977E6" w:rsidRDefault="00A15103" w:rsidP="00A15103">
      <w:pPr>
        <w:pStyle w:val="Title"/>
        <w:ind w:right="-630"/>
        <w:rPr>
          <w:rFonts w:ascii="Arial" w:hAnsi="Arial" w:cs="Arial"/>
          <w:color w:val="000000"/>
          <w:szCs w:val="24"/>
        </w:rPr>
      </w:pPr>
    </w:p>
    <w:p w14:paraId="26C58996" w14:textId="0794692B" w:rsidR="00A15103" w:rsidRPr="007977E6" w:rsidRDefault="00A15103" w:rsidP="00A15103">
      <w:pPr>
        <w:pStyle w:val="Title"/>
        <w:outlineLvl w:val="1"/>
        <w:rPr>
          <w:rFonts w:ascii="Arial" w:hAnsi="Arial" w:cs="Arial"/>
          <w:bCs w:val="0"/>
          <w:color w:val="000000"/>
          <w:szCs w:val="24"/>
        </w:rPr>
      </w:pPr>
      <w:bookmarkStart w:id="88" w:name="_Toc68101637"/>
      <w:r w:rsidRPr="007977E6">
        <w:rPr>
          <w:rFonts w:ascii="Arial" w:hAnsi="Arial" w:cs="Arial"/>
          <w:bCs w:val="0"/>
          <w:color w:val="000000"/>
          <w:szCs w:val="24"/>
        </w:rPr>
        <w:t>Application Cover Page</w:t>
      </w:r>
      <w:r w:rsidR="00D76B17">
        <w:rPr>
          <w:rFonts w:ascii="Arial" w:hAnsi="Arial" w:cs="Arial"/>
          <w:bCs w:val="0"/>
          <w:color w:val="000000"/>
          <w:szCs w:val="24"/>
        </w:rPr>
        <w:t xml:space="preserve"> (Attachment II)</w:t>
      </w:r>
      <w:bookmarkEnd w:id="88"/>
    </w:p>
    <w:p w14:paraId="033C0002" w14:textId="77777777" w:rsidR="00A15103" w:rsidRPr="007977E6" w:rsidRDefault="00A15103" w:rsidP="00A15103">
      <w:pPr>
        <w:pStyle w:val="Title"/>
        <w:rPr>
          <w:rFonts w:ascii="Arial" w:hAnsi="Arial" w:cs="Arial"/>
          <w:color w:val="000000"/>
          <w:szCs w:val="24"/>
        </w:rPr>
      </w:pPr>
    </w:p>
    <w:p w14:paraId="2FD90F44" w14:textId="77777777" w:rsidR="00A15103" w:rsidRPr="007977E6" w:rsidRDefault="00A15103" w:rsidP="00A15103">
      <w:pPr>
        <w:pStyle w:val="Title"/>
        <w:ind w:left="-360" w:right="-450"/>
        <w:jc w:val="left"/>
        <w:rPr>
          <w:rFonts w:ascii="Arial" w:hAnsi="Arial" w:cs="Arial"/>
          <w:color w:val="000000"/>
          <w:szCs w:val="24"/>
        </w:rPr>
      </w:pPr>
    </w:p>
    <w:p w14:paraId="352B6292" w14:textId="77777777" w:rsidR="00A15103" w:rsidRPr="007977E6" w:rsidRDefault="00A15103" w:rsidP="00A15103">
      <w:pPr>
        <w:pStyle w:val="Subtitle"/>
        <w:rPr>
          <w:rFonts w:ascii="Arial" w:hAnsi="Arial" w:cs="Arial"/>
          <w:color w:val="000000"/>
          <w:sz w:val="24"/>
          <w:szCs w:val="24"/>
        </w:rPr>
      </w:pPr>
      <w:r w:rsidRPr="007977E6">
        <w:rPr>
          <w:rFonts w:ascii="Arial" w:hAnsi="Arial" w:cs="Arial"/>
          <w:color w:val="000000"/>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A15103" w:rsidRPr="007977E6" w14:paraId="24B4D903" w14:textId="77777777" w:rsidTr="00097627">
        <w:trPr>
          <w:trHeight w:val="422"/>
        </w:trPr>
        <w:tc>
          <w:tcPr>
            <w:tcW w:w="560" w:type="dxa"/>
            <w:tcBorders>
              <w:top w:val="single" w:sz="4" w:space="0" w:color="auto"/>
              <w:left w:val="single" w:sz="4" w:space="0" w:color="auto"/>
              <w:bottom w:val="single" w:sz="4" w:space="0" w:color="auto"/>
              <w:right w:val="single" w:sz="4" w:space="0" w:color="auto"/>
            </w:tcBorders>
          </w:tcPr>
          <w:p w14:paraId="5C7154BA" w14:textId="77777777" w:rsidR="00A15103" w:rsidRPr="007977E6" w:rsidRDefault="00A15103" w:rsidP="00777863">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02CC4DAC" w14:textId="77777777" w:rsidR="00A15103" w:rsidRPr="007977E6" w:rsidRDefault="00A15103" w:rsidP="00777863">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72CC7AC0" w14:textId="77777777" w:rsidR="00A15103" w:rsidRPr="007977E6" w:rsidRDefault="00A15103" w:rsidP="0077786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298E0B98" w14:textId="77777777" w:rsidR="00A15103" w:rsidRPr="007977E6" w:rsidRDefault="00A15103" w:rsidP="0077786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495F89BB" w14:textId="77777777" w:rsidR="00A15103" w:rsidRPr="007977E6" w:rsidRDefault="00A15103" w:rsidP="0077786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713397A8" w14:textId="77777777" w:rsidR="00A15103" w:rsidRPr="007977E6" w:rsidRDefault="00A15103" w:rsidP="00777863">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634E083B" w14:textId="77777777" w:rsidR="00A15103" w:rsidRPr="007977E6" w:rsidRDefault="00A15103" w:rsidP="0077786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439EB78B" w14:textId="77777777" w:rsidR="00A15103" w:rsidRPr="007977E6" w:rsidRDefault="00A15103" w:rsidP="00777863">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3AF42FDB" w14:textId="77777777" w:rsidR="00A15103" w:rsidRPr="007977E6" w:rsidRDefault="00A15103" w:rsidP="0077786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44DCAEAA" w14:textId="77777777" w:rsidR="00A15103" w:rsidRPr="007977E6" w:rsidRDefault="00A15103" w:rsidP="00777863">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61257BE2" w14:textId="77777777" w:rsidR="00A15103" w:rsidRPr="007977E6" w:rsidRDefault="00A15103" w:rsidP="0077786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760E7BEB" w14:textId="77777777" w:rsidR="00A15103" w:rsidRPr="007977E6" w:rsidRDefault="00A15103" w:rsidP="00777863">
            <w:pPr>
              <w:jc w:val="center"/>
              <w:rPr>
                <w:rFonts w:ascii="Arial" w:hAnsi="Arial" w:cs="Arial"/>
                <w:color w:val="000000"/>
                <w:szCs w:val="24"/>
              </w:rPr>
            </w:pPr>
          </w:p>
        </w:tc>
      </w:tr>
    </w:tbl>
    <w:p w14:paraId="48F61EA2" w14:textId="77777777" w:rsidR="00A15103" w:rsidRPr="007977E6" w:rsidRDefault="00A15103" w:rsidP="00A15103">
      <w:pPr>
        <w:jc w:val="center"/>
        <w:rPr>
          <w:rFonts w:ascii="Arial" w:hAnsi="Arial" w:cs="Arial"/>
          <w:color w:val="000000"/>
          <w:szCs w:val="24"/>
        </w:rPr>
      </w:pPr>
    </w:p>
    <w:p w14:paraId="2501FED3" w14:textId="77777777" w:rsidR="00A15103" w:rsidRPr="007977E6" w:rsidRDefault="00A15103" w:rsidP="00A15103">
      <w:pPr>
        <w:jc w:val="center"/>
        <w:rPr>
          <w:rFonts w:ascii="Arial" w:hAnsi="Arial" w:cs="Arial"/>
          <w:color w:val="000000"/>
          <w:szCs w:val="24"/>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
        <w:gridCol w:w="4590"/>
      </w:tblGrid>
      <w:tr w:rsidR="00A15103" w:rsidRPr="007977E6" w14:paraId="6882B1B1" w14:textId="77777777" w:rsidTr="00097627">
        <w:trPr>
          <w:trHeight w:val="615"/>
        </w:trPr>
        <w:tc>
          <w:tcPr>
            <w:tcW w:w="5040" w:type="dxa"/>
          </w:tcPr>
          <w:p w14:paraId="5899B38D" w14:textId="77777777" w:rsidR="00A15103" w:rsidRPr="007977E6" w:rsidRDefault="00A15103" w:rsidP="00777863">
            <w:pPr>
              <w:rPr>
                <w:rFonts w:ascii="Arial" w:hAnsi="Arial" w:cs="Arial"/>
                <w:color w:val="000000"/>
                <w:szCs w:val="24"/>
              </w:rPr>
            </w:pPr>
            <w:r w:rsidRPr="007977E6">
              <w:rPr>
                <w:rFonts w:ascii="Arial" w:hAnsi="Arial" w:cs="Arial"/>
                <w:color w:val="000000"/>
                <w:szCs w:val="24"/>
              </w:rPr>
              <w:t>Name Applicant agency:</w:t>
            </w:r>
          </w:p>
          <w:p w14:paraId="1B8A0C54" w14:textId="77777777" w:rsidR="00A15103" w:rsidRPr="007977E6" w:rsidRDefault="00A15103" w:rsidP="00777863">
            <w:pPr>
              <w:rPr>
                <w:rFonts w:ascii="Arial" w:hAnsi="Arial" w:cs="Arial"/>
                <w:color w:val="000000"/>
                <w:szCs w:val="24"/>
              </w:rPr>
            </w:pPr>
            <w:r w:rsidRPr="007977E6">
              <w:rPr>
                <w:rFonts w:ascii="Arial" w:hAnsi="Arial" w:cs="Arial"/>
                <w:color w:val="000000"/>
                <w:szCs w:val="24"/>
              </w:rPr>
              <w:t xml:space="preserve"> </w:t>
            </w:r>
          </w:p>
          <w:p w14:paraId="1A07BFC5" w14:textId="77777777" w:rsidR="00A15103" w:rsidRPr="007977E6" w:rsidRDefault="00A15103" w:rsidP="00777863">
            <w:pPr>
              <w:rPr>
                <w:rFonts w:ascii="Arial" w:hAnsi="Arial" w:cs="Arial"/>
                <w:color w:val="000000"/>
                <w:szCs w:val="24"/>
              </w:rPr>
            </w:pPr>
          </w:p>
        </w:tc>
        <w:tc>
          <w:tcPr>
            <w:tcW w:w="5130" w:type="dxa"/>
            <w:gridSpan w:val="2"/>
          </w:tcPr>
          <w:p w14:paraId="3654A675" w14:textId="77777777" w:rsidR="00A15103" w:rsidRPr="007977E6" w:rsidRDefault="00A15103" w:rsidP="00777863">
            <w:pPr>
              <w:rPr>
                <w:rFonts w:ascii="Arial" w:hAnsi="Arial" w:cs="Arial"/>
                <w:color w:val="000000"/>
                <w:szCs w:val="24"/>
              </w:rPr>
            </w:pPr>
            <w:r w:rsidRPr="007977E6">
              <w:rPr>
                <w:rFonts w:ascii="Arial" w:hAnsi="Arial" w:cs="Arial"/>
                <w:color w:val="000000"/>
                <w:szCs w:val="24"/>
              </w:rPr>
              <w:t xml:space="preserve">Name and Title of Contact Person: </w:t>
            </w:r>
          </w:p>
        </w:tc>
      </w:tr>
      <w:tr w:rsidR="00A15103" w:rsidRPr="007977E6" w14:paraId="45BA0230" w14:textId="77777777" w:rsidTr="00097627">
        <w:trPr>
          <w:cantSplit/>
          <w:trHeight w:val="489"/>
        </w:trPr>
        <w:tc>
          <w:tcPr>
            <w:tcW w:w="5040" w:type="dxa"/>
            <w:vMerge w:val="restart"/>
          </w:tcPr>
          <w:p w14:paraId="78E7AF4F" w14:textId="77777777" w:rsidR="00A15103" w:rsidRPr="007977E6" w:rsidRDefault="00A15103" w:rsidP="00777863">
            <w:pPr>
              <w:rPr>
                <w:rFonts w:ascii="Arial" w:hAnsi="Arial" w:cs="Arial"/>
                <w:color w:val="000000"/>
                <w:szCs w:val="24"/>
              </w:rPr>
            </w:pPr>
            <w:r w:rsidRPr="007977E6">
              <w:rPr>
                <w:rFonts w:ascii="Arial" w:hAnsi="Arial" w:cs="Arial"/>
                <w:color w:val="000000"/>
                <w:szCs w:val="24"/>
              </w:rPr>
              <w:t>Address:</w:t>
            </w:r>
          </w:p>
          <w:p w14:paraId="6B3D6BFF" w14:textId="77777777" w:rsidR="00A15103" w:rsidRPr="007977E6" w:rsidRDefault="00A15103" w:rsidP="00777863">
            <w:pPr>
              <w:rPr>
                <w:rFonts w:ascii="Arial" w:hAnsi="Arial" w:cs="Arial"/>
                <w:color w:val="000000"/>
                <w:szCs w:val="24"/>
              </w:rPr>
            </w:pPr>
          </w:p>
          <w:p w14:paraId="2E65110C" w14:textId="77777777" w:rsidR="00A15103" w:rsidRPr="007977E6" w:rsidRDefault="00A15103" w:rsidP="00777863">
            <w:pPr>
              <w:rPr>
                <w:rFonts w:ascii="Arial" w:hAnsi="Arial" w:cs="Arial"/>
                <w:color w:val="000000"/>
                <w:szCs w:val="24"/>
              </w:rPr>
            </w:pPr>
          </w:p>
          <w:p w14:paraId="764BB320" w14:textId="77777777" w:rsidR="00A15103" w:rsidRPr="00557BF5" w:rsidRDefault="00A15103" w:rsidP="00777863">
            <w:pPr>
              <w:pStyle w:val="Title"/>
              <w:ind w:right="-630"/>
              <w:jc w:val="left"/>
              <w:rPr>
                <w:rFonts w:ascii="Arial" w:hAnsi="Arial" w:cs="Arial"/>
                <w:b w:val="0"/>
                <w:color w:val="000000"/>
                <w:szCs w:val="24"/>
              </w:rPr>
            </w:pPr>
            <w:r w:rsidRPr="00557BF5">
              <w:rPr>
                <w:rFonts w:ascii="Arial" w:hAnsi="Arial" w:cs="Arial"/>
                <w:b w:val="0"/>
                <w:color w:val="000000"/>
                <w:szCs w:val="24"/>
              </w:rPr>
              <w:t>City:</w:t>
            </w:r>
            <w:r w:rsidRPr="00557BF5">
              <w:rPr>
                <w:rFonts w:ascii="Arial" w:hAnsi="Arial" w:cs="Arial"/>
                <w:b w:val="0"/>
                <w:color w:val="000000"/>
                <w:szCs w:val="24"/>
              </w:rPr>
              <w:tab/>
            </w:r>
            <w:r w:rsidRPr="00557BF5">
              <w:rPr>
                <w:rFonts w:ascii="Arial" w:hAnsi="Arial" w:cs="Arial"/>
                <w:b w:val="0"/>
                <w:color w:val="000000"/>
                <w:szCs w:val="24"/>
              </w:rPr>
              <w:tab/>
            </w:r>
            <w:r w:rsidRPr="00557BF5">
              <w:rPr>
                <w:rFonts w:ascii="Arial" w:hAnsi="Arial" w:cs="Arial"/>
                <w:b w:val="0"/>
                <w:color w:val="000000"/>
                <w:szCs w:val="24"/>
              </w:rPr>
              <w:tab/>
              <w:t>Z</w:t>
            </w:r>
            <w:r>
              <w:rPr>
                <w:rFonts w:ascii="Arial" w:hAnsi="Arial" w:cs="Arial"/>
                <w:b w:val="0"/>
                <w:color w:val="000000"/>
                <w:szCs w:val="24"/>
              </w:rPr>
              <w:t>IP</w:t>
            </w:r>
            <w:r w:rsidRPr="00557BF5">
              <w:rPr>
                <w:rFonts w:ascii="Arial" w:hAnsi="Arial" w:cs="Arial"/>
                <w:b w:val="0"/>
                <w:color w:val="000000"/>
                <w:szCs w:val="24"/>
              </w:rPr>
              <w:t xml:space="preserve"> Code:</w:t>
            </w:r>
          </w:p>
          <w:p w14:paraId="5123D48D" w14:textId="77777777" w:rsidR="00A15103" w:rsidRPr="007977E6" w:rsidRDefault="00A15103" w:rsidP="00777863">
            <w:pPr>
              <w:rPr>
                <w:rFonts w:ascii="Arial" w:hAnsi="Arial" w:cs="Arial"/>
                <w:color w:val="000000"/>
                <w:szCs w:val="24"/>
              </w:rPr>
            </w:pPr>
          </w:p>
          <w:p w14:paraId="669DFDDC" w14:textId="77777777" w:rsidR="00A15103" w:rsidRPr="007977E6" w:rsidRDefault="00A15103" w:rsidP="00777863">
            <w:pPr>
              <w:rPr>
                <w:rFonts w:ascii="Arial" w:hAnsi="Arial" w:cs="Arial"/>
                <w:color w:val="000000"/>
                <w:szCs w:val="24"/>
              </w:rPr>
            </w:pPr>
            <w:r w:rsidRPr="007977E6">
              <w:rPr>
                <w:rFonts w:ascii="Arial" w:hAnsi="Arial" w:cs="Arial"/>
                <w:color w:val="000000"/>
                <w:szCs w:val="24"/>
              </w:rPr>
              <w:t>County:</w:t>
            </w:r>
          </w:p>
        </w:tc>
        <w:tc>
          <w:tcPr>
            <w:tcW w:w="5130" w:type="dxa"/>
            <w:gridSpan w:val="2"/>
          </w:tcPr>
          <w:p w14:paraId="5620DC8D" w14:textId="77777777" w:rsidR="00A15103" w:rsidRPr="007977E6" w:rsidRDefault="00A15103" w:rsidP="00777863">
            <w:pPr>
              <w:rPr>
                <w:rFonts w:ascii="Arial" w:hAnsi="Arial" w:cs="Arial"/>
                <w:color w:val="000000"/>
                <w:szCs w:val="24"/>
              </w:rPr>
            </w:pPr>
            <w:r w:rsidRPr="007977E6">
              <w:rPr>
                <w:rFonts w:ascii="Arial" w:hAnsi="Arial" w:cs="Arial"/>
                <w:color w:val="000000"/>
                <w:szCs w:val="24"/>
              </w:rPr>
              <w:t>Telephone:</w:t>
            </w:r>
          </w:p>
        </w:tc>
      </w:tr>
      <w:tr w:rsidR="00A15103" w:rsidRPr="007977E6" w14:paraId="2281EE7D" w14:textId="77777777" w:rsidTr="00097627">
        <w:trPr>
          <w:cantSplit/>
        </w:trPr>
        <w:tc>
          <w:tcPr>
            <w:tcW w:w="5040" w:type="dxa"/>
            <w:vMerge/>
          </w:tcPr>
          <w:p w14:paraId="0BF2B3AC" w14:textId="77777777" w:rsidR="00A15103" w:rsidRPr="007977E6" w:rsidRDefault="00A15103" w:rsidP="00777863">
            <w:pPr>
              <w:rPr>
                <w:rFonts w:ascii="Arial" w:hAnsi="Arial" w:cs="Arial"/>
                <w:color w:val="000000"/>
                <w:szCs w:val="24"/>
              </w:rPr>
            </w:pPr>
          </w:p>
        </w:tc>
        <w:tc>
          <w:tcPr>
            <w:tcW w:w="5130" w:type="dxa"/>
            <w:gridSpan w:val="2"/>
          </w:tcPr>
          <w:p w14:paraId="78E384DA" w14:textId="77777777" w:rsidR="00A15103" w:rsidRPr="007977E6" w:rsidRDefault="00A15103" w:rsidP="00777863">
            <w:pPr>
              <w:rPr>
                <w:rFonts w:ascii="Arial" w:hAnsi="Arial" w:cs="Arial"/>
                <w:color w:val="000000"/>
                <w:szCs w:val="24"/>
              </w:rPr>
            </w:pPr>
            <w:r w:rsidRPr="007977E6">
              <w:rPr>
                <w:rFonts w:ascii="Arial" w:hAnsi="Arial" w:cs="Arial"/>
                <w:color w:val="000000"/>
                <w:szCs w:val="24"/>
              </w:rPr>
              <w:t>Fax:</w:t>
            </w:r>
          </w:p>
          <w:p w14:paraId="4B6CA850" w14:textId="77777777" w:rsidR="00A15103" w:rsidRPr="007977E6" w:rsidRDefault="00A15103" w:rsidP="00777863">
            <w:pPr>
              <w:rPr>
                <w:rFonts w:ascii="Arial" w:hAnsi="Arial" w:cs="Arial"/>
                <w:color w:val="000000"/>
                <w:szCs w:val="24"/>
              </w:rPr>
            </w:pPr>
          </w:p>
        </w:tc>
      </w:tr>
      <w:tr w:rsidR="00A15103" w:rsidRPr="007977E6" w14:paraId="681C16E8" w14:textId="77777777" w:rsidTr="00097627">
        <w:trPr>
          <w:cantSplit/>
        </w:trPr>
        <w:tc>
          <w:tcPr>
            <w:tcW w:w="5040" w:type="dxa"/>
            <w:vMerge/>
          </w:tcPr>
          <w:p w14:paraId="6DA6FAB0" w14:textId="77777777" w:rsidR="00A15103" w:rsidRPr="007977E6" w:rsidRDefault="00A15103" w:rsidP="00777863">
            <w:pPr>
              <w:rPr>
                <w:rFonts w:ascii="Arial" w:hAnsi="Arial" w:cs="Arial"/>
                <w:color w:val="000000"/>
                <w:szCs w:val="24"/>
              </w:rPr>
            </w:pPr>
          </w:p>
        </w:tc>
        <w:tc>
          <w:tcPr>
            <w:tcW w:w="5130" w:type="dxa"/>
            <w:gridSpan w:val="2"/>
          </w:tcPr>
          <w:p w14:paraId="39EC2481" w14:textId="77777777" w:rsidR="00A15103" w:rsidRPr="007977E6" w:rsidRDefault="00A15103" w:rsidP="00777863">
            <w:pPr>
              <w:rPr>
                <w:rFonts w:ascii="Arial" w:hAnsi="Arial" w:cs="Arial"/>
                <w:color w:val="000000"/>
                <w:szCs w:val="24"/>
              </w:rPr>
            </w:pPr>
            <w:r w:rsidRPr="007977E6">
              <w:rPr>
                <w:rFonts w:ascii="Arial" w:hAnsi="Arial" w:cs="Arial"/>
                <w:color w:val="000000"/>
                <w:szCs w:val="24"/>
              </w:rPr>
              <w:t>E-Mail:</w:t>
            </w:r>
          </w:p>
          <w:p w14:paraId="3341385D" w14:textId="77777777" w:rsidR="00A15103" w:rsidRPr="007977E6" w:rsidRDefault="00A15103" w:rsidP="00777863">
            <w:pPr>
              <w:rPr>
                <w:rFonts w:ascii="Arial" w:hAnsi="Arial" w:cs="Arial"/>
                <w:color w:val="000000"/>
                <w:szCs w:val="24"/>
              </w:rPr>
            </w:pPr>
          </w:p>
        </w:tc>
      </w:tr>
      <w:tr w:rsidR="00A15103" w:rsidRPr="007977E6" w14:paraId="75C8ED22" w14:textId="77777777" w:rsidTr="00097627">
        <w:trPr>
          <w:cantSplit/>
        </w:trPr>
        <w:tc>
          <w:tcPr>
            <w:tcW w:w="10170" w:type="dxa"/>
            <w:gridSpan w:val="3"/>
          </w:tcPr>
          <w:p w14:paraId="18A7BB4B" w14:textId="77777777" w:rsidR="00A15103" w:rsidRPr="007977E6" w:rsidRDefault="00A15103" w:rsidP="00777863">
            <w:pPr>
              <w:rPr>
                <w:rFonts w:ascii="Arial" w:hAnsi="Arial" w:cs="Arial"/>
                <w:color w:val="000000"/>
                <w:szCs w:val="24"/>
              </w:rPr>
            </w:pPr>
          </w:p>
        </w:tc>
      </w:tr>
      <w:tr w:rsidR="00A15103" w:rsidRPr="007977E6" w14:paraId="182A07CF" w14:textId="77777777" w:rsidTr="00097627">
        <w:trPr>
          <w:cantSplit/>
        </w:trPr>
        <w:tc>
          <w:tcPr>
            <w:tcW w:w="10170" w:type="dxa"/>
            <w:gridSpan w:val="3"/>
          </w:tcPr>
          <w:p w14:paraId="383E16BB" w14:textId="77777777" w:rsidR="00A15103" w:rsidRDefault="00A15103" w:rsidP="00777863">
            <w:pPr>
              <w:rPr>
                <w:rFonts w:ascii="Arial" w:hAnsi="Arial" w:cs="Arial"/>
                <w:color w:val="000000"/>
                <w:szCs w:val="24"/>
              </w:rPr>
            </w:pPr>
            <w:r>
              <w:rPr>
                <w:rFonts w:ascii="Arial" w:hAnsi="Arial" w:cs="Arial"/>
                <w:color w:val="000000"/>
                <w:szCs w:val="24"/>
              </w:rPr>
              <w:t>Provide a listing of the registered Teacher Preparation Program Certification areas:</w:t>
            </w:r>
          </w:p>
          <w:p w14:paraId="40FAD4A2" w14:textId="77777777" w:rsidR="00A15103" w:rsidRDefault="00A15103" w:rsidP="00777863">
            <w:pPr>
              <w:rPr>
                <w:rFonts w:ascii="Arial" w:hAnsi="Arial" w:cs="Arial"/>
                <w:color w:val="000000"/>
                <w:szCs w:val="24"/>
              </w:rPr>
            </w:pPr>
          </w:p>
          <w:p w14:paraId="71BC1660" w14:textId="77777777" w:rsidR="00A15103" w:rsidRDefault="00A15103" w:rsidP="00777863">
            <w:pPr>
              <w:rPr>
                <w:rFonts w:ascii="Arial" w:hAnsi="Arial" w:cs="Arial"/>
                <w:color w:val="000000"/>
                <w:szCs w:val="24"/>
              </w:rPr>
            </w:pPr>
          </w:p>
          <w:p w14:paraId="57B364AC" w14:textId="77777777" w:rsidR="00A15103" w:rsidRPr="007977E6" w:rsidRDefault="00A15103" w:rsidP="00777863">
            <w:pPr>
              <w:rPr>
                <w:rFonts w:ascii="Arial" w:hAnsi="Arial" w:cs="Arial"/>
                <w:color w:val="000000"/>
                <w:szCs w:val="24"/>
              </w:rPr>
            </w:pPr>
          </w:p>
        </w:tc>
      </w:tr>
      <w:tr w:rsidR="00A15103" w:rsidRPr="007977E6" w14:paraId="731CE765" w14:textId="77777777" w:rsidTr="00097627">
        <w:trPr>
          <w:cantSplit/>
        </w:trPr>
        <w:tc>
          <w:tcPr>
            <w:tcW w:w="10170" w:type="dxa"/>
            <w:gridSpan w:val="3"/>
          </w:tcPr>
          <w:p w14:paraId="1F7A4434" w14:textId="77777777" w:rsidR="00A15103" w:rsidRPr="007977E6" w:rsidRDefault="00A15103" w:rsidP="00777863">
            <w:pPr>
              <w:rPr>
                <w:rFonts w:ascii="Arial" w:hAnsi="Arial" w:cs="Arial"/>
                <w:color w:val="000000"/>
                <w:szCs w:val="24"/>
              </w:rPr>
            </w:pPr>
          </w:p>
          <w:p w14:paraId="3097349E" w14:textId="77777777" w:rsidR="00A15103" w:rsidRPr="007977E6" w:rsidRDefault="00A15103" w:rsidP="00777863">
            <w:pPr>
              <w:rPr>
                <w:rFonts w:ascii="Arial" w:hAnsi="Arial" w:cs="Arial"/>
                <w:color w:val="000000"/>
                <w:szCs w:val="24"/>
              </w:rPr>
            </w:pPr>
            <w:r w:rsidRPr="007977E6">
              <w:rPr>
                <w:rFonts w:ascii="Arial" w:hAnsi="Arial" w:cs="Arial"/>
                <w:color w:val="000000"/>
                <w:szCs w:val="24"/>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Pr>
                <w:rFonts w:ascii="Arial" w:hAnsi="Arial" w:cs="Arial"/>
                <w:color w:val="000000"/>
                <w:szCs w:val="24"/>
              </w:rPr>
              <w:t xml:space="preserve">terms and conditions of the Master Contract for Grants, </w:t>
            </w:r>
            <w:r w:rsidRPr="007977E6">
              <w:rPr>
                <w:rFonts w:ascii="Arial" w:hAnsi="Arial" w:cs="Arial"/>
                <w:color w:val="000000"/>
                <w:szCs w:val="24"/>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33CA4DF1" w14:textId="77777777" w:rsidR="00A15103" w:rsidRPr="007977E6" w:rsidRDefault="00A15103" w:rsidP="00777863">
            <w:pPr>
              <w:rPr>
                <w:rFonts w:ascii="Arial" w:hAnsi="Arial" w:cs="Arial"/>
                <w:color w:val="000000"/>
                <w:szCs w:val="24"/>
              </w:rPr>
            </w:pPr>
          </w:p>
        </w:tc>
      </w:tr>
      <w:tr w:rsidR="00A15103" w:rsidRPr="007977E6" w14:paraId="3F38A28A" w14:textId="77777777" w:rsidTr="00097627">
        <w:trPr>
          <w:cantSplit/>
        </w:trPr>
        <w:tc>
          <w:tcPr>
            <w:tcW w:w="5580" w:type="dxa"/>
            <w:gridSpan w:val="2"/>
          </w:tcPr>
          <w:p w14:paraId="36E60D85" w14:textId="77777777" w:rsidR="00A15103" w:rsidRPr="007977E6" w:rsidRDefault="00A15103" w:rsidP="00777863">
            <w:pPr>
              <w:rPr>
                <w:rFonts w:ascii="Arial" w:hAnsi="Arial" w:cs="Arial"/>
                <w:color w:val="000000"/>
                <w:szCs w:val="24"/>
              </w:rPr>
            </w:pPr>
            <w:r w:rsidRPr="007977E6">
              <w:rPr>
                <w:rFonts w:ascii="Arial" w:hAnsi="Arial" w:cs="Arial"/>
                <w:color w:val="000000"/>
                <w:szCs w:val="24"/>
              </w:rPr>
              <w:t>Original Signature of Chief Administrative Officer</w:t>
            </w:r>
            <w:r>
              <w:rPr>
                <w:rFonts w:ascii="Arial" w:hAnsi="Arial" w:cs="Arial"/>
                <w:color w:val="000000"/>
                <w:szCs w:val="24"/>
              </w:rPr>
              <w:t>:</w:t>
            </w:r>
          </w:p>
          <w:p w14:paraId="32A17CA9" w14:textId="77777777" w:rsidR="00A15103" w:rsidRPr="007977E6" w:rsidRDefault="00A15103" w:rsidP="00777863">
            <w:pPr>
              <w:rPr>
                <w:rFonts w:ascii="Arial" w:hAnsi="Arial" w:cs="Arial"/>
                <w:color w:val="000000"/>
                <w:szCs w:val="24"/>
              </w:rPr>
            </w:pPr>
          </w:p>
          <w:p w14:paraId="783834F6" w14:textId="77777777" w:rsidR="00A15103" w:rsidRPr="007977E6" w:rsidRDefault="00A15103" w:rsidP="00777863">
            <w:pPr>
              <w:rPr>
                <w:rFonts w:ascii="Arial" w:hAnsi="Arial" w:cs="Arial"/>
                <w:color w:val="000000"/>
                <w:szCs w:val="24"/>
              </w:rPr>
            </w:pPr>
          </w:p>
        </w:tc>
        <w:tc>
          <w:tcPr>
            <w:tcW w:w="4590" w:type="dxa"/>
          </w:tcPr>
          <w:p w14:paraId="1F54ABD8" w14:textId="77777777" w:rsidR="00A15103" w:rsidRDefault="00A15103" w:rsidP="00777863">
            <w:pPr>
              <w:rPr>
                <w:rFonts w:ascii="Arial" w:hAnsi="Arial" w:cs="Arial"/>
                <w:color w:val="000000"/>
                <w:szCs w:val="24"/>
              </w:rPr>
            </w:pPr>
            <w:r w:rsidRPr="007977E6">
              <w:rPr>
                <w:rFonts w:ascii="Arial" w:hAnsi="Arial" w:cs="Arial"/>
                <w:color w:val="000000"/>
                <w:szCs w:val="24"/>
              </w:rPr>
              <w:t>Typed Name of Chief Administrative Officer:</w:t>
            </w:r>
          </w:p>
          <w:p w14:paraId="0E51354B" w14:textId="77777777" w:rsidR="00A15103" w:rsidRDefault="00A15103" w:rsidP="00777863">
            <w:pPr>
              <w:rPr>
                <w:rFonts w:ascii="Arial" w:hAnsi="Arial" w:cs="Arial"/>
                <w:color w:val="000000"/>
                <w:szCs w:val="24"/>
              </w:rPr>
            </w:pPr>
          </w:p>
          <w:p w14:paraId="5C763E15" w14:textId="77777777" w:rsidR="00A15103" w:rsidRPr="007977E6" w:rsidRDefault="00A15103" w:rsidP="00777863">
            <w:pPr>
              <w:rPr>
                <w:rFonts w:ascii="Arial" w:hAnsi="Arial" w:cs="Arial"/>
                <w:color w:val="000000"/>
                <w:szCs w:val="24"/>
              </w:rPr>
            </w:pPr>
          </w:p>
        </w:tc>
      </w:tr>
      <w:tr w:rsidR="00A15103" w:rsidRPr="007977E6" w14:paraId="5C1F25B1" w14:textId="77777777" w:rsidTr="00097627">
        <w:trPr>
          <w:cantSplit/>
        </w:trPr>
        <w:tc>
          <w:tcPr>
            <w:tcW w:w="10170" w:type="dxa"/>
            <w:gridSpan w:val="3"/>
          </w:tcPr>
          <w:p w14:paraId="7AC06C15" w14:textId="77777777" w:rsidR="00A15103" w:rsidRPr="007977E6" w:rsidRDefault="00A15103" w:rsidP="00777863">
            <w:pPr>
              <w:rPr>
                <w:rFonts w:ascii="Arial" w:hAnsi="Arial" w:cs="Arial"/>
                <w:color w:val="000000"/>
                <w:szCs w:val="24"/>
              </w:rPr>
            </w:pPr>
            <w:r w:rsidRPr="007977E6">
              <w:rPr>
                <w:rFonts w:ascii="Arial" w:hAnsi="Arial" w:cs="Arial"/>
                <w:color w:val="000000"/>
                <w:szCs w:val="24"/>
              </w:rPr>
              <w:t>Date:</w:t>
            </w:r>
          </w:p>
          <w:p w14:paraId="42FF6DAC" w14:textId="77777777" w:rsidR="00A15103" w:rsidRPr="007977E6" w:rsidRDefault="00A15103" w:rsidP="00777863">
            <w:pPr>
              <w:rPr>
                <w:rFonts w:ascii="Arial" w:hAnsi="Arial" w:cs="Arial"/>
                <w:color w:val="000000"/>
                <w:szCs w:val="24"/>
              </w:rPr>
            </w:pPr>
          </w:p>
        </w:tc>
      </w:tr>
    </w:tbl>
    <w:p w14:paraId="31F5D8B5" w14:textId="77777777" w:rsidR="00A15103" w:rsidRDefault="00A15103" w:rsidP="00A15103">
      <w:pPr>
        <w:pStyle w:val="Title"/>
        <w:jc w:val="left"/>
        <w:rPr>
          <w:rFonts w:asciiTheme="minorHAnsi" w:hAnsiTheme="minorHAnsi" w:cs="Arial"/>
          <w:b w:val="0"/>
        </w:rPr>
        <w:sectPr w:rsidR="00A15103" w:rsidSect="00A12123">
          <w:headerReference w:type="default" r:id="rId48"/>
          <w:pgSz w:w="12240" w:h="15840"/>
          <w:pgMar w:top="990" w:right="1440" w:bottom="1440" w:left="1440" w:header="720" w:footer="720" w:gutter="0"/>
          <w:pgNumType w:start="38"/>
          <w:cols w:space="720"/>
        </w:sectPr>
      </w:pPr>
    </w:p>
    <w:p w14:paraId="3F8776B0" w14:textId="77777777" w:rsidR="00A15103" w:rsidRPr="006657D2" w:rsidRDefault="00A15103" w:rsidP="00A15103">
      <w:pPr>
        <w:tabs>
          <w:tab w:val="left" w:pos="-1440"/>
          <w:tab w:val="left" w:pos="1440"/>
        </w:tabs>
        <w:ind w:hanging="720"/>
        <w:rPr>
          <w:rFonts w:ascii="Arial" w:hAnsi="Arial" w:cs="Arial"/>
          <w:b/>
          <w:sz w:val="18"/>
          <w:szCs w:val="18"/>
        </w:rPr>
      </w:pPr>
      <w:bookmarkStart w:id="89" w:name="_Hlk68098287"/>
      <w:r w:rsidRPr="006657D2">
        <w:rPr>
          <w:rFonts w:ascii="Arial" w:hAnsi="Arial" w:cs="Arial"/>
          <w:b/>
          <w:sz w:val="18"/>
          <w:szCs w:val="18"/>
        </w:rPr>
        <w:t>Attachment III</w:t>
      </w:r>
    </w:p>
    <w:bookmarkEnd w:id="89"/>
    <w:p w14:paraId="4AE11D19" w14:textId="77777777" w:rsidR="00A15103" w:rsidRDefault="00A15103" w:rsidP="00A15103">
      <w:pPr>
        <w:tabs>
          <w:tab w:val="left" w:pos="-1440"/>
          <w:tab w:val="left" w:pos="1440"/>
        </w:tabs>
        <w:rPr>
          <w:rFonts w:ascii="Arial" w:hAnsi="Arial" w:cs="Arial"/>
          <w:b/>
          <w:sz w:val="22"/>
          <w:szCs w:val="22"/>
        </w:rPr>
      </w:pPr>
    </w:p>
    <w:p w14:paraId="7EE7FF24" w14:textId="77777777" w:rsidR="00D76B17" w:rsidRPr="0018477B" w:rsidRDefault="00D76B17" w:rsidP="0018477B">
      <w:pPr>
        <w:pStyle w:val="Heading2"/>
        <w:jc w:val="center"/>
        <w:rPr>
          <w:rFonts w:ascii="Arial" w:hAnsi="Arial" w:cs="Arial"/>
          <w:b/>
          <w:sz w:val="22"/>
          <w:szCs w:val="22"/>
          <w:u w:val="none"/>
        </w:rPr>
      </w:pPr>
      <w:bookmarkStart w:id="90" w:name="_Toc68101638"/>
      <w:r w:rsidRPr="0018477B">
        <w:rPr>
          <w:rFonts w:ascii="Arial" w:hAnsi="Arial" w:cs="Arial"/>
          <w:b/>
          <w:sz w:val="22"/>
          <w:szCs w:val="22"/>
          <w:u w:val="none"/>
        </w:rPr>
        <w:t>Program Objectives (Attachment III)</w:t>
      </w:r>
      <w:bookmarkEnd w:id="90"/>
    </w:p>
    <w:p w14:paraId="55BBE018" w14:textId="77777777" w:rsidR="00D76B17" w:rsidRDefault="00D76B17" w:rsidP="00D76B17">
      <w:pPr>
        <w:rPr>
          <w:rFonts w:ascii="Arial" w:hAnsi="Arial" w:cs="Arial"/>
          <w:b/>
          <w:sz w:val="22"/>
          <w:szCs w:val="22"/>
        </w:rPr>
      </w:pPr>
    </w:p>
    <w:p w14:paraId="392615C9" w14:textId="2533F7F3" w:rsidR="00A15103" w:rsidRPr="00D76B17" w:rsidRDefault="00A15103" w:rsidP="00D76B17">
      <w:pPr>
        <w:rPr>
          <w:rFonts w:ascii="Arial" w:hAnsi="Arial" w:cs="Arial"/>
          <w:b/>
          <w:sz w:val="22"/>
          <w:szCs w:val="22"/>
        </w:rPr>
      </w:pPr>
      <w:r w:rsidRPr="00D76B17">
        <w:rPr>
          <w:rFonts w:ascii="Arial" w:hAnsi="Arial" w:cs="Arial"/>
          <w:b/>
          <w:sz w:val="22"/>
          <w:szCs w:val="22"/>
        </w:rPr>
        <w:t>Instructions for Completing Program Objectives, Strategies, Activities, Services and Performance Measures/Data Sources</w:t>
      </w:r>
      <w:r w:rsidRPr="00D76B17">
        <w:rPr>
          <w:rFonts w:ascii="Arial" w:hAnsi="Arial" w:cs="Arial"/>
          <w:b/>
          <w:sz w:val="22"/>
          <w:szCs w:val="22"/>
        </w:rPr>
        <w:fldChar w:fldCharType="begin"/>
      </w:r>
      <w:r w:rsidRPr="00D76B17">
        <w:rPr>
          <w:rFonts w:ascii="Arial" w:hAnsi="Arial" w:cs="Arial"/>
          <w:b/>
          <w:sz w:val="22"/>
          <w:szCs w:val="22"/>
        </w:rPr>
        <w:instrText xml:space="preserve"> TC "</w:instrText>
      </w:r>
      <w:bookmarkStart w:id="91" w:name="_Toc388967996"/>
      <w:bookmarkStart w:id="92" w:name="_Toc451159464"/>
      <w:bookmarkStart w:id="93" w:name="_Toc451948292"/>
      <w:r w:rsidRPr="00D76B17">
        <w:rPr>
          <w:rFonts w:ascii="Arial" w:hAnsi="Arial" w:cs="Arial"/>
          <w:b/>
          <w:sz w:val="22"/>
          <w:szCs w:val="22"/>
        </w:rPr>
        <w:instrText>ATTACHMENT II  PROGRAM OBJECTIVES REPORTING FORM</w:instrText>
      </w:r>
      <w:bookmarkEnd w:id="91"/>
      <w:bookmarkEnd w:id="92"/>
      <w:bookmarkEnd w:id="93"/>
      <w:r w:rsidRPr="00D76B17">
        <w:rPr>
          <w:rFonts w:ascii="Arial" w:hAnsi="Arial" w:cs="Arial"/>
          <w:b/>
          <w:sz w:val="22"/>
          <w:szCs w:val="22"/>
        </w:rPr>
        <w:instrText xml:space="preserve">" \f C \l "1" </w:instrText>
      </w:r>
      <w:r w:rsidRPr="00D76B17">
        <w:rPr>
          <w:rFonts w:ascii="Arial" w:hAnsi="Arial" w:cs="Arial"/>
          <w:b/>
          <w:sz w:val="22"/>
          <w:szCs w:val="22"/>
        </w:rPr>
        <w:fldChar w:fldCharType="end"/>
      </w:r>
    </w:p>
    <w:p w14:paraId="051E815C" w14:textId="77777777" w:rsidR="00A15103" w:rsidRPr="00320A16" w:rsidRDefault="00A15103" w:rsidP="00A15103">
      <w:pPr>
        <w:jc w:val="right"/>
        <w:rPr>
          <w:rFonts w:ascii="Arial" w:hAnsi="Arial" w:cs="Arial"/>
          <w:b/>
          <w:sz w:val="22"/>
          <w:szCs w:val="22"/>
        </w:rPr>
      </w:pPr>
    </w:p>
    <w:p w14:paraId="7E5568E1" w14:textId="77777777" w:rsidR="00A15103" w:rsidRPr="00320A16" w:rsidRDefault="00A15103" w:rsidP="00A15103">
      <w:pPr>
        <w:jc w:val="center"/>
        <w:rPr>
          <w:rFonts w:ascii="Arial" w:hAnsi="Arial" w:cs="Arial"/>
          <w:b/>
          <w:sz w:val="22"/>
          <w:szCs w:val="22"/>
        </w:rPr>
      </w:pPr>
    </w:p>
    <w:p w14:paraId="2DA5845D" w14:textId="77777777" w:rsidR="00A15103" w:rsidRPr="00320A16" w:rsidRDefault="00A15103" w:rsidP="00A15103">
      <w:pPr>
        <w:numPr>
          <w:ilvl w:val="0"/>
          <w:numId w:val="68"/>
        </w:numPr>
        <w:jc w:val="both"/>
        <w:rPr>
          <w:rFonts w:ascii="Arial" w:hAnsi="Arial" w:cs="Arial"/>
          <w:sz w:val="22"/>
          <w:szCs w:val="22"/>
        </w:rPr>
      </w:pPr>
      <w:r w:rsidRPr="00320A16">
        <w:rPr>
          <w:rFonts w:ascii="Arial" w:hAnsi="Arial" w:cs="Arial"/>
          <w:sz w:val="22"/>
          <w:szCs w:val="22"/>
        </w:rPr>
        <w:t xml:space="preserve">Each of the 4 identified TOC II Objectives should be addressed. </w:t>
      </w:r>
    </w:p>
    <w:p w14:paraId="41D3AABE" w14:textId="77777777" w:rsidR="00A15103" w:rsidRPr="00320A16" w:rsidRDefault="00A15103" w:rsidP="00A15103">
      <w:pPr>
        <w:ind w:firstLine="360"/>
        <w:jc w:val="both"/>
        <w:rPr>
          <w:rFonts w:ascii="Arial" w:hAnsi="Arial" w:cs="Arial"/>
          <w:sz w:val="22"/>
          <w:szCs w:val="22"/>
        </w:rPr>
      </w:pPr>
      <w:r w:rsidRPr="00320A16">
        <w:rPr>
          <w:rFonts w:ascii="Arial" w:hAnsi="Arial" w:cs="Arial"/>
          <w:sz w:val="22"/>
          <w:szCs w:val="22"/>
        </w:rPr>
        <w:t xml:space="preserve">Complete </w:t>
      </w:r>
      <w:r w:rsidRPr="00320A16">
        <w:rPr>
          <w:rFonts w:ascii="Arial" w:hAnsi="Arial" w:cs="Arial"/>
          <w:sz w:val="22"/>
          <w:szCs w:val="22"/>
          <w:u w:val="single"/>
        </w:rPr>
        <w:t>one</w:t>
      </w:r>
      <w:r w:rsidRPr="00320A16">
        <w:rPr>
          <w:rFonts w:ascii="Arial" w:hAnsi="Arial" w:cs="Arial"/>
          <w:sz w:val="22"/>
          <w:szCs w:val="22"/>
        </w:rPr>
        <w:t xml:space="preserve"> sheet for each objective.</w:t>
      </w:r>
    </w:p>
    <w:p w14:paraId="704A1562" w14:textId="77777777" w:rsidR="00A15103" w:rsidRPr="00320A16" w:rsidRDefault="00A15103" w:rsidP="00A15103">
      <w:pPr>
        <w:jc w:val="both"/>
        <w:rPr>
          <w:rFonts w:ascii="Arial" w:hAnsi="Arial" w:cs="Arial"/>
          <w:sz w:val="22"/>
          <w:szCs w:val="22"/>
        </w:rPr>
      </w:pPr>
    </w:p>
    <w:p w14:paraId="6523530D" w14:textId="77777777" w:rsidR="00A15103" w:rsidRPr="00320A16" w:rsidRDefault="00A15103" w:rsidP="00A15103">
      <w:pPr>
        <w:numPr>
          <w:ilvl w:val="0"/>
          <w:numId w:val="68"/>
        </w:numPr>
        <w:jc w:val="both"/>
        <w:rPr>
          <w:rFonts w:ascii="Arial" w:hAnsi="Arial" w:cs="Arial"/>
          <w:sz w:val="22"/>
          <w:szCs w:val="22"/>
        </w:rPr>
      </w:pPr>
      <w:r w:rsidRPr="00320A16">
        <w:rPr>
          <w:rFonts w:ascii="Arial" w:hAnsi="Arial" w:cs="Arial"/>
          <w:sz w:val="22"/>
          <w:szCs w:val="22"/>
        </w:rPr>
        <w:t xml:space="preserve">Provide all the information requested in each column of the Objectives, Strategies, Activities Matrix </w:t>
      </w:r>
    </w:p>
    <w:p w14:paraId="1735FCB5" w14:textId="77777777" w:rsidR="00A15103" w:rsidRPr="00320A16" w:rsidRDefault="00A15103" w:rsidP="00A15103">
      <w:pPr>
        <w:jc w:val="both"/>
        <w:rPr>
          <w:rFonts w:ascii="Arial" w:hAnsi="Arial" w:cs="Arial"/>
          <w:sz w:val="22"/>
          <w:szCs w:val="22"/>
        </w:rPr>
      </w:pPr>
    </w:p>
    <w:p w14:paraId="0D2C5D36" w14:textId="77777777" w:rsidR="00A15103" w:rsidRPr="00320A16" w:rsidRDefault="00A15103" w:rsidP="00A15103">
      <w:pPr>
        <w:numPr>
          <w:ilvl w:val="0"/>
          <w:numId w:val="68"/>
        </w:numPr>
        <w:jc w:val="both"/>
        <w:rPr>
          <w:rFonts w:ascii="Arial" w:hAnsi="Arial" w:cs="Arial"/>
          <w:sz w:val="22"/>
          <w:szCs w:val="22"/>
        </w:rPr>
      </w:pPr>
      <w:r w:rsidRPr="00320A16">
        <w:rPr>
          <w:rFonts w:ascii="Arial" w:hAnsi="Arial" w:cs="Arial"/>
          <w:sz w:val="22"/>
          <w:szCs w:val="22"/>
        </w:rPr>
        <w:t xml:space="preserve">Funded projects should include strategies that are currently used as well as any new strategies proposed for 2021-2026. </w:t>
      </w:r>
    </w:p>
    <w:p w14:paraId="7A008F98" w14:textId="77777777" w:rsidR="00A15103" w:rsidRPr="00320A16" w:rsidRDefault="00A15103" w:rsidP="00A15103">
      <w:pPr>
        <w:jc w:val="both"/>
        <w:rPr>
          <w:rFonts w:ascii="Arial" w:hAnsi="Arial" w:cs="Arial"/>
          <w:sz w:val="22"/>
          <w:szCs w:val="22"/>
        </w:rPr>
      </w:pPr>
    </w:p>
    <w:p w14:paraId="0291B627" w14:textId="77777777" w:rsidR="00A15103" w:rsidRPr="00320A16" w:rsidRDefault="00A15103" w:rsidP="00A15103">
      <w:pPr>
        <w:numPr>
          <w:ilvl w:val="0"/>
          <w:numId w:val="68"/>
        </w:numPr>
        <w:jc w:val="both"/>
        <w:rPr>
          <w:rFonts w:ascii="Arial" w:hAnsi="Arial" w:cs="Arial"/>
          <w:sz w:val="22"/>
          <w:szCs w:val="22"/>
        </w:rPr>
      </w:pPr>
      <w:r w:rsidRPr="00320A16">
        <w:rPr>
          <w:rFonts w:ascii="Arial" w:hAnsi="Arial" w:cs="Arial"/>
          <w:sz w:val="22"/>
          <w:szCs w:val="22"/>
        </w:rPr>
        <w:t>Definitions:</w:t>
      </w:r>
    </w:p>
    <w:p w14:paraId="2B05BA6E" w14:textId="77777777" w:rsidR="00A15103" w:rsidRPr="00320A16" w:rsidRDefault="00A15103" w:rsidP="00A15103">
      <w:pPr>
        <w:ind w:left="720" w:hanging="360"/>
        <w:jc w:val="both"/>
        <w:rPr>
          <w:rFonts w:ascii="Arial" w:hAnsi="Arial" w:cs="Arial"/>
          <w:sz w:val="22"/>
          <w:szCs w:val="22"/>
        </w:rPr>
      </w:pPr>
      <w:r w:rsidRPr="00320A16">
        <w:rPr>
          <w:rFonts w:ascii="Symbol" w:eastAsia="Symbol" w:hAnsi="Symbol" w:cs="Symbol"/>
          <w:b/>
          <w:sz w:val="22"/>
          <w:szCs w:val="22"/>
        </w:rPr>
        <w:t>·</w:t>
      </w:r>
      <w:r w:rsidRPr="00320A16">
        <w:rPr>
          <w:rFonts w:ascii="Arial" w:hAnsi="Arial" w:cs="Arial"/>
          <w:bCs/>
          <w:sz w:val="22"/>
          <w:szCs w:val="22"/>
        </w:rPr>
        <w:tab/>
      </w:r>
      <w:r w:rsidRPr="00320A16">
        <w:rPr>
          <w:rFonts w:ascii="Arial" w:hAnsi="Arial" w:cs="Arial"/>
          <w:b/>
          <w:sz w:val="22"/>
          <w:szCs w:val="22"/>
        </w:rPr>
        <w:t>Strategies:</w:t>
      </w:r>
      <w:r w:rsidRPr="00320A16">
        <w:rPr>
          <w:rFonts w:ascii="Arial" w:hAnsi="Arial" w:cs="Arial"/>
          <w:sz w:val="22"/>
          <w:szCs w:val="22"/>
        </w:rPr>
        <w:t xml:space="preserve"> Describe the process or method TOC II projects will use to achieve the TOC II objective indicated on the form (how).</w:t>
      </w:r>
    </w:p>
    <w:p w14:paraId="15CDD3A6" w14:textId="77777777" w:rsidR="00A15103" w:rsidRPr="00320A16" w:rsidRDefault="00A15103" w:rsidP="00A15103">
      <w:pPr>
        <w:ind w:left="360"/>
        <w:jc w:val="both"/>
        <w:rPr>
          <w:rFonts w:ascii="Arial" w:hAnsi="Arial" w:cs="Arial"/>
          <w:sz w:val="22"/>
          <w:szCs w:val="22"/>
        </w:rPr>
      </w:pPr>
    </w:p>
    <w:p w14:paraId="143D4EF0" w14:textId="77777777" w:rsidR="00A15103" w:rsidRPr="00320A16" w:rsidRDefault="00A15103" w:rsidP="00A15103">
      <w:pPr>
        <w:ind w:left="720" w:hanging="360"/>
        <w:jc w:val="both"/>
        <w:rPr>
          <w:rFonts w:ascii="Arial" w:hAnsi="Arial" w:cs="Arial"/>
          <w:sz w:val="22"/>
          <w:szCs w:val="22"/>
        </w:rPr>
      </w:pPr>
      <w:r w:rsidRPr="00320A16">
        <w:rPr>
          <w:rFonts w:ascii="Symbol" w:eastAsia="Symbol" w:hAnsi="Symbol" w:cs="Symbol"/>
          <w:b/>
          <w:sz w:val="22"/>
          <w:szCs w:val="22"/>
        </w:rPr>
        <w:t>·</w:t>
      </w:r>
      <w:r w:rsidRPr="00320A16">
        <w:rPr>
          <w:rFonts w:ascii="Arial" w:hAnsi="Arial" w:cs="Arial"/>
          <w:bCs/>
          <w:sz w:val="22"/>
          <w:szCs w:val="22"/>
        </w:rPr>
        <w:tab/>
      </w:r>
      <w:r w:rsidRPr="00320A16">
        <w:rPr>
          <w:rFonts w:ascii="Arial" w:hAnsi="Arial" w:cs="Arial"/>
          <w:b/>
          <w:sz w:val="22"/>
          <w:szCs w:val="22"/>
        </w:rPr>
        <w:t>Activities/Services:</w:t>
      </w:r>
      <w:r w:rsidRPr="00320A16">
        <w:rPr>
          <w:rFonts w:ascii="Arial" w:hAnsi="Arial" w:cs="Arial"/>
          <w:sz w:val="22"/>
          <w:szCs w:val="22"/>
        </w:rPr>
        <w:t xml:space="preserve"> Indicate what TOC II project will do to accomplish the TOC II objective indicated on the form (action/work).</w:t>
      </w:r>
    </w:p>
    <w:p w14:paraId="0F0A198B" w14:textId="77777777" w:rsidR="00A15103" w:rsidRPr="00320A16" w:rsidRDefault="00A15103" w:rsidP="00A15103">
      <w:pPr>
        <w:jc w:val="both"/>
        <w:rPr>
          <w:rFonts w:ascii="Arial" w:hAnsi="Arial" w:cs="Arial"/>
          <w:sz w:val="22"/>
          <w:szCs w:val="22"/>
        </w:rPr>
      </w:pPr>
    </w:p>
    <w:p w14:paraId="1182A07F" w14:textId="77777777" w:rsidR="00A15103" w:rsidRPr="00320A16" w:rsidRDefault="00A15103" w:rsidP="00A15103">
      <w:pPr>
        <w:ind w:left="720" w:hanging="360"/>
        <w:jc w:val="both"/>
        <w:rPr>
          <w:rFonts w:ascii="Arial" w:hAnsi="Arial" w:cs="Arial"/>
          <w:sz w:val="22"/>
          <w:szCs w:val="22"/>
          <w:highlight w:val="yellow"/>
        </w:rPr>
      </w:pPr>
      <w:r w:rsidRPr="00320A16">
        <w:rPr>
          <w:rFonts w:ascii="Symbol" w:eastAsia="Symbol" w:hAnsi="Symbol" w:cs="Symbol"/>
          <w:b/>
          <w:sz w:val="22"/>
          <w:szCs w:val="22"/>
        </w:rPr>
        <w:t>·</w:t>
      </w:r>
      <w:r w:rsidRPr="00320A16">
        <w:rPr>
          <w:rFonts w:ascii="Arial" w:hAnsi="Arial" w:cs="Arial"/>
          <w:bCs/>
          <w:sz w:val="22"/>
          <w:szCs w:val="22"/>
        </w:rPr>
        <w:tab/>
      </w:r>
      <w:r w:rsidRPr="00320A16">
        <w:rPr>
          <w:rFonts w:ascii="Arial" w:hAnsi="Arial" w:cs="Arial"/>
          <w:b/>
          <w:sz w:val="22"/>
          <w:szCs w:val="22"/>
        </w:rPr>
        <w:t>S</w:t>
      </w:r>
      <w:r w:rsidRPr="00320A16">
        <w:rPr>
          <w:rFonts w:ascii="Arial" w:hAnsi="Arial" w:cs="Arial"/>
          <w:b/>
          <w:bCs/>
          <w:sz w:val="22"/>
          <w:szCs w:val="22"/>
        </w:rPr>
        <w:t xml:space="preserve">taff Responsible: </w:t>
      </w:r>
      <w:r w:rsidRPr="00320A16">
        <w:rPr>
          <w:rFonts w:ascii="Arial" w:hAnsi="Arial" w:cs="Arial"/>
          <w:sz w:val="22"/>
          <w:szCs w:val="22"/>
        </w:rPr>
        <w:t>Indicate the staff who will be responsible.  Use the title(s) for individuals listed.</w:t>
      </w:r>
    </w:p>
    <w:p w14:paraId="5B53E80D" w14:textId="77777777" w:rsidR="00A15103" w:rsidRPr="00320A16" w:rsidRDefault="00A15103" w:rsidP="00A15103">
      <w:pPr>
        <w:jc w:val="both"/>
        <w:rPr>
          <w:rFonts w:ascii="Arial" w:hAnsi="Arial" w:cs="Arial"/>
          <w:sz w:val="22"/>
          <w:szCs w:val="22"/>
        </w:rPr>
      </w:pPr>
    </w:p>
    <w:p w14:paraId="3CFA123D" w14:textId="77777777" w:rsidR="00A15103" w:rsidRPr="00320A16" w:rsidRDefault="00A15103" w:rsidP="00A15103">
      <w:pPr>
        <w:numPr>
          <w:ilvl w:val="0"/>
          <w:numId w:val="69"/>
        </w:numPr>
        <w:ind w:left="720"/>
        <w:jc w:val="both"/>
        <w:rPr>
          <w:rFonts w:ascii="Arial" w:hAnsi="Arial" w:cs="Arial"/>
          <w:sz w:val="22"/>
          <w:szCs w:val="22"/>
        </w:rPr>
      </w:pPr>
      <w:r w:rsidRPr="00320A16">
        <w:rPr>
          <w:rFonts w:ascii="Arial" w:hAnsi="Arial" w:cs="Arial"/>
          <w:b/>
          <w:sz w:val="22"/>
          <w:szCs w:val="22"/>
        </w:rPr>
        <w:t>Performance Measure:</w:t>
      </w:r>
      <w:r w:rsidRPr="00320A16">
        <w:rPr>
          <w:rFonts w:ascii="Arial" w:hAnsi="Arial" w:cs="Arial"/>
          <w:sz w:val="22"/>
          <w:szCs w:val="22"/>
        </w:rPr>
        <w:t xml:space="preserve"> Indicate measurable elements that will indicate accomplishment of the TOC II objective listed on the form.</w:t>
      </w:r>
    </w:p>
    <w:p w14:paraId="609A8DFE" w14:textId="77777777" w:rsidR="00A15103" w:rsidRPr="00320A16" w:rsidRDefault="00A15103" w:rsidP="00A15103">
      <w:pPr>
        <w:ind w:left="360"/>
        <w:jc w:val="both"/>
        <w:rPr>
          <w:rFonts w:ascii="Arial" w:hAnsi="Arial" w:cs="Arial"/>
          <w:sz w:val="22"/>
          <w:szCs w:val="22"/>
        </w:rPr>
      </w:pPr>
    </w:p>
    <w:p w14:paraId="24462F54" w14:textId="77777777" w:rsidR="00A15103" w:rsidRPr="00320A16" w:rsidRDefault="00A15103" w:rsidP="00A15103">
      <w:pPr>
        <w:ind w:left="360"/>
        <w:jc w:val="both"/>
        <w:rPr>
          <w:rFonts w:ascii="Arial" w:hAnsi="Arial" w:cs="Arial"/>
          <w:sz w:val="22"/>
          <w:szCs w:val="22"/>
        </w:rPr>
      </w:pPr>
      <w:r w:rsidRPr="00320A16">
        <w:rPr>
          <w:rFonts w:ascii="Symbol" w:eastAsia="Symbol" w:hAnsi="Symbol" w:cs="Symbol"/>
          <w:b/>
          <w:sz w:val="22"/>
          <w:szCs w:val="22"/>
        </w:rPr>
        <w:t>·</w:t>
      </w:r>
      <w:r w:rsidRPr="00320A16">
        <w:rPr>
          <w:rFonts w:ascii="Arial" w:hAnsi="Arial" w:cs="Arial"/>
          <w:bCs/>
          <w:sz w:val="22"/>
          <w:szCs w:val="22"/>
        </w:rPr>
        <w:tab/>
      </w:r>
      <w:r w:rsidRPr="00320A16">
        <w:rPr>
          <w:rFonts w:ascii="Arial" w:hAnsi="Arial" w:cs="Arial"/>
          <w:b/>
          <w:sz w:val="22"/>
          <w:szCs w:val="22"/>
        </w:rPr>
        <w:t>Data Source:</w:t>
      </w:r>
      <w:r w:rsidRPr="00320A16">
        <w:rPr>
          <w:rFonts w:ascii="Arial" w:hAnsi="Arial" w:cs="Arial"/>
          <w:sz w:val="22"/>
          <w:szCs w:val="22"/>
        </w:rPr>
        <w:t xml:space="preserve"> Indicate where the data elements are located/drawn from.</w:t>
      </w:r>
    </w:p>
    <w:p w14:paraId="33926C21" w14:textId="77777777" w:rsidR="00A15103" w:rsidRPr="00320A16" w:rsidRDefault="00A15103" w:rsidP="00A15103">
      <w:pPr>
        <w:ind w:left="360"/>
        <w:jc w:val="both"/>
        <w:rPr>
          <w:rFonts w:ascii="Arial" w:hAnsi="Arial" w:cs="Arial"/>
          <w:sz w:val="22"/>
          <w:szCs w:val="22"/>
        </w:rPr>
      </w:pPr>
    </w:p>
    <w:p w14:paraId="134AF3D3" w14:textId="77777777" w:rsidR="00A15103" w:rsidRPr="00320A16" w:rsidRDefault="00A15103" w:rsidP="00A15103">
      <w:pPr>
        <w:ind w:left="360"/>
        <w:jc w:val="both"/>
        <w:rPr>
          <w:rFonts w:ascii="Arial" w:hAnsi="Arial" w:cs="Arial"/>
          <w:sz w:val="22"/>
          <w:szCs w:val="22"/>
        </w:rPr>
      </w:pPr>
      <w:r w:rsidRPr="00320A16">
        <w:rPr>
          <w:rFonts w:ascii="Symbol" w:eastAsia="Symbol" w:hAnsi="Symbol" w:cs="Symbol"/>
          <w:b/>
          <w:bCs/>
          <w:sz w:val="22"/>
          <w:szCs w:val="22"/>
        </w:rPr>
        <w:t>·</w:t>
      </w:r>
      <w:r w:rsidRPr="00320A16">
        <w:rPr>
          <w:rFonts w:ascii="Arial" w:hAnsi="Arial" w:cs="Arial"/>
          <w:sz w:val="22"/>
          <w:szCs w:val="22"/>
        </w:rPr>
        <w:tab/>
      </w:r>
      <w:r w:rsidRPr="00320A16">
        <w:rPr>
          <w:rFonts w:ascii="Arial" w:hAnsi="Arial" w:cs="Arial"/>
          <w:b/>
          <w:bCs/>
          <w:sz w:val="22"/>
          <w:szCs w:val="22"/>
        </w:rPr>
        <w:t>Timeframe:</w:t>
      </w:r>
      <w:r w:rsidRPr="00320A16">
        <w:rPr>
          <w:rFonts w:ascii="Arial" w:hAnsi="Arial" w:cs="Arial"/>
          <w:sz w:val="22"/>
          <w:szCs w:val="22"/>
        </w:rPr>
        <w:t xml:space="preserve">  Indicate the timeframe(s) for each item listed.</w:t>
      </w:r>
    </w:p>
    <w:p w14:paraId="3D78A438" w14:textId="77777777" w:rsidR="00A15103" w:rsidRPr="00320A16" w:rsidRDefault="00A15103" w:rsidP="00A15103">
      <w:pPr>
        <w:ind w:left="360"/>
        <w:jc w:val="both"/>
        <w:rPr>
          <w:rFonts w:ascii="Arial" w:hAnsi="Arial" w:cs="Arial"/>
          <w:sz w:val="22"/>
          <w:szCs w:val="22"/>
        </w:rPr>
      </w:pPr>
      <w:r w:rsidRPr="00320A16">
        <w:rPr>
          <w:rFonts w:ascii="Arial" w:hAnsi="Arial" w:cs="Arial"/>
          <w:b/>
          <w:bCs/>
          <w:sz w:val="22"/>
          <w:szCs w:val="22"/>
        </w:rPr>
        <w:br w:type="page"/>
      </w: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2403"/>
        <w:gridCol w:w="1644"/>
        <w:gridCol w:w="1430"/>
        <w:gridCol w:w="2155"/>
      </w:tblGrid>
      <w:tr w:rsidR="00A15103" w:rsidRPr="00784B36" w14:paraId="6B7B5F40" w14:textId="77777777" w:rsidTr="006657D2">
        <w:trPr>
          <w:cantSplit/>
          <w:trHeight w:val="1075"/>
        </w:trPr>
        <w:tc>
          <w:tcPr>
            <w:tcW w:w="5000" w:type="pct"/>
            <w:gridSpan w:val="5"/>
            <w:vAlign w:val="center"/>
          </w:tcPr>
          <w:p w14:paraId="5840C585" w14:textId="77777777" w:rsidR="00A15103" w:rsidRPr="006657D2" w:rsidRDefault="00A15103" w:rsidP="00777863">
            <w:pPr>
              <w:rPr>
                <w:rFonts w:ascii="Arial" w:hAnsi="Arial" w:cs="Arial"/>
                <w:sz w:val="22"/>
                <w:szCs w:val="22"/>
              </w:rPr>
            </w:pPr>
            <w:r w:rsidRPr="00320A16">
              <w:rPr>
                <w:rFonts w:ascii="Arial" w:hAnsi="Arial" w:cs="Arial"/>
                <w:noProof/>
                <w:sz w:val="22"/>
                <w:szCs w:val="22"/>
              </w:rPr>
              <mc:AlternateContent>
                <mc:Choice Requires="wps">
                  <w:drawing>
                    <wp:anchor distT="0" distB="0" distL="114300" distR="114300" simplePos="0" relativeHeight="251660288" behindDoc="0" locked="0" layoutInCell="1" allowOverlap="1" wp14:anchorId="38E4DED5" wp14:editId="302B48BA">
                      <wp:simplePos x="0" y="0"/>
                      <wp:positionH relativeFrom="column">
                        <wp:posOffset>9195435</wp:posOffset>
                      </wp:positionH>
                      <wp:positionV relativeFrom="page">
                        <wp:posOffset>110490</wp:posOffset>
                      </wp:positionV>
                      <wp:extent cx="274320" cy="674624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74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77BCB" w14:textId="77777777" w:rsidR="00065FAD" w:rsidRDefault="00065FAD" w:rsidP="00A15103">
                                  <w:pPr>
                                    <w:rPr>
                                      <w:b/>
                                    </w:rPr>
                                  </w:pPr>
                                  <w:r>
                                    <w:rPr>
                                      <w:b/>
                                    </w:rPr>
                                    <w:t>TOC-Attachment II     Objective 1   Instructions for Completing Objectives, Strategies, Activities Matrix</w:t>
                                  </w:r>
                                </w:p>
                                <w:p w14:paraId="06050453" w14:textId="77777777" w:rsidR="00065FAD" w:rsidRDefault="00065FAD" w:rsidP="00A1510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4DED5" id="_x0000_t202" coordsize="21600,21600" o:spt="202" path="m,l,21600r21600,l21600,xe">
                      <v:stroke joinstyle="miter"/>
                      <v:path gradientshapeok="t" o:connecttype="rect"/>
                    </v:shapetype>
                    <v:shape id="Text Box 2" o:spid="_x0000_s1026" type="#_x0000_t202" style="position:absolute;margin-left:724.05pt;margin-top:8.7pt;width:21.6pt;height:5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" stroked="f">
                      <v:textbox style="layout-flow:vertical" inset="0,0,0,0">
                        <w:txbxContent>
                          <w:p w14:paraId="7D677BCB" w14:textId="77777777" w:rsidR="00065FAD" w:rsidRDefault="00065FAD" w:rsidP="00A15103">
                            <w:pPr>
                              <w:rPr>
                                <w:b/>
                              </w:rPr>
                            </w:pPr>
                            <w:r>
                              <w:rPr>
                                <w:b/>
                              </w:rPr>
                              <w:t>TOC-Attachment II     Objective 1   Instructions for Completing Objectives, Strategies, Activities Matrix</w:t>
                            </w:r>
                          </w:p>
                          <w:p w14:paraId="06050453" w14:textId="77777777" w:rsidR="00065FAD" w:rsidRDefault="00065FAD" w:rsidP="00A15103"/>
                        </w:txbxContent>
                      </v:textbox>
                      <w10:wrap anchory="page"/>
                    </v:shape>
                  </w:pict>
                </mc:Fallback>
              </mc:AlternateContent>
            </w:r>
          </w:p>
          <w:p w14:paraId="47E65C9A" w14:textId="77777777" w:rsidR="00A15103" w:rsidRPr="00320A16" w:rsidRDefault="00A15103" w:rsidP="00777863">
            <w:pPr>
              <w:ind w:left="720" w:hanging="720"/>
              <w:rPr>
                <w:rFonts w:ascii="Arial" w:hAnsi="Arial" w:cs="Arial"/>
                <w:b/>
                <w:sz w:val="22"/>
                <w:szCs w:val="22"/>
              </w:rPr>
            </w:pPr>
            <w:r w:rsidRPr="00320A16">
              <w:rPr>
                <w:rFonts w:ascii="Arial" w:hAnsi="Arial" w:cs="Arial"/>
                <w:b/>
                <w:i/>
                <w:sz w:val="22"/>
                <w:szCs w:val="22"/>
              </w:rPr>
              <w:t>Objective 1:</w:t>
            </w:r>
            <w:r w:rsidRPr="00320A16">
              <w:rPr>
                <w:rFonts w:ascii="Arial" w:hAnsi="Arial" w:cs="Arial"/>
                <w:b/>
                <w:sz w:val="22"/>
                <w:szCs w:val="22"/>
              </w:rPr>
              <w:t xml:space="preserve">  Develop collaborative relationships that increase the number of students from underrepresented groups who enroll in and complete teacher preparation programs</w:t>
            </w:r>
            <w:r w:rsidRPr="00320A16">
              <w:rPr>
                <w:rFonts w:ascii="Arial" w:hAnsi="Arial" w:cs="Arial"/>
                <w:sz w:val="22"/>
                <w:szCs w:val="22"/>
              </w:rPr>
              <w:t xml:space="preserve">.  </w:t>
            </w:r>
          </w:p>
        </w:tc>
      </w:tr>
      <w:tr w:rsidR="00A15103" w:rsidRPr="00784B36" w14:paraId="5594C736" w14:textId="77777777" w:rsidTr="006657D2">
        <w:trPr>
          <w:trHeight w:val="1075"/>
        </w:trPr>
        <w:tc>
          <w:tcPr>
            <w:tcW w:w="1249" w:type="pct"/>
          </w:tcPr>
          <w:p w14:paraId="77021C3F" w14:textId="77777777" w:rsidR="00A15103" w:rsidRPr="00431550" w:rsidRDefault="00A15103" w:rsidP="00777863">
            <w:pPr>
              <w:jc w:val="center"/>
              <w:rPr>
                <w:rFonts w:ascii="Arial" w:hAnsi="Arial" w:cs="Arial"/>
                <w:b/>
                <w:bCs/>
                <w:sz w:val="22"/>
                <w:szCs w:val="22"/>
              </w:rPr>
            </w:pPr>
          </w:p>
          <w:p w14:paraId="2702A2C9"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Strategies</w:t>
            </w:r>
          </w:p>
        </w:tc>
        <w:tc>
          <w:tcPr>
            <w:tcW w:w="1181" w:type="pct"/>
          </w:tcPr>
          <w:p w14:paraId="2B2BC346" w14:textId="77777777" w:rsidR="00A15103" w:rsidRPr="00431550" w:rsidRDefault="00A15103" w:rsidP="00777863">
            <w:pPr>
              <w:jc w:val="center"/>
              <w:rPr>
                <w:rFonts w:ascii="Arial" w:hAnsi="Arial" w:cs="Arial"/>
                <w:b/>
                <w:bCs/>
                <w:sz w:val="22"/>
                <w:szCs w:val="22"/>
              </w:rPr>
            </w:pPr>
          </w:p>
          <w:p w14:paraId="48EF2E7E"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Activities/Services</w:t>
            </w:r>
          </w:p>
          <w:p w14:paraId="1AD77E5A" w14:textId="77777777" w:rsidR="00A15103" w:rsidRPr="00431550" w:rsidRDefault="00A15103" w:rsidP="00777863">
            <w:pPr>
              <w:jc w:val="center"/>
              <w:rPr>
                <w:rFonts w:ascii="Arial" w:hAnsi="Arial" w:cs="Arial"/>
                <w:b/>
                <w:bCs/>
                <w:sz w:val="22"/>
                <w:szCs w:val="22"/>
              </w:rPr>
            </w:pPr>
          </w:p>
        </w:tc>
        <w:tc>
          <w:tcPr>
            <w:tcW w:w="808" w:type="pct"/>
          </w:tcPr>
          <w:p w14:paraId="58170FB8" w14:textId="77777777" w:rsidR="00A15103" w:rsidRPr="00431550" w:rsidRDefault="00A15103" w:rsidP="00777863">
            <w:pPr>
              <w:jc w:val="center"/>
              <w:rPr>
                <w:rFonts w:ascii="Arial" w:hAnsi="Arial" w:cs="Arial"/>
                <w:b/>
                <w:bCs/>
                <w:sz w:val="22"/>
                <w:szCs w:val="22"/>
              </w:rPr>
            </w:pPr>
          </w:p>
          <w:p w14:paraId="07C2FB8F"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Staff Responsible</w:t>
            </w:r>
          </w:p>
        </w:tc>
        <w:tc>
          <w:tcPr>
            <w:tcW w:w="703" w:type="pct"/>
          </w:tcPr>
          <w:p w14:paraId="5E395E23" w14:textId="77777777" w:rsidR="00A15103" w:rsidRPr="00431550" w:rsidRDefault="00A15103" w:rsidP="00777863">
            <w:pPr>
              <w:jc w:val="center"/>
              <w:rPr>
                <w:rFonts w:ascii="Arial" w:hAnsi="Arial" w:cs="Arial"/>
                <w:b/>
                <w:bCs/>
                <w:sz w:val="22"/>
                <w:szCs w:val="22"/>
              </w:rPr>
            </w:pPr>
          </w:p>
          <w:p w14:paraId="59DD3F9A"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Timeframe</w:t>
            </w:r>
          </w:p>
        </w:tc>
        <w:tc>
          <w:tcPr>
            <w:tcW w:w="1058" w:type="pct"/>
          </w:tcPr>
          <w:p w14:paraId="17DDDD73" w14:textId="77777777" w:rsidR="00A15103" w:rsidRPr="00431550" w:rsidRDefault="00A15103" w:rsidP="00777863">
            <w:pPr>
              <w:jc w:val="center"/>
              <w:rPr>
                <w:rFonts w:ascii="Arial" w:hAnsi="Arial" w:cs="Arial"/>
                <w:b/>
                <w:bCs/>
                <w:sz w:val="22"/>
                <w:szCs w:val="22"/>
              </w:rPr>
            </w:pPr>
          </w:p>
          <w:p w14:paraId="35854AD6"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Performance Measures/Data Sources</w:t>
            </w:r>
          </w:p>
        </w:tc>
      </w:tr>
      <w:tr w:rsidR="00A15103" w:rsidRPr="00784B36" w14:paraId="5A5F72BE" w14:textId="77777777" w:rsidTr="006657D2">
        <w:trPr>
          <w:trHeight w:val="9751"/>
        </w:trPr>
        <w:tc>
          <w:tcPr>
            <w:tcW w:w="1249" w:type="pct"/>
          </w:tcPr>
          <w:p w14:paraId="33785B29" w14:textId="77777777" w:rsidR="00A15103" w:rsidRPr="00320A16" w:rsidRDefault="00A15103" w:rsidP="00777863">
            <w:pPr>
              <w:rPr>
                <w:rFonts w:ascii="Arial" w:hAnsi="Arial" w:cs="Arial"/>
                <w:sz w:val="22"/>
                <w:szCs w:val="22"/>
              </w:rPr>
            </w:pPr>
          </w:p>
        </w:tc>
        <w:tc>
          <w:tcPr>
            <w:tcW w:w="1181" w:type="pct"/>
          </w:tcPr>
          <w:p w14:paraId="2B4E0E7C" w14:textId="77777777" w:rsidR="00A15103" w:rsidRPr="00320A16" w:rsidRDefault="00A15103" w:rsidP="00777863">
            <w:pPr>
              <w:rPr>
                <w:rFonts w:ascii="Arial" w:hAnsi="Arial" w:cs="Arial"/>
                <w:sz w:val="22"/>
                <w:szCs w:val="22"/>
              </w:rPr>
            </w:pPr>
          </w:p>
        </w:tc>
        <w:tc>
          <w:tcPr>
            <w:tcW w:w="808" w:type="pct"/>
          </w:tcPr>
          <w:p w14:paraId="6C8E75AC" w14:textId="77777777" w:rsidR="00A15103" w:rsidRPr="00320A16" w:rsidRDefault="00A15103" w:rsidP="00777863">
            <w:pPr>
              <w:rPr>
                <w:rFonts w:ascii="Arial" w:hAnsi="Arial" w:cs="Arial"/>
                <w:sz w:val="22"/>
                <w:szCs w:val="22"/>
              </w:rPr>
            </w:pPr>
          </w:p>
        </w:tc>
        <w:tc>
          <w:tcPr>
            <w:tcW w:w="703" w:type="pct"/>
          </w:tcPr>
          <w:p w14:paraId="30454464" w14:textId="77777777" w:rsidR="00A15103" w:rsidRPr="00320A16" w:rsidRDefault="00A15103" w:rsidP="00777863">
            <w:pPr>
              <w:rPr>
                <w:rFonts w:ascii="Arial" w:hAnsi="Arial" w:cs="Arial"/>
                <w:sz w:val="22"/>
                <w:szCs w:val="22"/>
              </w:rPr>
            </w:pPr>
          </w:p>
        </w:tc>
        <w:tc>
          <w:tcPr>
            <w:tcW w:w="1058" w:type="pct"/>
          </w:tcPr>
          <w:p w14:paraId="6C5D825F" w14:textId="77777777" w:rsidR="00A15103" w:rsidRPr="00320A16" w:rsidRDefault="00A15103" w:rsidP="00777863">
            <w:pPr>
              <w:rPr>
                <w:rFonts w:ascii="Arial" w:hAnsi="Arial" w:cs="Arial"/>
                <w:sz w:val="22"/>
                <w:szCs w:val="22"/>
              </w:rPr>
            </w:pPr>
          </w:p>
        </w:tc>
      </w:tr>
    </w:tbl>
    <w:p w14:paraId="1AC1C329" w14:textId="77777777" w:rsidR="00A15103" w:rsidRPr="00320A16" w:rsidRDefault="00A15103" w:rsidP="00A15103">
      <w:pPr>
        <w:rPr>
          <w:rFonts w:ascii="Arial" w:hAnsi="Arial" w:cs="Arial"/>
          <w:sz w:val="22"/>
          <w:szCs w:val="22"/>
        </w:rPr>
      </w:pPr>
      <w:r w:rsidRPr="00320A16">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2230"/>
        <w:gridCol w:w="1525"/>
        <w:gridCol w:w="1329"/>
        <w:gridCol w:w="1998"/>
      </w:tblGrid>
      <w:tr w:rsidR="00A15103" w:rsidRPr="00784B36" w14:paraId="52B3E4F3" w14:textId="77777777" w:rsidTr="00504B86">
        <w:trPr>
          <w:cantSplit/>
        </w:trPr>
        <w:tc>
          <w:tcPr>
            <w:tcW w:w="5000" w:type="pct"/>
            <w:gridSpan w:val="5"/>
            <w:vAlign w:val="center"/>
          </w:tcPr>
          <w:p w14:paraId="1668B119" w14:textId="77777777" w:rsidR="00A15103" w:rsidRPr="00320A16" w:rsidRDefault="00A15103" w:rsidP="00777863">
            <w:pPr>
              <w:ind w:left="720" w:hanging="720"/>
              <w:rPr>
                <w:rFonts w:ascii="Arial" w:hAnsi="Arial" w:cs="Arial"/>
                <w:b/>
                <w:i/>
                <w:sz w:val="22"/>
                <w:szCs w:val="22"/>
              </w:rPr>
            </w:pPr>
            <w:r w:rsidRPr="00320A16">
              <w:rPr>
                <w:rFonts w:ascii="Arial" w:hAnsi="Arial" w:cs="Arial"/>
                <w:noProof/>
                <w:sz w:val="22"/>
                <w:szCs w:val="22"/>
              </w:rPr>
              <mc:AlternateContent>
                <mc:Choice Requires="wps">
                  <w:drawing>
                    <wp:anchor distT="0" distB="0" distL="114300" distR="114300" simplePos="0" relativeHeight="251662336" behindDoc="0" locked="0" layoutInCell="0" allowOverlap="1" wp14:anchorId="518BD478" wp14:editId="3AA09AD7">
                      <wp:simplePos x="0" y="0"/>
                      <wp:positionH relativeFrom="column">
                        <wp:posOffset>9144000</wp:posOffset>
                      </wp:positionH>
                      <wp:positionV relativeFrom="page">
                        <wp:posOffset>457200</wp:posOffset>
                      </wp:positionV>
                      <wp:extent cx="274320" cy="686054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86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B118F" w14:textId="77777777" w:rsidR="00065FAD" w:rsidRDefault="00065FAD" w:rsidP="00A15103">
                                  <w:pPr>
                                    <w:rPr>
                                      <w:b/>
                                    </w:rPr>
                                  </w:pPr>
                                  <w:r>
                                    <w:rPr>
                                      <w:b/>
                                    </w:rPr>
                                    <w:t>TOC-Attachment II     Objective 2   Instructions for Completing Objectives, Strategies, Activities Matrix</w:t>
                                  </w:r>
                                </w:p>
                                <w:p w14:paraId="15DD6701" w14:textId="77777777" w:rsidR="00065FAD" w:rsidRDefault="00065FAD" w:rsidP="00A1510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BD478" id="Text Box 4" o:spid="_x0000_s1027" type="#_x0000_t202" style="position:absolute;left:0;text-align:left;margin-left:10in;margin-top:36pt;width:21.6pt;height:54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" o:allowincell="f" stroked="f">
                      <v:textbox style="layout-flow:vertical" inset="0,0,0,0">
                        <w:txbxContent>
                          <w:p w14:paraId="17FB118F" w14:textId="77777777" w:rsidR="00065FAD" w:rsidRDefault="00065FAD" w:rsidP="00A15103">
                            <w:pPr>
                              <w:rPr>
                                <w:b/>
                              </w:rPr>
                            </w:pPr>
                            <w:r>
                              <w:rPr>
                                <w:b/>
                              </w:rPr>
                              <w:t>TOC-Attachment II     Objective 2   Instructions for Completing Objectives, Strategies, Activities Matrix</w:t>
                            </w:r>
                          </w:p>
                          <w:p w14:paraId="15DD6701" w14:textId="77777777" w:rsidR="00065FAD" w:rsidRDefault="00065FAD" w:rsidP="00A15103"/>
                        </w:txbxContent>
                      </v:textbox>
                      <w10:wrap anchory="page"/>
                    </v:shape>
                  </w:pict>
                </mc:Fallback>
              </mc:AlternateContent>
            </w:r>
            <w:r w:rsidRPr="00320A16">
              <w:rPr>
                <w:rFonts w:ascii="Arial" w:hAnsi="Arial" w:cs="Arial"/>
                <w:sz w:val="22"/>
                <w:szCs w:val="22"/>
              </w:rPr>
              <w:br w:type="page"/>
            </w:r>
          </w:p>
          <w:p w14:paraId="495EBE35" w14:textId="77777777" w:rsidR="00A15103" w:rsidRPr="00320A16" w:rsidRDefault="00A15103" w:rsidP="00777863">
            <w:pPr>
              <w:ind w:left="720" w:hanging="720"/>
              <w:rPr>
                <w:rFonts w:ascii="Arial" w:hAnsi="Arial" w:cs="Arial"/>
                <w:b/>
                <w:sz w:val="22"/>
                <w:szCs w:val="22"/>
              </w:rPr>
            </w:pPr>
            <w:r w:rsidRPr="00320A16">
              <w:rPr>
                <w:rFonts w:ascii="Arial" w:hAnsi="Arial" w:cs="Arial"/>
                <w:b/>
                <w:i/>
                <w:sz w:val="22"/>
                <w:szCs w:val="22"/>
              </w:rPr>
              <w:t>Objective 2:</w:t>
            </w:r>
            <w:r w:rsidRPr="00320A16">
              <w:rPr>
                <w:rFonts w:ascii="Arial" w:hAnsi="Arial" w:cs="Arial"/>
                <w:b/>
                <w:sz w:val="22"/>
                <w:szCs w:val="22"/>
              </w:rPr>
              <w:t xml:space="preserve">  Provide sustained, intensive and high-quality instructional and enrichment activities addressing the needs of TOC II participants to become successful teachers for at-risk students. </w:t>
            </w:r>
          </w:p>
        </w:tc>
      </w:tr>
      <w:tr w:rsidR="00A15103" w:rsidRPr="00784B36" w14:paraId="4063F707" w14:textId="77777777" w:rsidTr="00504B86">
        <w:tc>
          <w:tcPr>
            <w:tcW w:w="1319" w:type="pct"/>
          </w:tcPr>
          <w:p w14:paraId="5A63151E" w14:textId="77777777" w:rsidR="00A15103" w:rsidRPr="00431550" w:rsidRDefault="00A15103" w:rsidP="00777863">
            <w:pPr>
              <w:jc w:val="center"/>
              <w:rPr>
                <w:rFonts w:ascii="Arial" w:hAnsi="Arial" w:cs="Arial"/>
                <w:b/>
                <w:bCs/>
                <w:sz w:val="22"/>
                <w:szCs w:val="22"/>
              </w:rPr>
            </w:pPr>
          </w:p>
          <w:p w14:paraId="262E0DBF"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Strategies</w:t>
            </w:r>
          </w:p>
        </w:tc>
        <w:tc>
          <w:tcPr>
            <w:tcW w:w="1251" w:type="pct"/>
          </w:tcPr>
          <w:p w14:paraId="4FD216CD" w14:textId="77777777" w:rsidR="00A15103" w:rsidRPr="00431550" w:rsidRDefault="00A15103" w:rsidP="00777863">
            <w:pPr>
              <w:jc w:val="center"/>
              <w:rPr>
                <w:rFonts w:ascii="Arial" w:hAnsi="Arial" w:cs="Arial"/>
                <w:b/>
                <w:bCs/>
                <w:sz w:val="22"/>
                <w:szCs w:val="22"/>
              </w:rPr>
            </w:pPr>
          </w:p>
          <w:p w14:paraId="49C19C13"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Activities/Services</w:t>
            </w:r>
          </w:p>
          <w:p w14:paraId="238D6A6F" w14:textId="77777777" w:rsidR="00A15103" w:rsidRPr="00431550" w:rsidRDefault="00A15103" w:rsidP="00777863">
            <w:pPr>
              <w:jc w:val="center"/>
              <w:rPr>
                <w:rFonts w:ascii="Arial" w:hAnsi="Arial" w:cs="Arial"/>
                <w:b/>
                <w:bCs/>
                <w:sz w:val="22"/>
                <w:szCs w:val="22"/>
              </w:rPr>
            </w:pPr>
          </w:p>
        </w:tc>
        <w:tc>
          <w:tcPr>
            <w:tcW w:w="751" w:type="pct"/>
          </w:tcPr>
          <w:p w14:paraId="0338DC86" w14:textId="77777777" w:rsidR="00A15103" w:rsidRPr="00431550" w:rsidRDefault="00A15103" w:rsidP="00777863">
            <w:pPr>
              <w:jc w:val="center"/>
              <w:rPr>
                <w:rFonts w:ascii="Arial" w:hAnsi="Arial" w:cs="Arial"/>
                <w:b/>
                <w:bCs/>
                <w:sz w:val="22"/>
                <w:szCs w:val="22"/>
              </w:rPr>
            </w:pPr>
          </w:p>
          <w:p w14:paraId="3770BCFF"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Staff Responsible</w:t>
            </w:r>
          </w:p>
        </w:tc>
        <w:tc>
          <w:tcPr>
            <w:tcW w:w="551" w:type="pct"/>
          </w:tcPr>
          <w:p w14:paraId="7B0F64F1" w14:textId="77777777" w:rsidR="00A15103" w:rsidRPr="00431550" w:rsidRDefault="00A15103" w:rsidP="00777863">
            <w:pPr>
              <w:jc w:val="center"/>
              <w:rPr>
                <w:rFonts w:ascii="Arial" w:hAnsi="Arial" w:cs="Arial"/>
                <w:b/>
                <w:bCs/>
                <w:sz w:val="22"/>
                <w:szCs w:val="22"/>
              </w:rPr>
            </w:pPr>
          </w:p>
          <w:p w14:paraId="18A06E62"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Timeframe</w:t>
            </w:r>
          </w:p>
        </w:tc>
        <w:tc>
          <w:tcPr>
            <w:tcW w:w="1128" w:type="pct"/>
          </w:tcPr>
          <w:p w14:paraId="5DB770C1" w14:textId="77777777" w:rsidR="00A15103" w:rsidRPr="00431550" w:rsidRDefault="00A15103" w:rsidP="00777863">
            <w:pPr>
              <w:jc w:val="center"/>
              <w:rPr>
                <w:rFonts w:ascii="Arial" w:hAnsi="Arial" w:cs="Arial"/>
                <w:b/>
                <w:bCs/>
                <w:sz w:val="22"/>
                <w:szCs w:val="22"/>
              </w:rPr>
            </w:pPr>
          </w:p>
          <w:p w14:paraId="616D7D12"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Performance Measures/Data Sources</w:t>
            </w:r>
          </w:p>
        </w:tc>
      </w:tr>
      <w:tr w:rsidR="00A15103" w:rsidRPr="00784B36" w14:paraId="0C5FECD9" w14:textId="77777777" w:rsidTr="00504B86">
        <w:trPr>
          <w:trHeight w:val="350"/>
        </w:trPr>
        <w:tc>
          <w:tcPr>
            <w:tcW w:w="1319" w:type="pct"/>
          </w:tcPr>
          <w:p w14:paraId="56089910" w14:textId="3D7E94FA" w:rsidR="00A15103" w:rsidRPr="00320A16" w:rsidRDefault="00A15103" w:rsidP="00777863">
            <w:pPr>
              <w:rPr>
                <w:rFonts w:ascii="Arial" w:hAnsi="Arial" w:cs="Arial"/>
                <w:sz w:val="22"/>
                <w:szCs w:val="22"/>
              </w:rPr>
            </w:pPr>
          </w:p>
          <w:p w14:paraId="22E4ECA1" w14:textId="77777777" w:rsidR="00A15103" w:rsidRPr="00320A16" w:rsidRDefault="00A15103" w:rsidP="00777863">
            <w:pPr>
              <w:rPr>
                <w:rFonts w:ascii="Arial" w:hAnsi="Arial" w:cs="Arial"/>
                <w:sz w:val="22"/>
                <w:szCs w:val="22"/>
              </w:rPr>
            </w:pPr>
          </w:p>
          <w:p w14:paraId="4356B2F5" w14:textId="77777777" w:rsidR="00A15103" w:rsidRPr="00320A16" w:rsidRDefault="00A15103" w:rsidP="00777863">
            <w:pPr>
              <w:rPr>
                <w:rFonts w:ascii="Arial" w:hAnsi="Arial" w:cs="Arial"/>
                <w:sz w:val="22"/>
                <w:szCs w:val="22"/>
              </w:rPr>
            </w:pPr>
          </w:p>
          <w:p w14:paraId="701C2C01" w14:textId="77777777" w:rsidR="00A15103" w:rsidRPr="00320A16" w:rsidRDefault="00A15103" w:rsidP="00777863">
            <w:pPr>
              <w:rPr>
                <w:rFonts w:ascii="Arial" w:hAnsi="Arial" w:cs="Arial"/>
                <w:sz w:val="22"/>
                <w:szCs w:val="22"/>
              </w:rPr>
            </w:pPr>
          </w:p>
          <w:p w14:paraId="03D11BC0" w14:textId="77777777" w:rsidR="00A15103" w:rsidRPr="00320A16" w:rsidRDefault="00A15103" w:rsidP="00777863">
            <w:pPr>
              <w:rPr>
                <w:rFonts w:ascii="Arial" w:hAnsi="Arial" w:cs="Arial"/>
                <w:sz w:val="22"/>
                <w:szCs w:val="22"/>
              </w:rPr>
            </w:pPr>
          </w:p>
          <w:p w14:paraId="0822521F" w14:textId="77777777" w:rsidR="00A15103" w:rsidRPr="00320A16" w:rsidRDefault="00A15103" w:rsidP="00777863">
            <w:pPr>
              <w:rPr>
                <w:rFonts w:ascii="Arial" w:hAnsi="Arial" w:cs="Arial"/>
                <w:sz w:val="22"/>
                <w:szCs w:val="22"/>
              </w:rPr>
            </w:pPr>
          </w:p>
          <w:p w14:paraId="27B519AC" w14:textId="77777777" w:rsidR="00A15103" w:rsidRPr="00320A16" w:rsidRDefault="00A15103" w:rsidP="00777863">
            <w:pPr>
              <w:rPr>
                <w:rFonts w:ascii="Arial" w:hAnsi="Arial" w:cs="Arial"/>
                <w:sz w:val="22"/>
                <w:szCs w:val="22"/>
              </w:rPr>
            </w:pPr>
          </w:p>
          <w:p w14:paraId="69A6ADFA" w14:textId="77777777" w:rsidR="00A15103" w:rsidRPr="00320A16" w:rsidRDefault="00A15103" w:rsidP="00777863">
            <w:pPr>
              <w:rPr>
                <w:rFonts w:ascii="Arial" w:hAnsi="Arial" w:cs="Arial"/>
                <w:sz w:val="22"/>
                <w:szCs w:val="22"/>
              </w:rPr>
            </w:pPr>
          </w:p>
          <w:p w14:paraId="3A6D4F80" w14:textId="77777777" w:rsidR="00A15103" w:rsidRPr="00320A16" w:rsidRDefault="00A15103" w:rsidP="00777863">
            <w:pPr>
              <w:rPr>
                <w:rFonts w:ascii="Arial" w:hAnsi="Arial" w:cs="Arial"/>
                <w:sz w:val="22"/>
                <w:szCs w:val="22"/>
              </w:rPr>
            </w:pPr>
          </w:p>
          <w:p w14:paraId="0E8FA8C3" w14:textId="77777777" w:rsidR="00A15103" w:rsidRPr="00320A16" w:rsidRDefault="00A15103" w:rsidP="00777863">
            <w:pPr>
              <w:rPr>
                <w:rFonts w:ascii="Arial" w:hAnsi="Arial" w:cs="Arial"/>
                <w:sz w:val="22"/>
                <w:szCs w:val="22"/>
              </w:rPr>
            </w:pPr>
          </w:p>
          <w:p w14:paraId="3849EA5A" w14:textId="77777777" w:rsidR="00A15103" w:rsidRPr="00320A16" w:rsidRDefault="00A15103" w:rsidP="00777863">
            <w:pPr>
              <w:rPr>
                <w:rFonts w:ascii="Arial" w:hAnsi="Arial" w:cs="Arial"/>
                <w:sz w:val="22"/>
                <w:szCs w:val="22"/>
              </w:rPr>
            </w:pPr>
          </w:p>
          <w:p w14:paraId="06B04A4D" w14:textId="77777777" w:rsidR="00A15103" w:rsidRPr="00320A16" w:rsidRDefault="00A15103" w:rsidP="00777863">
            <w:pPr>
              <w:rPr>
                <w:rFonts w:ascii="Arial" w:hAnsi="Arial" w:cs="Arial"/>
                <w:sz w:val="22"/>
                <w:szCs w:val="22"/>
              </w:rPr>
            </w:pPr>
          </w:p>
          <w:p w14:paraId="341F2A04" w14:textId="77777777" w:rsidR="00A15103" w:rsidRPr="00320A16" w:rsidRDefault="00A15103" w:rsidP="00777863">
            <w:pPr>
              <w:rPr>
                <w:rFonts w:ascii="Arial" w:hAnsi="Arial" w:cs="Arial"/>
                <w:sz w:val="22"/>
                <w:szCs w:val="22"/>
              </w:rPr>
            </w:pPr>
          </w:p>
          <w:p w14:paraId="2A9B9E37" w14:textId="77777777" w:rsidR="00A15103" w:rsidRPr="00320A16" w:rsidRDefault="00A15103" w:rsidP="00777863">
            <w:pPr>
              <w:rPr>
                <w:rFonts w:ascii="Arial" w:hAnsi="Arial" w:cs="Arial"/>
                <w:sz w:val="22"/>
                <w:szCs w:val="22"/>
              </w:rPr>
            </w:pPr>
          </w:p>
          <w:p w14:paraId="2F1177C0" w14:textId="77777777" w:rsidR="00A15103" w:rsidRPr="00320A16" w:rsidRDefault="00A15103" w:rsidP="00777863">
            <w:pPr>
              <w:rPr>
                <w:rFonts w:ascii="Arial" w:hAnsi="Arial" w:cs="Arial"/>
                <w:sz w:val="22"/>
                <w:szCs w:val="22"/>
              </w:rPr>
            </w:pPr>
          </w:p>
          <w:p w14:paraId="4C2BDD70" w14:textId="77777777" w:rsidR="00A15103" w:rsidRPr="00320A16" w:rsidRDefault="00A15103" w:rsidP="00777863">
            <w:pPr>
              <w:rPr>
                <w:rFonts w:ascii="Arial" w:hAnsi="Arial" w:cs="Arial"/>
                <w:sz w:val="22"/>
                <w:szCs w:val="22"/>
              </w:rPr>
            </w:pPr>
          </w:p>
          <w:p w14:paraId="49DADF9D" w14:textId="77777777" w:rsidR="00A15103" w:rsidRPr="00320A16" w:rsidRDefault="00A15103" w:rsidP="00777863">
            <w:pPr>
              <w:rPr>
                <w:rFonts w:ascii="Arial" w:hAnsi="Arial" w:cs="Arial"/>
                <w:sz w:val="22"/>
                <w:szCs w:val="22"/>
              </w:rPr>
            </w:pPr>
          </w:p>
          <w:p w14:paraId="6CC16046" w14:textId="77777777" w:rsidR="00A15103" w:rsidRPr="00320A16" w:rsidRDefault="00A15103" w:rsidP="00777863">
            <w:pPr>
              <w:rPr>
                <w:rFonts w:ascii="Arial" w:hAnsi="Arial" w:cs="Arial"/>
                <w:sz w:val="22"/>
                <w:szCs w:val="22"/>
              </w:rPr>
            </w:pPr>
          </w:p>
          <w:p w14:paraId="51976041" w14:textId="77777777" w:rsidR="00A15103" w:rsidRPr="00320A16" w:rsidRDefault="00A15103" w:rsidP="00777863">
            <w:pPr>
              <w:rPr>
                <w:rFonts w:ascii="Arial" w:hAnsi="Arial" w:cs="Arial"/>
                <w:sz w:val="22"/>
                <w:szCs w:val="22"/>
              </w:rPr>
            </w:pPr>
          </w:p>
          <w:p w14:paraId="37547D26" w14:textId="77777777" w:rsidR="00A15103" w:rsidRPr="00320A16" w:rsidRDefault="00A15103" w:rsidP="00777863">
            <w:pPr>
              <w:rPr>
                <w:rFonts w:ascii="Arial" w:hAnsi="Arial" w:cs="Arial"/>
                <w:sz w:val="22"/>
                <w:szCs w:val="22"/>
              </w:rPr>
            </w:pPr>
          </w:p>
          <w:p w14:paraId="3F51E4FC" w14:textId="77777777" w:rsidR="00A15103" w:rsidRPr="00320A16" w:rsidRDefault="00A15103" w:rsidP="00777863">
            <w:pPr>
              <w:rPr>
                <w:rFonts w:ascii="Arial" w:hAnsi="Arial" w:cs="Arial"/>
                <w:sz w:val="22"/>
                <w:szCs w:val="22"/>
              </w:rPr>
            </w:pPr>
          </w:p>
          <w:p w14:paraId="43CA6AA4" w14:textId="77777777" w:rsidR="00A15103" w:rsidRPr="00320A16" w:rsidRDefault="00A15103" w:rsidP="00777863">
            <w:pPr>
              <w:rPr>
                <w:rFonts w:ascii="Arial" w:hAnsi="Arial" w:cs="Arial"/>
                <w:sz w:val="22"/>
                <w:szCs w:val="22"/>
              </w:rPr>
            </w:pPr>
          </w:p>
          <w:p w14:paraId="476A0047" w14:textId="190AEA91" w:rsidR="00A15103" w:rsidRPr="00320A16" w:rsidRDefault="00A15103" w:rsidP="00777863">
            <w:pPr>
              <w:rPr>
                <w:rFonts w:ascii="Arial" w:hAnsi="Arial" w:cs="Arial"/>
                <w:sz w:val="22"/>
                <w:szCs w:val="22"/>
              </w:rPr>
            </w:pPr>
          </w:p>
          <w:p w14:paraId="48997072" w14:textId="77777777" w:rsidR="00A15103" w:rsidRPr="00320A16" w:rsidRDefault="00A15103" w:rsidP="00777863">
            <w:pPr>
              <w:rPr>
                <w:rFonts w:ascii="Arial" w:hAnsi="Arial" w:cs="Arial"/>
                <w:sz w:val="22"/>
                <w:szCs w:val="22"/>
              </w:rPr>
            </w:pPr>
          </w:p>
          <w:p w14:paraId="417B9849" w14:textId="77777777" w:rsidR="00A15103" w:rsidRPr="00320A16" w:rsidRDefault="00A15103" w:rsidP="00777863">
            <w:pPr>
              <w:rPr>
                <w:rFonts w:ascii="Arial" w:hAnsi="Arial" w:cs="Arial"/>
                <w:sz w:val="22"/>
                <w:szCs w:val="22"/>
              </w:rPr>
            </w:pPr>
          </w:p>
          <w:p w14:paraId="3D8DFE50" w14:textId="77777777" w:rsidR="00A15103" w:rsidRPr="00320A16" w:rsidRDefault="00A15103" w:rsidP="00777863">
            <w:pPr>
              <w:rPr>
                <w:rFonts w:ascii="Arial" w:hAnsi="Arial" w:cs="Arial"/>
                <w:sz w:val="22"/>
                <w:szCs w:val="22"/>
              </w:rPr>
            </w:pPr>
          </w:p>
          <w:p w14:paraId="0B621C15" w14:textId="77777777" w:rsidR="00A15103" w:rsidRPr="00320A16" w:rsidRDefault="00A15103" w:rsidP="00777863">
            <w:pPr>
              <w:rPr>
                <w:rFonts w:ascii="Arial" w:hAnsi="Arial" w:cs="Arial"/>
                <w:sz w:val="22"/>
                <w:szCs w:val="22"/>
              </w:rPr>
            </w:pPr>
          </w:p>
          <w:p w14:paraId="4DDBFD03" w14:textId="77777777" w:rsidR="00A15103" w:rsidRPr="00320A16" w:rsidRDefault="00A15103" w:rsidP="00777863">
            <w:pPr>
              <w:rPr>
                <w:rFonts w:ascii="Arial" w:hAnsi="Arial" w:cs="Arial"/>
                <w:sz w:val="22"/>
                <w:szCs w:val="22"/>
              </w:rPr>
            </w:pPr>
          </w:p>
          <w:p w14:paraId="0B863C73" w14:textId="77777777" w:rsidR="00A15103" w:rsidRPr="00320A16" w:rsidRDefault="00A15103" w:rsidP="00777863">
            <w:pPr>
              <w:rPr>
                <w:rFonts w:ascii="Arial" w:hAnsi="Arial" w:cs="Arial"/>
                <w:sz w:val="22"/>
                <w:szCs w:val="22"/>
              </w:rPr>
            </w:pPr>
          </w:p>
          <w:p w14:paraId="37C9D1E2" w14:textId="77777777" w:rsidR="00A15103" w:rsidRPr="00320A16" w:rsidRDefault="00A15103" w:rsidP="00777863">
            <w:pPr>
              <w:rPr>
                <w:rFonts w:ascii="Arial" w:hAnsi="Arial" w:cs="Arial"/>
                <w:sz w:val="22"/>
                <w:szCs w:val="22"/>
              </w:rPr>
            </w:pPr>
          </w:p>
          <w:p w14:paraId="5485973A" w14:textId="77777777" w:rsidR="00A15103" w:rsidRPr="00320A16" w:rsidRDefault="00A15103" w:rsidP="00777863">
            <w:pPr>
              <w:rPr>
                <w:rFonts w:ascii="Arial" w:hAnsi="Arial" w:cs="Arial"/>
                <w:sz w:val="22"/>
                <w:szCs w:val="22"/>
              </w:rPr>
            </w:pPr>
          </w:p>
          <w:p w14:paraId="24077AE4" w14:textId="77777777" w:rsidR="00A15103" w:rsidRPr="00320A16" w:rsidRDefault="00A15103" w:rsidP="00777863">
            <w:pPr>
              <w:rPr>
                <w:rFonts w:ascii="Arial" w:hAnsi="Arial" w:cs="Arial"/>
                <w:sz w:val="22"/>
                <w:szCs w:val="22"/>
              </w:rPr>
            </w:pPr>
          </w:p>
          <w:p w14:paraId="4E02491B" w14:textId="77777777" w:rsidR="00A15103" w:rsidRPr="00320A16" w:rsidRDefault="00A15103" w:rsidP="00777863">
            <w:pPr>
              <w:rPr>
                <w:rFonts w:ascii="Arial" w:hAnsi="Arial" w:cs="Arial"/>
                <w:sz w:val="22"/>
                <w:szCs w:val="22"/>
              </w:rPr>
            </w:pPr>
          </w:p>
          <w:p w14:paraId="48BB6733" w14:textId="77777777" w:rsidR="00A15103" w:rsidRPr="00320A16" w:rsidRDefault="00A15103" w:rsidP="00777863">
            <w:pPr>
              <w:rPr>
                <w:rFonts w:ascii="Arial" w:hAnsi="Arial" w:cs="Arial"/>
                <w:sz w:val="22"/>
                <w:szCs w:val="22"/>
              </w:rPr>
            </w:pPr>
          </w:p>
          <w:p w14:paraId="5872F9ED" w14:textId="77777777" w:rsidR="00A15103" w:rsidRPr="00320A16" w:rsidRDefault="00A15103" w:rsidP="00777863">
            <w:pPr>
              <w:rPr>
                <w:rFonts w:ascii="Arial" w:hAnsi="Arial" w:cs="Arial"/>
                <w:sz w:val="22"/>
                <w:szCs w:val="22"/>
              </w:rPr>
            </w:pPr>
          </w:p>
          <w:p w14:paraId="4DEAD03D" w14:textId="77777777" w:rsidR="00A15103" w:rsidRPr="00320A16" w:rsidRDefault="00A15103" w:rsidP="00777863">
            <w:pPr>
              <w:rPr>
                <w:rFonts w:ascii="Arial" w:hAnsi="Arial" w:cs="Arial"/>
                <w:sz w:val="22"/>
                <w:szCs w:val="22"/>
              </w:rPr>
            </w:pPr>
          </w:p>
          <w:p w14:paraId="44439784" w14:textId="77777777" w:rsidR="00A15103" w:rsidRPr="00320A16" w:rsidRDefault="00A15103" w:rsidP="00777863">
            <w:pPr>
              <w:rPr>
                <w:rFonts w:ascii="Arial" w:hAnsi="Arial" w:cs="Arial"/>
                <w:sz w:val="22"/>
                <w:szCs w:val="22"/>
              </w:rPr>
            </w:pPr>
          </w:p>
          <w:p w14:paraId="7018773F" w14:textId="77777777" w:rsidR="00A15103" w:rsidRPr="00320A16" w:rsidRDefault="00A15103" w:rsidP="00777863">
            <w:pPr>
              <w:rPr>
                <w:rFonts w:ascii="Arial" w:hAnsi="Arial" w:cs="Arial"/>
                <w:sz w:val="22"/>
                <w:szCs w:val="22"/>
              </w:rPr>
            </w:pPr>
          </w:p>
          <w:p w14:paraId="75A392FC" w14:textId="77777777" w:rsidR="00A15103" w:rsidRPr="00320A16" w:rsidRDefault="00A15103" w:rsidP="00777863">
            <w:pPr>
              <w:rPr>
                <w:rFonts w:ascii="Arial" w:hAnsi="Arial" w:cs="Arial"/>
                <w:sz w:val="22"/>
                <w:szCs w:val="22"/>
              </w:rPr>
            </w:pPr>
          </w:p>
        </w:tc>
        <w:tc>
          <w:tcPr>
            <w:tcW w:w="1251" w:type="pct"/>
          </w:tcPr>
          <w:p w14:paraId="1F4ACB5B" w14:textId="77777777" w:rsidR="00A15103" w:rsidRPr="00320A16" w:rsidRDefault="00A15103" w:rsidP="00777863">
            <w:pPr>
              <w:rPr>
                <w:rFonts w:ascii="Arial" w:hAnsi="Arial" w:cs="Arial"/>
                <w:sz w:val="22"/>
                <w:szCs w:val="22"/>
              </w:rPr>
            </w:pPr>
          </w:p>
        </w:tc>
        <w:tc>
          <w:tcPr>
            <w:tcW w:w="751" w:type="pct"/>
          </w:tcPr>
          <w:p w14:paraId="136814A3" w14:textId="77777777" w:rsidR="00A15103" w:rsidRPr="00320A16" w:rsidRDefault="00A15103" w:rsidP="00777863">
            <w:pPr>
              <w:rPr>
                <w:rFonts w:ascii="Arial" w:hAnsi="Arial" w:cs="Arial"/>
                <w:sz w:val="22"/>
                <w:szCs w:val="22"/>
              </w:rPr>
            </w:pPr>
          </w:p>
        </w:tc>
        <w:tc>
          <w:tcPr>
            <w:tcW w:w="551" w:type="pct"/>
          </w:tcPr>
          <w:p w14:paraId="1AEC7BFF" w14:textId="77777777" w:rsidR="00A15103" w:rsidRPr="00320A16" w:rsidRDefault="00A15103" w:rsidP="00777863">
            <w:pPr>
              <w:rPr>
                <w:rFonts w:ascii="Arial" w:hAnsi="Arial" w:cs="Arial"/>
                <w:sz w:val="22"/>
                <w:szCs w:val="22"/>
              </w:rPr>
            </w:pPr>
          </w:p>
        </w:tc>
        <w:tc>
          <w:tcPr>
            <w:tcW w:w="1128" w:type="pct"/>
          </w:tcPr>
          <w:p w14:paraId="7D5DA3C0" w14:textId="77777777" w:rsidR="00A15103" w:rsidRPr="00320A16" w:rsidRDefault="00A15103" w:rsidP="00777863">
            <w:pPr>
              <w:rPr>
                <w:rFonts w:ascii="Arial" w:hAnsi="Arial" w:cs="Arial"/>
                <w:sz w:val="22"/>
                <w:szCs w:val="22"/>
              </w:rPr>
            </w:pPr>
          </w:p>
        </w:tc>
      </w:tr>
    </w:tbl>
    <w:p w14:paraId="570DEA1E" w14:textId="77777777" w:rsidR="00A15103" w:rsidRPr="00320A16" w:rsidRDefault="00A15103" w:rsidP="00A15103">
      <w:pPr>
        <w:rPr>
          <w:rFonts w:ascii="Arial" w:hAnsi="Arial" w:cs="Arial"/>
          <w:sz w:val="22"/>
          <w:szCs w:val="22"/>
        </w:rPr>
      </w:pPr>
      <w:r w:rsidRPr="00320A16">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2230"/>
        <w:gridCol w:w="1525"/>
        <w:gridCol w:w="1329"/>
        <w:gridCol w:w="1998"/>
      </w:tblGrid>
      <w:tr w:rsidR="00A15103" w:rsidRPr="00784B36" w14:paraId="63F22202" w14:textId="77777777" w:rsidTr="00504B86">
        <w:trPr>
          <w:cantSplit/>
        </w:trPr>
        <w:tc>
          <w:tcPr>
            <w:tcW w:w="5000" w:type="pct"/>
            <w:gridSpan w:val="5"/>
            <w:vAlign w:val="center"/>
          </w:tcPr>
          <w:p w14:paraId="4BDB5DF5" w14:textId="77777777" w:rsidR="00A15103" w:rsidRPr="00320A16" w:rsidRDefault="00A15103" w:rsidP="00777863">
            <w:pPr>
              <w:ind w:left="720" w:hanging="720"/>
              <w:rPr>
                <w:rFonts w:ascii="Arial" w:hAnsi="Arial" w:cs="Arial"/>
                <w:b/>
                <w:i/>
                <w:sz w:val="22"/>
                <w:szCs w:val="22"/>
              </w:rPr>
            </w:pPr>
            <w:r w:rsidRPr="00320A16">
              <w:rPr>
                <w:rFonts w:ascii="Arial" w:hAnsi="Arial" w:cs="Arial"/>
                <w:noProof/>
                <w:sz w:val="22"/>
                <w:szCs w:val="22"/>
              </w:rPr>
              <mc:AlternateContent>
                <mc:Choice Requires="wps">
                  <w:drawing>
                    <wp:anchor distT="0" distB="0" distL="114300" distR="114300" simplePos="0" relativeHeight="251664384" behindDoc="0" locked="0" layoutInCell="0" allowOverlap="1" wp14:anchorId="634A3AEA" wp14:editId="623F8B36">
                      <wp:simplePos x="0" y="0"/>
                      <wp:positionH relativeFrom="column">
                        <wp:posOffset>9144000</wp:posOffset>
                      </wp:positionH>
                      <wp:positionV relativeFrom="page">
                        <wp:posOffset>457200</wp:posOffset>
                      </wp:positionV>
                      <wp:extent cx="274320" cy="674624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74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84598" w14:textId="77777777" w:rsidR="00065FAD" w:rsidRDefault="00065FAD" w:rsidP="00A15103">
                                  <w:pPr>
                                    <w:rPr>
                                      <w:b/>
                                    </w:rPr>
                                  </w:pPr>
                                  <w:r>
                                    <w:rPr>
                                      <w:b/>
                                    </w:rPr>
                                    <w:t>TOC-Attachment II     Objective 3   Instructions for Completing Objectives, Strategies, Activities Matrix</w:t>
                                  </w:r>
                                </w:p>
                                <w:p w14:paraId="2262AE3D" w14:textId="77777777" w:rsidR="00065FAD" w:rsidRDefault="00065FAD" w:rsidP="00A1510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3AEA" id="Text Box 6" o:spid="_x0000_s1028" type="#_x0000_t202" style="position:absolute;left:0;text-align:left;margin-left:10in;margin-top:36pt;width:21.6pt;height:5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" o:allowincell="f" stroked="f">
                      <v:textbox style="layout-flow:vertical" inset="0,0,0,0">
                        <w:txbxContent>
                          <w:p w14:paraId="52084598" w14:textId="77777777" w:rsidR="00065FAD" w:rsidRDefault="00065FAD" w:rsidP="00A15103">
                            <w:pPr>
                              <w:rPr>
                                <w:b/>
                              </w:rPr>
                            </w:pPr>
                            <w:r>
                              <w:rPr>
                                <w:b/>
                              </w:rPr>
                              <w:t>TOC-Attachment II     Objective 3   Instructions for Completing Objectives, Strategies, Activities Matrix</w:t>
                            </w:r>
                          </w:p>
                          <w:p w14:paraId="2262AE3D" w14:textId="77777777" w:rsidR="00065FAD" w:rsidRDefault="00065FAD" w:rsidP="00A15103"/>
                        </w:txbxContent>
                      </v:textbox>
                      <w10:wrap anchory="page"/>
                    </v:shape>
                  </w:pict>
                </mc:Fallback>
              </mc:AlternateContent>
            </w:r>
          </w:p>
          <w:p w14:paraId="39B070C6" w14:textId="77777777" w:rsidR="00A15103" w:rsidRPr="00320A16" w:rsidRDefault="00A15103" w:rsidP="00777863">
            <w:pPr>
              <w:ind w:left="720" w:hanging="720"/>
              <w:rPr>
                <w:rFonts w:ascii="Arial" w:hAnsi="Arial" w:cs="Arial"/>
                <w:b/>
                <w:sz w:val="22"/>
                <w:szCs w:val="22"/>
              </w:rPr>
            </w:pPr>
            <w:r w:rsidRPr="00320A16">
              <w:rPr>
                <w:rFonts w:ascii="Arial" w:hAnsi="Arial" w:cs="Arial"/>
                <w:b/>
                <w:i/>
                <w:sz w:val="22"/>
                <w:szCs w:val="22"/>
              </w:rPr>
              <w:t>Objective 3:</w:t>
            </w:r>
            <w:r w:rsidRPr="00320A16">
              <w:rPr>
                <w:rFonts w:ascii="Arial" w:hAnsi="Arial" w:cs="Arial"/>
                <w:b/>
                <w:sz w:val="22"/>
                <w:szCs w:val="22"/>
              </w:rPr>
              <w:t xml:space="preserve">  Provide strong academic content and effective strategies and practices that value equity and diversity and increase the ability of TOC II participants to meet the needs of at-risk students.</w:t>
            </w:r>
          </w:p>
          <w:p w14:paraId="40E31D91" w14:textId="77777777" w:rsidR="00A15103" w:rsidRPr="00320A16" w:rsidRDefault="00A15103" w:rsidP="00777863">
            <w:pPr>
              <w:rPr>
                <w:rFonts w:ascii="Arial" w:hAnsi="Arial" w:cs="Arial"/>
                <w:b/>
                <w:sz w:val="22"/>
                <w:szCs w:val="22"/>
              </w:rPr>
            </w:pPr>
          </w:p>
        </w:tc>
      </w:tr>
      <w:tr w:rsidR="00A15103" w:rsidRPr="00784B36" w14:paraId="0849678F" w14:textId="77777777" w:rsidTr="00504B86">
        <w:tc>
          <w:tcPr>
            <w:tcW w:w="1319" w:type="pct"/>
          </w:tcPr>
          <w:p w14:paraId="5B0F9ADD" w14:textId="77777777" w:rsidR="00A15103" w:rsidRPr="00431550" w:rsidRDefault="00A15103" w:rsidP="00777863">
            <w:pPr>
              <w:jc w:val="center"/>
              <w:rPr>
                <w:rFonts w:ascii="Arial" w:hAnsi="Arial" w:cs="Arial"/>
                <w:b/>
                <w:bCs/>
                <w:sz w:val="22"/>
                <w:szCs w:val="22"/>
              </w:rPr>
            </w:pPr>
          </w:p>
          <w:p w14:paraId="00B4FEF5"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Strategies</w:t>
            </w:r>
          </w:p>
        </w:tc>
        <w:tc>
          <w:tcPr>
            <w:tcW w:w="1251" w:type="pct"/>
          </w:tcPr>
          <w:p w14:paraId="3AA5BB58" w14:textId="77777777" w:rsidR="00A15103" w:rsidRPr="00431550" w:rsidRDefault="00A15103" w:rsidP="00777863">
            <w:pPr>
              <w:jc w:val="center"/>
              <w:rPr>
                <w:rFonts w:ascii="Arial" w:hAnsi="Arial" w:cs="Arial"/>
                <w:b/>
                <w:bCs/>
                <w:sz w:val="22"/>
                <w:szCs w:val="22"/>
              </w:rPr>
            </w:pPr>
          </w:p>
          <w:p w14:paraId="0310FD9C"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Activities/Services</w:t>
            </w:r>
          </w:p>
          <w:p w14:paraId="3DDDF20F" w14:textId="77777777" w:rsidR="00A15103" w:rsidRPr="00431550" w:rsidRDefault="00A15103" w:rsidP="00777863">
            <w:pPr>
              <w:jc w:val="center"/>
              <w:rPr>
                <w:rFonts w:ascii="Arial" w:hAnsi="Arial" w:cs="Arial"/>
                <w:b/>
                <w:bCs/>
                <w:sz w:val="22"/>
                <w:szCs w:val="22"/>
              </w:rPr>
            </w:pPr>
          </w:p>
        </w:tc>
        <w:tc>
          <w:tcPr>
            <w:tcW w:w="751" w:type="pct"/>
          </w:tcPr>
          <w:p w14:paraId="069BFF9F" w14:textId="77777777" w:rsidR="00A15103" w:rsidRPr="00431550" w:rsidRDefault="00A15103" w:rsidP="00777863">
            <w:pPr>
              <w:jc w:val="center"/>
              <w:rPr>
                <w:rFonts w:ascii="Arial" w:hAnsi="Arial" w:cs="Arial"/>
                <w:b/>
                <w:bCs/>
                <w:sz w:val="22"/>
                <w:szCs w:val="22"/>
              </w:rPr>
            </w:pPr>
          </w:p>
          <w:p w14:paraId="29AA3CE5"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Staff Responsible</w:t>
            </w:r>
          </w:p>
        </w:tc>
        <w:tc>
          <w:tcPr>
            <w:tcW w:w="551" w:type="pct"/>
          </w:tcPr>
          <w:p w14:paraId="02EEF7A2" w14:textId="77777777" w:rsidR="00A15103" w:rsidRPr="00431550" w:rsidRDefault="00A15103" w:rsidP="00777863">
            <w:pPr>
              <w:jc w:val="center"/>
              <w:rPr>
                <w:rFonts w:ascii="Arial" w:hAnsi="Arial" w:cs="Arial"/>
                <w:b/>
                <w:bCs/>
                <w:sz w:val="22"/>
                <w:szCs w:val="22"/>
              </w:rPr>
            </w:pPr>
          </w:p>
          <w:p w14:paraId="249EBE8C"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Timeframe</w:t>
            </w:r>
          </w:p>
        </w:tc>
        <w:tc>
          <w:tcPr>
            <w:tcW w:w="1128" w:type="pct"/>
          </w:tcPr>
          <w:p w14:paraId="7900B948" w14:textId="77777777" w:rsidR="00A15103" w:rsidRPr="00431550" w:rsidRDefault="00A15103" w:rsidP="00777863">
            <w:pPr>
              <w:jc w:val="center"/>
              <w:rPr>
                <w:rFonts w:ascii="Arial" w:hAnsi="Arial" w:cs="Arial"/>
                <w:b/>
                <w:bCs/>
                <w:sz w:val="22"/>
                <w:szCs w:val="22"/>
              </w:rPr>
            </w:pPr>
          </w:p>
          <w:p w14:paraId="2BD0E762"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Performance Measures/Data Sources</w:t>
            </w:r>
          </w:p>
        </w:tc>
      </w:tr>
      <w:tr w:rsidR="00A15103" w:rsidRPr="00784B36" w14:paraId="7EB77F9A" w14:textId="77777777" w:rsidTr="00504B86">
        <w:tc>
          <w:tcPr>
            <w:tcW w:w="1319" w:type="pct"/>
          </w:tcPr>
          <w:p w14:paraId="03167AF9" w14:textId="6B0EA77C" w:rsidR="00A15103" w:rsidRPr="00320A16" w:rsidRDefault="00A15103" w:rsidP="00777863">
            <w:pPr>
              <w:rPr>
                <w:rFonts w:ascii="Arial" w:hAnsi="Arial" w:cs="Arial"/>
                <w:sz w:val="22"/>
                <w:szCs w:val="22"/>
              </w:rPr>
            </w:pPr>
          </w:p>
          <w:p w14:paraId="10784168" w14:textId="77777777" w:rsidR="00A15103" w:rsidRPr="00320A16" w:rsidRDefault="00A15103" w:rsidP="00777863">
            <w:pPr>
              <w:rPr>
                <w:rFonts w:ascii="Arial" w:hAnsi="Arial" w:cs="Arial"/>
                <w:sz w:val="22"/>
                <w:szCs w:val="22"/>
              </w:rPr>
            </w:pPr>
          </w:p>
          <w:p w14:paraId="7071E6EE" w14:textId="77777777" w:rsidR="00A15103" w:rsidRPr="00320A16" w:rsidRDefault="00A15103" w:rsidP="00777863">
            <w:pPr>
              <w:rPr>
                <w:rFonts w:ascii="Arial" w:hAnsi="Arial" w:cs="Arial"/>
                <w:sz w:val="22"/>
                <w:szCs w:val="22"/>
              </w:rPr>
            </w:pPr>
          </w:p>
          <w:p w14:paraId="5CB5397C" w14:textId="77777777" w:rsidR="00A15103" w:rsidRPr="00320A16" w:rsidRDefault="00A15103" w:rsidP="00777863">
            <w:pPr>
              <w:rPr>
                <w:rFonts w:ascii="Arial" w:hAnsi="Arial" w:cs="Arial"/>
                <w:sz w:val="22"/>
                <w:szCs w:val="22"/>
              </w:rPr>
            </w:pPr>
          </w:p>
          <w:p w14:paraId="2F6B4229" w14:textId="77777777" w:rsidR="00A15103" w:rsidRPr="00320A16" w:rsidRDefault="00A15103" w:rsidP="00777863">
            <w:pPr>
              <w:rPr>
                <w:rFonts w:ascii="Arial" w:hAnsi="Arial" w:cs="Arial"/>
                <w:sz w:val="22"/>
                <w:szCs w:val="22"/>
              </w:rPr>
            </w:pPr>
          </w:p>
          <w:p w14:paraId="40D5D8E4" w14:textId="77777777" w:rsidR="00A15103" w:rsidRPr="00320A16" w:rsidRDefault="00A15103" w:rsidP="00777863">
            <w:pPr>
              <w:rPr>
                <w:rFonts w:ascii="Arial" w:hAnsi="Arial" w:cs="Arial"/>
                <w:sz w:val="22"/>
                <w:szCs w:val="22"/>
              </w:rPr>
            </w:pPr>
          </w:p>
          <w:p w14:paraId="66EE6CEE" w14:textId="77777777" w:rsidR="00A15103" w:rsidRPr="00320A16" w:rsidRDefault="00A15103" w:rsidP="00777863">
            <w:pPr>
              <w:rPr>
                <w:rFonts w:ascii="Arial" w:hAnsi="Arial" w:cs="Arial"/>
                <w:sz w:val="22"/>
                <w:szCs w:val="22"/>
              </w:rPr>
            </w:pPr>
          </w:p>
          <w:p w14:paraId="63D5D8F3" w14:textId="77777777" w:rsidR="00A15103" w:rsidRPr="00320A16" w:rsidRDefault="00A15103" w:rsidP="00777863">
            <w:pPr>
              <w:rPr>
                <w:rFonts w:ascii="Arial" w:hAnsi="Arial" w:cs="Arial"/>
                <w:sz w:val="22"/>
                <w:szCs w:val="22"/>
              </w:rPr>
            </w:pPr>
          </w:p>
          <w:p w14:paraId="1DF0D119" w14:textId="77777777" w:rsidR="00A15103" w:rsidRPr="00320A16" w:rsidRDefault="00A15103" w:rsidP="00777863">
            <w:pPr>
              <w:rPr>
                <w:rFonts w:ascii="Arial" w:hAnsi="Arial" w:cs="Arial"/>
                <w:sz w:val="22"/>
                <w:szCs w:val="22"/>
              </w:rPr>
            </w:pPr>
          </w:p>
          <w:p w14:paraId="3A92785C" w14:textId="77777777" w:rsidR="00A15103" w:rsidRPr="00320A16" w:rsidRDefault="00A15103" w:rsidP="00777863">
            <w:pPr>
              <w:rPr>
                <w:rFonts w:ascii="Arial" w:hAnsi="Arial" w:cs="Arial"/>
                <w:sz w:val="22"/>
                <w:szCs w:val="22"/>
              </w:rPr>
            </w:pPr>
          </w:p>
          <w:p w14:paraId="202037D1" w14:textId="77777777" w:rsidR="00A15103" w:rsidRPr="00320A16" w:rsidRDefault="00A15103" w:rsidP="00777863">
            <w:pPr>
              <w:rPr>
                <w:rFonts w:ascii="Arial" w:hAnsi="Arial" w:cs="Arial"/>
                <w:sz w:val="22"/>
                <w:szCs w:val="22"/>
              </w:rPr>
            </w:pPr>
          </w:p>
          <w:p w14:paraId="0F0A10F7" w14:textId="77777777" w:rsidR="00A15103" w:rsidRPr="00320A16" w:rsidRDefault="00A15103" w:rsidP="00777863">
            <w:pPr>
              <w:rPr>
                <w:rFonts w:ascii="Arial" w:hAnsi="Arial" w:cs="Arial"/>
                <w:sz w:val="22"/>
                <w:szCs w:val="22"/>
              </w:rPr>
            </w:pPr>
          </w:p>
          <w:p w14:paraId="10398483" w14:textId="77777777" w:rsidR="00A15103" w:rsidRPr="00320A16" w:rsidRDefault="00A15103" w:rsidP="00777863">
            <w:pPr>
              <w:rPr>
                <w:rFonts w:ascii="Arial" w:hAnsi="Arial" w:cs="Arial"/>
                <w:sz w:val="22"/>
                <w:szCs w:val="22"/>
              </w:rPr>
            </w:pPr>
          </w:p>
          <w:p w14:paraId="099D5296" w14:textId="77777777" w:rsidR="00A15103" w:rsidRPr="00320A16" w:rsidRDefault="00A15103" w:rsidP="00777863">
            <w:pPr>
              <w:rPr>
                <w:rFonts w:ascii="Arial" w:hAnsi="Arial" w:cs="Arial"/>
                <w:sz w:val="22"/>
                <w:szCs w:val="22"/>
              </w:rPr>
            </w:pPr>
          </w:p>
          <w:p w14:paraId="7375F26C" w14:textId="77777777" w:rsidR="00A15103" w:rsidRPr="00320A16" w:rsidRDefault="00A15103" w:rsidP="00777863">
            <w:pPr>
              <w:rPr>
                <w:rFonts w:ascii="Arial" w:hAnsi="Arial" w:cs="Arial"/>
                <w:sz w:val="22"/>
                <w:szCs w:val="22"/>
              </w:rPr>
            </w:pPr>
          </w:p>
          <w:p w14:paraId="0EE20057" w14:textId="77777777" w:rsidR="00A15103" w:rsidRPr="00320A16" w:rsidRDefault="00A15103" w:rsidP="00777863">
            <w:pPr>
              <w:rPr>
                <w:rFonts w:ascii="Arial" w:hAnsi="Arial" w:cs="Arial"/>
                <w:sz w:val="22"/>
                <w:szCs w:val="22"/>
              </w:rPr>
            </w:pPr>
          </w:p>
          <w:p w14:paraId="0F33BAB0" w14:textId="77777777" w:rsidR="00A15103" w:rsidRPr="00320A16" w:rsidRDefault="00A15103" w:rsidP="00777863">
            <w:pPr>
              <w:rPr>
                <w:rFonts w:ascii="Arial" w:hAnsi="Arial" w:cs="Arial"/>
                <w:sz w:val="22"/>
                <w:szCs w:val="22"/>
              </w:rPr>
            </w:pPr>
          </w:p>
          <w:p w14:paraId="4E8DA470" w14:textId="77777777" w:rsidR="00A15103" w:rsidRPr="00320A16" w:rsidRDefault="00A15103" w:rsidP="00777863">
            <w:pPr>
              <w:rPr>
                <w:rFonts w:ascii="Arial" w:hAnsi="Arial" w:cs="Arial"/>
                <w:sz w:val="22"/>
                <w:szCs w:val="22"/>
              </w:rPr>
            </w:pPr>
          </w:p>
          <w:p w14:paraId="2AEA46DD" w14:textId="77777777" w:rsidR="00A15103" w:rsidRPr="00320A16" w:rsidRDefault="00A15103" w:rsidP="00777863">
            <w:pPr>
              <w:rPr>
                <w:rFonts w:ascii="Arial" w:hAnsi="Arial" w:cs="Arial"/>
                <w:sz w:val="22"/>
                <w:szCs w:val="22"/>
              </w:rPr>
            </w:pPr>
          </w:p>
          <w:p w14:paraId="78AD4E85" w14:textId="77777777" w:rsidR="00A15103" w:rsidRPr="00320A16" w:rsidRDefault="00A15103" w:rsidP="00777863">
            <w:pPr>
              <w:rPr>
                <w:rFonts w:ascii="Arial" w:hAnsi="Arial" w:cs="Arial"/>
                <w:sz w:val="22"/>
                <w:szCs w:val="22"/>
              </w:rPr>
            </w:pPr>
          </w:p>
          <w:p w14:paraId="2BAA3409" w14:textId="77777777" w:rsidR="00A15103" w:rsidRPr="00320A16" w:rsidRDefault="00A15103" w:rsidP="00777863">
            <w:pPr>
              <w:rPr>
                <w:rFonts w:ascii="Arial" w:hAnsi="Arial" w:cs="Arial"/>
                <w:sz w:val="22"/>
                <w:szCs w:val="22"/>
              </w:rPr>
            </w:pPr>
          </w:p>
          <w:p w14:paraId="3B9B1084" w14:textId="77777777" w:rsidR="00A15103" w:rsidRPr="00320A16" w:rsidRDefault="00A15103" w:rsidP="00777863">
            <w:pPr>
              <w:rPr>
                <w:rFonts w:ascii="Arial" w:hAnsi="Arial" w:cs="Arial"/>
                <w:sz w:val="22"/>
                <w:szCs w:val="22"/>
              </w:rPr>
            </w:pPr>
          </w:p>
          <w:p w14:paraId="46D56A39" w14:textId="1BB688D0" w:rsidR="00A15103" w:rsidRPr="00320A16" w:rsidRDefault="00A15103" w:rsidP="00777863">
            <w:pPr>
              <w:rPr>
                <w:rFonts w:ascii="Arial" w:hAnsi="Arial" w:cs="Arial"/>
                <w:sz w:val="22"/>
                <w:szCs w:val="22"/>
              </w:rPr>
            </w:pPr>
          </w:p>
          <w:p w14:paraId="0458F77C" w14:textId="77777777" w:rsidR="00A15103" w:rsidRPr="00320A16" w:rsidRDefault="00A15103" w:rsidP="00777863">
            <w:pPr>
              <w:rPr>
                <w:rFonts w:ascii="Arial" w:hAnsi="Arial" w:cs="Arial"/>
                <w:sz w:val="22"/>
                <w:szCs w:val="22"/>
              </w:rPr>
            </w:pPr>
          </w:p>
          <w:p w14:paraId="641AFD4D" w14:textId="77777777" w:rsidR="00A15103" w:rsidRPr="00320A16" w:rsidRDefault="00A15103" w:rsidP="00777863">
            <w:pPr>
              <w:rPr>
                <w:rFonts w:ascii="Arial" w:hAnsi="Arial" w:cs="Arial"/>
                <w:sz w:val="22"/>
                <w:szCs w:val="22"/>
              </w:rPr>
            </w:pPr>
          </w:p>
          <w:p w14:paraId="7A746815" w14:textId="77777777" w:rsidR="00A15103" w:rsidRPr="00320A16" w:rsidRDefault="00A15103" w:rsidP="00777863">
            <w:pPr>
              <w:rPr>
                <w:rFonts w:ascii="Arial" w:hAnsi="Arial" w:cs="Arial"/>
                <w:sz w:val="22"/>
                <w:szCs w:val="22"/>
              </w:rPr>
            </w:pPr>
          </w:p>
          <w:p w14:paraId="5EC9EA28" w14:textId="77777777" w:rsidR="00A15103" w:rsidRPr="00320A16" w:rsidRDefault="00A15103" w:rsidP="00777863">
            <w:pPr>
              <w:rPr>
                <w:rFonts w:ascii="Arial" w:hAnsi="Arial" w:cs="Arial"/>
                <w:sz w:val="22"/>
                <w:szCs w:val="22"/>
              </w:rPr>
            </w:pPr>
          </w:p>
          <w:p w14:paraId="0328FC8B" w14:textId="77777777" w:rsidR="00A15103" w:rsidRPr="00320A16" w:rsidRDefault="00A15103" w:rsidP="00777863">
            <w:pPr>
              <w:rPr>
                <w:rFonts w:ascii="Arial" w:hAnsi="Arial" w:cs="Arial"/>
                <w:sz w:val="22"/>
                <w:szCs w:val="22"/>
              </w:rPr>
            </w:pPr>
          </w:p>
          <w:p w14:paraId="566D0536" w14:textId="77777777" w:rsidR="00A15103" w:rsidRPr="00320A16" w:rsidRDefault="00A15103" w:rsidP="00777863">
            <w:pPr>
              <w:rPr>
                <w:rFonts w:ascii="Arial" w:hAnsi="Arial" w:cs="Arial"/>
                <w:sz w:val="22"/>
                <w:szCs w:val="22"/>
              </w:rPr>
            </w:pPr>
          </w:p>
          <w:p w14:paraId="2F6DC29C" w14:textId="77777777" w:rsidR="00A15103" w:rsidRPr="00320A16" w:rsidRDefault="00A15103" w:rsidP="00777863">
            <w:pPr>
              <w:rPr>
                <w:rFonts w:ascii="Arial" w:hAnsi="Arial" w:cs="Arial"/>
                <w:sz w:val="22"/>
                <w:szCs w:val="22"/>
              </w:rPr>
            </w:pPr>
          </w:p>
          <w:p w14:paraId="20CFAAEC" w14:textId="77777777" w:rsidR="00A15103" w:rsidRPr="00320A16" w:rsidRDefault="00A15103" w:rsidP="00777863">
            <w:pPr>
              <w:rPr>
                <w:rFonts w:ascii="Arial" w:hAnsi="Arial" w:cs="Arial"/>
                <w:sz w:val="22"/>
                <w:szCs w:val="22"/>
              </w:rPr>
            </w:pPr>
          </w:p>
          <w:p w14:paraId="59DCE7D0" w14:textId="77777777" w:rsidR="00A15103" w:rsidRPr="00320A16" w:rsidRDefault="00A15103" w:rsidP="00777863">
            <w:pPr>
              <w:rPr>
                <w:rFonts w:ascii="Arial" w:hAnsi="Arial" w:cs="Arial"/>
                <w:sz w:val="22"/>
                <w:szCs w:val="22"/>
              </w:rPr>
            </w:pPr>
          </w:p>
          <w:p w14:paraId="0AB60CBA" w14:textId="77777777" w:rsidR="00A15103" w:rsidRPr="00320A16" w:rsidRDefault="00A15103" w:rsidP="00777863">
            <w:pPr>
              <w:rPr>
                <w:rFonts w:ascii="Arial" w:hAnsi="Arial" w:cs="Arial"/>
                <w:sz w:val="22"/>
                <w:szCs w:val="22"/>
              </w:rPr>
            </w:pPr>
          </w:p>
          <w:p w14:paraId="05130035" w14:textId="77777777" w:rsidR="00A15103" w:rsidRPr="00320A16" w:rsidRDefault="00A15103" w:rsidP="00777863">
            <w:pPr>
              <w:rPr>
                <w:rFonts w:ascii="Arial" w:hAnsi="Arial" w:cs="Arial"/>
                <w:sz w:val="22"/>
                <w:szCs w:val="22"/>
              </w:rPr>
            </w:pPr>
          </w:p>
          <w:p w14:paraId="44FBB36A" w14:textId="77777777" w:rsidR="00A15103" w:rsidRPr="00320A16" w:rsidRDefault="00A15103" w:rsidP="00777863">
            <w:pPr>
              <w:rPr>
                <w:rFonts w:ascii="Arial" w:hAnsi="Arial" w:cs="Arial"/>
                <w:sz w:val="22"/>
                <w:szCs w:val="22"/>
              </w:rPr>
            </w:pPr>
          </w:p>
          <w:p w14:paraId="071ED243" w14:textId="77777777" w:rsidR="00A15103" w:rsidRPr="00320A16" w:rsidRDefault="00A15103" w:rsidP="00777863">
            <w:pPr>
              <w:rPr>
                <w:rFonts w:ascii="Arial" w:hAnsi="Arial" w:cs="Arial"/>
                <w:sz w:val="22"/>
                <w:szCs w:val="22"/>
              </w:rPr>
            </w:pPr>
          </w:p>
          <w:p w14:paraId="44750545" w14:textId="77777777" w:rsidR="00A15103" w:rsidRPr="00320A16" w:rsidRDefault="00A15103" w:rsidP="00777863">
            <w:pPr>
              <w:rPr>
                <w:rFonts w:ascii="Arial" w:hAnsi="Arial" w:cs="Arial"/>
                <w:sz w:val="22"/>
                <w:szCs w:val="22"/>
              </w:rPr>
            </w:pPr>
          </w:p>
          <w:p w14:paraId="5857F2FE" w14:textId="77777777" w:rsidR="00A15103" w:rsidRPr="00320A16" w:rsidRDefault="00A15103" w:rsidP="00777863">
            <w:pPr>
              <w:rPr>
                <w:rFonts w:ascii="Arial" w:hAnsi="Arial" w:cs="Arial"/>
                <w:sz w:val="22"/>
                <w:szCs w:val="22"/>
              </w:rPr>
            </w:pPr>
          </w:p>
          <w:p w14:paraId="4111ECB0" w14:textId="77777777" w:rsidR="00A15103" w:rsidRPr="00320A16" w:rsidRDefault="00A15103" w:rsidP="00777863">
            <w:pPr>
              <w:rPr>
                <w:rFonts w:ascii="Arial" w:hAnsi="Arial" w:cs="Arial"/>
                <w:sz w:val="22"/>
                <w:szCs w:val="22"/>
              </w:rPr>
            </w:pPr>
          </w:p>
          <w:p w14:paraId="67B203C9" w14:textId="77777777" w:rsidR="00A15103" w:rsidRPr="00320A16" w:rsidRDefault="00A15103" w:rsidP="00777863">
            <w:pPr>
              <w:rPr>
                <w:rFonts w:ascii="Arial" w:hAnsi="Arial" w:cs="Arial"/>
                <w:sz w:val="22"/>
                <w:szCs w:val="22"/>
              </w:rPr>
            </w:pPr>
          </w:p>
          <w:p w14:paraId="33482CC8" w14:textId="77777777" w:rsidR="00A15103" w:rsidRPr="00320A16" w:rsidRDefault="00A15103" w:rsidP="00777863">
            <w:pPr>
              <w:rPr>
                <w:rFonts w:ascii="Arial" w:hAnsi="Arial" w:cs="Arial"/>
                <w:sz w:val="22"/>
                <w:szCs w:val="22"/>
              </w:rPr>
            </w:pPr>
          </w:p>
        </w:tc>
        <w:tc>
          <w:tcPr>
            <w:tcW w:w="1251" w:type="pct"/>
          </w:tcPr>
          <w:p w14:paraId="72EACAAC" w14:textId="77777777" w:rsidR="00A15103" w:rsidRPr="00320A16" w:rsidRDefault="00A15103" w:rsidP="00777863">
            <w:pPr>
              <w:rPr>
                <w:rFonts w:ascii="Arial" w:hAnsi="Arial" w:cs="Arial"/>
                <w:sz w:val="22"/>
                <w:szCs w:val="22"/>
              </w:rPr>
            </w:pPr>
          </w:p>
        </w:tc>
        <w:tc>
          <w:tcPr>
            <w:tcW w:w="751" w:type="pct"/>
          </w:tcPr>
          <w:p w14:paraId="346E1668" w14:textId="77777777" w:rsidR="00A15103" w:rsidRPr="00320A16" w:rsidRDefault="00A15103" w:rsidP="00777863">
            <w:pPr>
              <w:rPr>
                <w:rFonts w:ascii="Arial" w:hAnsi="Arial" w:cs="Arial"/>
                <w:sz w:val="22"/>
                <w:szCs w:val="22"/>
              </w:rPr>
            </w:pPr>
          </w:p>
        </w:tc>
        <w:tc>
          <w:tcPr>
            <w:tcW w:w="551" w:type="pct"/>
          </w:tcPr>
          <w:p w14:paraId="7E5E593C" w14:textId="77777777" w:rsidR="00A15103" w:rsidRPr="00320A16" w:rsidRDefault="00A15103" w:rsidP="00777863">
            <w:pPr>
              <w:rPr>
                <w:rFonts w:ascii="Arial" w:hAnsi="Arial" w:cs="Arial"/>
                <w:sz w:val="22"/>
                <w:szCs w:val="22"/>
              </w:rPr>
            </w:pPr>
          </w:p>
        </w:tc>
        <w:tc>
          <w:tcPr>
            <w:tcW w:w="1128" w:type="pct"/>
          </w:tcPr>
          <w:p w14:paraId="0492619D" w14:textId="77777777" w:rsidR="00A15103" w:rsidRPr="00320A16" w:rsidRDefault="00A15103" w:rsidP="00777863">
            <w:pPr>
              <w:rPr>
                <w:rFonts w:ascii="Arial" w:hAnsi="Arial" w:cs="Arial"/>
                <w:sz w:val="22"/>
                <w:szCs w:val="22"/>
              </w:rPr>
            </w:pPr>
          </w:p>
        </w:tc>
      </w:tr>
    </w:tbl>
    <w:p w14:paraId="60A7204B" w14:textId="3C9CAA58" w:rsidR="00A15103" w:rsidRPr="00320A16" w:rsidRDefault="00A15103" w:rsidP="00137357">
      <w:pPr>
        <w:pStyle w:val="Header"/>
        <w:tabs>
          <w:tab w:val="clear" w:pos="4320"/>
          <w:tab w:val="clear" w:pos="8640"/>
        </w:tabs>
        <w:rPr>
          <w:rFonts w:ascii="Arial" w:hAnsi="Arial" w:cs="Arial"/>
          <w:sz w:val="22"/>
          <w:szCs w:val="22"/>
        </w:rPr>
      </w:pPr>
      <w:r w:rsidRPr="00320A16">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2230"/>
        <w:gridCol w:w="1525"/>
        <w:gridCol w:w="1329"/>
        <w:gridCol w:w="1998"/>
      </w:tblGrid>
      <w:tr w:rsidR="00A15103" w:rsidRPr="00784B36" w14:paraId="78C0A794" w14:textId="77777777" w:rsidTr="00504B86">
        <w:trPr>
          <w:cantSplit/>
        </w:trPr>
        <w:tc>
          <w:tcPr>
            <w:tcW w:w="5000" w:type="pct"/>
            <w:gridSpan w:val="5"/>
            <w:vAlign w:val="center"/>
          </w:tcPr>
          <w:p w14:paraId="068EC613" w14:textId="77777777" w:rsidR="00A15103" w:rsidRPr="00320A16" w:rsidRDefault="00A15103" w:rsidP="00777863">
            <w:pPr>
              <w:rPr>
                <w:rFonts w:ascii="Arial" w:hAnsi="Arial" w:cs="Arial"/>
                <w:b/>
                <w:sz w:val="22"/>
                <w:szCs w:val="22"/>
              </w:rPr>
            </w:pPr>
          </w:p>
          <w:p w14:paraId="2E517ECD" w14:textId="77777777" w:rsidR="00A15103" w:rsidRPr="00320A16" w:rsidRDefault="00A15103" w:rsidP="00777863">
            <w:pPr>
              <w:rPr>
                <w:rFonts w:ascii="Arial" w:hAnsi="Arial" w:cs="Arial"/>
                <w:b/>
                <w:sz w:val="22"/>
                <w:szCs w:val="22"/>
              </w:rPr>
            </w:pPr>
            <w:r w:rsidRPr="00320A16">
              <w:rPr>
                <w:rFonts w:ascii="Arial" w:hAnsi="Arial" w:cs="Arial"/>
                <w:noProof/>
                <w:sz w:val="22"/>
                <w:szCs w:val="22"/>
              </w:rPr>
              <mc:AlternateContent>
                <mc:Choice Requires="wps">
                  <w:drawing>
                    <wp:anchor distT="0" distB="0" distL="114300" distR="114300" simplePos="0" relativeHeight="251666432" behindDoc="0" locked="0" layoutInCell="0" allowOverlap="1" wp14:anchorId="7B0C66F3" wp14:editId="6EC1466A">
                      <wp:simplePos x="0" y="0"/>
                      <wp:positionH relativeFrom="column">
                        <wp:posOffset>9144000</wp:posOffset>
                      </wp:positionH>
                      <wp:positionV relativeFrom="page">
                        <wp:posOffset>640080</wp:posOffset>
                      </wp:positionV>
                      <wp:extent cx="274320" cy="679196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79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1553A" w14:textId="77777777" w:rsidR="00065FAD" w:rsidRDefault="00065FAD" w:rsidP="00A15103">
                                  <w:pPr>
                                    <w:rPr>
                                      <w:b/>
                                    </w:rPr>
                                  </w:pPr>
                                  <w:r>
                                    <w:rPr>
                                      <w:b/>
                                    </w:rPr>
                                    <w:t>TOC-Attachment II     Objective 4   Instructions for Completing Objectives, Strategies, Activities Matrix</w:t>
                                  </w:r>
                                </w:p>
                                <w:p w14:paraId="6B5F738D" w14:textId="77777777" w:rsidR="00065FAD" w:rsidRDefault="00065FAD" w:rsidP="00A1510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C66F3" id="Text Box 8" o:spid="_x0000_s1029" type="#_x0000_t202" style="position:absolute;margin-left:10in;margin-top:50.4pt;width:21.6pt;height:5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" o:allowincell="f" stroked="f">
                      <v:textbox style="layout-flow:vertical" inset="0,0,0,0">
                        <w:txbxContent>
                          <w:p w14:paraId="5EF1553A" w14:textId="77777777" w:rsidR="00065FAD" w:rsidRDefault="00065FAD" w:rsidP="00A15103">
                            <w:pPr>
                              <w:rPr>
                                <w:b/>
                              </w:rPr>
                            </w:pPr>
                            <w:r>
                              <w:rPr>
                                <w:b/>
                              </w:rPr>
                              <w:t>TOC-Attachment II     Objective 4   Instructions for Completing Objectives, Strategies, Activities Matrix</w:t>
                            </w:r>
                          </w:p>
                          <w:p w14:paraId="6B5F738D" w14:textId="77777777" w:rsidR="00065FAD" w:rsidRDefault="00065FAD" w:rsidP="00A15103"/>
                        </w:txbxContent>
                      </v:textbox>
                      <w10:wrap anchory="page"/>
                    </v:shape>
                  </w:pict>
                </mc:Fallback>
              </mc:AlternateContent>
            </w:r>
            <w:r w:rsidRPr="00320A16">
              <w:rPr>
                <w:rFonts w:ascii="Arial" w:hAnsi="Arial" w:cs="Arial"/>
                <w:b/>
                <w:i/>
                <w:sz w:val="22"/>
                <w:szCs w:val="22"/>
              </w:rPr>
              <w:t>Objective 4:</w:t>
            </w:r>
            <w:r w:rsidRPr="00320A16">
              <w:rPr>
                <w:rFonts w:ascii="Arial" w:hAnsi="Arial" w:cs="Arial"/>
                <w:b/>
                <w:sz w:val="22"/>
                <w:szCs w:val="22"/>
              </w:rPr>
              <w:t xml:space="preserve">  </w:t>
            </w:r>
            <w:r w:rsidRPr="00320A16">
              <w:rPr>
                <w:rFonts w:ascii="Arial" w:hAnsi="Arial" w:cs="Arial"/>
                <w:b/>
                <w:bCs/>
                <w:sz w:val="22"/>
                <w:szCs w:val="22"/>
              </w:rPr>
              <w:t>Establish and maintain partnerships to maximize TOC II resources and increase student/program success.</w:t>
            </w:r>
          </w:p>
          <w:p w14:paraId="077A4549" w14:textId="77777777" w:rsidR="00A15103" w:rsidRPr="00320A16" w:rsidRDefault="00A15103" w:rsidP="00777863">
            <w:pPr>
              <w:ind w:left="720" w:hanging="720"/>
              <w:rPr>
                <w:rFonts w:ascii="Arial" w:hAnsi="Arial" w:cs="Arial"/>
                <w:b/>
                <w:sz w:val="22"/>
                <w:szCs w:val="22"/>
              </w:rPr>
            </w:pPr>
          </w:p>
        </w:tc>
      </w:tr>
      <w:tr w:rsidR="00A15103" w:rsidRPr="00784B36" w14:paraId="70A0E89E" w14:textId="77777777" w:rsidTr="00504B86">
        <w:tc>
          <w:tcPr>
            <w:tcW w:w="1319" w:type="pct"/>
          </w:tcPr>
          <w:p w14:paraId="11E9E376" w14:textId="77777777" w:rsidR="00A15103" w:rsidRPr="00431550" w:rsidRDefault="00A15103" w:rsidP="00777863">
            <w:pPr>
              <w:jc w:val="center"/>
              <w:rPr>
                <w:rFonts w:ascii="Arial" w:hAnsi="Arial" w:cs="Arial"/>
                <w:b/>
                <w:bCs/>
                <w:sz w:val="22"/>
                <w:szCs w:val="22"/>
              </w:rPr>
            </w:pPr>
          </w:p>
          <w:p w14:paraId="54C7E1BC"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Strategies</w:t>
            </w:r>
          </w:p>
        </w:tc>
        <w:tc>
          <w:tcPr>
            <w:tcW w:w="1251" w:type="pct"/>
          </w:tcPr>
          <w:p w14:paraId="132BC829" w14:textId="77777777" w:rsidR="00A15103" w:rsidRPr="00431550" w:rsidRDefault="00A15103" w:rsidP="00777863">
            <w:pPr>
              <w:jc w:val="center"/>
              <w:rPr>
                <w:rFonts w:ascii="Arial" w:hAnsi="Arial" w:cs="Arial"/>
                <w:b/>
                <w:bCs/>
                <w:sz w:val="22"/>
                <w:szCs w:val="22"/>
              </w:rPr>
            </w:pPr>
          </w:p>
          <w:p w14:paraId="11AA7EBA"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Activities/Services</w:t>
            </w:r>
          </w:p>
          <w:p w14:paraId="54CC5107" w14:textId="77777777" w:rsidR="00A15103" w:rsidRPr="00431550" w:rsidRDefault="00A15103" w:rsidP="00777863">
            <w:pPr>
              <w:jc w:val="center"/>
              <w:rPr>
                <w:rFonts w:ascii="Arial" w:hAnsi="Arial" w:cs="Arial"/>
                <w:b/>
                <w:bCs/>
                <w:sz w:val="22"/>
                <w:szCs w:val="22"/>
              </w:rPr>
            </w:pPr>
          </w:p>
        </w:tc>
        <w:tc>
          <w:tcPr>
            <w:tcW w:w="751" w:type="pct"/>
          </w:tcPr>
          <w:p w14:paraId="3D4D60DF" w14:textId="77777777" w:rsidR="00A15103" w:rsidRPr="00431550" w:rsidRDefault="00A15103" w:rsidP="00777863">
            <w:pPr>
              <w:jc w:val="center"/>
              <w:rPr>
                <w:rFonts w:ascii="Arial" w:hAnsi="Arial" w:cs="Arial"/>
                <w:b/>
                <w:bCs/>
                <w:sz w:val="22"/>
                <w:szCs w:val="22"/>
              </w:rPr>
            </w:pPr>
          </w:p>
          <w:p w14:paraId="5C8A10FE"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Staff Responsible</w:t>
            </w:r>
          </w:p>
        </w:tc>
        <w:tc>
          <w:tcPr>
            <w:tcW w:w="551" w:type="pct"/>
          </w:tcPr>
          <w:p w14:paraId="37BAD324" w14:textId="77777777" w:rsidR="00A15103" w:rsidRPr="00431550" w:rsidRDefault="00A15103" w:rsidP="00777863">
            <w:pPr>
              <w:jc w:val="center"/>
              <w:rPr>
                <w:rFonts w:ascii="Arial" w:hAnsi="Arial" w:cs="Arial"/>
                <w:b/>
                <w:bCs/>
                <w:sz w:val="22"/>
                <w:szCs w:val="22"/>
              </w:rPr>
            </w:pPr>
          </w:p>
          <w:p w14:paraId="1542D104"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Timeframe</w:t>
            </w:r>
          </w:p>
        </w:tc>
        <w:tc>
          <w:tcPr>
            <w:tcW w:w="1128" w:type="pct"/>
          </w:tcPr>
          <w:p w14:paraId="3F593E20" w14:textId="77777777" w:rsidR="00A15103" w:rsidRPr="00431550" w:rsidRDefault="00A15103" w:rsidP="00777863">
            <w:pPr>
              <w:jc w:val="center"/>
              <w:rPr>
                <w:rFonts w:ascii="Arial" w:hAnsi="Arial" w:cs="Arial"/>
                <w:b/>
                <w:bCs/>
                <w:sz w:val="22"/>
                <w:szCs w:val="22"/>
              </w:rPr>
            </w:pPr>
          </w:p>
          <w:p w14:paraId="5DB129E4" w14:textId="77777777" w:rsidR="00A15103" w:rsidRPr="00431550" w:rsidRDefault="00A15103" w:rsidP="00777863">
            <w:pPr>
              <w:jc w:val="center"/>
              <w:rPr>
                <w:rFonts w:ascii="Arial" w:hAnsi="Arial" w:cs="Arial"/>
                <w:b/>
                <w:bCs/>
                <w:sz w:val="22"/>
                <w:szCs w:val="22"/>
              </w:rPr>
            </w:pPr>
            <w:r w:rsidRPr="00431550">
              <w:rPr>
                <w:rFonts w:ascii="Arial" w:hAnsi="Arial" w:cs="Arial"/>
                <w:b/>
                <w:bCs/>
                <w:sz w:val="22"/>
                <w:szCs w:val="22"/>
              </w:rPr>
              <w:t>Performance Measures/Data Sources</w:t>
            </w:r>
          </w:p>
        </w:tc>
      </w:tr>
      <w:tr w:rsidR="00A15103" w:rsidRPr="00784B36" w14:paraId="6CE3CC5B" w14:textId="77777777" w:rsidTr="00504B86">
        <w:tc>
          <w:tcPr>
            <w:tcW w:w="1319" w:type="pct"/>
          </w:tcPr>
          <w:p w14:paraId="6808D89A" w14:textId="5E1E7589" w:rsidR="00A15103" w:rsidRPr="00320A16" w:rsidRDefault="00A15103" w:rsidP="00777863">
            <w:pPr>
              <w:rPr>
                <w:rFonts w:ascii="Arial" w:hAnsi="Arial" w:cs="Arial"/>
                <w:sz w:val="22"/>
                <w:szCs w:val="22"/>
              </w:rPr>
            </w:pPr>
          </w:p>
          <w:p w14:paraId="366A78AB" w14:textId="77777777" w:rsidR="00A15103" w:rsidRPr="00320A16" w:rsidRDefault="00A15103" w:rsidP="00777863">
            <w:pPr>
              <w:rPr>
                <w:rFonts w:ascii="Arial" w:hAnsi="Arial" w:cs="Arial"/>
                <w:sz w:val="22"/>
                <w:szCs w:val="22"/>
              </w:rPr>
            </w:pPr>
          </w:p>
          <w:p w14:paraId="2DA4011A" w14:textId="77777777" w:rsidR="00A15103" w:rsidRPr="00320A16" w:rsidRDefault="00A15103" w:rsidP="00777863">
            <w:pPr>
              <w:rPr>
                <w:rFonts w:ascii="Arial" w:hAnsi="Arial" w:cs="Arial"/>
                <w:sz w:val="22"/>
                <w:szCs w:val="22"/>
              </w:rPr>
            </w:pPr>
          </w:p>
          <w:p w14:paraId="07CB1924" w14:textId="77777777" w:rsidR="00A15103" w:rsidRPr="00320A16" w:rsidRDefault="00A15103" w:rsidP="00777863">
            <w:pPr>
              <w:rPr>
                <w:rFonts w:ascii="Arial" w:hAnsi="Arial" w:cs="Arial"/>
                <w:sz w:val="22"/>
                <w:szCs w:val="22"/>
              </w:rPr>
            </w:pPr>
          </w:p>
          <w:p w14:paraId="159033A0" w14:textId="77777777" w:rsidR="00A15103" w:rsidRPr="00320A16" w:rsidRDefault="00A15103" w:rsidP="00777863">
            <w:pPr>
              <w:rPr>
                <w:rFonts w:ascii="Arial" w:hAnsi="Arial" w:cs="Arial"/>
                <w:sz w:val="22"/>
                <w:szCs w:val="22"/>
              </w:rPr>
            </w:pPr>
          </w:p>
          <w:p w14:paraId="581947C8" w14:textId="77777777" w:rsidR="00A15103" w:rsidRPr="00320A16" w:rsidRDefault="00A15103" w:rsidP="00777863">
            <w:pPr>
              <w:rPr>
                <w:rFonts w:ascii="Arial" w:hAnsi="Arial" w:cs="Arial"/>
                <w:sz w:val="22"/>
                <w:szCs w:val="22"/>
              </w:rPr>
            </w:pPr>
          </w:p>
          <w:p w14:paraId="5CE3A882" w14:textId="77777777" w:rsidR="00A15103" w:rsidRPr="00320A16" w:rsidRDefault="00A15103" w:rsidP="00777863">
            <w:pPr>
              <w:rPr>
                <w:rFonts w:ascii="Arial" w:hAnsi="Arial" w:cs="Arial"/>
                <w:sz w:val="22"/>
                <w:szCs w:val="22"/>
              </w:rPr>
            </w:pPr>
          </w:p>
          <w:p w14:paraId="24C46FCD" w14:textId="77777777" w:rsidR="00A15103" w:rsidRPr="00320A16" w:rsidRDefault="00A15103" w:rsidP="00777863">
            <w:pPr>
              <w:rPr>
                <w:rFonts w:ascii="Arial" w:hAnsi="Arial" w:cs="Arial"/>
                <w:sz w:val="22"/>
                <w:szCs w:val="22"/>
              </w:rPr>
            </w:pPr>
          </w:p>
          <w:p w14:paraId="1F01C685" w14:textId="77777777" w:rsidR="00A15103" w:rsidRPr="00320A16" w:rsidRDefault="00A15103" w:rsidP="00777863">
            <w:pPr>
              <w:rPr>
                <w:rFonts w:ascii="Arial" w:hAnsi="Arial" w:cs="Arial"/>
                <w:sz w:val="22"/>
                <w:szCs w:val="22"/>
              </w:rPr>
            </w:pPr>
          </w:p>
          <w:p w14:paraId="222994E4" w14:textId="77777777" w:rsidR="00A15103" w:rsidRPr="00320A16" w:rsidRDefault="00A15103" w:rsidP="00777863">
            <w:pPr>
              <w:rPr>
                <w:rFonts w:ascii="Arial" w:hAnsi="Arial" w:cs="Arial"/>
                <w:sz w:val="22"/>
                <w:szCs w:val="22"/>
              </w:rPr>
            </w:pPr>
          </w:p>
          <w:p w14:paraId="3041A7A0" w14:textId="77777777" w:rsidR="00A15103" w:rsidRPr="00320A16" w:rsidRDefault="00A15103" w:rsidP="00777863">
            <w:pPr>
              <w:rPr>
                <w:rFonts w:ascii="Arial" w:hAnsi="Arial" w:cs="Arial"/>
                <w:sz w:val="22"/>
                <w:szCs w:val="22"/>
              </w:rPr>
            </w:pPr>
          </w:p>
          <w:p w14:paraId="61C872D3" w14:textId="77777777" w:rsidR="00A15103" w:rsidRPr="00320A16" w:rsidRDefault="00A15103" w:rsidP="00777863">
            <w:pPr>
              <w:rPr>
                <w:rFonts w:ascii="Arial" w:hAnsi="Arial" w:cs="Arial"/>
                <w:sz w:val="22"/>
                <w:szCs w:val="22"/>
              </w:rPr>
            </w:pPr>
          </w:p>
          <w:p w14:paraId="61E9F05A" w14:textId="77777777" w:rsidR="00A15103" w:rsidRPr="00320A16" w:rsidRDefault="00A15103" w:rsidP="00777863">
            <w:pPr>
              <w:rPr>
                <w:rFonts w:ascii="Arial" w:hAnsi="Arial" w:cs="Arial"/>
                <w:sz w:val="22"/>
                <w:szCs w:val="22"/>
              </w:rPr>
            </w:pPr>
          </w:p>
          <w:p w14:paraId="66B69585" w14:textId="77777777" w:rsidR="00A15103" w:rsidRPr="00320A16" w:rsidRDefault="00A15103" w:rsidP="00777863">
            <w:pPr>
              <w:rPr>
                <w:rFonts w:ascii="Arial" w:hAnsi="Arial" w:cs="Arial"/>
                <w:sz w:val="22"/>
                <w:szCs w:val="22"/>
              </w:rPr>
            </w:pPr>
          </w:p>
          <w:p w14:paraId="0592ED95" w14:textId="77777777" w:rsidR="00A15103" w:rsidRPr="00320A16" w:rsidRDefault="00A15103" w:rsidP="00777863">
            <w:pPr>
              <w:rPr>
                <w:rFonts w:ascii="Arial" w:hAnsi="Arial" w:cs="Arial"/>
                <w:sz w:val="22"/>
                <w:szCs w:val="22"/>
              </w:rPr>
            </w:pPr>
          </w:p>
          <w:p w14:paraId="70B10D92" w14:textId="77777777" w:rsidR="00A15103" w:rsidRPr="00320A16" w:rsidRDefault="00A15103" w:rsidP="00777863">
            <w:pPr>
              <w:rPr>
                <w:rFonts w:ascii="Arial" w:hAnsi="Arial" w:cs="Arial"/>
                <w:sz w:val="22"/>
                <w:szCs w:val="22"/>
              </w:rPr>
            </w:pPr>
          </w:p>
          <w:p w14:paraId="53628CD4" w14:textId="77777777" w:rsidR="00A15103" w:rsidRPr="00320A16" w:rsidRDefault="00A15103" w:rsidP="00777863">
            <w:pPr>
              <w:rPr>
                <w:rFonts w:ascii="Arial" w:hAnsi="Arial" w:cs="Arial"/>
                <w:sz w:val="22"/>
                <w:szCs w:val="22"/>
              </w:rPr>
            </w:pPr>
          </w:p>
          <w:p w14:paraId="06C18559" w14:textId="77777777" w:rsidR="00A15103" w:rsidRPr="00320A16" w:rsidRDefault="00A15103" w:rsidP="00777863">
            <w:pPr>
              <w:rPr>
                <w:rFonts w:ascii="Arial" w:hAnsi="Arial" w:cs="Arial"/>
                <w:sz w:val="22"/>
                <w:szCs w:val="22"/>
              </w:rPr>
            </w:pPr>
          </w:p>
          <w:p w14:paraId="49256320" w14:textId="77777777" w:rsidR="00A15103" w:rsidRPr="00320A16" w:rsidRDefault="00A15103" w:rsidP="00777863">
            <w:pPr>
              <w:rPr>
                <w:rFonts w:ascii="Arial" w:hAnsi="Arial" w:cs="Arial"/>
                <w:sz w:val="22"/>
                <w:szCs w:val="22"/>
              </w:rPr>
            </w:pPr>
          </w:p>
          <w:p w14:paraId="3A589A84" w14:textId="77777777" w:rsidR="00A15103" w:rsidRPr="00320A16" w:rsidRDefault="00A15103" w:rsidP="00777863">
            <w:pPr>
              <w:rPr>
                <w:rFonts w:ascii="Arial" w:hAnsi="Arial" w:cs="Arial"/>
                <w:sz w:val="22"/>
                <w:szCs w:val="22"/>
              </w:rPr>
            </w:pPr>
          </w:p>
          <w:p w14:paraId="742C9643" w14:textId="77777777" w:rsidR="00A15103" w:rsidRPr="00320A16" w:rsidRDefault="00A15103" w:rsidP="00777863">
            <w:pPr>
              <w:rPr>
                <w:rFonts w:ascii="Arial" w:hAnsi="Arial" w:cs="Arial"/>
                <w:sz w:val="22"/>
                <w:szCs w:val="22"/>
              </w:rPr>
            </w:pPr>
          </w:p>
          <w:p w14:paraId="6D8D8026" w14:textId="77777777" w:rsidR="00A15103" w:rsidRPr="00320A16" w:rsidRDefault="00A15103" w:rsidP="00777863">
            <w:pPr>
              <w:rPr>
                <w:rFonts w:ascii="Arial" w:hAnsi="Arial" w:cs="Arial"/>
                <w:sz w:val="22"/>
                <w:szCs w:val="22"/>
              </w:rPr>
            </w:pPr>
          </w:p>
          <w:p w14:paraId="687A1CBA" w14:textId="1928DE82" w:rsidR="00A15103" w:rsidRPr="00320A16" w:rsidRDefault="00A15103" w:rsidP="00777863">
            <w:pPr>
              <w:rPr>
                <w:rFonts w:ascii="Arial" w:hAnsi="Arial" w:cs="Arial"/>
                <w:sz w:val="22"/>
                <w:szCs w:val="22"/>
              </w:rPr>
            </w:pPr>
          </w:p>
          <w:p w14:paraId="2FACED34" w14:textId="77777777" w:rsidR="00A15103" w:rsidRPr="00320A16" w:rsidRDefault="00A15103" w:rsidP="00777863">
            <w:pPr>
              <w:rPr>
                <w:rFonts w:ascii="Arial" w:hAnsi="Arial" w:cs="Arial"/>
                <w:sz w:val="22"/>
                <w:szCs w:val="22"/>
              </w:rPr>
            </w:pPr>
          </w:p>
          <w:p w14:paraId="1814B15F" w14:textId="77777777" w:rsidR="00A15103" w:rsidRPr="00320A16" w:rsidRDefault="00A15103" w:rsidP="00777863">
            <w:pPr>
              <w:rPr>
                <w:rFonts w:ascii="Arial" w:hAnsi="Arial" w:cs="Arial"/>
                <w:sz w:val="22"/>
                <w:szCs w:val="22"/>
              </w:rPr>
            </w:pPr>
          </w:p>
          <w:p w14:paraId="6CE535F1" w14:textId="77777777" w:rsidR="00A15103" w:rsidRPr="00320A16" w:rsidRDefault="00A15103" w:rsidP="00777863">
            <w:pPr>
              <w:rPr>
                <w:rFonts w:ascii="Arial" w:hAnsi="Arial" w:cs="Arial"/>
                <w:sz w:val="22"/>
                <w:szCs w:val="22"/>
              </w:rPr>
            </w:pPr>
          </w:p>
          <w:p w14:paraId="305353BD" w14:textId="77777777" w:rsidR="00A15103" w:rsidRPr="00320A16" w:rsidRDefault="00A15103" w:rsidP="00777863">
            <w:pPr>
              <w:rPr>
                <w:rFonts w:ascii="Arial" w:hAnsi="Arial" w:cs="Arial"/>
                <w:sz w:val="22"/>
                <w:szCs w:val="22"/>
              </w:rPr>
            </w:pPr>
          </w:p>
          <w:p w14:paraId="07C056CD" w14:textId="77777777" w:rsidR="00A15103" w:rsidRPr="00320A16" w:rsidRDefault="00A15103" w:rsidP="00777863">
            <w:pPr>
              <w:rPr>
                <w:rFonts w:ascii="Arial" w:hAnsi="Arial" w:cs="Arial"/>
                <w:sz w:val="22"/>
                <w:szCs w:val="22"/>
              </w:rPr>
            </w:pPr>
          </w:p>
          <w:p w14:paraId="78CEA17A" w14:textId="77777777" w:rsidR="00A15103" w:rsidRPr="00320A16" w:rsidRDefault="00A15103" w:rsidP="00777863">
            <w:pPr>
              <w:rPr>
                <w:rFonts w:ascii="Arial" w:hAnsi="Arial" w:cs="Arial"/>
                <w:sz w:val="22"/>
                <w:szCs w:val="22"/>
              </w:rPr>
            </w:pPr>
          </w:p>
          <w:p w14:paraId="2A15CF91" w14:textId="77777777" w:rsidR="00A15103" w:rsidRPr="00320A16" w:rsidRDefault="00A15103" w:rsidP="00777863">
            <w:pPr>
              <w:rPr>
                <w:rFonts w:ascii="Arial" w:hAnsi="Arial" w:cs="Arial"/>
                <w:sz w:val="22"/>
                <w:szCs w:val="22"/>
              </w:rPr>
            </w:pPr>
          </w:p>
          <w:p w14:paraId="21C8A619" w14:textId="77777777" w:rsidR="00A15103" w:rsidRPr="00320A16" w:rsidRDefault="00A15103" w:rsidP="00777863">
            <w:pPr>
              <w:rPr>
                <w:rFonts w:ascii="Arial" w:hAnsi="Arial" w:cs="Arial"/>
                <w:sz w:val="22"/>
                <w:szCs w:val="22"/>
              </w:rPr>
            </w:pPr>
          </w:p>
          <w:p w14:paraId="2998DE4E" w14:textId="77777777" w:rsidR="00A15103" w:rsidRPr="00320A16" w:rsidRDefault="00A15103" w:rsidP="00777863">
            <w:pPr>
              <w:rPr>
                <w:rFonts w:ascii="Arial" w:hAnsi="Arial" w:cs="Arial"/>
                <w:sz w:val="22"/>
                <w:szCs w:val="22"/>
              </w:rPr>
            </w:pPr>
          </w:p>
          <w:p w14:paraId="68952C47" w14:textId="77777777" w:rsidR="00A15103" w:rsidRPr="00320A16" w:rsidRDefault="00A15103" w:rsidP="00777863">
            <w:pPr>
              <w:rPr>
                <w:rFonts w:ascii="Arial" w:hAnsi="Arial" w:cs="Arial"/>
                <w:sz w:val="22"/>
                <w:szCs w:val="22"/>
              </w:rPr>
            </w:pPr>
          </w:p>
          <w:p w14:paraId="3DD086BF" w14:textId="77777777" w:rsidR="00A15103" w:rsidRPr="00320A16" w:rsidRDefault="00A15103" w:rsidP="00777863">
            <w:pPr>
              <w:rPr>
                <w:rFonts w:ascii="Arial" w:hAnsi="Arial" w:cs="Arial"/>
                <w:sz w:val="22"/>
                <w:szCs w:val="22"/>
              </w:rPr>
            </w:pPr>
          </w:p>
          <w:p w14:paraId="03CE16E5" w14:textId="77777777" w:rsidR="00A15103" w:rsidRPr="00320A16" w:rsidRDefault="00A15103" w:rsidP="00777863">
            <w:pPr>
              <w:rPr>
                <w:rFonts w:ascii="Arial" w:hAnsi="Arial" w:cs="Arial"/>
                <w:sz w:val="22"/>
                <w:szCs w:val="22"/>
              </w:rPr>
            </w:pPr>
          </w:p>
          <w:p w14:paraId="145109F0" w14:textId="77777777" w:rsidR="00A15103" w:rsidRPr="00320A16" w:rsidRDefault="00A15103" w:rsidP="00777863">
            <w:pPr>
              <w:rPr>
                <w:rFonts w:ascii="Arial" w:hAnsi="Arial" w:cs="Arial"/>
                <w:sz w:val="22"/>
                <w:szCs w:val="22"/>
              </w:rPr>
            </w:pPr>
          </w:p>
          <w:p w14:paraId="03F6FF41" w14:textId="77777777" w:rsidR="00A15103" w:rsidRPr="00320A16" w:rsidRDefault="00A15103" w:rsidP="00777863">
            <w:pPr>
              <w:rPr>
                <w:rFonts w:ascii="Arial" w:hAnsi="Arial" w:cs="Arial"/>
                <w:sz w:val="22"/>
                <w:szCs w:val="22"/>
              </w:rPr>
            </w:pPr>
          </w:p>
          <w:p w14:paraId="35AB0388" w14:textId="77777777" w:rsidR="00A15103" w:rsidRPr="00320A16" w:rsidRDefault="00A15103" w:rsidP="00777863">
            <w:pPr>
              <w:rPr>
                <w:rFonts w:ascii="Arial" w:hAnsi="Arial" w:cs="Arial"/>
                <w:sz w:val="22"/>
                <w:szCs w:val="22"/>
              </w:rPr>
            </w:pPr>
          </w:p>
          <w:p w14:paraId="7CB3449B" w14:textId="77777777" w:rsidR="00A15103" w:rsidRPr="00320A16" w:rsidRDefault="00A15103" w:rsidP="00777863">
            <w:pPr>
              <w:rPr>
                <w:rFonts w:ascii="Arial" w:hAnsi="Arial" w:cs="Arial"/>
                <w:sz w:val="22"/>
                <w:szCs w:val="22"/>
              </w:rPr>
            </w:pPr>
          </w:p>
        </w:tc>
        <w:tc>
          <w:tcPr>
            <w:tcW w:w="1251" w:type="pct"/>
          </w:tcPr>
          <w:p w14:paraId="045BE41A" w14:textId="77777777" w:rsidR="00A15103" w:rsidRPr="00320A16" w:rsidRDefault="00A15103" w:rsidP="00777863">
            <w:pPr>
              <w:rPr>
                <w:rFonts w:ascii="Arial" w:hAnsi="Arial" w:cs="Arial"/>
                <w:sz w:val="22"/>
                <w:szCs w:val="22"/>
              </w:rPr>
            </w:pPr>
          </w:p>
        </w:tc>
        <w:tc>
          <w:tcPr>
            <w:tcW w:w="751" w:type="pct"/>
          </w:tcPr>
          <w:p w14:paraId="544A5B3D" w14:textId="77777777" w:rsidR="00A15103" w:rsidRPr="00320A16" w:rsidRDefault="00A15103" w:rsidP="00777863">
            <w:pPr>
              <w:rPr>
                <w:rFonts w:ascii="Arial" w:hAnsi="Arial" w:cs="Arial"/>
                <w:sz w:val="22"/>
                <w:szCs w:val="22"/>
              </w:rPr>
            </w:pPr>
          </w:p>
        </w:tc>
        <w:tc>
          <w:tcPr>
            <w:tcW w:w="551" w:type="pct"/>
          </w:tcPr>
          <w:p w14:paraId="439B09ED" w14:textId="77777777" w:rsidR="00A15103" w:rsidRPr="00320A16" w:rsidRDefault="00A15103" w:rsidP="00777863">
            <w:pPr>
              <w:rPr>
                <w:rFonts w:ascii="Arial" w:hAnsi="Arial" w:cs="Arial"/>
                <w:sz w:val="22"/>
                <w:szCs w:val="22"/>
              </w:rPr>
            </w:pPr>
          </w:p>
        </w:tc>
        <w:tc>
          <w:tcPr>
            <w:tcW w:w="1128" w:type="pct"/>
          </w:tcPr>
          <w:p w14:paraId="2DD8AFFA" w14:textId="77777777" w:rsidR="00A15103" w:rsidRPr="00320A16" w:rsidRDefault="00A15103" w:rsidP="00777863">
            <w:pPr>
              <w:rPr>
                <w:rFonts w:ascii="Arial" w:hAnsi="Arial" w:cs="Arial"/>
                <w:sz w:val="22"/>
                <w:szCs w:val="22"/>
              </w:rPr>
            </w:pPr>
          </w:p>
        </w:tc>
      </w:tr>
    </w:tbl>
    <w:p w14:paraId="7A23A449" w14:textId="77777777" w:rsidR="00A15103" w:rsidRDefault="00A15103" w:rsidP="00A15103">
      <w:pPr>
        <w:rPr>
          <w:rFonts w:asciiTheme="minorHAnsi" w:hAnsiTheme="minorHAnsi" w:cs="Arial"/>
        </w:rPr>
      </w:pPr>
    </w:p>
    <w:p w14:paraId="44626DA5" w14:textId="77777777" w:rsidR="00A15103" w:rsidRDefault="00A15103" w:rsidP="00A15103">
      <w:pPr>
        <w:rPr>
          <w:rFonts w:asciiTheme="minorHAnsi" w:hAnsiTheme="minorHAnsi" w:cs="Arial"/>
        </w:rPr>
      </w:pPr>
    </w:p>
    <w:p w14:paraId="0F1526CA" w14:textId="4850AABB" w:rsidR="00A15103" w:rsidRDefault="00A15103" w:rsidP="00A15103">
      <w:pPr>
        <w:rPr>
          <w:rFonts w:asciiTheme="minorHAnsi" w:hAnsiTheme="minorHAnsi" w:cs="Arial"/>
        </w:rPr>
      </w:pPr>
    </w:p>
    <w:p w14:paraId="59B29B1A" w14:textId="33F5261D" w:rsidR="008E4861" w:rsidRDefault="008E4861" w:rsidP="00A15103">
      <w:pPr>
        <w:rPr>
          <w:rFonts w:asciiTheme="minorHAnsi" w:hAnsiTheme="minorHAnsi" w:cs="Arial"/>
        </w:rPr>
      </w:pPr>
    </w:p>
    <w:p w14:paraId="397DD0AD" w14:textId="634E4522" w:rsidR="00A15103" w:rsidRDefault="00A15103" w:rsidP="00A15103">
      <w:pPr>
        <w:rPr>
          <w:rFonts w:asciiTheme="minorHAnsi" w:hAnsiTheme="minorHAnsi" w:cs="Arial"/>
        </w:rPr>
      </w:pPr>
    </w:p>
    <w:p w14:paraId="2ABB46A7" w14:textId="77777777" w:rsidR="00A15103" w:rsidRPr="0073424C" w:rsidRDefault="00A15103" w:rsidP="00A15103">
      <w:pPr>
        <w:pStyle w:val="Title"/>
        <w:jc w:val="left"/>
        <w:rPr>
          <w:rFonts w:asciiTheme="minorHAnsi" w:hAnsiTheme="minorHAnsi" w:cs="Arial"/>
        </w:rPr>
        <w:sectPr w:rsidR="00A15103" w:rsidRPr="0073424C" w:rsidSect="006657D2">
          <w:headerReference w:type="default" r:id="rId49"/>
          <w:pgSz w:w="12240" w:h="15840"/>
          <w:pgMar w:top="450" w:right="1440" w:bottom="1440" w:left="1350" w:header="720" w:footer="720" w:gutter="0"/>
          <w:cols w:space="720"/>
        </w:sectPr>
      </w:pPr>
    </w:p>
    <w:p w14:paraId="49ED4036" w14:textId="77777777" w:rsidR="00294D35" w:rsidRDefault="00A15103" w:rsidP="006B2A1A">
      <w:pPr>
        <w:pStyle w:val="Header"/>
        <w:tabs>
          <w:tab w:val="clear" w:pos="4320"/>
          <w:tab w:val="clear" w:pos="8640"/>
        </w:tabs>
        <w:rPr>
          <w:rFonts w:ascii="Arial" w:hAnsi="Arial" w:cs="Arial"/>
          <w:b/>
          <w:bCs/>
          <w:szCs w:val="24"/>
        </w:rPr>
      </w:pPr>
      <w:bookmarkStart w:id="94" w:name="_Toc51342744"/>
      <w:r w:rsidRPr="002C6198">
        <w:rPr>
          <w:rFonts w:ascii="Arial" w:hAnsi="Arial" w:cs="Arial"/>
          <w:b/>
          <w:snapToGrid/>
          <w:sz w:val="18"/>
          <w:szCs w:val="18"/>
        </w:rPr>
        <w:t xml:space="preserve">Attachment </w:t>
      </w:r>
      <w:r w:rsidR="00294D35">
        <w:rPr>
          <w:rFonts w:ascii="Arial" w:hAnsi="Arial" w:cs="Arial"/>
          <w:b/>
          <w:snapToGrid/>
          <w:sz w:val="18"/>
          <w:szCs w:val="18"/>
        </w:rPr>
        <w:t>I</w:t>
      </w:r>
      <w:r w:rsidRPr="002C6198">
        <w:rPr>
          <w:rFonts w:ascii="Arial" w:hAnsi="Arial" w:cs="Arial"/>
          <w:b/>
          <w:snapToGrid/>
          <w:sz w:val="18"/>
          <w:szCs w:val="18"/>
        </w:rPr>
        <w:t>V</w:t>
      </w:r>
      <w:bookmarkEnd w:id="94"/>
      <w:r>
        <w:rPr>
          <w:rFonts w:ascii="Arial" w:hAnsi="Arial" w:cs="Arial"/>
          <w:b/>
          <w:bCs/>
          <w:szCs w:val="24"/>
        </w:rPr>
        <w:tab/>
      </w:r>
      <w:r>
        <w:rPr>
          <w:rFonts w:ascii="Arial" w:hAnsi="Arial" w:cs="Arial"/>
          <w:b/>
          <w:bCs/>
          <w:szCs w:val="24"/>
        </w:rPr>
        <w:tab/>
      </w:r>
    </w:p>
    <w:p w14:paraId="00C7EA06" w14:textId="09FCF79C" w:rsidR="00294D35" w:rsidRDefault="00294D35" w:rsidP="006B2A1A">
      <w:pPr>
        <w:pStyle w:val="Header"/>
        <w:tabs>
          <w:tab w:val="clear" w:pos="4320"/>
          <w:tab w:val="clear" w:pos="8640"/>
        </w:tabs>
        <w:rPr>
          <w:rFonts w:ascii="Arial" w:hAnsi="Arial" w:cs="Arial"/>
          <w:b/>
          <w:bCs/>
          <w:szCs w:val="24"/>
        </w:rPr>
      </w:pPr>
      <w:r>
        <w:rPr>
          <w:rFonts w:ascii="Arial" w:hAnsi="Arial" w:cs="Arial"/>
          <w:b/>
          <w:bCs/>
          <w:szCs w:val="24"/>
        </w:rPr>
        <w:tab/>
      </w:r>
    </w:p>
    <w:p w14:paraId="408AB66D" w14:textId="64EFE650" w:rsidR="00294D35" w:rsidRDefault="00294D35" w:rsidP="00294D35">
      <w:pPr>
        <w:pStyle w:val="Header"/>
        <w:tabs>
          <w:tab w:val="clear" w:pos="4320"/>
          <w:tab w:val="clear" w:pos="8640"/>
        </w:tabs>
        <w:jc w:val="center"/>
        <w:outlineLvl w:val="1"/>
        <w:rPr>
          <w:rFonts w:ascii="Arial" w:hAnsi="Arial" w:cs="Arial"/>
          <w:b/>
          <w:bCs/>
          <w:szCs w:val="24"/>
        </w:rPr>
      </w:pPr>
      <w:bookmarkStart w:id="95" w:name="_Toc68101639"/>
      <w:r>
        <w:rPr>
          <w:rFonts w:ascii="Arial" w:hAnsi="Arial" w:cs="Arial"/>
          <w:b/>
          <w:bCs/>
          <w:szCs w:val="24"/>
        </w:rPr>
        <w:t xml:space="preserve">2021-22 </w:t>
      </w:r>
      <w:r w:rsidR="009133E2">
        <w:rPr>
          <w:rFonts w:ascii="Arial" w:hAnsi="Arial" w:cs="Arial"/>
          <w:b/>
          <w:bCs/>
          <w:szCs w:val="24"/>
        </w:rPr>
        <w:t xml:space="preserve">RFP </w:t>
      </w:r>
      <w:r>
        <w:rPr>
          <w:rFonts w:ascii="Arial" w:hAnsi="Arial" w:cs="Arial"/>
          <w:b/>
          <w:bCs/>
          <w:szCs w:val="24"/>
        </w:rPr>
        <w:t>TOC II Budget Narrative</w:t>
      </w:r>
      <w:r w:rsidR="009133E2">
        <w:rPr>
          <w:rFonts w:ascii="Arial" w:hAnsi="Arial" w:cs="Arial"/>
          <w:b/>
          <w:bCs/>
          <w:szCs w:val="24"/>
        </w:rPr>
        <w:t xml:space="preserve"> (Attachment IV)</w:t>
      </w:r>
      <w:bookmarkEnd w:id="95"/>
    </w:p>
    <w:p w14:paraId="0A1CA670" w14:textId="77777777" w:rsidR="00294D35" w:rsidRDefault="00294D35" w:rsidP="00294D35">
      <w:pPr>
        <w:pStyle w:val="Header"/>
        <w:tabs>
          <w:tab w:val="clear" w:pos="4320"/>
          <w:tab w:val="clear" w:pos="8640"/>
        </w:tabs>
        <w:outlineLvl w:val="1"/>
        <w:rPr>
          <w:rFonts w:ascii="Arial" w:hAnsi="Arial" w:cs="Arial"/>
          <w:b/>
          <w:bCs/>
          <w:szCs w:val="24"/>
        </w:rPr>
      </w:pPr>
    </w:p>
    <w:p w14:paraId="28B22691" w14:textId="7D8271E4" w:rsidR="00294D35" w:rsidRDefault="00294D35" w:rsidP="006B2A1A">
      <w:pPr>
        <w:pStyle w:val="Header"/>
        <w:tabs>
          <w:tab w:val="clear" w:pos="4320"/>
          <w:tab w:val="clear" w:pos="8640"/>
        </w:tabs>
        <w:rPr>
          <w:rFonts w:ascii="Arial" w:hAnsi="Arial" w:cs="Arial"/>
          <w:b/>
          <w:bCs/>
          <w:szCs w:val="24"/>
        </w:rPr>
      </w:pPr>
    </w:p>
    <w:p w14:paraId="6AECC6C3" w14:textId="77777777" w:rsidR="00294D35" w:rsidRPr="00294D35" w:rsidRDefault="00294D35" w:rsidP="00294D35">
      <w:pPr>
        <w:autoSpaceDE w:val="0"/>
        <w:autoSpaceDN w:val="0"/>
        <w:adjustRightInd w:val="0"/>
        <w:rPr>
          <w:rFonts w:ascii="Arial" w:hAnsi="Arial" w:cs="Arial"/>
          <w:szCs w:val="24"/>
        </w:rPr>
      </w:pPr>
    </w:p>
    <w:p w14:paraId="3949EA3F" w14:textId="093F525E" w:rsidR="00294D35" w:rsidRPr="00294D35" w:rsidRDefault="00294D35" w:rsidP="00294D35">
      <w:pPr>
        <w:autoSpaceDE w:val="0"/>
        <w:autoSpaceDN w:val="0"/>
        <w:adjustRightInd w:val="0"/>
        <w:rPr>
          <w:rFonts w:ascii="Arial" w:hAnsi="Arial" w:cs="Arial"/>
          <w:szCs w:val="24"/>
        </w:rPr>
      </w:pPr>
      <w:r w:rsidRPr="00294D35">
        <w:rPr>
          <w:rFonts w:ascii="Arial" w:hAnsi="Arial" w:cs="Arial"/>
          <w:szCs w:val="24"/>
        </w:rPr>
        <w:t xml:space="preserve">The </w:t>
      </w:r>
      <w:r>
        <w:rPr>
          <w:rFonts w:ascii="Arial" w:hAnsi="Arial" w:cs="Arial"/>
          <w:szCs w:val="24"/>
        </w:rPr>
        <w:t>Request for Proposal Budget Narrative and Composite Excel document</w:t>
      </w:r>
      <w:r w:rsidR="009133E2">
        <w:rPr>
          <w:rFonts w:ascii="Arial" w:hAnsi="Arial" w:cs="Arial"/>
          <w:szCs w:val="24"/>
        </w:rPr>
        <w:t xml:space="preserve"> can be found on the website with the posted materials at </w:t>
      </w:r>
      <w:hyperlink r:id="rId50" w:history="1">
        <w:r w:rsidR="009133E2" w:rsidRPr="00D11E13">
          <w:rPr>
            <w:rStyle w:val="Hyperlink"/>
            <w:rFonts w:ascii="Arial" w:hAnsi="Arial" w:cs="Arial"/>
            <w:szCs w:val="24"/>
          </w:rPr>
          <w:t>http://www.nysed.gov/NYSMBK</w:t>
        </w:r>
      </w:hyperlink>
    </w:p>
    <w:p w14:paraId="6095D4F2" w14:textId="77777777" w:rsidR="00294D35" w:rsidRDefault="00294D35" w:rsidP="006B2A1A">
      <w:pPr>
        <w:pStyle w:val="Header"/>
        <w:tabs>
          <w:tab w:val="clear" w:pos="4320"/>
          <w:tab w:val="clear" w:pos="8640"/>
        </w:tabs>
        <w:rPr>
          <w:rFonts w:ascii="Arial" w:hAnsi="Arial" w:cs="Arial"/>
          <w:b/>
          <w:bCs/>
          <w:szCs w:val="24"/>
        </w:rPr>
      </w:pPr>
    </w:p>
    <w:p w14:paraId="6545DCFB" w14:textId="77777777" w:rsidR="00294D35" w:rsidRDefault="00294D35" w:rsidP="006B2A1A">
      <w:pPr>
        <w:pStyle w:val="Header"/>
        <w:tabs>
          <w:tab w:val="clear" w:pos="4320"/>
          <w:tab w:val="clear" w:pos="8640"/>
        </w:tabs>
        <w:rPr>
          <w:rFonts w:ascii="Arial" w:hAnsi="Arial" w:cs="Arial"/>
          <w:b/>
          <w:bCs/>
          <w:szCs w:val="24"/>
        </w:rPr>
      </w:pPr>
    </w:p>
    <w:p w14:paraId="3A0438CB" w14:textId="77777777" w:rsidR="00294D35" w:rsidRDefault="00294D35" w:rsidP="006B2A1A">
      <w:pPr>
        <w:pStyle w:val="Header"/>
        <w:tabs>
          <w:tab w:val="clear" w:pos="4320"/>
          <w:tab w:val="clear" w:pos="8640"/>
        </w:tabs>
        <w:rPr>
          <w:rFonts w:ascii="Arial" w:hAnsi="Arial" w:cs="Arial"/>
          <w:b/>
          <w:bCs/>
          <w:szCs w:val="24"/>
        </w:rPr>
      </w:pPr>
    </w:p>
    <w:p w14:paraId="593FCF79" w14:textId="77777777" w:rsidR="00294D35" w:rsidRDefault="00294D35" w:rsidP="006B2A1A">
      <w:pPr>
        <w:pStyle w:val="Header"/>
        <w:tabs>
          <w:tab w:val="clear" w:pos="4320"/>
          <w:tab w:val="clear" w:pos="8640"/>
        </w:tabs>
        <w:rPr>
          <w:rFonts w:ascii="Arial" w:hAnsi="Arial" w:cs="Arial"/>
          <w:b/>
          <w:bCs/>
          <w:szCs w:val="24"/>
        </w:rPr>
      </w:pPr>
    </w:p>
    <w:p w14:paraId="301C4874" w14:textId="77777777" w:rsidR="00294D35" w:rsidRDefault="00294D35" w:rsidP="006B2A1A">
      <w:pPr>
        <w:pStyle w:val="Header"/>
        <w:tabs>
          <w:tab w:val="clear" w:pos="4320"/>
          <w:tab w:val="clear" w:pos="8640"/>
        </w:tabs>
        <w:rPr>
          <w:rFonts w:ascii="Arial" w:hAnsi="Arial" w:cs="Arial"/>
          <w:b/>
          <w:bCs/>
          <w:szCs w:val="24"/>
        </w:rPr>
      </w:pPr>
    </w:p>
    <w:p w14:paraId="4EF68E64" w14:textId="77777777" w:rsidR="00294D35" w:rsidRDefault="00294D35" w:rsidP="006B2A1A">
      <w:pPr>
        <w:pStyle w:val="Header"/>
        <w:tabs>
          <w:tab w:val="clear" w:pos="4320"/>
          <w:tab w:val="clear" w:pos="8640"/>
        </w:tabs>
        <w:rPr>
          <w:rFonts w:ascii="Arial" w:hAnsi="Arial" w:cs="Arial"/>
          <w:b/>
          <w:bCs/>
          <w:szCs w:val="24"/>
        </w:rPr>
      </w:pPr>
    </w:p>
    <w:p w14:paraId="109E656E" w14:textId="77777777" w:rsidR="00294D35" w:rsidRDefault="00294D35" w:rsidP="006B2A1A">
      <w:pPr>
        <w:pStyle w:val="Header"/>
        <w:tabs>
          <w:tab w:val="clear" w:pos="4320"/>
          <w:tab w:val="clear" w:pos="8640"/>
        </w:tabs>
        <w:rPr>
          <w:rFonts w:ascii="Arial" w:hAnsi="Arial" w:cs="Arial"/>
          <w:b/>
          <w:bCs/>
          <w:szCs w:val="24"/>
        </w:rPr>
      </w:pPr>
    </w:p>
    <w:p w14:paraId="248598FF" w14:textId="77777777" w:rsidR="00294D35" w:rsidRDefault="00294D35" w:rsidP="006B2A1A">
      <w:pPr>
        <w:pStyle w:val="Header"/>
        <w:tabs>
          <w:tab w:val="clear" w:pos="4320"/>
          <w:tab w:val="clear" w:pos="8640"/>
        </w:tabs>
        <w:rPr>
          <w:rFonts w:ascii="Arial" w:hAnsi="Arial" w:cs="Arial"/>
          <w:b/>
          <w:bCs/>
          <w:szCs w:val="24"/>
        </w:rPr>
      </w:pPr>
    </w:p>
    <w:p w14:paraId="42FAF21A" w14:textId="77777777" w:rsidR="00294D35" w:rsidRDefault="00294D35" w:rsidP="006B2A1A">
      <w:pPr>
        <w:pStyle w:val="Header"/>
        <w:tabs>
          <w:tab w:val="clear" w:pos="4320"/>
          <w:tab w:val="clear" w:pos="8640"/>
        </w:tabs>
        <w:rPr>
          <w:rFonts w:ascii="Arial" w:hAnsi="Arial" w:cs="Arial"/>
          <w:b/>
          <w:bCs/>
          <w:szCs w:val="24"/>
        </w:rPr>
      </w:pPr>
    </w:p>
    <w:p w14:paraId="55EE6A8E" w14:textId="77777777" w:rsidR="00294D35" w:rsidRDefault="00294D35" w:rsidP="006B2A1A">
      <w:pPr>
        <w:pStyle w:val="Header"/>
        <w:tabs>
          <w:tab w:val="clear" w:pos="4320"/>
          <w:tab w:val="clear" w:pos="8640"/>
        </w:tabs>
        <w:rPr>
          <w:rFonts w:ascii="Arial" w:hAnsi="Arial" w:cs="Arial"/>
          <w:b/>
          <w:bCs/>
          <w:szCs w:val="24"/>
        </w:rPr>
      </w:pPr>
    </w:p>
    <w:p w14:paraId="189A6CC2" w14:textId="77777777" w:rsidR="00294D35" w:rsidRDefault="00294D35" w:rsidP="006B2A1A">
      <w:pPr>
        <w:pStyle w:val="Header"/>
        <w:tabs>
          <w:tab w:val="clear" w:pos="4320"/>
          <w:tab w:val="clear" w:pos="8640"/>
        </w:tabs>
        <w:rPr>
          <w:rFonts w:ascii="Arial" w:hAnsi="Arial" w:cs="Arial"/>
          <w:b/>
          <w:bCs/>
          <w:szCs w:val="24"/>
        </w:rPr>
      </w:pPr>
    </w:p>
    <w:p w14:paraId="13B37E06" w14:textId="77777777" w:rsidR="00294D35" w:rsidRDefault="00294D35" w:rsidP="006B2A1A">
      <w:pPr>
        <w:pStyle w:val="Header"/>
        <w:tabs>
          <w:tab w:val="clear" w:pos="4320"/>
          <w:tab w:val="clear" w:pos="8640"/>
        </w:tabs>
        <w:rPr>
          <w:rFonts w:ascii="Arial" w:hAnsi="Arial" w:cs="Arial"/>
          <w:b/>
          <w:bCs/>
          <w:szCs w:val="24"/>
        </w:rPr>
      </w:pPr>
    </w:p>
    <w:p w14:paraId="71420764" w14:textId="77777777" w:rsidR="00294D35" w:rsidRDefault="00294D35" w:rsidP="006B2A1A">
      <w:pPr>
        <w:pStyle w:val="Header"/>
        <w:tabs>
          <w:tab w:val="clear" w:pos="4320"/>
          <w:tab w:val="clear" w:pos="8640"/>
        </w:tabs>
        <w:rPr>
          <w:rFonts w:ascii="Arial" w:hAnsi="Arial" w:cs="Arial"/>
          <w:b/>
          <w:bCs/>
          <w:szCs w:val="24"/>
        </w:rPr>
      </w:pPr>
    </w:p>
    <w:p w14:paraId="7F129108" w14:textId="77777777" w:rsidR="00294D35" w:rsidRDefault="00294D35" w:rsidP="006B2A1A">
      <w:pPr>
        <w:pStyle w:val="Header"/>
        <w:tabs>
          <w:tab w:val="clear" w:pos="4320"/>
          <w:tab w:val="clear" w:pos="8640"/>
        </w:tabs>
        <w:rPr>
          <w:rFonts w:ascii="Arial" w:hAnsi="Arial" w:cs="Arial"/>
          <w:b/>
          <w:bCs/>
          <w:szCs w:val="24"/>
        </w:rPr>
      </w:pPr>
    </w:p>
    <w:p w14:paraId="3394CD8B" w14:textId="77777777" w:rsidR="00294D35" w:rsidRDefault="00294D35" w:rsidP="006B2A1A">
      <w:pPr>
        <w:pStyle w:val="Header"/>
        <w:tabs>
          <w:tab w:val="clear" w:pos="4320"/>
          <w:tab w:val="clear" w:pos="8640"/>
        </w:tabs>
        <w:rPr>
          <w:rFonts w:ascii="Arial" w:hAnsi="Arial" w:cs="Arial"/>
          <w:b/>
          <w:bCs/>
          <w:szCs w:val="24"/>
        </w:rPr>
      </w:pPr>
    </w:p>
    <w:p w14:paraId="4499FCF1" w14:textId="77777777" w:rsidR="00294D35" w:rsidRDefault="00294D35" w:rsidP="006B2A1A">
      <w:pPr>
        <w:pStyle w:val="Header"/>
        <w:tabs>
          <w:tab w:val="clear" w:pos="4320"/>
          <w:tab w:val="clear" w:pos="8640"/>
        </w:tabs>
        <w:rPr>
          <w:rFonts w:ascii="Arial" w:hAnsi="Arial" w:cs="Arial"/>
          <w:b/>
          <w:bCs/>
          <w:szCs w:val="24"/>
        </w:rPr>
      </w:pPr>
    </w:p>
    <w:p w14:paraId="4DBF44D0" w14:textId="77777777" w:rsidR="00294D35" w:rsidRDefault="00294D35" w:rsidP="006B2A1A">
      <w:pPr>
        <w:pStyle w:val="Header"/>
        <w:tabs>
          <w:tab w:val="clear" w:pos="4320"/>
          <w:tab w:val="clear" w:pos="8640"/>
        </w:tabs>
        <w:rPr>
          <w:rFonts w:ascii="Arial" w:hAnsi="Arial" w:cs="Arial"/>
          <w:b/>
          <w:bCs/>
          <w:szCs w:val="24"/>
        </w:rPr>
      </w:pPr>
    </w:p>
    <w:p w14:paraId="0199DAAD" w14:textId="77777777" w:rsidR="00294D35" w:rsidRDefault="00294D35" w:rsidP="006B2A1A">
      <w:pPr>
        <w:pStyle w:val="Header"/>
        <w:tabs>
          <w:tab w:val="clear" w:pos="4320"/>
          <w:tab w:val="clear" w:pos="8640"/>
        </w:tabs>
        <w:rPr>
          <w:rFonts w:ascii="Arial" w:hAnsi="Arial" w:cs="Arial"/>
          <w:b/>
          <w:bCs/>
          <w:szCs w:val="24"/>
        </w:rPr>
      </w:pPr>
    </w:p>
    <w:p w14:paraId="32DBBD9A" w14:textId="77777777" w:rsidR="00294D35" w:rsidRDefault="00294D35" w:rsidP="006B2A1A">
      <w:pPr>
        <w:pStyle w:val="Header"/>
        <w:tabs>
          <w:tab w:val="clear" w:pos="4320"/>
          <w:tab w:val="clear" w:pos="8640"/>
        </w:tabs>
        <w:rPr>
          <w:rFonts w:ascii="Arial" w:hAnsi="Arial" w:cs="Arial"/>
          <w:b/>
          <w:bCs/>
          <w:szCs w:val="24"/>
        </w:rPr>
      </w:pPr>
    </w:p>
    <w:p w14:paraId="756CB3AA" w14:textId="77777777" w:rsidR="00294D35" w:rsidRDefault="00294D35" w:rsidP="006B2A1A">
      <w:pPr>
        <w:pStyle w:val="Header"/>
        <w:tabs>
          <w:tab w:val="clear" w:pos="4320"/>
          <w:tab w:val="clear" w:pos="8640"/>
        </w:tabs>
        <w:rPr>
          <w:rFonts w:ascii="Arial" w:hAnsi="Arial" w:cs="Arial"/>
          <w:b/>
          <w:bCs/>
          <w:szCs w:val="24"/>
        </w:rPr>
      </w:pPr>
    </w:p>
    <w:p w14:paraId="2DBC7DED" w14:textId="77777777" w:rsidR="00294D35" w:rsidRDefault="00294D35" w:rsidP="006B2A1A">
      <w:pPr>
        <w:pStyle w:val="Header"/>
        <w:tabs>
          <w:tab w:val="clear" w:pos="4320"/>
          <w:tab w:val="clear" w:pos="8640"/>
        </w:tabs>
        <w:rPr>
          <w:rFonts w:ascii="Arial" w:hAnsi="Arial" w:cs="Arial"/>
          <w:b/>
          <w:bCs/>
          <w:szCs w:val="24"/>
        </w:rPr>
      </w:pPr>
    </w:p>
    <w:p w14:paraId="7979892A" w14:textId="77777777" w:rsidR="00294D35" w:rsidRDefault="00294D35" w:rsidP="006B2A1A">
      <w:pPr>
        <w:pStyle w:val="Header"/>
        <w:tabs>
          <w:tab w:val="clear" w:pos="4320"/>
          <w:tab w:val="clear" w:pos="8640"/>
        </w:tabs>
        <w:rPr>
          <w:rFonts w:ascii="Arial" w:hAnsi="Arial" w:cs="Arial"/>
          <w:b/>
          <w:bCs/>
          <w:szCs w:val="24"/>
        </w:rPr>
      </w:pPr>
    </w:p>
    <w:p w14:paraId="1E89BF6A" w14:textId="77777777" w:rsidR="00294D35" w:rsidRDefault="00294D35" w:rsidP="006B2A1A">
      <w:pPr>
        <w:pStyle w:val="Header"/>
        <w:tabs>
          <w:tab w:val="clear" w:pos="4320"/>
          <w:tab w:val="clear" w:pos="8640"/>
        </w:tabs>
        <w:rPr>
          <w:rFonts w:ascii="Arial" w:hAnsi="Arial" w:cs="Arial"/>
          <w:b/>
          <w:bCs/>
          <w:szCs w:val="24"/>
        </w:rPr>
      </w:pPr>
    </w:p>
    <w:p w14:paraId="5E003A7C" w14:textId="77777777" w:rsidR="00294D35" w:rsidRDefault="00294D35" w:rsidP="006B2A1A">
      <w:pPr>
        <w:pStyle w:val="Header"/>
        <w:tabs>
          <w:tab w:val="clear" w:pos="4320"/>
          <w:tab w:val="clear" w:pos="8640"/>
        </w:tabs>
        <w:rPr>
          <w:rFonts w:ascii="Arial" w:hAnsi="Arial" w:cs="Arial"/>
          <w:b/>
          <w:bCs/>
          <w:szCs w:val="24"/>
        </w:rPr>
      </w:pPr>
    </w:p>
    <w:p w14:paraId="5E749B91" w14:textId="77777777" w:rsidR="00294D35" w:rsidRDefault="00294D35" w:rsidP="006B2A1A">
      <w:pPr>
        <w:pStyle w:val="Header"/>
        <w:tabs>
          <w:tab w:val="clear" w:pos="4320"/>
          <w:tab w:val="clear" w:pos="8640"/>
        </w:tabs>
        <w:rPr>
          <w:rFonts w:ascii="Arial" w:hAnsi="Arial" w:cs="Arial"/>
          <w:b/>
          <w:bCs/>
          <w:szCs w:val="24"/>
        </w:rPr>
      </w:pPr>
    </w:p>
    <w:p w14:paraId="30141C17" w14:textId="77777777" w:rsidR="00294D35" w:rsidRDefault="00294D35" w:rsidP="006B2A1A">
      <w:pPr>
        <w:pStyle w:val="Header"/>
        <w:tabs>
          <w:tab w:val="clear" w:pos="4320"/>
          <w:tab w:val="clear" w:pos="8640"/>
        </w:tabs>
        <w:rPr>
          <w:rFonts w:ascii="Arial" w:hAnsi="Arial" w:cs="Arial"/>
          <w:b/>
          <w:bCs/>
          <w:szCs w:val="24"/>
        </w:rPr>
      </w:pPr>
    </w:p>
    <w:p w14:paraId="5625BA33" w14:textId="77777777" w:rsidR="00294D35" w:rsidRDefault="00294D35" w:rsidP="006B2A1A">
      <w:pPr>
        <w:pStyle w:val="Header"/>
        <w:tabs>
          <w:tab w:val="clear" w:pos="4320"/>
          <w:tab w:val="clear" w:pos="8640"/>
        </w:tabs>
        <w:rPr>
          <w:rFonts w:ascii="Arial" w:hAnsi="Arial" w:cs="Arial"/>
          <w:b/>
          <w:bCs/>
          <w:szCs w:val="24"/>
        </w:rPr>
      </w:pPr>
    </w:p>
    <w:p w14:paraId="0C5742F4" w14:textId="77777777" w:rsidR="00294D35" w:rsidRDefault="00294D35" w:rsidP="006B2A1A">
      <w:pPr>
        <w:pStyle w:val="Header"/>
        <w:tabs>
          <w:tab w:val="clear" w:pos="4320"/>
          <w:tab w:val="clear" w:pos="8640"/>
        </w:tabs>
        <w:rPr>
          <w:rFonts w:ascii="Arial" w:hAnsi="Arial" w:cs="Arial"/>
          <w:b/>
          <w:bCs/>
          <w:szCs w:val="24"/>
        </w:rPr>
      </w:pPr>
    </w:p>
    <w:p w14:paraId="264EB671" w14:textId="77777777" w:rsidR="00294D35" w:rsidRDefault="00294D35" w:rsidP="006B2A1A">
      <w:pPr>
        <w:pStyle w:val="Header"/>
        <w:tabs>
          <w:tab w:val="clear" w:pos="4320"/>
          <w:tab w:val="clear" w:pos="8640"/>
        </w:tabs>
        <w:rPr>
          <w:rFonts w:ascii="Arial" w:hAnsi="Arial" w:cs="Arial"/>
          <w:b/>
          <w:bCs/>
          <w:szCs w:val="24"/>
        </w:rPr>
      </w:pPr>
    </w:p>
    <w:p w14:paraId="5A2C3263" w14:textId="77777777" w:rsidR="00294D35" w:rsidRDefault="00294D35" w:rsidP="006B2A1A">
      <w:pPr>
        <w:pStyle w:val="Header"/>
        <w:tabs>
          <w:tab w:val="clear" w:pos="4320"/>
          <w:tab w:val="clear" w:pos="8640"/>
        </w:tabs>
        <w:rPr>
          <w:rFonts w:ascii="Arial" w:hAnsi="Arial" w:cs="Arial"/>
          <w:b/>
          <w:bCs/>
          <w:szCs w:val="24"/>
        </w:rPr>
      </w:pPr>
    </w:p>
    <w:p w14:paraId="375C6E56" w14:textId="77777777" w:rsidR="00294D35" w:rsidRDefault="00294D35" w:rsidP="006B2A1A">
      <w:pPr>
        <w:pStyle w:val="Header"/>
        <w:tabs>
          <w:tab w:val="clear" w:pos="4320"/>
          <w:tab w:val="clear" w:pos="8640"/>
        </w:tabs>
        <w:rPr>
          <w:rFonts w:ascii="Arial" w:hAnsi="Arial" w:cs="Arial"/>
          <w:b/>
          <w:bCs/>
          <w:szCs w:val="24"/>
        </w:rPr>
      </w:pPr>
    </w:p>
    <w:p w14:paraId="0B4309AF" w14:textId="77777777" w:rsidR="00294D35" w:rsidRDefault="00294D35" w:rsidP="006B2A1A">
      <w:pPr>
        <w:pStyle w:val="Header"/>
        <w:tabs>
          <w:tab w:val="clear" w:pos="4320"/>
          <w:tab w:val="clear" w:pos="8640"/>
        </w:tabs>
        <w:rPr>
          <w:rFonts w:ascii="Arial" w:hAnsi="Arial" w:cs="Arial"/>
          <w:b/>
          <w:bCs/>
          <w:szCs w:val="24"/>
        </w:rPr>
      </w:pPr>
    </w:p>
    <w:p w14:paraId="74E2B15A" w14:textId="77777777" w:rsidR="00294D35" w:rsidRDefault="00294D35" w:rsidP="006B2A1A">
      <w:pPr>
        <w:pStyle w:val="Header"/>
        <w:tabs>
          <w:tab w:val="clear" w:pos="4320"/>
          <w:tab w:val="clear" w:pos="8640"/>
        </w:tabs>
        <w:rPr>
          <w:rFonts w:ascii="Arial" w:hAnsi="Arial" w:cs="Arial"/>
          <w:b/>
          <w:bCs/>
          <w:szCs w:val="24"/>
        </w:rPr>
      </w:pPr>
    </w:p>
    <w:p w14:paraId="0FC71D95" w14:textId="77777777" w:rsidR="00294D35" w:rsidRDefault="00294D35" w:rsidP="006B2A1A">
      <w:pPr>
        <w:pStyle w:val="Header"/>
        <w:tabs>
          <w:tab w:val="clear" w:pos="4320"/>
          <w:tab w:val="clear" w:pos="8640"/>
        </w:tabs>
        <w:rPr>
          <w:rFonts w:ascii="Arial" w:hAnsi="Arial" w:cs="Arial"/>
          <w:b/>
          <w:bCs/>
          <w:szCs w:val="24"/>
        </w:rPr>
      </w:pPr>
    </w:p>
    <w:p w14:paraId="2877EF24" w14:textId="77777777" w:rsidR="00294D35" w:rsidRDefault="00294D35" w:rsidP="006B2A1A">
      <w:pPr>
        <w:pStyle w:val="Header"/>
        <w:tabs>
          <w:tab w:val="clear" w:pos="4320"/>
          <w:tab w:val="clear" w:pos="8640"/>
        </w:tabs>
        <w:rPr>
          <w:rFonts w:ascii="Arial" w:hAnsi="Arial" w:cs="Arial"/>
          <w:b/>
          <w:bCs/>
          <w:szCs w:val="24"/>
        </w:rPr>
      </w:pPr>
    </w:p>
    <w:p w14:paraId="4546BCB6" w14:textId="77777777" w:rsidR="00294D35" w:rsidRDefault="00294D35" w:rsidP="006B2A1A">
      <w:pPr>
        <w:pStyle w:val="Header"/>
        <w:tabs>
          <w:tab w:val="clear" w:pos="4320"/>
          <w:tab w:val="clear" w:pos="8640"/>
        </w:tabs>
        <w:rPr>
          <w:rFonts w:ascii="Arial" w:hAnsi="Arial" w:cs="Arial"/>
          <w:b/>
          <w:bCs/>
          <w:szCs w:val="24"/>
        </w:rPr>
      </w:pPr>
    </w:p>
    <w:p w14:paraId="4F528090" w14:textId="77777777" w:rsidR="00294D35" w:rsidRDefault="00294D35" w:rsidP="006B2A1A">
      <w:pPr>
        <w:pStyle w:val="Header"/>
        <w:tabs>
          <w:tab w:val="clear" w:pos="4320"/>
          <w:tab w:val="clear" w:pos="8640"/>
        </w:tabs>
        <w:rPr>
          <w:rFonts w:ascii="Arial" w:hAnsi="Arial" w:cs="Arial"/>
          <w:b/>
          <w:bCs/>
          <w:szCs w:val="24"/>
        </w:rPr>
      </w:pPr>
    </w:p>
    <w:p w14:paraId="43A4FA8A" w14:textId="77777777" w:rsidR="00294D35" w:rsidRDefault="00294D35" w:rsidP="006B2A1A">
      <w:pPr>
        <w:pStyle w:val="Header"/>
        <w:tabs>
          <w:tab w:val="clear" w:pos="4320"/>
          <w:tab w:val="clear" w:pos="8640"/>
        </w:tabs>
        <w:rPr>
          <w:rFonts w:ascii="Arial" w:hAnsi="Arial" w:cs="Arial"/>
          <w:b/>
          <w:bCs/>
          <w:szCs w:val="24"/>
        </w:rPr>
      </w:pPr>
    </w:p>
    <w:p w14:paraId="2352BCED" w14:textId="77777777" w:rsidR="00294D35" w:rsidRDefault="00294D35" w:rsidP="006B2A1A">
      <w:pPr>
        <w:pStyle w:val="Header"/>
        <w:tabs>
          <w:tab w:val="clear" w:pos="4320"/>
          <w:tab w:val="clear" w:pos="8640"/>
        </w:tabs>
        <w:rPr>
          <w:rFonts w:ascii="Arial" w:hAnsi="Arial" w:cs="Arial"/>
          <w:b/>
          <w:bCs/>
          <w:szCs w:val="24"/>
        </w:rPr>
      </w:pPr>
    </w:p>
    <w:p w14:paraId="38F9EB6B" w14:textId="77777777" w:rsidR="00294D35" w:rsidRDefault="00294D35" w:rsidP="006B2A1A">
      <w:pPr>
        <w:pStyle w:val="Header"/>
        <w:tabs>
          <w:tab w:val="clear" w:pos="4320"/>
          <w:tab w:val="clear" w:pos="8640"/>
        </w:tabs>
        <w:rPr>
          <w:rFonts w:ascii="Arial" w:hAnsi="Arial" w:cs="Arial"/>
          <w:b/>
          <w:bCs/>
          <w:szCs w:val="24"/>
        </w:rPr>
      </w:pPr>
    </w:p>
    <w:p w14:paraId="6D924B48" w14:textId="38268646" w:rsidR="00A15103" w:rsidRDefault="00A15103" w:rsidP="006B2A1A">
      <w:pPr>
        <w:pStyle w:val="Header"/>
        <w:tabs>
          <w:tab w:val="clear" w:pos="4320"/>
          <w:tab w:val="clear" w:pos="8640"/>
        </w:tabs>
        <w:rPr>
          <w:rFonts w:ascii="Arial" w:hAnsi="Arial" w:cs="Arial"/>
          <w:b/>
          <w:bCs/>
          <w:szCs w:val="24"/>
        </w:rPr>
      </w:pPr>
      <w:r>
        <w:rPr>
          <w:rFonts w:ascii="Arial" w:hAnsi="Arial" w:cs="Arial"/>
          <w:b/>
          <w:bCs/>
          <w:szCs w:val="24"/>
        </w:rPr>
        <w:tab/>
      </w:r>
    </w:p>
    <w:p w14:paraId="714659F0" w14:textId="753EEC52" w:rsidR="00294D35" w:rsidRDefault="00294D35" w:rsidP="00531589">
      <w:pPr>
        <w:pStyle w:val="Header"/>
        <w:tabs>
          <w:tab w:val="clear" w:pos="4320"/>
          <w:tab w:val="clear" w:pos="8640"/>
        </w:tabs>
        <w:rPr>
          <w:rFonts w:ascii="Arial" w:hAnsi="Arial" w:cs="Arial"/>
          <w:b/>
          <w:bCs/>
          <w:szCs w:val="24"/>
        </w:rPr>
      </w:pPr>
      <w:r w:rsidRPr="002C6198">
        <w:rPr>
          <w:rFonts w:ascii="Arial" w:hAnsi="Arial" w:cs="Arial"/>
          <w:b/>
          <w:snapToGrid/>
          <w:sz w:val="18"/>
          <w:szCs w:val="18"/>
        </w:rPr>
        <w:t>Attachment V</w:t>
      </w:r>
    </w:p>
    <w:p w14:paraId="205F0876" w14:textId="1839823F" w:rsidR="00A15103" w:rsidRPr="00F467F5" w:rsidRDefault="00A15103" w:rsidP="00A15103">
      <w:pPr>
        <w:pStyle w:val="Header"/>
        <w:tabs>
          <w:tab w:val="clear" w:pos="4320"/>
          <w:tab w:val="clear" w:pos="8640"/>
        </w:tabs>
        <w:jc w:val="center"/>
        <w:outlineLvl w:val="1"/>
        <w:rPr>
          <w:rFonts w:ascii="Arial" w:hAnsi="Arial" w:cs="Arial"/>
          <w:bCs/>
          <w:szCs w:val="24"/>
        </w:rPr>
      </w:pPr>
      <w:bookmarkStart w:id="96" w:name="_Toc68101640"/>
      <w:r w:rsidRPr="00F467F5">
        <w:rPr>
          <w:rFonts w:ascii="Arial" w:hAnsi="Arial" w:cs="Arial"/>
          <w:b/>
          <w:bCs/>
          <w:szCs w:val="24"/>
        </w:rPr>
        <w:t>Budget Form (FS-10)</w:t>
      </w:r>
      <w:r w:rsidR="00D76B17">
        <w:rPr>
          <w:rFonts w:ascii="Arial" w:hAnsi="Arial" w:cs="Arial"/>
          <w:b/>
          <w:bCs/>
          <w:szCs w:val="24"/>
        </w:rPr>
        <w:t xml:space="preserve"> (</w:t>
      </w:r>
      <w:r w:rsidR="00D76B17" w:rsidRPr="00D76B17">
        <w:rPr>
          <w:rFonts w:ascii="Arial" w:hAnsi="Arial" w:cs="Arial"/>
          <w:b/>
          <w:bCs/>
          <w:szCs w:val="24"/>
        </w:rPr>
        <w:t>Attachment V</w:t>
      </w:r>
      <w:r w:rsidR="00D76B17">
        <w:rPr>
          <w:rFonts w:ascii="Arial" w:hAnsi="Arial" w:cs="Arial"/>
          <w:b/>
          <w:bCs/>
          <w:szCs w:val="24"/>
        </w:rPr>
        <w:t>)</w:t>
      </w:r>
      <w:bookmarkEnd w:id="96"/>
      <w:r w:rsidRPr="00F467F5">
        <w:rPr>
          <w:rFonts w:ascii="Arial" w:hAnsi="Arial" w:cs="Arial"/>
          <w:bCs/>
          <w:szCs w:val="24"/>
        </w:rPr>
        <w:fldChar w:fldCharType="begin"/>
      </w:r>
      <w:r w:rsidRPr="00F467F5">
        <w:rPr>
          <w:rFonts w:ascii="Arial" w:hAnsi="Arial" w:cs="Arial"/>
          <w:szCs w:val="24"/>
        </w:rPr>
        <w:instrText xml:space="preserve"> TC "</w:instrText>
      </w:r>
      <w:bookmarkStart w:id="97" w:name="_Toc388968001"/>
      <w:bookmarkStart w:id="98" w:name="_Toc451159469"/>
      <w:bookmarkStart w:id="99" w:name="_Toc451948296"/>
      <w:r w:rsidRPr="00F467F5">
        <w:rPr>
          <w:rFonts w:ascii="Arial" w:hAnsi="Arial" w:cs="Arial"/>
          <w:szCs w:val="24"/>
        </w:rPr>
        <w:instrText xml:space="preserve">ATTACHMENT V </w:instrText>
      </w:r>
      <w:r w:rsidRPr="00F467F5">
        <w:rPr>
          <w:rFonts w:ascii="Arial" w:hAnsi="Arial" w:cs="Arial"/>
          <w:bCs/>
          <w:szCs w:val="24"/>
        </w:rPr>
        <w:instrText>BUDGET FORM (FS-10)</w:instrText>
      </w:r>
      <w:bookmarkEnd w:id="97"/>
      <w:bookmarkEnd w:id="98"/>
      <w:r w:rsidRPr="00F467F5">
        <w:rPr>
          <w:rFonts w:ascii="Arial" w:hAnsi="Arial" w:cs="Arial"/>
          <w:bCs/>
          <w:szCs w:val="24"/>
        </w:rPr>
        <w:instrText xml:space="preserve"> AND PAYEE INFORMATION FORM</w:instrText>
      </w:r>
      <w:bookmarkEnd w:id="99"/>
      <w:r w:rsidRPr="00F467F5">
        <w:rPr>
          <w:rFonts w:ascii="Arial" w:hAnsi="Arial" w:cs="Arial"/>
          <w:szCs w:val="24"/>
        </w:rPr>
        <w:instrText xml:space="preserve">" \f C \l "1" </w:instrText>
      </w:r>
      <w:r w:rsidRPr="00F467F5">
        <w:rPr>
          <w:rFonts w:ascii="Arial" w:hAnsi="Arial" w:cs="Arial"/>
          <w:bCs/>
          <w:szCs w:val="24"/>
        </w:rPr>
        <w:fldChar w:fldCharType="end"/>
      </w:r>
    </w:p>
    <w:p w14:paraId="78D461B8" w14:textId="77777777" w:rsidR="00A15103" w:rsidRPr="00F467F5" w:rsidRDefault="00A15103" w:rsidP="00A15103">
      <w:pPr>
        <w:pStyle w:val="content"/>
        <w:spacing w:before="0" w:beforeAutospacing="0" w:after="0" w:afterAutospacing="0"/>
        <w:ind w:left="0" w:right="0"/>
        <w:rPr>
          <w:color w:val="auto"/>
          <w:sz w:val="24"/>
          <w:szCs w:val="24"/>
        </w:rPr>
      </w:pPr>
    </w:p>
    <w:p w14:paraId="06B5BB4B" w14:textId="77777777" w:rsidR="00A15103" w:rsidRPr="00F467F5" w:rsidRDefault="00A15103" w:rsidP="00A15103">
      <w:pPr>
        <w:autoSpaceDE w:val="0"/>
        <w:autoSpaceDN w:val="0"/>
        <w:adjustRightInd w:val="0"/>
        <w:rPr>
          <w:rFonts w:ascii="Arial" w:hAnsi="Arial" w:cs="Arial"/>
          <w:szCs w:val="24"/>
        </w:rPr>
      </w:pPr>
      <w:r w:rsidRPr="00F467F5">
        <w:rPr>
          <w:rFonts w:ascii="Arial" w:hAnsi="Arial" w:cs="Arial"/>
          <w:szCs w:val="24"/>
        </w:rPr>
        <w:t>Applicants must submit a FS-10 budget with this application, for the initial 12</w:t>
      </w:r>
      <w:r>
        <w:rPr>
          <w:rFonts w:ascii="Arial" w:hAnsi="Arial" w:cs="Arial"/>
          <w:szCs w:val="24"/>
        </w:rPr>
        <w:t>-</w:t>
      </w:r>
      <w:r w:rsidRPr="00F467F5">
        <w:rPr>
          <w:rFonts w:ascii="Arial" w:hAnsi="Arial" w:cs="Arial"/>
          <w:szCs w:val="24"/>
        </w:rPr>
        <w:t>month project period of September 1, 2021- August 31, 2022. The 12</w:t>
      </w:r>
      <w:r>
        <w:rPr>
          <w:rFonts w:ascii="Arial" w:hAnsi="Arial" w:cs="Arial"/>
          <w:szCs w:val="24"/>
        </w:rPr>
        <w:t>-</w:t>
      </w:r>
      <w:r w:rsidRPr="00F467F5">
        <w:rPr>
          <w:rFonts w:ascii="Arial" w:hAnsi="Arial" w:cs="Arial"/>
          <w:szCs w:val="24"/>
        </w:rPr>
        <w:t xml:space="preserve">month budget will be reviewed and scored. </w:t>
      </w:r>
    </w:p>
    <w:p w14:paraId="04DEF202" w14:textId="77777777" w:rsidR="00A15103" w:rsidRPr="00F467F5" w:rsidRDefault="00A15103" w:rsidP="00A15103">
      <w:pPr>
        <w:autoSpaceDE w:val="0"/>
        <w:autoSpaceDN w:val="0"/>
        <w:adjustRightInd w:val="0"/>
        <w:rPr>
          <w:rFonts w:ascii="Arial" w:hAnsi="Arial" w:cs="Arial"/>
          <w:szCs w:val="24"/>
        </w:rPr>
      </w:pPr>
    </w:p>
    <w:p w14:paraId="77F6EE52" w14:textId="77777777" w:rsidR="00A15103" w:rsidRPr="00F467F5" w:rsidRDefault="00A15103" w:rsidP="00A15103">
      <w:pPr>
        <w:ind w:right="360"/>
        <w:rPr>
          <w:rFonts w:ascii="Arial" w:hAnsi="Arial" w:cs="Arial"/>
          <w:szCs w:val="24"/>
        </w:rPr>
      </w:pPr>
      <w:r w:rsidRPr="00F467F5">
        <w:rPr>
          <w:rFonts w:ascii="Arial" w:hAnsi="Arial" w:cs="Arial"/>
          <w:szCs w:val="24"/>
        </w:rPr>
        <w:t xml:space="preserve">The applicant must complete the FS-10 Budget Form. Budgeted costs must be in compliance with applicable State and federal laws and regulations and the Department’s Fiscal Guidelines.  These guidelines, as well as the FS-10 form, are available online at the following URL: </w:t>
      </w:r>
      <w:hyperlink r:id="rId51" w:history="1">
        <w:r w:rsidRPr="00F467F5">
          <w:rPr>
            <w:rStyle w:val="Hyperlink"/>
            <w:rFonts w:ascii="Arial" w:hAnsi="Arial" w:cs="Arial"/>
            <w:szCs w:val="24"/>
          </w:rPr>
          <w:t>http://www.oms.nysed.gov/cafe</w:t>
        </w:r>
      </w:hyperlink>
      <w:r w:rsidRPr="00F467F5">
        <w:rPr>
          <w:rFonts w:ascii="Arial" w:hAnsi="Arial" w:cs="Arial"/>
          <w:szCs w:val="24"/>
        </w:rPr>
        <w:t xml:space="preserve">.  The FS-10 must bear the original signature of the Chief School/Administrative Officer. </w:t>
      </w:r>
    </w:p>
    <w:p w14:paraId="5721B773" w14:textId="77777777" w:rsidR="00A15103" w:rsidRPr="00F467F5" w:rsidRDefault="00A15103" w:rsidP="00A15103">
      <w:pPr>
        <w:ind w:right="360"/>
        <w:rPr>
          <w:rFonts w:ascii="Arial" w:hAnsi="Arial" w:cs="Arial"/>
          <w:szCs w:val="24"/>
        </w:rPr>
      </w:pPr>
    </w:p>
    <w:p w14:paraId="438793C3" w14:textId="77777777" w:rsidR="00A15103" w:rsidRPr="00F467F5" w:rsidRDefault="00A15103" w:rsidP="00A15103">
      <w:pPr>
        <w:tabs>
          <w:tab w:val="left" w:pos="3330"/>
        </w:tabs>
        <w:autoSpaceDE w:val="0"/>
        <w:autoSpaceDN w:val="0"/>
        <w:adjustRightInd w:val="0"/>
        <w:rPr>
          <w:rFonts w:ascii="Arial" w:hAnsi="Arial" w:cs="Arial"/>
          <w:szCs w:val="24"/>
        </w:rPr>
      </w:pPr>
      <w:r w:rsidRPr="00F467F5">
        <w:rPr>
          <w:rFonts w:ascii="Arial" w:hAnsi="Arial" w:cs="Arial"/>
          <w:szCs w:val="24"/>
        </w:rPr>
        <w:t xml:space="preserve">Information about the categories of expenditures and general information on allowable costs, applicable cost principles and administrative regulations are available in the Fiscal Guidelines for Federal and State Aided Grants at </w:t>
      </w:r>
      <w:hyperlink r:id="rId52" w:history="1">
        <w:r w:rsidRPr="00F467F5">
          <w:rPr>
            <w:rStyle w:val="Hyperlink"/>
            <w:rFonts w:ascii="Arial" w:hAnsi="Arial" w:cs="Arial"/>
            <w:szCs w:val="24"/>
          </w:rPr>
          <w:t>http://www.oms.nysed.gov/cafe/guidance/guidelines.html</w:t>
        </w:r>
      </w:hyperlink>
      <w:r w:rsidRPr="00F467F5">
        <w:rPr>
          <w:rFonts w:ascii="Arial" w:hAnsi="Arial" w:cs="Arial"/>
          <w:szCs w:val="24"/>
        </w:rPr>
        <w:t xml:space="preserve">. </w:t>
      </w:r>
    </w:p>
    <w:p w14:paraId="433C89A4" w14:textId="77777777" w:rsidR="00A15103" w:rsidRPr="00F467F5" w:rsidRDefault="00A15103" w:rsidP="00A15103">
      <w:pPr>
        <w:autoSpaceDE w:val="0"/>
        <w:autoSpaceDN w:val="0"/>
        <w:adjustRightInd w:val="0"/>
        <w:rPr>
          <w:rFonts w:ascii="Arial" w:hAnsi="Arial" w:cs="Arial"/>
          <w:szCs w:val="24"/>
        </w:rPr>
      </w:pPr>
    </w:p>
    <w:p w14:paraId="04791E57" w14:textId="77777777" w:rsidR="00A15103" w:rsidRPr="00F467F5" w:rsidRDefault="00A15103" w:rsidP="00A15103">
      <w:pPr>
        <w:autoSpaceDE w:val="0"/>
        <w:autoSpaceDN w:val="0"/>
        <w:adjustRightInd w:val="0"/>
        <w:rPr>
          <w:rFonts w:ascii="Arial" w:hAnsi="Arial" w:cs="Arial"/>
          <w:szCs w:val="24"/>
        </w:rPr>
      </w:pPr>
      <w:r w:rsidRPr="00F467F5">
        <w:rPr>
          <w:rFonts w:ascii="Arial" w:hAnsi="Arial" w:cs="Arial"/>
          <w:szCs w:val="24"/>
        </w:rPr>
        <w:t xml:space="preserve">The budget should be reasonable and appropriate to cover program expenses. </w:t>
      </w:r>
    </w:p>
    <w:p w14:paraId="358DA734" w14:textId="77777777" w:rsidR="00A15103" w:rsidRPr="00F467F5" w:rsidRDefault="00A15103" w:rsidP="00A15103">
      <w:pPr>
        <w:rPr>
          <w:rFonts w:ascii="Arial" w:hAnsi="Arial" w:cs="Arial"/>
          <w:szCs w:val="24"/>
        </w:rPr>
      </w:pPr>
    </w:p>
    <w:p w14:paraId="16544731" w14:textId="77777777" w:rsidR="00A15103" w:rsidRPr="00F467F5" w:rsidRDefault="00A15103" w:rsidP="00A15103">
      <w:pPr>
        <w:rPr>
          <w:rFonts w:ascii="Arial" w:hAnsi="Arial" w:cs="Arial"/>
          <w:szCs w:val="24"/>
        </w:rPr>
      </w:pPr>
      <w:r w:rsidRPr="00F467F5">
        <w:rPr>
          <w:rFonts w:ascii="Arial" w:hAnsi="Arial" w:cs="Arial"/>
          <w:szCs w:val="24"/>
        </w:rPr>
        <w:t xml:space="preserve">For more information, visit the website </w:t>
      </w:r>
    </w:p>
    <w:p w14:paraId="3A3BD959" w14:textId="77777777" w:rsidR="00A15103" w:rsidRPr="00F467F5" w:rsidRDefault="00F1769F" w:rsidP="00A15103">
      <w:pPr>
        <w:pStyle w:val="content"/>
        <w:spacing w:before="0" w:beforeAutospacing="0" w:after="0" w:afterAutospacing="0"/>
        <w:ind w:left="0" w:right="0"/>
        <w:rPr>
          <w:sz w:val="24"/>
          <w:szCs w:val="24"/>
        </w:rPr>
      </w:pPr>
      <w:hyperlink r:id="rId53" w:history="1">
        <w:r w:rsidR="00A15103" w:rsidRPr="00F467F5">
          <w:rPr>
            <w:rStyle w:val="Hyperlink"/>
            <w:sz w:val="24"/>
            <w:szCs w:val="24"/>
          </w:rPr>
          <w:t>http://www.oms.nysed.gov/cafe/guidance/faqs.html</w:t>
        </w:r>
      </w:hyperlink>
    </w:p>
    <w:p w14:paraId="250E0E2A" w14:textId="77777777" w:rsidR="00A15103" w:rsidRPr="00F467F5" w:rsidRDefault="00A15103" w:rsidP="00A15103">
      <w:pPr>
        <w:jc w:val="both"/>
        <w:rPr>
          <w:rFonts w:ascii="Arial" w:hAnsi="Arial" w:cs="Arial"/>
          <w:b/>
          <w:szCs w:val="24"/>
        </w:rPr>
      </w:pPr>
    </w:p>
    <w:p w14:paraId="27422B24" w14:textId="77777777" w:rsidR="00A15103" w:rsidRPr="00F467F5" w:rsidRDefault="00A15103" w:rsidP="00A15103">
      <w:pPr>
        <w:jc w:val="both"/>
        <w:rPr>
          <w:rFonts w:ascii="Arial" w:hAnsi="Arial" w:cs="Arial"/>
          <w:b/>
          <w:szCs w:val="24"/>
        </w:rPr>
      </w:pPr>
    </w:p>
    <w:p w14:paraId="307DBB4D" w14:textId="77777777" w:rsidR="00A15103" w:rsidRPr="00F467F5" w:rsidRDefault="00A15103" w:rsidP="00A15103">
      <w:pPr>
        <w:jc w:val="both"/>
        <w:rPr>
          <w:rFonts w:ascii="Arial" w:hAnsi="Arial" w:cs="Arial"/>
          <w:b/>
          <w:szCs w:val="24"/>
        </w:rPr>
      </w:pPr>
      <w:r w:rsidRPr="00F467F5">
        <w:rPr>
          <w:rFonts w:ascii="Arial" w:hAnsi="Arial" w:cs="Arial"/>
          <w:b/>
          <w:szCs w:val="24"/>
        </w:rPr>
        <w:t>Complete a Payee Information form/NYSED Substitute W-9 as necessary</w:t>
      </w:r>
    </w:p>
    <w:p w14:paraId="62874DCA" w14:textId="77777777" w:rsidR="00A15103" w:rsidRPr="00F467F5" w:rsidRDefault="00A15103" w:rsidP="00A15103">
      <w:pPr>
        <w:jc w:val="both"/>
        <w:rPr>
          <w:rFonts w:ascii="Arial" w:hAnsi="Arial" w:cs="Arial"/>
          <w:b/>
          <w:szCs w:val="24"/>
        </w:rPr>
      </w:pPr>
    </w:p>
    <w:p w14:paraId="7BC02FE5" w14:textId="77777777" w:rsidR="00A15103" w:rsidRPr="00F467F5" w:rsidRDefault="00A15103" w:rsidP="00A15103">
      <w:pPr>
        <w:jc w:val="both"/>
        <w:rPr>
          <w:rFonts w:ascii="Arial" w:hAnsi="Arial" w:cs="Arial"/>
          <w:szCs w:val="24"/>
        </w:rPr>
      </w:pPr>
      <w:r w:rsidRPr="00F467F5">
        <w:rPr>
          <w:rFonts w:ascii="Arial" w:hAnsi="Arial" w:cs="Arial"/>
          <w:szCs w:val="24"/>
        </w:rPr>
        <w:t xml:space="preserve">Payee Information Form/NYSED Substitute W-9 – The Payee Information Form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the NYSED. A Payee Information (or PI) form is required from grant/Request for Proposals applicants that have not previously received grant funding from the Department. The form is submitted with the grant application. A new form must also be submitted when an agency's payment address changes. The form may also be found at: </w:t>
      </w:r>
      <w:hyperlink r:id="rId54" w:history="1">
        <w:r w:rsidRPr="00F467F5">
          <w:rPr>
            <w:rStyle w:val="Hyperlink"/>
            <w:rFonts w:ascii="Arial" w:hAnsi="Arial" w:cs="Arial"/>
            <w:szCs w:val="24"/>
          </w:rPr>
          <w:t>http://www.oms.nysed.gov/cafe/forms/</w:t>
        </w:r>
      </w:hyperlink>
      <w:r w:rsidRPr="00F467F5">
        <w:rPr>
          <w:rFonts w:ascii="Arial" w:hAnsi="Arial" w:cs="Arial"/>
          <w:szCs w:val="24"/>
        </w:rPr>
        <w:t xml:space="preserve">. </w:t>
      </w:r>
    </w:p>
    <w:p w14:paraId="16FA6B84" w14:textId="77777777" w:rsidR="00A15103" w:rsidRDefault="00A15103" w:rsidP="00A15103">
      <w:pPr>
        <w:rPr>
          <w:rFonts w:ascii="Arial" w:hAnsi="Arial" w:cs="Arial"/>
          <w:b/>
          <w:bCs/>
          <w:szCs w:val="24"/>
          <w:u w:val="single"/>
        </w:rPr>
      </w:pPr>
    </w:p>
    <w:p w14:paraId="1FFB5C3B" w14:textId="77777777" w:rsidR="00A15103" w:rsidRDefault="00A15103" w:rsidP="00A15103">
      <w:pPr>
        <w:rPr>
          <w:rFonts w:ascii="Arial" w:hAnsi="Arial" w:cs="Arial"/>
          <w:b/>
          <w:bCs/>
          <w:szCs w:val="24"/>
          <w:u w:val="single"/>
        </w:rPr>
      </w:pPr>
    </w:p>
    <w:p w14:paraId="090DFC88" w14:textId="77777777" w:rsidR="00A15103" w:rsidRDefault="00A15103" w:rsidP="00A15103">
      <w:pPr>
        <w:rPr>
          <w:rFonts w:ascii="Arial" w:hAnsi="Arial" w:cs="Arial"/>
          <w:b/>
          <w:bCs/>
          <w:szCs w:val="24"/>
          <w:u w:val="single"/>
        </w:rPr>
      </w:pPr>
    </w:p>
    <w:p w14:paraId="789DB09D" w14:textId="77777777" w:rsidR="00A15103" w:rsidRDefault="00A15103" w:rsidP="00A15103">
      <w:pPr>
        <w:rPr>
          <w:rFonts w:ascii="Arial" w:hAnsi="Arial" w:cs="Arial"/>
          <w:b/>
          <w:bCs/>
          <w:szCs w:val="24"/>
          <w:u w:val="single"/>
        </w:rPr>
      </w:pPr>
    </w:p>
    <w:p w14:paraId="548D749D" w14:textId="77777777" w:rsidR="00A15103" w:rsidRDefault="00A15103" w:rsidP="00A15103">
      <w:pPr>
        <w:rPr>
          <w:rFonts w:ascii="Arial" w:hAnsi="Arial" w:cs="Arial"/>
          <w:b/>
          <w:bCs/>
          <w:szCs w:val="24"/>
          <w:u w:val="single"/>
        </w:rPr>
      </w:pPr>
    </w:p>
    <w:p w14:paraId="51BF955C" w14:textId="77777777" w:rsidR="00A15103" w:rsidRDefault="00A15103" w:rsidP="00A15103">
      <w:pPr>
        <w:rPr>
          <w:rFonts w:ascii="Arial" w:hAnsi="Arial" w:cs="Arial"/>
          <w:b/>
          <w:bCs/>
          <w:szCs w:val="24"/>
          <w:u w:val="single"/>
        </w:rPr>
      </w:pPr>
    </w:p>
    <w:p w14:paraId="3DD1BA98" w14:textId="77777777" w:rsidR="00A15103" w:rsidRDefault="00A15103" w:rsidP="00A15103">
      <w:pPr>
        <w:rPr>
          <w:rFonts w:ascii="Arial" w:hAnsi="Arial" w:cs="Arial"/>
          <w:b/>
          <w:bCs/>
          <w:szCs w:val="24"/>
          <w:u w:val="single"/>
        </w:rPr>
      </w:pPr>
    </w:p>
    <w:p w14:paraId="31F040B2" w14:textId="77777777" w:rsidR="00A15103" w:rsidRDefault="00A15103" w:rsidP="00A15103">
      <w:pPr>
        <w:rPr>
          <w:rFonts w:ascii="Arial" w:hAnsi="Arial" w:cs="Arial"/>
          <w:b/>
          <w:bCs/>
          <w:szCs w:val="24"/>
          <w:u w:val="single"/>
        </w:rPr>
      </w:pPr>
    </w:p>
    <w:p w14:paraId="68EEC095" w14:textId="77777777" w:rsidR="00A15103" w:rsidRDefault="00A15103" w:rsidP="00A15103">
      <w:pPr>
        <w:rPr>
          <w:rFonts w:ascii="Arial" w:hAnsi="Arial" w:cs="Arial"/>
          <w:b/>
          <w:bCs/>
          <w:szCs w:val="24"/>
          <w:u w:val="single"/>
        </w:rPr>
      </w:pPr>
    </w:p>
    <w:p w14:paraId="2A5EFEC1" w14:textId="77777777" w:rsidR="00A15103" w:rsidRDefault="00A15103" w:rsidP="00A15103">
      <w:pPr>
        <w:rPr>
          <w:rFonts w:ascii="Arial" w:hAnsi="Arial" w:cs="Arial"/>
          <w:b/>
          <w:bCs/>
          <w:szCs w:val="24"/>
          <w:u w:val="single"/>
        </w:rPr>
      </w:pPr>
    </w:p>
    <w:p w14:paraId="195FF7CD" w14:textId="77777777" w:rsidR="00A15103" w:rsidRDefault="00A15103" w:rsidP="00A15103">
      <w:pPr>
        <w:jc w:val="center"/>
        <w:rPr>
          <w:rFonts w:ascii="Arial" w:hAnsi="Arial" w:cs="Arial"/>
          <w:b/>
          <w:sz w:val="22"/>
          <w:szCs w:val="22"/>
        </w:rPr>
      </w:pPr>
    </w:p>
    <w:p w14:paraId="11B2241B" w14:textId="5059AE23" w:rsidR="00A15103" w:rsidRPr="002C6198" w:rsidRDefault="00A15103" w:rsidP="006B2A1A">
      <w:pPr>
        <w:pStyle w:val="Header"/>
        <w:tabs>
          <w:tab w:val="clear" w:pos="4320"/>
          <w:tab w:val="clear" w:pos="8640"/>
        </w:tabs>
        <w:rPr>
          <w:rFonts w:ascii="Arial" w:hAnsi="Arial" w:cs="Arial"/>
          <w:b/>
          <w:snapToGrid/>
          <w:sz w:val="18"/>
          <w:szCs w:val="18"/>
        </w:rPr>
      </w:pPr>
      <w:bookmarkStart w:id="100" w:name="_Hlk55907831"/>
      <w:r w:rsidRPr="002C6198">
        <w:rPr>
          <w:rFonts w:ascii="Arial" w:hAnsi="Arial" w:cs="Arial"/>
          <w:b/>
          <w:snapToGrid/>
          <w:sz w:val="18"/>
          <w:szCs w:val="18"/>
        </w:rPr>
        <w:t>Attachment VI</w:t>
      </w:r>
      <w:bookmarkStart w:id="101" w:name="_Hlk51333554"/>
    </w:p>
    <w:p w14:paraId="7A1FCEDC" w14:textId="3A3A2656" w:rsidR="00A15103" w:rsidRPr="00320A16" w:rsidRDefault="00A15103" w:rsidP="006B2A1A">
      <w:pPr>
        <w:pStyle w:val="Heading2"/>
        <w:jc w:val="center"/>
        <w:rPr>
          <w:rFonts w:ascii="Arial" w:hAnsi="Arial" w:cs="Arial"/>
          <w:b/>
          <w:sz w:val="22"/>
          <w:szCs w:val="22"/>
        </w:rPr>
      </w:pPr>
      <w:bookmarkStart w:id="102" w:name="_Toc68101641"/>
      <w:bookmarkEnd w:id="101"/>
      <w:r w:rsidRPr="00320A16">
        <w:rPr>
          <w:rFonts w:ascii="Arial" w:hAnsi="Arial" w:cs="Arial"/>
          <w:b/>
          <w:sz w:val="22"/>
          <w:szCs w:val="22"/>
        </w:rPr>
        <w:t>SAMPLE</w:t>
      </w:r>
      <w:r w:rsidR="00D76B17">
        <w:rPr>
          <w:rFonts w:ascii="Arial" w:hAnsi="Arial" w:cs="Arial"/>
          <w:b/>
          <w:sz w:val="22"/>
          <w:szCs w:val="22"/>
        </w:rPr>
        <w:t xml:space="preserve"> TOC </w:t>
      </w:r>
      <w:r w:rsidR="002E3BA9">
        <w:rPr>
          <w:rFonts w:ascii="Arial" w:hAnsi="Arial" w:cs="Arial"/>
          <w:b/>
          <w:sz w:val="22"/>
          <w:szCs w:val="22"/>
        </w:rPr>
        <w:t xml:space="preserve">MOA- Partner School </w:t>
      </w:r>
      <w:r w:rsidR="00D76B17">
        <w:rPr>
          <w:rFonts w:ascii="Arial" w:hAnsi="Arial" w:cs="Arial"/>
          <w:b/>
          <w:sz w:val="22"/>
          <w:szCs w:val="22"/>
        </w:rPr>
        <w:t>(Attachment VI)</w:t>
      </w:r>
      <w:bookmarkEnd w:id="102"/>
    </w:p>
    <w:p w14:paraId="314FD0D3" w14:textId="77777777" w:rsidR="00A15103" w:rsidRPr="00320A16" w:rsidRDefault="00A15103" w:rsidP="00A15103">
      <w:pPr>
        <w:jc w:val="center"/>
        <w:rPr>
          <w:rFonts w:ascii="Arial" w:hAnsi="Arial" w:cs="Arial"/>
          <w:b/>
          <w:sz w:val="22"/>
          <w:szCs w:val="22"/>
        </w:rPr>
      </w:pPr>
      <w:r w:rsidRPr="00320A16">
        <w:rPr>
          <w:rFonts w:ascii="Arial" w:hAnsi="Arial" w:cs="Arial"/>
          <w:b/>
          <w:sz w:val="22"/>
          <w:szCs w:val="22"/>
        </w:rPr>
        <w:t>(Insert Name) College and (Insert Name) School</w:t>
      </w:r>
    </w:p>
    <w:p w14:paraId="5E0AEEB7" w14:textId="77777777" w:rsidR="00A15103" w:rsidRPr="00320A16" w:rsidRDefault="00A15103" w:rsidP="00A15103">
      <w:pPr>
        <w:jc w:val="center"/>
        <w:rPr>
          <w:rFonts w:ascii="Arial" w:hAnsi="Arial" w:cs="Arial"/>
          <w:b/>
          <w:sz w:val="22"/>
          <w:szCs w:val="22"/>
        </w:rPr>
      </w:pPr>
      <w:r w:rsidRPr="00320A16">
        <w:rPr>
          <w:rFonts w:ascii="Arial" w:hAnsi="Arial" w:cs="Arial"/>
          <w:b/>
          <w:sz w:val="22"/>
          <w:szCs w:val="22"/>
        </w:rPr>
        <w:t>Teacher Opportunity Corps Service Agreement</w:t>
      </w:r>
    </w:p>
    <w:p w14:paraId="6474C7EE" w14:textId="77777777" w:rsidR="00A15103" w:rsidRPr="00320A16" w:rsidRDefault="00A15103" w:rsidP="00A15103">
      <w:pPr>
        <w:jc w:val="center"/>
        <w:rPr>
          <w:rFonts w:ascii="Arial" w:hAnsi="Arial" w:cs="Arial"/>
          <w:b/>
          <w:sz w:val="22"/>
          <w:szCs w:val="22"/>
        </w:rPr>
      </w:pPr>
    </w:p>
    <w:p w14:paraId="6F26F36A" w14:textId="77777777" w:rsidR="00A15103" w:rsidRPr="00320A16" w:rsidRDefault="00A15103" w:rsidP="00A15103">
      <w:pPr>
        <w:rPr>
          <w:rFonts w:ascii="Arial" w:hAnsi="Arial" w:cs="Arial"/>
          <w:sz w:val="22"/>
          <w:szCs w:val="22"/>
        </w:rPr>
      </w:pPr>
      <w:r w:rsidRPr="00320A16">
        <w:rPr>
          <w:rFonts w:ascii="Arial" w:hAnsi="Arial" w:cs="Arial"/>
          <w:sz w:val="22"/>
          <w:szCs w:val="22"/>
        </w:rPr>
        <w:t>This cooperative agreement reflects the overall commitment as well as the specific responsibilities and the roles of the (insert Name) College Teacher Opportunity Corps and (insert name) School to enhance the preparation of prospective teachers.  The purpose of this partnership is to prepare and support educators to help all students achieve high standards of learning and development.</w:t>
      </w:r>
    </w:p>
    <w:p w14:paraId="4455104F" w14:textId="77777777" w:rsidR="00A15103" w:rsidRPr="00320A16" w:rsidRDefault="00A15103" w:rsidP="00A15103">
      <w:pPr>
        <w:rPr>
          <w:rFonts w:ascii="Arial" w:hAnsi="Arial" w:cs="Arial"/>
          <w:sz w:val="22"/>
          <w:szCs w:val="22"/>
        </w:rPr>
      </w:pPr>
    </w:p>
    <w:p w14:paraId="0E5F88A2" w14:textId="77777777" w:rsidR="00A15103" w:rsidRDefault="00A15103" w:rsidP="00A15103">
      <w:pPr>
        <w:rPr>
          <w:rFonts w:ascii="Arial" w:hAnsi="Arial" w:cs="Arial"/>
          <w:b/>
          <w:sz w:val="22"/>
          <w:szCs w:val="22"/>
        </w:rPr>
      </w:pPr>
      <w:r w:rsidRPr="00320A16">
        <w:rPr>
          <w:rFonts w:ascii="Arial" w:hAnsi="Arial" w:cs="Arial"/>
          <w:b/>
          <w:sz w:val="22"/>
          <w:szCs w:val="22"/>
        </w:rPr>
        <w:t>Up front Planning Activities: ___________________________________________________</w:t>
      </w:r>
    </w:p>
    <w:p w14:paraId="020971D7" w14:textId="77777777" w:rsidR="00A15103" w:rsidRPr="00320A16" w:rsidRDefault="00A15103" w:rsidP="00A15103">
      <w:pPr>
        <w:rPr>
          <w:rFonts w:ascii="Arial" w:hAnsi="Arial" w:cs="Arial"/>
          <w:b/>
          <w:sz w:val="22"/>
          <w:szCs w:val="22"/>
        </w:rPr>
      </w:pPr>
      <w:r>
        <w:rPr>
          <w:rFonts w:ascii="Arial" w:hAnsi="Arial" w:cs="Arial"/>
          <w:b/>
          <w:sz w:val="22"/>
          <w:szCs w:val="22"/>
        </w:rPr>
        <w:t>____________________________________________________________________________</w:t>
      </w:r>
    </w:p>
    <w:p w14:paraId="3F61076B" w14:textId="77777777" w:rsidR="00A15103" w:rsidRPr="00320A16" w:rsidRDefault="00A15103" w:rsidP="00A15103">
      <w:pPr>
        <w:rPr>
          <w:rFonts w:ascii="Arial" w:hAnsi="Arial" w:cs="Arial"/>
          <w:b/>
          <w:sz w:val="22"/>
          <w:szCs w:val="22"/>
        </w:rPr>
      </w:pPr>
    </w:p>
    <w:p w14:paraId="08666433" w14:textId="77777777" w:rsidR="00A15103" w:rsidRPr="00320A16" w:rsidRDefault="00A15103" w:rsidP="00A15103">
      <w:pPr>
        <w:jc w:val="center"/>
        <w:rPr>
          <w:rFonts w:ascii="Arial" w:hAnsi="Arial" w:cs="Arial"/>
          <w:b/>
          <w:sz w:val="22"/>
          <w:szCs w:val="22"/>
        </w:rPr>
      </w:pPr>
      <w:r w:rsidRPr="00320A16">
        <w:rPr>
          <w:rFonts w:ascii="Arial" w:hAnsi="Arial" w:cs="Arial"/>
          <w:b/>
          <w:sz w:val="22"/>
          <w:szCs w:val="22"/>
        </w:rPr>
        <w:t>SPECIFIC ROLES AND RESPONSIBILITIES</w:t>
      </w:r>
    </w:p>
    <w:p w14:paraId="5B1EB837" w14:textId="77777777" w:rsidR="00A15103" w:rsidRPr="00320A16" w:rsidRDefault="00A15103" w:rsidP="00A15103">
      <w:pPr>
        <w:jc w:val="center"/>
        <w:rPr>
          <w:rFonts w:ascii="Arial" w:hAnsi="Arial" w:cs="Arial"/>
          <w:b/>
          <w:sz w:val="22"/>
          <w:szCs w:val="22"/>
        </w:rPr>
      </w:pPr>
    </w:p>
    <w:p w14:paraId="448DFEF4" w14:textId="77777777" w:rsidR="00A15103" w:rsidRPr="00320A16" w:rsidRDefault="00A15103" w:rsidP="00A15103">
      <w:pPr>
        <w:rPr>
          <w:rFonts w:ascii="Arial" w:hAnsi="Arial" w:cs="Arial"/>
          <w:sz w:val="22"/>
          <w:szCs w:val="22"/>
        </w:rPr>
      </w:pPr>
      <w:r w:rsidRPr="00320A16">
        <w:rPr>
          <w:rFonts w:ascii="Arial" w:hAnsi="Arial" w:cs="Arial"/>
          <w:sz w:val="22"/>
          <w:szCs w:val="22"/>
        </w:rPr>
        <w:t>The partnership of the (Insert Name) College and the (insert name) School entails the following:</w:t>
      </w:r>
    </w:p>
    <w:p w14:paraId="167AC2D7" w14:textId="77777777" w:rsidR="00A15103" w:rsidRPr="00320A16" w:rsidRDefault="00A15103" w:rsidP="00A1510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A15103" w:rsidRPr="00E95E2A" w14:paraId="01DC87D6" w14:textId="77777777" w:rsidTr="00504B86">
        <w:tc>
          <w:tcPr>
            <w:tcW w:w="4788" w:type="dxa"/>
          </w:tcPr>
          <w:p w14:paraId="7E9170AB" w14:textId="77777777" w:rsidR="00A15103" w:rsidRPr="00320A16" w:rsidRDefault="00A15103" w:rsidP="00777863">
            <w:pPr>
              <w:rPr>
                <w:rFonts w:ascii="Arial" w:hAnsi="Arial" w:cs="Arial"/>
                <w:b/>
                <w:sz w:val="22"/>
                <w:szCs w:val="22"/>
              </w:rPr>
            </w:pPr>
            <w:r w:rsidRPr="00320A16">
              <w:rPr>
                <w:rFonts w:ascii="Arial" w:hAnsi="Arial" w:cs="Arial"/>
                <w:b/>
                <w:sz w:val="22"/>
                <w:szCs w:val="22"/>
              </w:rPr>
              <w:t>The (insert Name) College Teacher Opportunity Corps agrees to:</w:t>
            </w:r>
          </w:p>
        </w:tc>
        <w:tc>
          <w:tcPr>
            <w:tcW w:w="4788" w:type="dxa"/>
          </w:tcPr>
          <w:p w14:paraId="2C9C43A9" w14:textId="77777777" w:rsidR="00A15103" w:rsidRPr="00320A16" w:rsidRDefault="00A15103" w:rsidP="00777863">
            <w:pPr>
              <w:rPr>
                <w:rFonts w:ascii="Arial" w:hAnsi="Arial" w:cs="Arial"/>
                <w:b/>
                <w:sz w:val="22"/>
                <w:szCs w:val="22"/>
              </w:rPr>
            </w:pPr>
            <w:r w:rsidRPr="00320A16">
              <w:rPr>
                <w:rFonts w:ascii="Arial" w:hAnsi="Arial" w:cs="Arial"/>
                <w:b/>
                <w:sz w:val="22"/>
                <w:szCs w:val="22"/>
              </w:rPr>
              <w:t>The (insert Name) School agrees to:</w:t>
            </w:r>
          </w:p>
        </w:tc>
      </w:tr>
      <w:tr w:rsidR="00A15103" w:rsidRPr="00E95E2A" w14:paraId="6534E892" w14:textId="77777777" w:rsidTr="00504B86">
        <w:tc>
          <w:tcPr>
            <w:tcW w:w="4788" w:type="dxa"/>
          </w:tcPr>
          <w:p w14:paraId="0453BD44" w14:textId="58331610" w:rsidR="00A15103" w:rsidRPr="00320A16" w:rsidRDefault="00A15103" w:rsidP="00777863">
            <w:pPr>
              <w:rPr>
                <w:rFonts w:ascii="Arial" w:hAnsi="Arial" w:cs="Arial"/>
                <w:sz w:val="22"/>
                <w:szCs w:val="22"/>
              </w:rPr>
            </w:pPr>
            <w:r w:rsidRPr="00320A16">
              <w:rPr>
                <w:rFonts w:ascii="Arial" w:hAnsi="Arial" w:cs="Arial"/>
                <w:noProof/>
                <w:sz w:val="22"/>
                <w:szCs w:val="22"/>
              </w:rPr>
              <mc:AlternateContent>
                <mc:Choice Requires="wps">
                  <w:drawing>
                    <wp:anchor distT="0" distB="0" distL="114300" distR="114300" simplePos="0" relativeHeight="251668480" behindDoc="1" locked="0" layoutInCell="0" allowOverlap="1" wp14:anchorId="32474B89" wp14:editId="0791CDDB">
                      <wp:simplePos x="0" y="0"/>
                      <wp:positionH relativeFrom="column">
                        <wp:posOffset>-182880</wp:posOffset>
                      </wp:positionH>
                      <wp:positionV relativeFrom="paragraph">
                        <wp:posOffset>346710</wp:posOffset>
                      </wp:positionV>
                      <wp:extent cx="5188585" cy="1337310"/>
                      <wp:effectExtent l="0" t="0" r="0" b="0"/>
                      <wp:wrapNone/>
                      <wp:docPr id="4" name="WordArt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64881">
                                <a:off x="0" y="0"/>
                                <a:ext cx="5188585" cy="1337310"/>
                              </a:xfrm>
                              <a:prstGeom prst="rect">
                                <a:avLst/>
                              </a:prstGeom>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14:hiddenEffects>
                                </a:ext>
                              </a:extLst>
                            </wps:spPr>
                            <wps:txbx>
                              <w:txbxContent>
                                <w:p w14:paraId="16507CAA" w14:textId="77777777" w:rsidR="00065FAD" w:rsidRDefault="00065FAD" w:rsidP="00A15103">
                                  <w:pPr>
                                    <w:pStyle w:val="NormalWeb"/>
                                    <w:spacing w:before="0" w:beforeAutospacing="0" w:after="0" w:afterAutospacing="0"/>
                                    <w:jc w:val="center"/>
                                  </w:pPr>
                                  <w:r w:rsidRPr="00A15103">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474B89" id="WordArt 41" o:spid="_x0000_s1030" type="#_x0000_t202" alt="&quot;&quot;" style="position:absolute;margin-left:-14.4pt;margin-top:27.3pt;width:408.55pt;height:105.3pt;rotation:-2583081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" o:allowincell="f" filled="f" fillcolor="silver" stroked="f">
                      <v:fill opacity="32896f"/>
                      <o:lock v:ext="edit" shapetype="t"/>
                      <v:textbox style="mso-fit-shape-to-text:t">
                        <w:txbxContent>
                          <w:p w14:paraId="16507CAA" w14:textId="77777777" w:rsidR="00065FAD" w:rsidRDefault="00065FAD" w:rsidP="00A15103">
                            <w:pPr>
                              <w:pStyle w:val="NormalWeb"/>
                              <w:spacing w:before="0" w:beforeAutospacing="0" w:after="0" w:afterAutospacing="0"/>
                              <w:jc w:val="center"/>
                            </w:pPr>
                            <w:r w:rsidRPr="00A15103">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r w:rsidRPr="00320A16">
              <w:rPr>
                <w:rFonts w:ascii="Arial" w:hAnsi="Arial" w:cs="Arial"/>
                <w:sz w:val="22"/>
                <w:szCs w:val="22"/>
              </w:rPr>
              <w:t xml:space="preserve">[List all </w:t>
            </w:r>
            <w:r w:rsidR="001727FB">
              <w:rPr>
                <w:rFonts w:ascii="Arial" w:hAnsi="Arial" w:cs="Arial"/>
                <w:sz w:val="22"/>
                <w:szCs w:val="22"/>
              </w:rPr>
              <w:t xml:space="preserve">requirements and </w:t>
            </w:r>
            <w:r w:rsidRPr="00320A16">
              <w:rPr>
                <w:rFonts w:ascii="Arial" w:hAnsi="Arial" w:cs="Arial"/>
                <w:sz w:val="22"/>
                <w:szCs w:val="22"/>
              </w:rPr>
              <w:t>activities/services/etc. that the college will provide to the partnership.  This may include items such as the following:]</w:t>
            </w:r>
          </w:p>
          <w:p w14:paraId="2F35AD99" w14:textId="77777777" w:rsidR="00A857B7" w:rsidRDefault="001727FB" w:rsidP="00777863">
            <w:pPr>
              <w:numPr>
                <w:ilvl w:val="0"/>
                <w:numId w:val="70"/>
              </w:numPr>
              <w:rPr>
                <w:rFonts w:ascii="Arial" w:hAnsi="Arial" w:cs="Arial"/>
                <w:sz w:val="22"/>
                <w:szCs w:val="22"/>
              </w:rPr>
            </w:pPr>
            <w:r>
              <w:rPr>
                <w:rFonts w:ascii="Arial" w:hAnsi="Arial" w:cs="Arial"/>
                <w:sz w:val="22"/>
                <w:szCs w:val="22"/>
              </w:rPr>
              <w:t>Identify a TOC II Director/Coordinator, whose responsibilities include but are not limited to manage the activities between the college, the CBO and/or the school district</w:t>
            </w:r>
            <w:r w:rsidR="00A857B7">
              <w:rPr>
                <w:rFonts w:ascii="Arial" w:hAnsi="Arial" w:cs="Arial"/>
                <w:sz w:val="22"/>
                <w:szCs w:val="22"/>
              </w:rPr>
              <w:t>.</w:t>
            </w:r>
          </w:p>
          <w:p w14:paraId="1B9086BD" w14:textId="5B2203A2" w:rsidR="00A15103" w:rsidRPr="00320A16" w:rsidRDefault="00A15103" w:rsidP="00777863">
            <w:pPr>
              <w:numPr>
                <w:ilvl w:val="0"/>
                <w:numId w:val="70"/>
              </w:numPr>
              <w:rPr>
                <w:rFonts w:ascii="Arial" w:hAnsi="Arial" w:cs="Arial"/>
                <w:sz w:val="22"/>
                <w:szCs w:val="22"/>
              </w:rPr>
            </w:pPr>
            <w:r w:rsidRPr="00320A16">
              <w:rPr>
                <w:rFonts w:ascii="Arial" w:hAnsi="Arial" w:cs="Arial"/>
                <w:sz w:val="22"/>
                <w:szCs w:val="22"/>
              </w:rPr>
              <w:t xml:space="preserve">Offer at least one education course </w:t>
            </w:r>
            <w:r w:rsidR="00B72A61">
              <w:rPr>
                <w:rFonts w:ascii="Arial" w:hAnsi="Arial" w:cs="Arial"/>
                <w:sz w:val="22"/>
                <w:szCs w:val="22"/>
              </w:rPr>
              <w:t>or workshop</w:t>
            </w:r>
            <w:r w:rsidR="003B1B88">
              <w:rPr>
                <w:rFonts w:ascii="Arial" w:hAnsi="Arial" w:cs="Arial"/>
                <w:sz w:val="22"/>
                <w:szCs w:val="22"/>
              </w:rPr>
              <w:t>/training per</w:t>
            </w:r>
            <w:r w:rsidR="005A2946">
              <w:rPr>
                <w:rFonts w:ascii="Arial" w:hAnsi="Arial" w:cs="Arial"/>
                <w:sz w:val="22"/>
                <w:szCs w:val="22"/>
              </w:rPr>
              <w:t xml:space="preserve"> </w:t>
            </w:r>
            <w:r w:rsidRPr="00320A16">
              <w:rPr>
                <w:rFonts w:ascii="Arial" w:hAnsi="Arial" w:cs="Arial"/>
                <w:sz w:val="22"/>
                <w:szCs w:val="22"/>
              </w:rPr>
              <w:t>semester that addresses the needs of the at-risk student</w:t>
            </w:r>
          </w:p>
          <w:p w14:paraId="128DD180" w14:textId="42F23B5D" w:rsidR="00A15103" w:rsidRPr="00320A16" w:rsidRDefault="00A15103" w:rsidP="00777863">
            <w:pPr>
              <w:numPr>
                <w:ilvl w:val="0"/>
                <w:numId w:val="70"/>
              </w:numPr>
              <w:rPr>
                <w:rFonts w:ascii="Arial" w:hAnsi="Arial" w:cs="Arial"/>
                <w:sz w:val="22"/>
                <w:szCs w:val="22"/>
              </w:rPr>
            </w:pPr>
            <w:r w:rsidRPr="00320A16">
              <w:rPr>
                <w:rFonts w:ascii="Arial" w:hAnsi="Arial" w:cs="Arial"/>
                <w:sz w:val="22"/>
                <w:szCs w:val="22"/>
              </w:rPr>
              <w:t>Obtain</w:t>
            </w:r>
            <w:r w:rsidR="00FC4401">
              <w:rPr>
                <w:rFonts w:ascii="Arial" w:hAnsi="Arial" w:cs="Arial"/>
                <w:sz w:val="22"/>
                <w:szCs w:val="22"/>
              </w:rPr>
              <w:t xml:space="preserve"> </w:t>
            </w:r>
            <w:r w:rsidRPr="00320A16">
              <w:rPr>
                <w:rFonts w:ascii="Arial" w:hAnsi="Arial" w:cs="Arial"/>
                <w:sz w:val="22"/>
                <w:szCs w:val="22"/>
              </w:rPr>
              <w:t>teacher input in the planning of professional development activities</w:t>
            </w:r>
          </w:p>
          <w:p w14:paraId="65AAE5B7" w14:textId="77777777" w:rsidR="00A15103" w:rsidRPr="00320A16" w:rsidRDefault="00A15103" w:rsidP="00777863">
            <w:pPr>
              <w:numPr>
                <w:ilvl w:val="0"/>
                <w:numId w:val="70"/>
              </w:numPr>
              <w:rPr>
                <w:rFonts w:ascii="Arial" w:hAnsi="Arial" w:cs="Arial"/>
                <w:sz w:val="22"/>
                <w:szCs w:val="22"/>
              </w:rPr>
            </w:pPr>
            <w:r w:rsidRPr="00320A16">
              <w:rPr>
                <w:rFonts w:ascii="Arial" w:hAnsi="Arial" w:cs="Arial"/>
                <w:sz w:val="22"/>
                <w:szCs w:val="22"/>
              </w:rPr>
              <w:t>Prepare and recommend TOC II students for Internship placements</w:t>
            </w:r>
          </w:p>
          <w:p w14:paraId="683B873D" w14:textId="77777777" w:rsidR="00A15103" w:rsidRPr="00320A16" w:rsidRDefault="00A15103" w:rsidP="00777863">
            <w:pPr>
              <w:numPr>
                <w:ilvl w:val="0"/>
                <w:numId w:val="70"/>
              </w:numPr>
              <w:rPr>
                <w:rFonts w:ascii="Arial" w:hAnsi="Arial" w:cs="Arial"/>
                <w:sz w:val="22"/>
                <w:szCs w:val="22"/>
              </w:rPr>
            </w:pPr>
            <w:r w:rsidRPr="00320A16">
              <w:rPr>
                <w:rFonts w:ascii="Arial" w:hAnsi="Arial" w:cs="Arial"/>
                <w:sz w:val="22"/>
                <w:szCs w:val="22"/>
              </w:rPr>
              <w:t>Consult on a regular basis with appropriate school personnel about the progress of each TOC II participant</w:t>
            </w:r>
          </w:p>
          <w:p w14:paraId="4EC02AF1" w14:textId="77777777" w:rsidR="00A15103" w:rsidRPr="00320A16" w:rsidRDefault="00A15103" w:rsidP="00777863">
            <w:pPr>
              <w:numPr>
                <w:ilvl w:val="0"/>
                <w:numId w:val="70"/>
              </w:numPr>
              <w:rPr>
                <w:rFonts w:ascii="Arial" w:hAnsi="Arial" w:cs="Arial"/>
                <w:sz w:val="22"/>
                <w:szCs w:val="22"/>
              </w:rPr>
            </w:pPr>
            <w:r w:rsidRPr="00320A16">
              <w:rPr>
                <w:rFonts w:ascii="Arial" w:hAnsi="Arial" w:cs="Arial"/>
                <w:sz w:val="22"/>
                <w:szCs w:val="22"/>
              </w:rPr>
              <w:t>When distributing, promoting, or publicizing TOC II activities, attribute sponsorship and provision of grant funds to NYSED-Office of Access, Equity, and Community Engagement Services</w:t>
            </w:r>
          </w:p>
        </w:tc>
        <w:tc>
          <w:tcPr>
            <w:tcW w:w="4788" w:type="dxa"/>
          </w:tcPr>
          <w:p w14:paraId="3D3C3C16" w14:textId="6C01BBFD" w:rsidR="00A15103" w:rsidRPr="00320A16" w:rsidRDefault="00A15103" w:rsidP="00777863">
            <w:pPr>
              <w:rPr>
                <w:rFonts w:ascii="Arial" w:hAnsi="Arial" w:cs="Arial"/>
                <w:sz w:val="22"/>
                <w:szCs w:val="22"/>
              </w:rPr>
            </w:pPr>
            <w:r w:rsidRPr="00320A16">
              <w:rPr>
                <w:rFonts w:ascii="Arial" w:hAnsi="Arial" w:cs="Arial"/>
                <w:sz w:val="22"/>
                <w:szCs w:val="22"/>
              </w:rPr>
              <w:t xml:space="preserve">[List all </w:t>
            </w:r>
            <w:r w:rsidR="00A857B7">
              <w:rPr>
                <w:rFonts w:ascii="Arial" w:hAnsi="Arial" w:cs="Arial"/>
                <w:sz w:val="22"/>
                <w:szCs w:val="22"/>
              </w:rPr>
              <w:t xml:space="preserve">the requirements and </w:t>
            </w:r>
            <w:r w:rsidRPr="00320A16">
              <w:rPr>
                <w:rFonts w:ascii="Arial" w:hAnsi="Arial" w:cs="Arial"/>
                <w:sz w:val="22"/>
                <w:szCs w:val="22"/>
              </w:rPr>
              <w:t>activities/services/etc. that the organization will provide to the partnership.  This may include items such as the following:]</w:t>
            </w:r>
          </w:p>
          <w:p w14:paraId="725BD0BD" w14:textId="77777777" w:rsidR="00A857B7" w:rsidRDefault="00A857B7" w:rsidP="00777863">
            <w:pPr>
              <w:numPr>
                <w:ilvl w:val="0"/>
                <w:numId w:val="71"/>
              </w:numPr>
              <w:rPr>
                <w:rFonts w:ascii="Arial" w:hAnsi="Arial" w:cs="Arial"/>
                <w:sz w:val="22"/>
                <w:szCs w:val="22"/>
              </w:rPr>
            </w:pPr>
            <w:r>
              <w:rPr>
                <w:rFonts w:ascii="Arial" w:hAnsi="Arial" w:cs="Arial"/>
                <w:sz w:val="22"/>
                <w:szCs w:val="22"/>
              </w:rPr>
              <w:t>Identify up to two professional educators to manage the activities between the college, the CBO and/or the school district.</w:t>
            </w:r>
          </w:p>
          <w:p w14:paraId="4AD9FE58" w14:textId="40615DE4" w:rsidR="00A15103" w:rsidRPr="00320A16" w:rsidRDefault="00A15103" w:rsidP="00777863">
            <w:pPr>
              <w:numPr>
                <w:ilvl w:val="0"/>
                <w:numId w:val="71"/>
              </w:numPr>
              <w:rPr>
                <w:rFonts w:ascii="Arial" w:hAnsi="Arial" w:cs="Arial"/>
                <w:sz w:val="22"/>
                <w:szCs w:val="22"/>
              </w:rPr>
            </w:pPr>
            <w:r w:rsidRPr="00320A16">
              <w:rPr>
                <w:rFonts w:ascii="Arial" w:hAnsi="Arial" w:cs="Arial"/>
                <w:sz w:val="22"/>
                <w:szCs w:val="22"/>
              </w:rPr>
              <w:t>Identify and recommend certified teachers to host pre-service TOC II students during 10- month internship.</w:t>
            </w:r>
          </w:p>
          <w:p w14:paraId="27FF5475" w14:textId="77777777" w:rsidR="00A15103" w:rsidRPr="00320A16" w:rsidRDefault="00A15103" w:rsidP="00777863">
            <w:pPr>
              <w:numPr>
                <w:ilvl w:val="0"/>
                <w:numId w:val="71"/>
              </w:numPr>
              <w:rPr>
                <w:rFonts w:ascii="Arial" w:hAnsi="Arial" w:cs="Arial"/>
                <w:sz w:val="22"/>
                <w:szCs w:val="22"/>
              </w:rPr>
            </w:pPr>
            <w:r w:rsidRPr="00320A16">
              <w:rPr>
                <w:rFonts w:ascii="Arial" w:hAnsi="Arial" w:cs="Arial"/>
                <w:sz w:val="22"/>
                <w:szCs w:val="22"/>
              </w:rPr>
              <w:t>Provide release time for above-identified individuals to participate in TOC II instructional activities</w:t>
            </w:r>
          </w:p>
          <w:p w14:paraId="0957C1DB" w14:textId="0285025B" w:rsidR="00A15103" w:rsidRPr="00320A16" w:rsidRDefault="00A15103" w:rsidP="00777863">
            <w:pPr>
              <w:numPr>
                <w:ilvl w:val="0"/>
                <w:numId w:val="71"/>
              </w:numPr>
              <w:rPr>
                <w:rFonts w:ascii="Arial" w:hAnsi="Arial" w:cs="Arial"/>
                <w:sz w:val="22"/>
                <w:szCs w:val="22"/>
              </w:rPr>
            </w:pPr>
            <w:r w:rsidRPr="00320A16">
              <w:rPr>
                <w:rFonts w:ascii="Arial" w:hAnsi="Arial" w:cs="Arial"/>
                <w:sz w:val="22"/>
                <w:szCs w:val="22"/>
              </w:rPr>
              <w:t>Assist the college by providing such services as mentoring, classroom observation, etc</w:t>
            </w:r>
            <w:r w:rsidR="002B396F">
              <w:rPr>
                <w:rFonts w:ascii="Arial" w:hAnsi="Arial" w:cs="Arial"/>
                <w:sz w:val="22"/>
                <w:szCs w:val="22"/>
              </w:rPr>
              <w:t>.</w:t>
            </w:r>
            <w:r w:rsidRPr="00320A16">
              <w:rPr>
                <w:rFonts w:ascii="Arial" w:hAnsi="Arial" w:cs="Arial"/>
                <w:sz w:val="22"/>
                <w:szCs w:val="22"/>
              </w:rPr>
              <w:t xml:space="preserve"> for TOC II students. </w:t>
            </w:r>
          </w:p>
          <w:p w14:paraId="06B4AEA0" w14:textId="2FECE3EB" w:rsidR="00A15103" w:rsidRPr="00320A16" w:rsidRDefault="00A15103" w:rsidP="00777863">
            <w:pPr>
              <w:numPr>
                <w:ilvl w:val="0"/>
                <w:numId w:val="71"/>
              </w:numPr>
              <w:rPr>
                <w:rFonts w:ascii="Arial" w:hAnsi="Arial" w:cs="Arial"/>
                <w:sz w:val="22"/>
                <w:szCs w:val="22"/>
              </w:rPr>
            </w:pPr>
            <w:r w:rsidRPr="00320A16">
              <w:rPr>
                <w:rFonts w:ascii="Arial" w:hAnsi="Arial" w:cs="Arial"/>
                <w:sz w:val="22"/>
                <w:szCs w:val="22"/>
              </w:rPr>
              <w:t>Provide college staff access to classrooms  to track the improvement in instructional practices and procedures</w:t>
            </w:r>
          </w:p>
          <w:p w14:paraId="5C9BEF37" w14:textId="77777777" w:rsidR="00A15103" w:rsidRPr="00320A16" w:rsidRDefault="00A15103" w:rsidP="00777863">
            <w:pPr>
              <w:numPr>
                <w:ilvl w:val="0"/>
                <w:numId w:val="71"/>
              </w:numPr>
              <w:rPr>
                <w:rFonts w:ascii="Arial" w:hAnsi="Arial" w:cs="Arial"/>
                <w:sz w:val="22"/>
                <w:szCs w:val="22"/>
              </w:rPr>
            </w:pPr>
            <w:r w:rsidRPr="00320A16">
              <w:rPr>
                <w:rFonts w:ascii="Arial" w:hAnsi="Arial" w:cs="Arial"/>
                <w:sz w:val="22"/>
                <w:szCs w:val="22"/>
              </w:rPr>
              <w:t>Provide designated space for project activities</w:t>
            </w:r>
          </w:p>
        </w:tc>
      </w:tr>
    </w:tbl>
    <w:p w14:paraId="39CB0FD7" w14:textId="77777777" w:rsidR="00A15103" w:rsidRPr="00320A16" w:rsidRDefault="00A15103" w:rsidP="00A15103">
      <w:pPr>
        <w:rPr>
          <w:rFonts w:ascii="Arial" w:hAnsi="Arial" w:cs="Arial"/>
          <w:sz w:val="22"/>
          <w:szCs w:val="22"/>
        </w:rPr>
      </w:pPr>
    </w:p>
    <w:p w14:paraId="0DD5996D" w14:textId="77777777" w:rsidR="00620CD6" w:rsidRDefault="00620CD6" w:rsidP="00A15103">
      <w:pPr>
        <w:rPr>
          <w:rFonts w:ascii="Arial" w:hAnsi="Arial" w:cs="Arial"/>
          <w:b/>
          <w:sz w:val="22"/>
          <w:szCs w:val="22"/>
        </w:rPr>
      </w:pPr>
    </w:p>
    <w:p w14:paraId="3E2B8D0A" w14:textId="57059FF0" w:rsidR="00A15103" w:rsidRPr="00320A16" w:rsidRDefault="00A15103" w:rsidP="00A15103">
      <w:pPr>
        <w:rPr>
          <w:rFonts w:ascii="Arial" w:hAnsi="Arial" w:cs="Arial"/>
          <w:b/>
          <w:sz w:val="22"/>
          <w:szCs w:val="22"/>
        </w:rPr>
      </w:pPr>
      <w:r w:rsidRPr="00320A16">
        <w:rPr>
          <w:rFonts w:ascii="Arial" w:hAnsi="Arial" w:cs="Arial"/>
          <w:b/>
          <w:sz w:val="22"/>
          <w:szCs w:val="22"/>
        </w:rPr>
        <w:t>Name of Institution___________________   Signature _________________Date__________</w:t>
      </w:r>
    </w:p>
    <w:p w14:paraId="27CE7B9F" w14:textId="77777777" w:rsidR="00A15103" w:rsidRPr="00320A16" w:rsidRDefault="00A15103" w:rsidP="00A15103">
      <w:pPr>
        <w:rPr>
          <w:rFonts w:ascii="Arial" w:hAnsi="Arial" w:cs="Arial"/>
          <w:b/>
          <w:sz w:val="22"/>
          <w:szCs w:val="22"/>
        </w:rPr>
      </w:pPr>
    </w:p>
    <w:p w14:paraId="37694513" w14:textId="77777777" w:rsidR="00A15103" w:rsidRPr="00320A16" w:rsidRDefault="00A15103" w:rsidP="00A15103">
      <w:pPr>
        <w:rPr>
          <w:rFonts w:ascii="Arial" w:hAnsi="Arial" w:cs="Arial"/>
          <w:b/>
          <w:sz w:val="22"/>
          <w:szCs w:val="22"/>
        </w:rPr>
      </w:pPr>
      <w:r w:rsidRPr="00320A16">
        <w:rPr>
          <w:rFonts w:ascii="Arial" w:hAnsi="Arial" w:cs="Arial"/>
          <w:b/>
          <w:sz w:val="22"/>
          <w:szCs w:val="22"/>
        </w:rPr>
        <w:t xml:space="preserve">Project Director______________________ </w:t>
      </w:r>
      <w:r>
        <w:rPr>
          <w:rFonts w:ascii="Arial" w:hAnsi="Arial" w:cs="Arial"/>
          <w:b/>
          <w:sz w:val="22"/>
          <w:szCs w:val="22"/>
        </w:rPr>
        <w:t xml:space="preserve">Signature </w:t>
      </w:r>
      <w:r w:rsidRPr="00320A16">
        <w:rPr>
          <w:rFonts w:ascii="Arial" w:hAnsi="Arial" w:cs="Arial"/>
          <w:b/>
          <w:sz w:val="22"/>
          <w:szCs w:val="22"/>
        </w:rPr>
        <w:t>___________________</w:t>
      </w:r>
      <w:r>
        <w:rPr>
          <w:rFonts w:ascii="Arial" w:hAnsi="Arial" w:cs="Arial"/>
          <w:b/>
          <w:sz w:val="22"/>
          <w:szCs w:val="22"/>
        </w:rPr>
        <w:t xml:space="preserve"> </w:t>
      </w:r>
      <w:r w:rsidRPr="00320A16">
        <w:rPr>
          <w:rFonts w:ascii="Arial" w:hAnsi="Arial" w:cs="Arial"/>
          <w:b/>
          <w:sz w:val="22"/>
          <w:szCs w:val="22"/>
        </w:rPr>
        <w:t>Date</w:t>
      </w:r>
      <w:r>
        <w:rPr>
          <w:rFonts w:ascii="Arial" w:hAnsi="Arial" w:cs="Arial"/>
          <w:b/>
          <w:sz w:val="22"/>
          <w:szCs w:val="22"/>
        </w:rPr>
        <w:t xml:space="preserve"> </w:t>
      </w:r>
      <w:r w:rsidRPr="00320A16">
        <w:rPr>
          <w:rFonts w:ascii="Arial" w:hAnsi="Arial" w:cs="Arial"/>
          <w:b/>
          <w:sz w:val="22"/>
          <w:szCs w:val="22"/>
        </w:rPr>
        <w:t>_______</w:t>
      </w:r>
    </w:p>
    <w:p w14:paraId="5C8BBA39" w14:textId="77777777" w:rsidR="00A15103" w:rsidRPr="00320A16" w:rsidRDefault="00A15103" w:rsidP="00A15103">
      <w:pPr>
        <w:rPr>
          <w:rFonts w:ascii="Arial" w:hAnsi="Arial" w:cs="Arial"/>
          <w:b/>
          <w:sz w:val="22"/>
          <w:szCs w:val="22"/>
        </w:rPr>
      </w:pPr>
    </w:p>
    <w:p w14:paraId="7774121E" w14:textId="77777777" w:rsidR="00A15103" w:rsidRPr="00320A16" w:rsidRDefault="00A15103" w:rsidP="00A15103">
      <w:pPr>
        <w:rPr>
          <w:rFonts w:ascii="Arial" w:hAnsi="Arial" w:cs="Arial"/>
          <w:b/>
          <w:sz w:val="22"/>
          <w:szCs w:val="22"/>
        </w:rPr>
      </w:pPr>
      <w:r w:rsidRPr="00320A16">
        <w:rPr>
          <w:rFonts w:ascii="Arial" w:hAnsi="Arial" w:cs="Arial"/>
          <w:b/>
          <w:sz w:val="22"/>
          <w:szCs w:val="22"/>
        </w:rPr>
        <w:t>Name, Title, Organization______________________________________________________</w:t>
      </w:r>
    </w:p>
    <w:p w14:paraId="78D5B97F" w14:textId="77777777" w:rsidR="00620CD6" w:rsidRDefault="00620CD6" w:rsidP="00A15103">
      <w:pPr>
        <w:rPr>
          <w:rFonts w:ascii="Arial" w:hAnsi="Arial" w:cs="Arial"/>
          <w:b/>
          <w:sz w:val="22"/>
          <w:szCs w:val="22"/>
        </w:rPr>
      </w:pPr>
    </w:p>
    <w:p w14:paraId="3AE7FAF1" w14:textId="566B98E7" w:rsidR="00A15103" w:rsidRPr="00320A16" w:rsidRDefault="00A15103" w:rsidP="00A15103">
      <w:pPr>
        <w:rPr>
          <w:rFonts w:ascii="Arial" w:hAnsi="Arial" w:cs="Arial"/>
          <w:b/>
          <w:sz w:val="22"/>
          <w:szCs w:val="22"/>
        </w:rPr>
      </w:pPr>
      <w:r w:rsidRPr="00320A16">
        <w:rPr>
          <w:rFonts w:ascii="Arial" w:hAnsi="Arial" w:cs="Arial"/>
          <w:b/>
          <w:sz w:val="22"/>
          <w:szCs w:val="22"/>
        </w:rPr>
        <w:t>Signature__________________________ Date_____________________________________</w:t>
      </w:r>
    </w:p>
    <w:p w14:paraId="7092B4B5" w14:textId="77777777" w:rsidR="00A15103" w:rsidRPr="00320A16" w:rsidRDefault="00A15103" w:rsidP="00A15103">
      <w:pPr>
        <w:rPr>
          <w:rFonts w:ascii="Arial" w:hAnsi="Arial" w:cs="Arial"/>
          <w:b/>
          <w:sz w:val="22"/>
          <w:szCs w:val="22"/>
        </w:rPr>
      </w:pPr>
    </w:p>
    <w:p w14:paraId="472B76B2" w14:textId="77777777" w:rsidR="00A15103" w:rsidRPr="00E46A31" w:rsidRDefault="00A15103" w:rsidP="00A15103">
      <w:pPr>
        <w:rPr>
          <w:rFonts w:ascii="Calibri" w:hAnsi="Calibri"/>
          <w:b/>
          <w:sz w:val="22"/>
          <w:szCs w:val="22"/>
        </w:rPr>
      </w:pPr>
    </w:p>
    <w:p w14:paraId="697556B7" w14:textId="61DC2CA2" w:rsidR="00A15103" w:rsidRDefault="00A15103" w:rsidP="00A15103">
      <w:pPr>
        <w:rPr>
          <w:rFonts w:ascii="Calibri" w:hAnsi="Calibri"/>
          <w:b/>
          <w:spacing w:val="-3"/>
          <w:sz w:val="22"/>
          <w:szCs w:val="22"/>
        </w:rPr>
      </w:pPr>
      <w:r w:rsidRPr="00320A16">
        <w:rPr>
          <w:rFonts w:ascii="Arial" w:hAnsi="Arial" w:cs="Arial"/>
          <w:b/>
          <w:sz w:val="18"/>
          <w:szCs w:val="18"/>
        </w:rPr>
        <w:t xml:space="preserve">PLEASE NOTE THAT </w:t>
      </w:r>
      <w:r w:rsidR="00A857B7">
        <w:rPr>
          <w:rFonts w:ascii="Arial" w:hAnsi="Arial" w:cs="Arial"/>
          <w:b/>
          <w:sz w:val="18"/>
          <w:szCs w:val="18"/>
        </w:rPr>
        <w:t>MOA</w:t>
      </w:r>
      <w:r w:rsidRPr="00320A16">
        <w:rPr>
          <w:rFonts w:ascii="Arial" w:hAnsi="Arial" w:cs="Arial"/>
          <w:b/>
          <w:sz w:val="18"/>
          <w:szCs w:val="18"/>
        </w:rPr>
        <w:t xml:space="preserve">THE AGREEMENT FOR YOUR PROGAM SHOULD REFLECT THE SPECIFICS OF YOUR PROGRAM AND YOUR PARTNERS.  ALL ACTIVITIES/SERVICES, ETC. THAT ARE PERTINENT TO YOUR PROJECT SHOULD BE INCLUDED. </w:t>
      </w:r>
    </w:p>
    <w:p w14:paraId="558C9255" w14:textId="77777777" w:rsidR="00A15103" w:rsidRDefault="00A15103" w:rsidP="00A15103">
      <w:pPr>
        <w:jc w:val="center"/>
        <w:rPr>
          <w:rFonts w:ascii="Arial" w:hAnsi="Arial" w:cs="Arial"/>
          <w:b/>
          <w:sz w:val="22"/>
          <w:szCs w:val="22"/>
        </w:rPr>
      </w:pPr>
    </w:p>
    <w:p w14:paraId="79CCE730" w14:textId="77777777" w:rsidR="00517A73" w:rsidRDefault="00517A73" w:rsidP="006B2A1A">
      <w:pPr>
        <w:pStyle w:val="Header"/>
        <w:tabs>
          <w:tab w:val="clear" w:pos="4320"/>
          <w:tab w:val="clear" w:pos="8640"/>
        </w:tabs>
        <w:rPr>
          <w:rFonts w:ascii="Arial" w:hAnsi="Arial" w:cs="Arial"/>
          <w:b/>
          <w:snapToGrid/>
          <w:sz w:val="18"/>
          <w:szCs w:val="18"/>
        </w:rPr>
      </w:pPr>
      <w:bookmarkStart w:id="103" w:name="_Hlk51345597"/>
    </w:p>
    <w:p w14:paraId="320B12E1" w14:textId="77777777" w:rsidR="00517A73" w:rsidRDefault="00517A73" w:rsidP="006B2A1A">
      <w:pPr>
        <w:pStyle w:val="Header"/>
        <w:tabs>
          <w:tab w:val="clear" w:pos="4320"/>
          <w:tab w:val="clear" w:pos="8640"/>
        </w:tabs>
        <w:rPr>
          <w:rFonts w:ascii="Arial" w:hAnsi="Arial" w:cs="Arial"/>
          <w:b/>
          <w:snapToGrid/>
          <w:sz w:val="18"/>
          <w:szCs w:val="18"/>
        </w:rPr>
      </w:pPr>
    </w:p>
    <w:p w14:paraId="46729243" w14:textId="77777777" w:rsidR="00517A73" w:rsidRDefault="00517A73" w:rsidP="006B2A1A">
      <w:pPr>
        <w:pStyle w:val="Header"/>
        <w:tabs>
          <w:tab w:val="clear" w:pos="4320"/>
          <w:tab w:val="clear" w:pos="8640"/>
        </w:tabs>
        <w:rPr>
          <w:rFonts w:ascii="Arial" w:hAnsi="Arial" w:cs="Arial"/>
          <w:b/>
          <w:snapToGrid/>
          <w:sz w:val="18"/>
          <w:szCs w:val="18"/>
        </w:rPr>
      </w:pPr>
    </w:p>
    <w:p w14:paraId="2A857D32" w14:textId="77777777" w:rsidR="00517A73" w:rsidRDefault="00517A73" w:rsidP="006B2A1A">
      <w:pPr>
        <w:pStyle w:val="Header"/>
        <w:tabs>
          <w:tab w:val="clear" w:pos="4320"/>
          <w:tab w:val="clear" w:pos="8640"/>
        </w:tabs>
        <w:rPr>
          <w:rFonts w:ascii="Arial" w:hAnsi="Arial" w:cs="Arial"/>
          <w:b/>
          <w:snapToGrid/>
          <w:sz w:val="18"/>
          <w:szCs w:val="18"/>
        </w:rPr>
      </w:pPr>
    </w:p>
    <w:p w14:paraId="29541824" w14:textId="77777777" w:rsidR="00517A73" w:rsidRDefault="00517A73" w:rsidP="006B2A1A">
      <w:pPr>
        <w:pStyle w:val="Header"/>
        <w:tabs>
          <w:tab w:val="clear" w:pos="4320"/>
          <w:tab w:val="clear" w:pos="8640"/>
        </w:tabs>
        <w:rPr>
          <w:rFonts w:ascii="Arial" w:hAnsi="Arial" w:cs="Arial"/>
          <w:b/>
          <w:snapToGrid/>
          <w:sz w:val="18"/>
          <w:szCs w:val="18"/>
        </w:rPr>
      </w:pPr>
    </w:p>
    <w:p w14:paraId="144543C2" w14:textId="77777777" w:rsidR="00517A73" w:rsidRDefault="00517A73" w:rsidP="006B2A1A">
      <w:pPr>
        <w:pStyle w:val="Header"/>
        <w:tabs>
          <w:tab w:val="clear" w:pos="4320"/>
          <w:tab w:val="clear" w:pos="8640"/>
        </w:tabs>
        <w:rPr>
          <w:rFonts w:ascii="Arial" w:hAnsi="Arial" w:cs="Arial"/>
          <w:b/>
          <w:snapToGrid/>
          <w:sz w:val="18"/>
          <w:szCs w:val="18"/>
        </w:rPr>
      </w:pPr>
    </w:p>
    <w:p w14:paraId="3583192D" w14:textId="77777777" w:rsidR="00517A73" w:rsidRDefault="00517A73" w:rsidP="006B2A1A">
      <w:pPr>
        <w:pStyle w:val="Header"/>
        <w:tabs>
          <w:tab w:val="clear" w:pos="4320"/>
          <w:tab w:val="clear" w:pos="8640"/>
        </w:tabs>
        <w:rPr>
          <w:rFonts w:ascii="Arial" w:hAnsi="Arial" w:cs="Arial"/>
          <w:b/>
          <w:snapToGrid/>
          <w:sz w:val="18"/>
          <w:szCs w:val="18"/>
        </w:rPr>
      </w:pPr>
    </w:p>
    <w:p w14:paraId="4E371B55" w14:textId="77777777" w:rsidR="00517A73" w:rsidRDefault="00517A73" w:rsidP="006B2A1A">
      <w:pPr>
        <w:pStyle w:val="Header"/>
        <w:tabs>
          <w:tab w:val="clear" w:pos="4320"/>
          <w:tab w:val="clear" w:pos="8640"/>
        </w:tabs>
        <w:rPr>
          <w:rFonts w:ascii="Arial" w:hAnsi="Arial" w:cs="Arial"/>
          <w:b/>
          <w:snapToGrid/>
          <w:sz w:val="18"/>
          <w:szCs w:val="18"/>
        </w:rPr>
      </w:pPr>
    </w:p>
    <w:p w14:paraId="7EE50A37" w14:textId="77777777" w:rsidR="00517A73" w:rsidRDefault="00517A73" w:rsidP="006B2A1A">
      <w:pPr>
        <w:pStyle w:val="Header"/>
        <w:tabs>
          <w:tab w:val="clear" w:pos="4320"/>
          <w:tab w:val="clear" w:pos="8640"/>
        </w:tabs>
        <w:rPr>
          <w:rFonts w:ascii="Arial" w:hAnsi="Arial" w:cs="Arial"/>
          <w:b/>
          <w:snapToGrid/>
          <w:sz w:val="18"/>
          <w:szCs w:val="18"/>
        </w:rPr>
      </w:pPr>
    </w:p>
    <w:p w14:paraId="487B654D" w14:textId="77777777" w:rsidR="00517A73" w:rsidRDefault="00517A73" w:rsidP="006B2A1A">
      <w:pPr>
        <w:pStyle w:val="Header"/>
        <w:tabs>
          <w:tab w:val="clear" w:pos="4320"/>
          <w:tab w:val="clear" w:pos="8640"/>
        </w:tabs>
        <w:rPr>
          <w:rFonts w:ascii="Arial" w:hAnsi="Arial" w:cs="Arial"/>
          <w:b/>
          <w:snapToGrid/>
          <w:sz w:val="18"/>
          <w:szCs w:val="18"/>
        </w:rPr>
      </w:pPr>
    </w:p>
    <w:p w14:paraId="7118CB1E" w14:textId="77777777" w:rsidR="00517A73" w:rsidRDefault="00517A73" w:rsidP="006B2A1A">
      <w:pPr>
        <w:pStyle w:val="Header"/>
        <w:tabs>
          <w:tab w:val="clear" w:pos="4320"/>
          <w:tab w:val="clear" w:pos="8640"/>
        </w:tabs>
        <w:rPr>
          <w:rFonts w:ascii="Arial" w:hAnsi="Arial" w:cs="Arial"/>
          <w:b/>
          <w:snapToGrid/>
          <w:sz w:val="18"/>
          <w:szCs w:val="18"/>
        </w:rPr>
      </w:pPr>
    </w:p>
    <w:p w14:paraId="166BB657" w14:textId="77777777" w:rsidR="00517A73" w:rsidRDefault="00517A73" w:rsidP="006B2A1A">
      <w:pPr>
        <w:pStyle w:val="Header"/>
        <w:tabs>
          <w:tab w:val="clear" w:pos="4320"/>
          <w:tab w:val="clear" w:pos="8640"/>
        </w:tabs>
        <w:rPr>
          <w:rFonts w:ascii="Arial" w:hAnsi="Arial" w:cs="Arial"/>
          <w:b/>
          <w:snapToGrid/>
          <w:sz w:val="18"/>
          <w:szCs w:val="18"/>
        </w:rPr>
      </w:pPr>
    </w:p>
    <w:p w14:paraId="2F08AA92" w14:textId="77777777" w:rsidR="00517A73" w:rsidRDefault="00517A73" w:rsidP="006B2A1A">
      <w:pPr>
        <w:pStyle w:val="Header"/>
        <w:tabs>
          <w:tab w:val="clear" w:pos="4320"/>
          <w:tab w:val="clear" w:pos="8640"/>
        </w:tabs>
        <w:rPr>
          <w:rFonts w:ascii="Arial" w:hAnsi="Arial" w:cs="Arial"/>
          <w:b/>
          <w:snapToGrid/>
          <w:sz w:val="18"/>
          <w:szCs w:val="18"/>
        </w:rPr>
      </w:pPr>
    </w:p>
    <w:p w14:paraId="45089452" w14:textId="77777777" w:rsidR="00517A73" w:rsidRDefault="00517A73" w:rsidP="006B2A1A">
      <w:pPr>
        <w:pStyle w:val="Header"/>
        <w:tabs>
          <w:tab w:val="clear" w:pos="4320"/>
          <w:tab w:val="clear" w:pos="8640"/>
        </w:tabs>
        <w:rPr>
          <w:rFonts w:ascii="Arial" w:hAnsi="Arial" w:cs="Arial"/>
          <w:b/>
          <w:snapToGrid/>
          <w:sz w:val="18"/>
          <w:szCs w:val="18"/>
        </w:rPr>
      </w:pPr>
    </w:p>
    <w:p w14:paraId="218A7368" w14:textId="77777777" w:rsidR="00517A73" w:rsidRDefault="00517A73" w:rsidP="006B2A1A">
      <w:pPr>
        <w:pStyle w:val="Header"/>
        <w:tabs>
          <w:tab w:val="clear" w:pos="4320"/>
          <w:tab w:val="clear" w:pos="8640"/>
        </w:tabs>
        <w:rPr>
          <w:rFonts w:ascii="Arial" w:hAnsi="Arial" w:cs="Arial"/>
          <w:b/>
          <w:snapToGrid/>
          <w:sz w:val="18"/>
          <w:szCs w:val="18"/>
        </w:rPr>
      </w:pPr>
    </w:p>
    <w:p w14:paraId="0380669D" w14:textId="77777777" w:rsidR="00517A73" w:rsidRDefault="00517A73" w:rsidP="006B2A1A">
      <w:pPr>
        <w:pStyle w:val="Header"/>
        <w:tabs>
          <w:tab w:val="clear" w:pos="4320"/>
          <w:tab w:val="clear" w:pos="8640"/>
        </w:tabs>
        <w:rPr>
          <w:rFonts w:ascii="Arial" w:hAnsi="Arial" w:cs="Arial"/>
          <w:b/>
          <w:snapToGrid/>
          <w:sz w:val="18"/>
          <w:szCs w:val="18"/>
        </w:rPr>
      </w:pPr>
    </w:p>
    <w:p w14:paraId="7E344D8D" w14:textId="77777777" w:rsidR="00517A73" w:rsidRDefault="00517A73" w:rsidP="006B2A1A">
      <w:pPr>
        <w:pStyle w:val="Header"/>
        <w:tabs>
          <w:tab w:val="clear" w:pos="4320"/>
          <w:tab w:val="clear" w:pos="8640"/>
        </w:tabs>
        <w:rPr>
          <w:rFonts w:ascii="Arial" w:hAnsi="Arial" w:cs="Arial"/>
          <w:b/>
          <w:snapToGrid/>
          <w:sz w:val="18"/>
          <w:szCs w:val="18"/>
        </w:rPr>
      </w:pPr>
    </w:p>
    <w:p w14:paraId="2C0833BA" w14:textId="77777777" w:rsidR="00517A73" w:rsidRDefault="00517A73" w:rsidP="006B2A1A">
      <w:pPr>
        <w:pStyle w:val="Header"/>
        <w:tabs>
          <w:tab w:val="clear" w:pos="4320"/>
          <w:tab w:val="clear" w:pos="8640"/>
        </w:tabs>
        <w:rPr>
          <w:rFonts w:ascii="Arial" w:hAnsi="Arial" w:cs="Arial"/>
          <w:b/>
          <w:snapToGrid/>
          <w:sz w:val="18"/>
          <w:szCs w:val="18"/>
        </w:rPr>
      </w:pPr>
    </w:p>
    <w:p w14:paraId="31F06842" w14:textId="77777777" w:rsidR="00517A73" w:rsidRDefault="00517A73" w:rsidP="006B2A1A">
      <w:pPr>
        <w:pStyle w:val="Header"/>
        <w:tabs>
          <w:tab w:val="clear" w:pos="4320"/>
          <w:tab w:val="clear" w:pos="8640"/>
        </w:tabs>
        <w:rPr>
          <w:rFonts w:ascii="Arial" w:hAnsi="Arial" w:cs="Arial"/>
          <w:b/>
          <w:snapToGrid/>
          <w:sz w:val="18"/>
          <w:szCs w:val="18"/>
        </w:rPr>
      </w:pPr>
    </w:p>
    <w:p w14:paraId="1965FE5F" w14:textId="77777777" w:rsidR="00517A73" w:rsidRDefault="00517A73" w:rsidP="006B2A1A">
      <w:pPr>
        <w:pStyle w:val="Header"/>
        <w:tabs>
          <w:tab w:val="clear" w:pos="4320"/>
          <w:tab w:val="clear" w:pos="8640"/>
        </w:tabs>
        <w:rPr>
          <w:rFonts w:ascii="Arial" w:hAnsi="Arial" w:cs="Arial"/>
          <w:b/>
          <w:snapToGrid/>
          <w:sz w:val="18"/>
          <w:szCs w:val="18"/>
        </w:rPr>
      </w:pPr>
    </w:p>
    <w:p w14:paraId="3703CF0F" w14:textId="77777777" w:rsidR="00517A73" w:rsidRDefault="00517A73" w:rsidP="006B2A1A">
      <w:pPr>
        <w:pStyle w:val="Header"/>
        <w:tabs>
          <w:tab w:val="clear" w:pos="4320"/>
          <w:tab w:val="clear" w:pos="8640"/>
        </w:tabs>
        <w:rPr>
          <w:rFonts w:ascii="Arial" w:hAnsi="Arial" w:cs="Arial"/>
          <w:b/>
          <w:snapToGrid/>
          <w:sz w:val="18"/>
          <w:szCs w:val="18"/>
        </w:rPr>
      </w:pPr>
    </w:p>
    <w:p w14:paraId="2122F8A9" w14:textId="77777777" w:rsidR="00517A73" w:rsidRDefault="00517A73" w:rsidP="006B2A1A">
      <w:pPr>
        <w:pStyle w:val="Header"/>
        <w:tabs>
          <w:tab w:val="clear" w:pos="4320"/>
          <w:tab w:val="clear" w:pos="8640"/>
        </w:tabs>
        <w:rPr>
          <w:rFonts w:ascii="Arial" w:hAnsi="Arial" w:cs="Arial"/>
          <w:b/>
          <w:snapToGrid/>
          <w:sz w:val="18"/>
          <w:szCs w:val="18"/>
        </w:rPr>
      </w:pPr>
    </w:p>
    <w:p w14:paraId="7B0A5BB2" w14:textId="77777777" w:rsidR="00517A73" w:rsidRDefault="00517A73" w:rsidP="006B2A1A">
      <w:pPr>
        <w:pStyle w:val="Header"/>
        <w:tabs>
          <w:tab w:val="clear" w:pos="4320"/>
          <w:tab w:val="clear" w:pos="8640"/>
        </w:tabs>
        <w:rPr>
          <w:rFonts w:ascii="Arial" w:hAnsi="Arial" w:cs="Arial"/>
          <w:b/>
          <w:snapToGrid/>
          <w:sz w:val="18"/>
          <w:szCs w:val="18"/>
        </w:rPr>
      </w:pPr>
    </w:p>
    <w:p w14:paraId="0283F8FC" w14:textId="77777777" w:rsidR="00517A73" w:rsidRDefault="00517A73" w:rsidP="006B2A1A">
      <w:pPr>
        <w:pStyle w:val="Header"/>
        <w:tabs>
          <w:tab w:val="clear" w:pos="4320"/>
          <w:tab w:val="clear" w:pos="8640"/>
        </w:tabs>
        <w:rPr>
          <w:rFonts w:ascii="Arial" w:hAnsi="Arial" w:cs="Arial"/>
          <w:b/>
          <w:snapToGrid/>
          <w:sz w:val="18"/>
          <w:szCs w:val="18"/>
        </w:rPr>
      </w:pPr>
    </w:p>
    <w:p w14:paraId="68F0D44B" w14:textId="77777777" w:rsidR="00517A73" w:rsidRDefault="00517A73" w:rsidP="006B2A1A">
      <w:pPr>
        <w:pStyle w:val="Header"/>
        <w:tabs>
          <w:tab w:val="clear" w:pos="4320"/>
          <w:tab w:val="clear" w:pos="8640"/>
        </w:tabs>
        <w:rPr>
          <w:rFonts w:ascii="Arial" w:hAnsi="Arial" w:cs="Arial"/>
          <w:b/>
          <w:snapToGrid/>
          <w:sz w:val="18"/>
          <w:szCs w:val="18"/>
        </w:rPr>
      </w:pPr>
    </w:p>
    <w:p w14:paraId="664D5036" w14:textId="77777777" w:rsidR="00517A73" w:rsidRDefault="00517A73" w:rsidP="006B2A1A">
      <w:pPr>
        <w:pStyle w:val="Header"/>
        <w:tabs>
          <w:tab w:val="clear" w:pos="4320"/>
          <w:tab w:val="clear" w:pos="8640"/>
        </w:tabs>
        <w:rPr>
          <w:rFonts w:ascii="Arial" w:hAnsi="Arial" w:cs="Arial"/>
          <w:b/>
          <w:snapToGrid/>
          <w:sz w:val="18"/>
          <w:szCs w:val="18"/>
        </w:rPr>
      </w:pPr>
    </w:p>
    <w:p w14:paraId="26549F62" w14:textId="77777777" w:rsidR="00517A73" w:rsidRDefault="00517A73" w:rsidP="006B2A1A">
      <w:pPr>
        <w:pStyle w:val="Header"/>
        <w:tabs>
          <w:tab w:val="clear" w:pos="4320"/>
          <w:tab w:val="clear" w:pos="8640"/>
        </w:tabs>
        <w:rPr>
          <w:rFonts w:ascii="Arial" w:hAnsi="Arial" w:cs="Arial"/>
          <w:b/>
          <w:snapToGrid/>
          <w:sz w:val="18"/>
          <w:szCs w:val="18"/>
        </w:rPr>
      </w:pPr>
    </w:p>
    <w:p w14:paraId="38D05032" w14:textId="77777777" w:rsidR="00517A73" w:rsidRDefault="00517A73" w:rsidP="006B2A1A">
      <w:pPr>
        <w:pStyle w:val="Header"/>
        <w:tabs>
          <w:tab w:val="clear" w:pos="4320"/>
          <w:tab w:val="clear" w:pos="8640"/>
        </w:tabs>
        <w:rPr>
          <w:rFonts w:ascii="Arial" w:hAnsi="Arial" w:cs="Arial"/>
          <w:b/>
          <w:snapToGrid/>
          <w:sz w:val="18"/>
          <w:szCs w:val="18"/>
        </w:rPr>
      </w:pPr>
    </w:p>
    <w:p w14:paraId="0BA4511C" w14:textId="77777777" w:rsidR="00517A73" w:rsidRDefault="00517A73" w:rsidP="006B2A1A">
      <w:pPr>
        <w:pStyle w:val="Header"/>
        <w:tabs>
          <w:tab w:val="clear" w:pos="4320"/>
          <w:tab w:val="clear" w:pos="8640"/>
        </w:tabs>
        <w:rPr>
          <w:rFonts w:ascii="Arial" w:hAnsi="Arial" w:cs="Arial"/>
          <w:b/>
          <w:snapToGrid/>
          <w:sz w:val="18"/>
          <w:szCs w:val="18"/>
        </w:rPr>
      </w:pPr>
    </w:p>
    <w:p w14:paraId="560EB0DA" w14:textId="77777777" w:rsidR="00517A73" w:rsidRDefault="00517A73" w:rsidP="006B2A1A">
      <w:pPr>
        <w:pStyle w:val="Header"/>
        <w:tabs>
          <w:tab w:val="clear" w:pos="4320"/>
          <w:tab w:val="clear" w:pos="8640"/>
        </w:tabs>
        <w:rPr>
          <w:rFonts w:ascii="Arial" w:hAnsi="Arial" w:cs="Arial"/>
          <w:b/>
          <w:snapToGrid/>
          <w:sz w:val="18"/>
          <w:szCs w:val="18"/>
        </w:rPr>
      </w:pPr>
    </w:p>
    <w:p w14:paraId="7A1D7A47" w14:textId="77777777" w:rsidR="00517A73" w:rsidRDefault="00517A73" w:rsidP="006B2A1A">
      <w:pPr>
        <w:pStyle w:val="Header"/>
        <w:tabs>
          <w:tab w:val="clear" w:pos="4320"/>
          <w:tab w:val="clear" w:pos="8640"/>
        </w:tabs>
        <w:rPr>
          <w:rFonts w:ascii="Arial" w:hAnsi="Arial" w:cs="Arial"/>
          <w:b/>
          <w:snapToGrid/>
          <w:sz w:val="18"/>
          <w:szCs w:val="18"/>
        </w:rPr>
      </w:pPr>
    </w:p>
    <w:p w14:paraId="1DB0DAB7" w14:textId="77777777" w:rsidR="00517A73" w:rsidRDefault="00517A73" w:rsidP="006B2A1A">
      <w:pPr>
        <w:pStyle w:val="Header"/>
        <w:tabs>
          <w:tab w:val="clear" w:pos="4320"/>
          <w:tab w:val="clear" w:pos="8640"/>
        </w:tabs>
        <w:rPr>
          <w:rFonts w:ascii="Arial" w:hAnsi="Arial" w:cs="Arial"/>
          <w:b/>
          <w:snapToGrid/>
          <w:sz w:val="18"/>
          <w:szCs w:val="18"/>
        </w:rPr>
      </w:pPr>
    </w:p>
    <w:p w14:paraId="776AB04C" w14:textId="77777777" w:rsidR="00517A73" w:rsidRDefault="00517A73" w:rsidP="006B2A1A">
      <w:pPr>
        <w:pStyle w:val="Header"/>
        <w:tabs>
          <w:tab w:val="clear" w:pos="4320"/>
          <w:tab w:val="clear" w:pos="8640"/>
        </w:tabs>
        <w:rPr>
          <w:rFonts w:ascii="Arial" w:hAnsi="Arial" w:cs="Arial"/>
          <w:b/>
          <w:snapToGrid/>
          <w:sz w:val="18"/>
          <w:szCs w:val="18"/>
        </w:rPr>
      </w:pPr>
    </w:p>
    <w:p w14:paraId="681AC822" w14:textId="77777777" w:rsidR="00517A73" w:rsidRDefault="00517A73" w:rsidP="006B2A1A">
      <w:pPr>
        <w:pStyle w:val="Header"/>
        <w:tabs>
          <w:tab w:val="clear" w:pos="4320"/>
          <w:tab w:val="clear" w:pos="8640"/>
        </w:tabs>
        <w:rPr>
          <w:rFonts w:ascii="Arial" w:hAnsi="Arial" w:cs="Arial"/>
          <w:b/>
          <w:snapToGrid/>
          <w:sz w:val="18"/>
          <w:szCs w:val="18"/>
        </w:rPr>
      </w:pPr>
    </w:p>
    <w:p w14:paraId="57E31C90" w14:textId="77777777" w:rsidR="00517A73" w:rsidRDefault="00517A73" w:rsidP="006B2A1A">
      <w:pPr>
        <w:pStyle w:val="Header"/>
        <w:tabs>
          <w:tab w:val="clear" w:pos="4320"/>
          <w:tab w:val="clear" w:pos="8640"/>
        </w:tabs>
        <w:rPr>
          <w:rFonts w:ascii="Arial" w:hAnsi="Arial" w:cs="Arial"/>
          <w:b/>
          <w:snapToGrid/>
          <w:sz w:val="18"/>
          <w:szCs w:val="18"/>
        </w:rPr>
      </w:pPr>
    </w:p>
    <w:p w14:paraId="25B46705" w14:textId="77777777" w:rsidR="00517A73" w:rsidRDefault="00517A73" w:rsidP="006B2A1A">
      <w:pPr>
        <w:pStyle w:val="Header"/>
        <w:tabs>
          <w:tab w:val="clear" w:pos="4320"/>
          <w:tab w:val="clear" w:pos="8640"/>
        </w:tabs>
        <w:rPr>
          <w:rFonts w:ascii="Arial" w:hAnsi="Arial" w:cs="Arial"/>
          <w:b/>
          <w:snapToGrid/>
          <w:sz w:val="18"/>
          <w:szCs w:val="18"/>
        </w:rPr>
      </w:pPr>
    </w:p>
    <w:p w14:paraId="15B92703" w14:textId="77777777" w:rsidR="00517A73" w:rsidRDefault="00517A73" w:rsidP="006B2A1A">
      <w:pPr>
        <w:pStyle w:val="Header"/>
        <w:tabs>
          <w:tab w:val="clear" w:pos="4320"/>
          <w:tab w:val="clear" w:pos="8640"/>
        </w:tabs>
        <w:rPr>
          <w:rFonts w:ascii="Arial" w:hAnsi="Arial" w:cs="Arial"/>
          <w:b/>
          <w:snapToGrid/>
          <w:sz w:val="18"/>
          <w:szCs w:val="18"/>
        </w:rPr>
      </w:pPr>
    </w:p>
    <w:p w14:paraId="3AE0630C" w14:textId="77777777" w:rsidR="00517A73" w:rsidRDefault="00517A73" w:rsidP="006B2A1A">
      <w:pPr>
        <w:pStyle w:val="Header"/>
        <w:tabs>
          <w:tab w:val="clear" w:pos="4320"/>
          <w:tab w:val="clear" w:pos="8640"/>
        </w:tabs>
        <w:rPr>
          <w:rFonts w:ascii="Arial" w:hAnsi="Arial" w:cs="Arial"/>
          <w:b/>
          <w:snapToGrid/>
          <w:sz w:val="18"/>
          <w:szCs w:val="18"/>
        </w:rPr>
      </w:pPr>
    </w:p>
    <w:p w14:paraId="5C947C18" w14:textId="77777777" w:rsidR="00517A73" w:rsidRDefault="00517A73" w:rsidP="006B2A1A">
      <w:pPr>
        <w:pStyle w:val="Header"/>
        <w:tabs>
          <w:tab w:val="clear" w:pos="4320"/>
          <w:tab w:val="clear" w:pos="8640"/>
        </w:tabs>
        <w:rPr>
          <w:rFonts w:ascii="Arial" w:hAnsi="Arial" w:cs="Arial"/>
          <w:b/>
          <w:snapToGrid/>
          <w:sz w:val="18"/>
          <w:szCs w:val="18"/>
        </w:rPr>
      </w:pPr>
    </w:p>
    <w:p w14:paraId="3784AA77" w14:textId="77777777" w:rsidR="00517A73" w:rsidRDefault="00517A73" w:rsidP="006B2A1A">
      <w:pPr>
        <w:pStyle w:val="Header"/>
        <w:tabs>
          <w:tab w:val="clear" w:pos="4320"/>
          <w:tab w:val="clear" w:pos="8640"/>
        </w:tabs>
        <w:rPr>
          <w:rFonts w:ascii="Arial" w:hAnsi="Arial" w:cs="Arial"/>
          <w:b/>
          <w:snapToGrid/>
          <w:sz w:val="18"/>
          <w:szCs w:val="18"/>
        </w:rPr>
      </w:pPr>
    </w:p>
    <w:p w14:paraId="5E9336F9" w14:textId="77777777" w:rsidR="00517A73" w:rsidRDefault="00517A73" w:rsidP="006B2A1A">
      <w:pPr>
        <w:pStyle w:val="Header"/>
        <w:tabs>
          <w:tab w:val="clear" w:pos="4320"/>
          <w:tab w:val="clear" w:pos="8640"/>
        </w:tabs>
        <w:rPr>
          <w:rFonts w:ascii="Arial" w:hAnsi="Arial" w:cs="Arial"/>
          <w:b/>
          <w:snapToGrid/>
          <w:sz w:val="18"/>
          <w:szCs w:val="18"/>
        </w:rPr>
      </w:pPr>
    </w:p>
    <w:p w14:paraId="2B11C57D" w14:textId="77777777" w:rsidR="00517A73" w:rsidRDefault="00517A73" w:rsidP="006B2A1A">
      <w:pPr>
        <w:pStyle w:val="Header"/>
        <w:tabs>
          <w:tab w:val="clear" w:pos="4320"/>
          <w:tab w:val="clear" w:pos="8640"/>
        </w:tabs>
        <w:rPr>
          <w:rFonts w:ascii="Arial" w:hAnsi="Arial" w:cs="Arial"/>
          <w:b/>
          <w:snapToGrid/>
          <w:sz w:val="18"/>
          <w:szCs w:val="18"/>
        </w:rPr>
      </w:pPr>
    </w:p>
    <w:p w14:paraId="0B9A2A66" w14:textId="77777777" w:rsidR="00517A73" w:rsidRDefault="00517A73" w:rsidP="006B2A1A">
      <w:pPr>
        <w:pStyle w:val="Header"/>
        <w:tabs>
          <w:tab w:val="clear" w:pos="4320"/>
          <w:tab w:val="clear" w:pos="8640"/>
        </w:tabs>
        <w:rPr>
          <w:rFonts w:ascii="Arial" w:hAnsi="Arial" w:cs="Arial"/>
          <w:b/>
          <w:snapToGrid/>
          <w:sz w:val="18"/>
          <w:szCs w:val="18"/>
        </w:rPr>
      </w:pPr>
    </w:p>
    <w:p w14:paraId="5D454A26" w14:textId="77777777" w:rsidR="00517A73" w:rsidRDefault="00517A73" w:rsidP="006B2A1A">
      <w:pPr>
        <w:pStyle w:val="Header"/>
        <w:tabs>
          <w:tab w:val="clear" w:pos="4320"/>
          <w:tab w:val="clear" w:pos="8640"/>
        </w:tabs>
        <w:rPr>
          <w:rFonts w:ascii="Arial" w:hAnsi="Arial" w:cs="Arial"/>
          <w:b/>
          <w:snapToGrid/>
          <w:sz w:val="18"/>
          <w:szCs w:val="18"/>
        </w:rPr>
      </w:pPr>
    </w:p>
    <w:p w14:paraId="4B84597E" w14:textId="77777777" w:rsidR="00517A73" w:rsidRDefault="00517A73" w:rsidP="006B2A1A">
      <w:pPr>
        <w:pStyle w:val="Header"/>
        <w:tabs>
          <w:tab w:val="clear" w:pos="4320"/>
          <w:tab w:val="clear" w:pos="8640"/>
        </w:tabs>
        <w:rPr>
          <w:rFonts w:ascii="Arial" w:hAnsi="Arial" w:cs="Arial"/>
          <w:b/>
          <w:snapToGrid/>
          <w:sz w:val="18"/>
          <w:szCs w:val="18"/>
        </w:rPr>
      </w:pPr>
    </w:p>
    <w:p w14:paraId="119C3944" w14:textId="77777777" w:rsidR="00517A73" w:rsidRDefault="00517A73" w:rsidP="006B2A1A">
      <w:pPr>
        <w:pStyle w:val="Header"/>
        <w:tabs>
          <w:tab w:val="clear" w:pos="4320"/>
          <w:tab w:val="clear" w:pos="8640"/>
        </w:tabs>
        <w:rPr>
          <w:rFonts w:ascii="Arial" w:hAnsi="Arial" w:cs="Arial"/>
          <w:b/>
          <w:snapToGrid/>
          <w:sz w:val="18"/>
          <w:szCs w:val="18"/>
        </w:rPr>
      </w:pPr>
    </w:p>
    <w:p w14:paraId="07791CB7" w14:textId="77777777" w:rsidR="00517A73" w:rsidRDefault="00517A73" w:rsidP="006B2A1A">
      <w:pPr>
        <w:pStyle w:val="Header"/>
        <w:tabs>
          <w:tab w:val="clear" w:pos="4320"/>
          <w:tab w:val="clear" w:pos="8640"/>
        </w:tabs>
        <w:rPr>
          <w:rFonts w:ascii="Arial" w:hAnsi="Arial" w:cs="Arial"/>
          <w:b/>
          <w:snapToGrid/>
          <w:sz w:val="18"/>
          <w:szCs w:val="18"/>
        </w:rPr>
      </w:pPr>
    </w:p>
    <w:p w14:paraId="1B552E55" w14:textId="77777777" w:rsidR="00517A73" w:rsidRDefault="00517A73" w:rsidP="006B2A1A">
      <w:pPr>
        <w:pStyle w:val="Header"/>
        <w:tabs>
          <w:tab w:val="clear" w:pos="4320"/>
          <w:tab w:val="clear" w:pos="8640"/>
        </w:tabs>
        <w:rPr>
          <w:rFonts w:ascii="Arial" w:hAnsi="Arial" w:cs="Arial"/>
          <w:b/>
          <w:snapToGrid/>
          <w:sz w:val="18"/>
          <w:szCs w:val="18"/>
        </w:rPr>
      </w:pPr>
    </w:p>
    <w:p w14:paraId="646D8720" w14:textId="77777777" w:rsidR="00517A73" w:rsidRDefault="00517A73" w:rsidP="006B2A1A">
      <w:pPr>
        <w:pStyle w:val="Header"/>
        <w:tabs>
          <w:tab w:val="clear" w:pos="4320"/>
          <w:tab w:val="clear" w:pos="8640"/>
        </w:tabs>
        <w:rPr>
          <w:rFonts w:ascii="Arial" w:hAnsi="Arial" w:cs="Arial"/>
          <w:b/>
          <w:snapToGrid/>
          <w:sz w:val="18"/>
          <w:szCs w:val="18"/>
        </w:rPr>
      </w:pPr>
    </w:p>
    <w:p w14:paraId="025E6C7D" w14:textId="77777777" w:rsidR="00517A73" w:rsidRDefault="00517A73" w:rsidP="006B2A1A">
      <w:pPr>
        <w:pStyle w:val="Header"/>
        <w:tabs>
          <w:tab w:val="clear" w:pos="4320"/>
          <w:tab w:val="clear" w:pos="8640"/>
        </w:tabs>
        <w:rPr>
          <w:rFonts w:ascii="Arial" w:hAnsi="Arial" w:cs="Arial"/>
          <w:b/>
          <w:snapToGrid/>
          <w:sz w:val="18"/>
          <w:szCs w:val="18"/>
        </w:rPr>
      </w:pPr>
    </w:p>
    <w:p w14:paraId="4462686F" w14:textId="77777777" w:rsidR="00517A73" w:rsidRDefault="00517A73" w:rsidP="006B2A1A">
      <w:pPr>
        <w:pStyle w:val="Header"/>
        <w:tabs>
          <w:tab w:val="clear" w:pos="4320"/>
          <w:tab w:val="clear" w:pos="8640"/>
        </w:tabs>
        <w:rPr>
          <w:rFonts w:ascii="Arial" w:hAnsi="Arial" w:cs="Arial"/>
          <w:b/>
          <w:snapToGrid/>
          <w:sz w:val="18"/>
          <w:szCs w:val="18"/>
        </w:rPr>
      </w:pPr>
    </w:p>
    <w:p w14:paraId="45F4C8A7" w14:textId="77777777" w:rsidR="00517A73" w:rsidRDefault="00517A73" w:rsidP="006B2A1A">
      <w:pPr>
        <w:pStyle w:val="Header"/>
        <w:tabs>
          <w:tab w:val="clear" w:pos="4320"/>
          <w:tab w:val="clear" w:pos="8640"/>
        </w:tabs>
        <w:rPr>
          <w:rFonts w:ascii="Arial" w:hAnsi="Arial" w:cs="Arial"/>
          <w:b/>
          <w:snapToGrid/>
          <w:sz w:val="18"/>
          <w:szCs w:val="18"/>
        </w:rPr>
      </w:pPr>
    </w:p>
    <w:p w14:paraId="74A26D65" w14:textId="77777777" w:rsidR="00517A73" w:rsidRDefault="00517A73" w:rsidP="006B2A1A">
      <w:pPr>
        <w:pStyle w:val="Header"/>
        <w:tabs>
          <w:tab w:val="clear" w:pos="4320"/>
          <w:tab w:val="clear" w:pos="8640"/>
        </w:tabs>
        <w:rPr>
          <w:rFonts w:ascii="Arial" w:hAnsi="Arial" w:cs="Arial"/>
          <w:b/>
          <w:snapToGrid/>
          <w:sz w:val="18"/>
          <w:szCs w:val="18"/>
        </w:rPr>
      </w:pPr>
    </w:p>
    <w:p w14:paraId="710FA1F9" w14:textId="77777777" w:rsidR="00517A73" w:rsidRDefault="00517A73" w:rsidP="006B2A1A">
      <w:pPr>
        <w:pStyle w:val="Header"/>
        <w:tabs>
          <w:tab w:val="clear" w:pos="4320"/>
          <w:tab w:val="clear" w:pos="8640"/>
        </w:tabs>
        <w:rPr>
          <w:rFonts w:ascii="Arial" w:hAnsi="Arial" w:cs="Arial"/>
          <w:b/>
          <w:snapToGrid/>
          <w:sz w:val="18"/>
          <w:szCs w:val="18"/>
        </w:rPr>
      </w:pPr>
    </w:p>
    <w:p w14:paraId="0CD69748" w14:textId="164BB29B" w:rsidR="00A15103" w:rsidRPr="002C6198" w:rsidRDefault="00A15103" w:rsidP="006B2A1A">
      <w:pPr>
        <w:pStyle w:val="Header"/>
        <w:tabs>
          <w:tab w:val="clear" w:pos="4320"/>
          <w:tab w:val="clear" w:pos="8640"/>
        </w:tabs>
        <w:rPr>
          <w:rFonts w:ascii="Arial" w:hAnsi="Arial" w:cs="Arial"/>
          <w:b/>
          <w:snapToGrid/>
          <w:sz w:val="18"/>
          <w:szCs w:val="18"/>
        </w:rPr>
      </w:pPr>
      <w:r w:rsidRPr="002C6198">
        <w:rPr>
          <w:rFonts w:ascii="Arial" w:hAnsi="Arial" w:cs="Arial"/>
          <w:b/>
          <w:snapToGrid/>
          <w:sz w:val="18"/>
          <w:szCs w:val="18"/>
        </w:rPr>
        <w:t>Attachment VI</w:t>
      </w:r>
      <w:r>
        <w:rPr>
          <w:rFonts w:ascii="Arial" w:hAnsi="Arial" w:cs="Arial"/>
          <w:b/>
          <w:snapToGrid/>
          <w:sz w:val="18"/>
          <w:szCs w:val="18"/>
        </w:rPr>
        <w:t>I</w:t>
      </w:r>
    </w:p>
    <w:p w14:paraId="1F7654D0" w14:textId="4A21B7B0" w:rsidR="00A15103" w:rsidRPr="0018477B" w:rsidRDefault="00A15103" w:rsidP="0018477B">
      <w:pPr>
        <w:pStyle w:val="Heading2"/>
        <w:jc w:val="center"/>
        <w:rPr>
          <w:rFonts w:ascii="Arial" w:hAnsi="Arial" w:cs="Arial"/>
          <w:b/>
          <w:sz w:val="22"/>
          <w:szCs w:val="22"/>
          <w:u w:val="none"/>
        </w:rPr>
      </w:pPr>
      <w:bookmarkStart w:id="104" w:name="_Toc68101642"/>
      <w:bookmarkEnd w:id="103"/>
      <w:r w:rsidRPr="0018477B">
        <w:rPr>
          <w:rFonts w:ascii="Arial" w:hAnsi="Arial" w:cs="Arial"/>
          <w:b/>
          <w:sz w:val="22"/>
          <w:szCs w:val="22"/>
          <w:u w:val="none"/>
        </w:rPr>
        <w:t>SAMPLE</w:t>
      </w:r>
      <w:r w:rsidR="005123E4" w:rsidRPr="0018477B">
        <w:rPr>
          <w:rFonts w:ascii="Arial" w:hAnsi="Arial" w:cs="Arial"/>
          <w:b/>
          <w:sz w:val="22"/>
          <w:szCs w:val="22"/>
          <w:u w:val="none"/>
        </w:rPr>
        <w:t xml:space="preserve"> TOC </w:t>
      </w:r>
      <w:r w:rsidR="002E3BA9">
        <w:rPr>
          <w:rFonts w:ascii="Arial" w:hAnsi="Arial" w:cs="Arial"/>
          <w:b/>
          <w:sz w:val="22"/>
          <w:szCs w:val="22"/>
          <w:u w:val="none"/>
        </w:rPr>
        <w:t xml:space="preserve">MOA-CBO </w:t>
      </w:r>
      <w:r w:rsidR="005123E4" w:rsidRPr="0018477B">
        <w:rPr>
          <w:rFonts w:ascii="Arial" w:hAnsi="Arial" w:cs="Arial"/>
          <w:b/>
          <w:sz w:val="22"/>
          <w:szCs w:val="22"/>
          <w:u w:val="none"/>
        </w:rPr>
        <w:t>(Attachment VII)</w:t>
      </w:r>
      <w:bookmarkEnd w:id="104"/>
    </w:p>
    <w:p w14:paraId="19A0771F" w14:textId="77777777" w:rsidR="00A15103" w:rsidRPr="00320A16" w:rsidRDefault="00A15103" w:rsidP="00A15103">
      <w:pPr>
        <w:jc w:val="center"/>
        <w:rPr>
          <w:rFonts w:ascii="Arial" w:hAnsi="Arial" w:cs="Arial"/>
          <w:b/>
          <w:sz w:val="22"/>
          <w:szCs w:val="22"/>
        </w:rPr>
      </w:pPr>
      <w:r w:rsidRPr="00320A16">
        <w:rPr>
          <w:rFonts w:ascii="Arial" w:hAnsi="Arial" w:cs="Arial"/>
          <w:b/>
          <w:sz w:val="22"/>
          <w:szCs w:val="22"/>
        </w:rPr>
        <w:t>(Insert Name) College and (Insert Name) CBO</w:t>
      </w:r>
    </w:p>
    <w:p w14:paraId="3C06A5A5" w14:textId="77777777" w:rsidR="00A15103" w:rsidRPr="00320A16" w:rsidRDefault="00A15103" w:rsidP="00A15103">
      <w:pPr>
        <w:jc w:val="center"/>
        <w:rPr>
          <w:rFonts w:ascii="Arial" w:hAnsi="Arial" w:cs="Arial"/>
          <w:b/>
          <w:sz w:val="22"/>
          <w:szCs w:val="22"/>
        </w:rPr>
      </w:pPr>
      <w:r w:rsidRPr="00320A16">
        <w:rPr>
          <w:rFonts w:ascii="Arial" w:hAnsi="Arial" w:cs="Arial"/>
          <w:b/>
          <w:sz w:val="22"/>
          <w:szCs w:val="22"/>
        </w:rPr>
        <w:t>Teacher Opportunity Corps Service Agreement</w:t>
      </w:r>
    </w:p>
    <w:p w14:paraId="660D8C6C" w14:textId="77777777" w:rsidR="00A15103" w:rsidRPr="00320A16" w:rsidRDefault="00A15103" w:rsidP="00A15103">
      <w:pPr>
        <w:jc w:val="center"/>
        <w:rPr>
          <w:rFonts w:ascii="Arial" w:hAnsi="Arial" w:cs="Arial"/>
          <w:b/>
          <w:sz w:val="22"/>
          <w:szCs w:val="22"/>
        </w:rPr>
      </w:pPr>
    </w:p>
    <w:p w14:paraId="30D0F123" w14:textId="5F604E48" w:rsidR="00A15103" w:rsidRPr="00320A16" w:rsidRDefault="00A15103" w:rsidP="00A15103">
      <w:pPr>
        <w:rPr>
          <w:rFonts w:ascii="Arial" w:hAnsi="Arial" w:cs="Arial"/>
          <w:sz w:val="22"/>
          <w:szCs w:val="22"/>
        </w:rPr>
      </w:pPr>
      <w:r w:rsidRPr="00320A16">
        <w:rPr>
          <w:rFonts w:ascii="Arial" w:hAnsi="Arial" w:cs="Arial"/>
          <w:sz w:val="22"/>
          <w:szCs w:val="22"/>
        </w:rPr>
        <w:t xml:space="preserve">This cooperative agreement reflects the overall commitment as well as the specific responsibilities and the roles of the (insert Name) College Teacher Opportunity Corps and (insert name) CBO to enhance the </w:t>
      </w:r>
      <w:r w:rsidR="00973332">
        <w:rPr>
          <w:rFonts w:ascii="Arial" w:hAnsi="Arial" w:cs="Arial"/>
          <w:sz w:val="22"/>
          <w:szCs w:val="22"/>
        </w:rPr>
        <w:t>recruitment of</w:t>
      </w:r>
      <w:r w:rsidRPr="00320A16">
        <w:rPr>
          <w:rFonts w:ascii="Arial" w:hAnsi="Arial" w:cs="Arial"/>
          <w:sz w:val="22"/>
          <w:szCs w:val="22"/>
        </w:rPr>
        <w:t xml:space="preserve"> teachers</w:t>
      </w:r>
      <w:r w:rsidR="00973332">
        <w:rPr>
          <w:rFonts w:ascii="Arial" w:hAnsi="Arial" w:cs="Arial"/>
          <w:sz w:val="22"/>
          <w:szCs w:val="22"/>
        </w:rPr>
        <w:t xml:space="preserve"> of color, particularly males of color</w:t>
      </w:r>
      <w:r w:rsidRPr="00320A16">
        <w:rPr>
          <w:rFonts w:ascii="Arial" w:hAnsi="Arial" w:cs="Arial"/>
          <w:sz w:val="22"/>
          <w:szCs w:val="22"/>
        </w:rPr>
        <w:t xml:space="preserve">.  </w:t>
      </w:r>
    </w:p>
    <w:p w14:paraId="5ABFA6C0" w14:textId="77777777" w:rsidR="00A15103" w:rsidRPr="00320A16" w:rsidRDefault="00A15103" w:rsidP="00A15103">
      <w:pPr>
        <w:rPr>
          <w:rFonts w:ascii="Arial" w:hAnsi="Arial" w:cs="Arial"/>
          <w:sz w:val="22"/>
          <w:szCs w:val="22"/>
        </w:rPr>
      </w:pPr>
    </w:p>
    <w:p w14:paraId="056D0831" w14:textId="77777777" w:rsidR="00A15103" w:rsidRDefault="00A15103" w:rsidP="00A15103">
      <w:pPr>
        <w:rPr>
          <w:rFonts w:ascii="Arial" w:hAnsi="Arial" w:cs="Arial"/>
          <w:b/>
          <w:sz w:val="22"/>
          <w:szCs w:val="22"/>
        </w:rPr>
      </w:pPr>
      <w:r w:rsidRPr="00320A16">
        <w:rPr>
          <w:rFonts w:ascii="Arial" w:hAnsi="Arial" w:cs="Arial"/>
          <w:b/>
          <w:sz w:val="22"/>
          <w:szCs w:val="22"/>
        </w:rPr>
        <w:t>Up front Planning Activities: ___________________________________________________</w:t>
      </w:r>
    </w:p>
    <w:p w14:paraId="42DFFD9E" w14:textId="77777777" w:rsidR="00A15103" w:rsidRPr="00320A16" w:rsidRDefault="00A15103" w:rsidP="00A15103">
      <w:pPr>
        <w:rPr>
          <w:rFonts w:ascii="Arial" w:hAnsi="Arial" w:cs="Arial"/>
          <w:b/>
          <w:sz w:val="22"/>
          <w:szCs w:val="22"/>
        </w:rPr>
      </w:pPr>
      <w:r>
        <w:rPr>
          <w:rFonts w:ascii="Arial" w:hAnsi="Arial" w:cs="Arial"/>
          <w:b/>
          <w:sz w:val="22"/>
          <w:szCs w:val="22"/>
        </w:rPr>
        <w:t>____________________________________________________________________________</w:t>
      </w:r>
    </w:p>
    <w:p w14:paraId="26116A9F" w14:textId="77777777" w:rsidR="00A15103" w:rsidRPr="00320A16" w:rsidRDefault="00A15103" w:rsidP="00A15103">
      <w:pPr>
        <w:rPr>
          <w:rFonts w:ascii="Arial" w:hAnsi="Arial" w:cs="Arial"/>
          <w:b/>
          <w:sz w:val="22"/>
          <w:szCs w:val="22"/>
        </w:rPr>
      </w:pPr>
    </w:p>
    <w:p w14:paraId="05340F89" w14:textId="77777777" w:rsidR="00A15103" w:rsidRPr="00320A16" w:rsidRDefault="00A15103" w:rsidP="00A15103">
      <w:pPr>
        <w:jc w:val="center"/>
        <w:rPr>
          <w:rFonts w:ascii="Arial" w:hAnsi="Arial" w:cs="Arial"/>
          <w:b/>
          <w:sz w:val="22"/>
          <w:szCs w:val="22"/>
        </w:rPr>
      </w:pPr>
      <w:r w:rsidRPr="00320A16">
        <w:rPr>
          <w:rFonts w:ascii="Arial" w:hAnsi="Arial" w:cs="Arial"/>
          <w:b/>
          <w:sz w:val="22"/>
          <w:szCs w:val="22"/>
        </w:rPr>
        <w:t>SPECIFIC ROLES AND RESPONSIBILITIES</w:t>
      </w:r>
    </w:p>
    <w:p w14:paraId="3944AFF8" w14:textId="77777777" w:rsidR="00A15103" w:rsidRPr="00320A16" w:rsidRDefault="00A15103" w:rsidP="00A15103">
      <w:pPr>
        <w:jc w:val="center"/>
        <w:rPr>
          <w:rFonts w:ascii="Arial" w:hAnsi="Arial" w:cs="Arial"/>
          <w:b/>
          <w:sz w:val="22"/>
          <w:szCs w:val="22"/>
        </w:rPr>
      </w:pPr>
    </w:p>
    <w:p w14:paraId="1B1F9596" w14:textId="77777777" w:rsidR="00A15103" w:rsidRPr="00320A16" w:rsidRDefault="00A15103" w:rsidP="00A15103">
      <w:pPr>
        <w:rPr>
          <w:rFonts w:ascii="Arial" w:hAnsi="Arial" w:cs="Arial"/>
          <w:sz w:val="22"/>
          <w:szCs w:val="22"/>
        </w:rPr>
      </w:pPr>
      <w:r w:rsidRPr="00320A16">
        <w:rPr>
          <w:rFonts w:ascii="Arial" w:hAnsi="Arial" w:cs="Arial"/>
          <w:sz w:val="22"/>
          <w:szCs w:val="22"/>
        </w:rPr>
        <w:t>The partnership of the (Insert Name) College and the (insert name) CBO entails the following:</w:t>
      </w:r>
    </w:p>
    <w:p w14:paraId="25BA62D3" w14:textId="77777777" w:rsidR="00A15103" w:rsidRPr="00320A16" w:rsidRDefault="00A15103" w:rsidP="00A1510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A15103" w:rsidRPr="0075753D" w14:paraId="40E98C54" w14:textId="77777777" w:rsidTr="00504B86">
        <w:tc>
          <w:tcPr>
            <w:tcW w:w="4788" w:type="dxa"/>
          </w:tcPr>
          <w:p w14:paraId="7A6E0F7E" w14:textId="77777777" w:rsidR="00A15103" w:rsidRPr="00320A16" w:rsidRDefault="00A15103" w:rsidP="00777863">
            <w:pPr>
              <w:rPr>
                <w:rFonts w:ascii="Arial" w:hAnsi="Arial" w:cs="Arial"/>
                <w:b/>
                <w:sz w:val="22"/>
                <w:szCs w:val="22"/>
              </w:rPr>
            </w:pPr>
            <w:r w:rsidRPr="00320A16">
              <w:rPr>
                <w:rFonts w:ascii="Arial" w:hAnsi="Arial" w:cs="Arial"/>
                <w:b/>
                <w:sz w:val="22"/>
                <w:szCs w:val="22"/>
              </w:rPr>
              <w:t>The (insert Name) College Teacher Opportunity Corps agrees to:</w:t>
            </w:r>
          </w:p>
        </w:tc>
        <w:tc>
          <w:tcPr>
            <w:tcW w:w="4788" w:type="dxa"/>
          </w:tcPr>
          <w:p w14:paraId="6B55429E" w14:textId="77777777" w:rsidR="00A15103" w:rsidRPr="00320A16" w:rsidRDefault="00A15103" w:rsidP="00777863">
            <w:pPr>
              <w:rPr>
                <w:rFonts w:ascii="Arial" w:hAnsi="Arial" w:cs="Arial"/>
                <w:b/>
                <w:sz w:val="22"/>
                <w:szCs w:val="22"/>
              </w:rPr>
            </w:pPr>
            <w:r w:rsidRPr="00320A16">
              <w:rPr>
                <w:rFonts w:ascii="Arial" w:hAnsi="Arial" w:cs="Arial"/>
                <w:b/>
                <w:sz w:val="22"/>
                <w:szCs w:val="22"/>
              </w:rPr>
              <w:t>The (insert Name) CBO agrees to:</w:t>
            </w:r>
          </w:p>
        </w:tc>
      </w:tr>
      <w:tr w:rsidR="00A15103" w:rsidRPr="0075753D" w14:paraId="47D2EA36" w14:textId="77777777" w:rsidTr="00504B86">
        <w:tc>
          <w:tcPr>
            <w:tcW w:w="4788" w:type="dxa"/>
          </w:tcPr>
          <w:p w14:paraId="5AB93FC4" w14:textId="77777777" w:rsidR="00A15103" w:rsidRPr="00320A16" w:rsidRDefault="00A15103" w:rsidP="00777863">
            <w:pPr>
              <w:rPr>
                <w:rFonts w:ascii="Arial" w:hAnsi="Arial" w:cs="Arial"/>
                <w:sz w:val="22"/>
                <w:szCs w:val="22"/>
              </w:rPr>
            </w:pPr>
            <w:r w:rsidRPr="00320A16">
              <w:rPr>
                <w:rFonts w:ascii="Arial" w:hAnsi="Arial" w:cs="Arial"/>
                <w:noProof/>
                <w:sz w:val="22"/>
                <w:szCs w:val="22"/>
              </w:rPr>
              <mc:AlternateContent>
                <mc:Choice Requires="wps">
                  <w:drawing>
                    <wp:anchor distT="0" distB="0" distL="114300" distR="114300" simplePos="0" relativeHeight="251669504" behindDoc="1" locked="0" layoutInCell="0" allowOverlap="1" wp14:anchorId="7BFAB2BA" wp14:editId="7F930C91">
                      <wp:simplePos x="0" y="0"/>
                      <wp:positionH relativeFrom="column">
                        <wp:posOffset>-182880</wp:posOffset>
                      </wp:positionH>
                      <wp:positionV relativeFrom="paragraph">
                        <wp:posOffset>346710</wp:posOffset>
                      </wp:positionV>
                      <wp:extent cx="5188585" cy="1337310"/>
                      <wp:effectExtent l="0" t="0" r="0" b="0"/>
                      <wp:wrapNone/>
                      <wp:docPr id="17" name="WordArt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64881">
                                <a:off x="0" y="0"/>
                                <a:ext cx="5188585" cy="1337310"/>
                              </a:xfrm>
                              <a:prstGeom prst="rect">
                                <a:avLst/>
                              </a:prstGeom>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14:hiddenEffects>
                                </a:ext>
                              </a:extLst>
                            </wps:spPr>
                            <wps:txbx>
                              <w:txbxContent>
                                <w:p w14:paraId="28CB53D6" w14:textId="77777777" w:rsidR="00065FAD" w:rsidRDefault="00065FAD" w:rsidP="00A15103">
                                  <w:pPr>
                                    <w:pStyle w:val="NormalWeb"/>
                                    <w:spacing w:before="0" w:beforeAutospacing="0" w:after="0" w:afterAutospacing="0"/>
                                    <w:jc w:val="center"/>
                                  </w:pPr>
                                  <w:r w:rsidRPr="00A15103">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FAB2BA" id="_x0000_s1031" type="#_x0000_t202" alt="&quot;&quot;" style="position:absolute;margin-left:-14.4pt;margin-top:27.3pt;width:408.55pt;height:105.3pt;rotation:-258308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" o:allowincell="f" filled="f" fillcolor="silver" stroked="f">
                      <v:fill opacity="32896f"/>
                      <o:lock v:ext="edit" shapetype="t"/>
                      <v:textbox style="mso-fit-shape-to-text:t">
                        <w:txbxContent>
                          <w:p w14:paraId="28CB53D6" w14:textId="77777777" w:rsidR="00065FAD" w:rsidRDefault="00065FAD" w:rsidP="00A15103">
                            <w:pPr>
                              <w:pStyle w:val="NormalWeb"/>
                              <w:spacing w:before="0" w:beforeAutospacing="0" w:after="0" w:afterAutospacing="0"/>
                              <w:jc w:val="center"/>
                            </w:pPr>
                            <w:r w:rsidRPr="00A15103">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r w:rsidRPr="00320A16">
              <w:rPr>
                <w:rFonts w:ascii="Arial" w:hAnsi="Arial" w:cs="Arial"/>
                <w:sz w:val="22"/>
                <w:szCs w:val="22"/>
              </w:rPr>
              <w:t>[List all activities/services/etc. that the college will provide to the partnership.  This may include items such as the following:]</w:t>
            </w:r>
          </w:p>
          <w:p w14:paraId="5419A14B" w14:textId="07441E7C" w:rsidR="00276F5F" w:rsidRPr="0078294B" w:rsidRDefault="00276F5F" w:rsidP="00276F5F">
            <w:pPr>
              <w:numPr>
                <w:ilvl w:val="0"/>
                <w:numId w:val="70"/>
              </w:numPr>
              <w:rPr>
                <w:rFonts w:ascii="Arial" w:hAnsi="Arial" w:cs="Arial"/>
                <w:sz w:val="22"/>
                <w:szCs w:val="22"/>
              </w:rPr>
            </w:pPr>
            <w:r>
              <w:rPr>
                <w:rFonts w:ascii="Arial" w:hAnsi="Arial" w:cs="Arial"/>
                <w:sz w:val="22"/>
                <w:szCs w:val="22"/>
              </w:rPr>
              <w:t>Identify a TOC II Director/Coordinator, whose responsibilities include but are not limited to manage the activities between the college, the CBO and/or the school district</w:t>
            </w:r>
          </w:p>
          <w:p w14:paraId="764DAB4F" w14:textId="77777777" w:rsidR="00276F5F" w:rsidRPr="00320A16" w:rsidRDefault="00276F5F" w:rsidP="00276F5F">
            <w:pPr>
              <w:numPr>
                <w:ilvl w:val="0"/>
                <w:numId w:val="70"/>
              </w:numPr>
              <w:rPr>
                <w:rFonts w:ascii="Arial" w:hAnsi="Arial" w:cs="Arial"/>
                <w:sz w:val="22"/>
                <w:szCs w:val="22"/>
              </w:rPr>
            </w:pPr>
            <w:r w:rsidRPr="00320A16">
              <w:rPr>
                <w:rFonts w:ascii="Arial" w:hAnsi="Arial" w:cs="Arial"/>
                <w:sz w:val="22"/>
                <w:szCs w:val="22"/>
              </w:rPr>
              <w:t xml:space="preserve">Coordinate with </w:t>
            </w:r>
            <w:r>
              <w:rPr>
                <w:rFonts w:ascii="Arial" w:hAnsi="Arial" w:cs="Arial"/>
                <w:sz w:val="22"/>
                <w:szCs w:val="22"/>
              </w:rPr>
              <w:t xml:space="preserve">the </w:t>
            </w:r>
            <w:r w:rsidRPr="00320A16">
              <w:rPr>
                <w:rFonts w:ascii="Arial" w:hAnsi="Arial" w:cs="Arial"/>
                <w:sz w:val="22"/>
                <w:szCs w:val="22"/>
              </w:rPr>
              <w:t xml:space="preserve">CBO to </w:t>
            </w:r>
            <w:r>
              <w:rPr>
                <w:rFonts w:ascii="Arial" w:hAnsi="Arial" w:cs="Arial"/>
                <w:sz w:val="22"/>
                <w:szCs w:val="22"/>
              </w:rPr>
              <w:t xml:space="preserve">identify and recruit targeted populations </w:t>
            </w:r>
          </w:p>
          <w:p w14:paraId="1CB1F993" w14:textId="1E283348" w:rsidR="00276F5F" w:rsidRDefault="00276F5F" w:rsidP="00276F5F">
            <w:pPr>
              <w:numPr>
                <w:ilvl w:val="0"/>
                <w:numId w:val="70"/>
              </w:numPr>
              <w:rPr>
                <w:rFonts w:ascii="Arial" w:hAnsi="Arial" w:cs="Arial"/>
                <w:sz w:val="22"/>
                <w:szCs w:val="22"/>
              </w:rPr>
            </w:pPr>
            <w:r>
              <w:rPr>
                <w:rFonts w:ascii="Arial" w:hAnsi="Arial" w:cs="Arial"/>
                <w:sz w:val="22"/>
                <w:szCs w:val="22"/>
              </w:rPr>
              <w:t>Periodically offer at least one open- house/ Provide informational sessions per quarter on the TOC II initiative with the CBO and prospective students on college access and pathways to teacher certification in targeted locations</w:t>
            </w:r>
          </w:p>
          <w:p w14:paraId="72C04A40" w14:textId="77777777" w:rsidR="00276F5F" w:rsidRDefault="00276F5F" w:rsidP="00276F5F">
            <w:pPr>
              <w:numPr>
                <w:ilvl w:val="0"/>
                <w:numId w:val="70"/>
              </w:numPr>
              <w:rPr>
                <w:rFonts w:ascii="Arial" w:hAnsi="Arial" w:cs="Arial"/>
                <w:sz w:val="22"/>
                <w:szCs w:val="22"/>
              </w:rPr>
            </w:pPr>
            <w:r>
              <w:rPr>
                <w:rFonts w:ascii="Arial" w:hAnsi="Arial" w:cs="Arial"/>
                <w:sz w:val="22"/>
                <w:szCs w:val="22"/>
              </w:rPr>
              <w:t>Obtain prospective student and CBO input in the planning of workshops and activities.</w:t>
            </w:r>
          </w:p>
          <w:p w14:paraId="55ED6EE3" w14:textId="5D339000" w:rsidR="00276F5F" w:rsidRDefault="00276F5F" w:rsidP="00276F5F">
            <w:pPr>
              <w:numPr>
                <w:ilvl w:val="0"/>
                <w:numId w:val="70"/>
              </w:numPr>
              <w:rPr>
                <w:rFonts w:ascii="Arial" w:hAnsi="Arial" w:cs="Arial"/>
                <w:sz w:val="22"/>
                <w:szCs w:val="22"/>
              </w:rPr>
            </w:pPr>
            <w:r>
              <w:rPr>
                <w:rFonts w:ascii="Arial" w:hAnsi="Arial" w:cs="Arial"/>
                <w:sz w:val="22"/>
                <w:szCs w:val="22"/>
              </w:rPr>
              <w:t>Plan joint visits and recruitment events with CBO</w:t>
            </w:r>
          </w:p>
          <w:p w14:paraId="10C3DB33" w14:textId="66D6E59C" w:rsidR="00276F5F" w:rsidRDefault="00276F5F" w:rsidP="00276F5F">
            <w:pPr>
              <w:numPr>
                <w:ilvl w:val="0"/>
                <w:numId w:val="70"/>
              </w:numPr>
              <w:rPr>
                <w:rFonts w:ascii="Arial" w:hAnsi="Arial" w:cs="Arial"/>
                <w:sz w:val="22"/>
                <w:szCs w:val="22"/>
              </w:rPr>
            </w:pPr>
            <w:r w:rsidRPr="00320A16">
              <w:rPr>
                <w:rFonts w:ascii="Arial" w:hAnsi="Arial" w:cs="Arial"/>
                <w:sz w:val="22"/>
                <w:szCs w:val="22"/>
              </w:rPr>
              <w:t xml:space="preserve">Consult on a regular basis with appropriate </w:t>
            </w:r>
            <w:r>
              <w:rPr>
                <w:rFonts w:ascii="Arial" w:hAnsi="Arial" w:cs="Arial"/>
                <w:sz w:val="22"/>
                <w:szCs w:val="22"/>
              </w:rPr>
              <w:t>CBO</w:t>
            </w:r>
            <w:r w:rsidRPr="00320A16">
              <w:rPr>
                <w:rFonts w:ascii="Arial" w:hAnsi="Arial" w:cs="Arial"/>
                <w:sz w:val="22"/>
                <w:szCs w:val="22"/>
              </w:rPr>
              <w:t xml:space="preserve"> personnel about the progress o</w:t>
            </w:r>
            <w:r>
              <w:rPr>
                <w:rFonts w:ascii="Arial" w:hAnsi="Arial" w:cs="Arial"/>
                <w:sz w:val="22"/>
                <w:szCs w:val="22"/>
              </w:rPr>
              <w:t>n the recruitment and retention of each TOC II prospect/ participant</w:t>
            </w:r>
          </w:p>
          <w:p w14:paraId="7DACD36B" w14:textId="40603540" w:rsidR="00735195" w:rsidRPr="00320A16" w:rsidRDefault="00276F5F" w:rsidP="00777863">
            <w:pPr>
              <w:numPr>
                <w:ilvl w:val="0"/>
                <w:numId w:val="70"/>
              </w:numPr>
              <w:rPr>
                <w:rFonts w:ascii="Arial" w:hAnsi="Arial" w:cs="Arial"/>
                <w:sz w:val="22"/>
                <w:szCs w:val="22"/>
              </w:rPr>
            </w:pPr>
            <w:r>
              <w:rPr>
                <w:rFonts w:ascii="Arial" w:hAnsi="Arial" w:cs="Arial"/>
                <w:sz w:val="22"/>
                <w:szCs w:val="22"/>
              </w:rPr>
              <w:t>Offer professional learning opportunities to staff of CBO</w:t>
            </w:r>
            <w:r w:rsidR="005074B5">
              <w:rPr>
                <w:rFonts w:ascii="Arial" w:hAnsi="Arial" w:cs="Arial"/>
                <w:sz w:val="22"/>
                <w:szCs w:val="22"/>
              </w:rPr>
              <w:t xml:space="preserve"> </w:t>
            </w:r>
          </w:p>
          <w:p w14:paraId="6CB890F7" w14:textId="69F72E57" w:rsidR="00A15103" w:rsidRPr="00735195" w:rsidRDefault="00A15103" w:rsidP="003A6FD6">
            <w:pPr>
              <w:ind w:left="360"/>
              <w:rPr>
                <w:rFonts w:ascii="Arial" w:hAnsi="Arial" w:cs="Arial"/>
                <w:sz w:val="22"/>
                <w:szCs w:val="22"/>
              </w:rPr>
            </w:pPr>
          </w:p>
        </w:tc>
        <w:tc>
          <w:tcPr>
            <w:tcW w:w="4788" w:type="dxa"/>
          </w:tcPr>
          <w:p w14:paraId="7F9E532E" w14:textId="77777777" w:rsidR="00A15103" w:rsidRPr="00320A16" w:rsidRDefault="00A15103" w:rsidP="00777863">
            <w:pPr>
              <w:rPr>
                <w:rFonts w:ascii="Arial" w:hAnsi="Arial" w:cs="Arial"/>
                <w:sz w:val="22"/>
                <w:szCs w:val="22"/>
              </w:rPr>
            </w:pPr>
            <w:r w:rsidRPr="00320A16">
              <w:rPr>
                <w:rFonts w:ascii="Arial" w:hAnsi="Arial" w:cs="Arial"/>
                <w:sz w:val="22"/>
                <w:szCs w:val="22"/>
              </w:rPr>
              <w:t>[List all activities/services/etc. that the organization will provide to the partnership.  This may include items such as the following:]</w:t>
            </w:r>
          </w:p>
          <w:p w14:paraId="4ADE090C" w14:textId="2B69608E" w:rsidR="00D17C9F" w:rsidRPr="0078294B" w:rsidRDefault="00D17C9F" w:rsidP="00D17C9F">
            <w:pPr>
              <w:numPr>
                <w:ilvl w:val="0"/>
                <w:numId w:val="71"/>
              </w:numPr>
              <w:rPr>
                <w:rFonts w:ascii="Arial" w:hAnsi="Arial" w:cs="Arial"/>
                <w:sz w:val="22"/>
                <w:szCs w:val="22"/>
              </w:rPr>
            </w:pPr>
            <w:r>
              <w:rPr>
                <w:rFonts w:ascii="Arial" w:hAnsi="Arial" w:cs="Arial"/>
                <w:sz w:val="22"/>
                <w:szCs w:val="22"/>
              </w:rPr>
              <w:t>Identify up to two individuals to manage the activities between the college, the CBO and/or the school district</w:t>
            </w:r>
          </w:p>
          <w:p w14:paraId="430DE535" w14:textId="04AA0361" w:rsidR="00D17C9F" w:rsidRDefault="00D17C9F" w:rsidP="00D17C9F">
            <w:pPr>
              <w:numPr>
                <w:ilvl w:val="0"/>
                <w:numId w:val="71"/>
              </w:numPr>
              <w:rPr>
                <w:rFonts w:ascii="Arial" w:hAnsi="Arial" w:cs="Arial"/>
                <w:sz w:val="22"/>
                <w:szCs w:val="22"/>
              </w:rPr>
            </w:pPr>
            <w:r>
              <w:rPr>
                <w:rFonts w:ascii="Arial" w:hAnsi="Arial" w:cs="Arial"/>
                <w:sz w:val="22"/>
                <w:szCs w:val="22"/>
              </w:rPr>
              <w:t>Identify and recommend individuals who meet the TOC II targeted populations to the TOC II  Director/Coordinator</w:t>
            </w:r>
          </w:p>
          <w:p w14:paraId="071EEB03" w14:textId="77777777" w:rsidR="00D17C9F" w:rsidRPr="00320A16" w:rsidRDefault="00D17C9F" w:rsidP="00D17C9F">
            <w:pPr>
              <w:numPr>
                <w:ilvl w:val="0"/>
                <w:numId w:val="71"/>
              </w:numPr>
              <w:rPr>
                <w:rFonts w:ascii="Arial" w:hAnsi="Arial" w:cs="Arial"/>
                <w:sz w:val="22"/>
                <w:szCs w:val="22"/>
              </w:rPr>
            </w:pPr>
            <w:r w:rsidRPr="00320A16">
              <w:rPr>
                <w:rFonts w:ascii="Arial" w:hAnsi="Arial" w:cs="Arial"/>
                <w:sz w:val="22"/>
                <w:szCs w:val="22"/>
              </w:rPr>
              <w:t xml:space="preserve">Assist the college </w:t>
            </w:r>
            <w:r>
              <w:rPr>
                <w:rFonts w:ascii="Arial" w:hAnsi="Arial" w:cs="Arial"/>
                <w:sz w:val="22"/>
                <w:szCs w:val="22"/>
              </w:rPr>
              <w:t>in gaining access to other community organizations with relationships with targeted populations</w:t>
            </w:r>
          </w:p>
          <w:p w14:paraId="482A93E0" w14:textId="77777777" w:rsidR="00D17C9F" w:rsidRPr="00320A16" w:rsidRDefault="00D17C9F" w:rsidP="00D17C9F">
            <w:pPr>
              <w:numPr>
                <w:ilvl w:val="0"/>
                <w:numId w:val="71"/>
              </w:numPr>
              <w:rPr>
                <w:rFonts w:ascii="Arial" w:hAnsi="Arial" w:cs="Arial"/>
                <w:sz w:val="22"/>
                <w:szCs w:val="22"/>
              </w:rPr>
            </w:pPr>
            <w:r w:rsidRPr="00320A16">
              <w:rPr>
                <w:rFonts w:ascii="Arial" w:hAnsi="Arial" w:cs="Arial"/>
                <w:sz w:val="22"/>
                <w:szCs w:val="22"/>
              </w:rPr>
              <w:t xml:space="preserve">Provide college staff access to facilities </w:t>
            </w:r>
            <w:r>
              <w:rPr>
                <w:rFonts w:ascii="Arial" w:hAnsi="Arial" w:cs="Arial"/>
                <w:sz w:val="22"/>
                <w:szCs w:val="22"/>
              </w:rPr>
              <w:t>for recruitment activities</w:t>
            </w:r>
            <w:r w:rsidRPr="00320A16">
              <w:rPr>
                <w:rFonts w:ascii="Arial" w:hAnsi="Arial" w:cs="Arial"/>
                <w:sz w:val="22"/>
                <w:szCs w:val="22"/>
              </w:rPr>
              <w:t xml:space="preserve"> </w:t>
            </w:r>
          </w:p>
          <w:p w14:paraId="592A5385" w14:textId="1D88ABF0" w:rsidR="00A15103" w:rsidRPr="00735195" w:rsidRDefault="00D17C9F" w:rsidP="00735195">
            <w:pPr>
              <w:numPr>
                <w:ilvl w:val="0"/>
                <w:numId w:val="71"/>
              </w:numPr>
              <w:rPr>
                <w:rFonts w:ascii="Arial" w:hAnsi="Arial" w:cs="Arial"/>
                <w:sz w:val="22"/>
                <w:szCs w:val="22"/>
              </w:rPr>
            </w:pPr>
            <w:r w:rsidRPr="00320A16">
              <w:rPr>
                <w:rFonts w:ascii="Arial" w:hAnsi="Arial" w:cs="Arial"/>
                <w:sz w:val="22"/>
                <w:szCs w:val="22"/>
              </w:rPr>
              <w:t xml:space="preserve">Consult on a regular basis with appropriate college personnel about the progress of </w:t>
            </w:r>
            <w:r>
              <w:rPr>
                <w:rFonts w:ascii="Arial" w:hAnsi="Arial" w:cs="Arial"/>
                <w:sz w:val="22"/>
                <w:szCs w:val="22"/>
              </w:rPr>
              <w:t>recruitment efforts</w:t>
            </w:r>
          </w:p>
        </w:tc>
      </w:tr>
    </w:tbl>
    <w:p w14:paraId="016FEBBE" w14:textId="77777777" w:rsidR="00A15103" w:rsidRPr="00320A16" w:rsidRDefault="00A15103" w:rsidP="00A15103">
      <w:pPr>
        <w:rPr>
          <w:rFonts w:ascii="Arial" w:hAnsi="Arial" w:cs="Arial"/>
          <w:sz w:val="22"/>
          <w:szCs w:val="22"/>
        </w:rPr>
      </w:pPr>
    </w:p>
    <w:p w14:paraId="3DB38E7F" w14:textId="77777777" w:rsidR="00A15103" w:rsidRPr="00320A16" w:rsidRDefault="00A15103" w:rsidP="00A15103">
      <w:pPr>
        <w:rPr>
          <w:rFonts w:ascii="Arial" w:hAnsi="Arial" w:cs="Arial"/>
          <w:b/>
          <w:sz w:val="22"/>
          <w:szCs w:val="22"/>
        </w:rPr>
      </w:pPr>
      <w:r w:rsidRPr="00320A16">
        <w:rPr>
          <w:rFonts w:ascii="Arial" w:hAnsi="Arial" w:cs="Arial"/>
          <w:b/>
          <w:sz w:val="22"/>
          <w:szCs w:val="22"/>
        </w:rPr>
        <w:t>Name of Institution___________________   Signature _________________Date_________</w:t>
      </w:r>
    </w:p>
    <w:p w14:paraId="2C6E7A00" w14:textId="77777777" w:rsidR="00A15103" w:rsidRPr="00320A16" w:rsidRDefault="00A15103" w:rsidP="00A15103">
      <w:pPr>
        <w:rPr>
          <w:rFonts w:ascii="Arial" w:hAnsi="Arial" w:cs="Arial"/>
          <w:b/>
          <w:sz w:val="22"/>
          <w:szCs w:val="22"/>
        </w:rPr>
      </w:pPr>
    </w:p>
    <w:p w14:paraId="254B2B77" w14:textId="77777777" w:rsidR="00A15103" w:rsidRPr="00320A16" w:rsidRDefault="00A15103" w:rsidP="00A15103">
      <w:pPr>
        <w:rPr>
          <w:rFonts w:ascii="Arial" w:hAnsi="Arial" w:cs="Arial"/>
          <w:b/>
          <w:sz w:val="22"/>
          <w:szCs w:val="22"/>
        </w:rPr>
      </w:pPr>
      <w:r w:rsidRPr="00320A16">
        <w:rPr>
          <w:rFonts w:ascii="Arial" w:hAnsi="Arial" w:cs="Arial"/>
          <w:b/>
          <w:sz w:val="22"/>
          <w:szCs w:val="22"/>
        </w:rPr>
        <w:t>Project Director______________________ Signature___________________</w:t>
      </w:r>
      <w:r>
        <w:rPr>
          <w:rFonts w:ascii="Arial" w:hAnsi="Arial" w:cs="Arial"/>
          <w:b/>
          <w:sz w:val="22"/>
          <w:szCs w:val="22"/>
        </w:rPr>
        <w:t xml:space="preserve"> </w:t>
      </w:r>
      <w:r w:rsidRPr="00320A16">
        <w:rPr>
          <w:rFonts w:ascii="Arial" w:hAnsi="Arial" w:cs="Arial"/>
          <w:b/>
          <w:sz w:val="22"/>
          <w:szCs w:val="22"/>
        </w:rPr>
        <w:t>Date________</w:t>
      </w:r>
    </w:p>
    <w:p w14:paraId="4FCF496C" w14:textId="77777777" w:rsidR="00A15103" w:rsidRPr="00320A16" w:rsidRDefault="00A15103" w:rsidP="00A15103">
      <w:pPr>
        <w:rPr>
          <w:rFonts w:ascii="Arial" w:hAnsi="Arial" w:cs="Arial"/>
          <w:b/>
          <w:sz w:val="22"/>
          <w:szCs w:val="22"/>
        </w:rPr>
      </w:pPr>
    </w:p>
    <w:p w14:paraId="5E40A23A" w14:textId="77777777" w:rsidR="00A15103" w:rsidRPr="00320A16" w:rsidRDefault="00A15103" w:rsidP="00A15103">
      <w:pPr>
        <w:rPr>
          <w:rFonts w:ascii="Arial" w:hAnsi="Arial" w:cs="Arial"/>
          <w:b/>
          <w:sz w:val="22"/>
          <w:szCs w:val="22"/>
        </w:rPr>
      </w:pPr>
      <w:r w:rsidRPr="00320A16">
        <w:rPr>
          <w:rFonts w:ascii="Arial" w:hAnsi="Arial" w:cs="Arial"/>
          <w:b/>
          <w:sz w:val="22"/>
          <w:szCs w:val="22"/>
        </w:rPr>
        <w:t>Name, Title, Organization______________________________________________________</w:t>
      </w:r>
    </w:p>
    <w:p w14:paraId="276D380D" w14:textId="240C1D72" w:rsidR="00620CD6" w:rsidRDefault="00620CD6" w:rsidP="00A15103">
      <w:pPr>
        <w:rPr>
          <w:rFonts w:ascii="Arial" w:hAnsi="Arial" w:cs="Arial"/>
          <w:b/>
          <w:sz w:val="22"/>
          <w:szCs w:val="22"/>
        </w:rPr>
      </w:pPr>
    </w:p>
    <w:p w14:paraId="709C7DC8" w14:textId="454FF4C0" w:rsidR="00A15103" w:rsidRPr="00320A16" w:rsidRDefault="00A15103" w:rsidP="00A15103">
      <w:pPr>
        <w:rPr>
          <w:rFonts w:ascii="Arial" w:hAnsi="Arial" w:cs="Arial"/>
          <w:b/>
          <w:sz w:val="22"/>
          <w:szCs w:val="22"/>
        </w:rPr>
      </w:pPr>
      <w:r w:rsidRPr="00320A16">
        <w:rPr>
          <w:rFonts w:ascii="Arial" w:hAnsi="Arial" w:cs="Arial"/>
          <w:b/>
          <w:sz w:val="22"/>
          <w:szCs w:val="22"/>
        </w:rPr>
        <w:t>Signature__________________________ Date_____________________________________</w:t>
      </w:r>
    </w:p>
    <w:p w14:paraId="3E926561" w14:textId="77777777" w:rsidR="00A15103" w:rsidRPr="00320A16" w:rsidRDefault="00A15103" w:rsidP="00A15103">
      <w:pPr>
        <w:rPr>
          <w:rFonts w:ascii="Arial" w:hAnsi="Arial" w:cs="Arial"/>
          <w:b/>
          <w:sz w:val="22"/>
          <w:szCs w:val="22"/>
        </w:rPr>
      </w:pPr>
    </w:p>
    <w:p w14:paraId="114820AB" w14:textId="77777777" w:rsidR="00A15103" w:rsidRDefault="00A15103" w:rsidP="00A15103">
      <w:pPr>
        <w:rPr>
          <w:rFonts w:ascii="Arial" w:hAnsi="Arial" w:cs="Arial"/>
          <w:b/>
          <w:sz w:val="18"/>
          <w:szCs w:val="18"/>
        </w:rPr>
      </w:pPr>
    </w:p>
    <w:p w14:paraId="1719FF37" w14:textId="77777777" w:rsidR="00A15103" w:rsidRPr="00320A16" w:rsidRDefault="00A15103" w:rsidP="00A15103">
      <w:pPr>
        <w:rPr>
          <w:rFonts w:ascii="Arial" w:hAnsi="Arial" w:cs="Arial"/>
          <w:b/>
          <w:sz w:val="18"/>
          <w:szCs w:val="18"/>
        </w:rPr>
      </w:pPr>
      <w:r w:rsidRPr="00320A16">
        <w:rPr>
          <w:rFonts w:ascii="Arial" w:hAnsi="Arial" w:cs="Arial"/>
          <w:b/>
          <w:sz w:val="18"/>
          <w:szCs w:val="18"/>
        </w:rPr>
        <w:t xml:space="preserve">PLEASE NOTE THAT THESE ACTIVITIES ARE FOR EXAMPLE ONLY.  THE AGREEMENT FOR YOUR PROGAM SHOULD REFLECT THE SPECIFICS OF YOUR PROGRAM AND YOUR PARTNERS.  ALL ACTIVITIES/SERVICES, ETC. THAT ARE PERTINENT TO YOUR PROJECT SHOULD BE INCLUDED. </w:t>
      </w:r>
      <w:bookmarkEnd w:id="100"/>
      <w:r w:rsidRPr="00320A16">
        <w:rPr>
          <w:rFonts w:ascii="Arial" w:hAnsi="Arial" w:cs="Arial"/>
          <w:b/>
          <w:sz w:val="18"/>
          <w:szCs w:val="18"/>
        </w:rPr>
        <w:t xml:space="preserve"> </w:t>
      </w:r>
    </w:p>
    <w:p w14:paraId="5B609235" w14:textId="77777777" w:rsidR="00A15103" w:rsidRDefault="00A15103" w:rsidP="00A15103">
      <w:pPr>
        <w:rPr>
          <w:rFonts w:ascii="Arial" w:hAnsi="Arial" w:cs="Arial"/>
          <w:b/>
          <w:bCs/>
          <w:szCs w:val="24"/>
          <w:highlight w:val="yellow"/>
        </w:rPr>
      </w:pPr>
    </w:p>
    <w:p w14:paraId="22D5E20F" w14:textId="77777777" w:rsidR="00A15103" w:rsidRDefault="00A15103" w:rsidP="00A15103">
      <w:pPr>
        <w:rPr>
          <w:rFonts w:ascii="Arial" w:hAnsi="Arial" w:cs="Arial"/>
          <w:b/>
          <w:bCs/>
          <w:szCs w:val="24"/>
          <w:highlight w:val="yellow"/>
        </w:rPr>
      </w:pPr>
    </w:p>
    <w:p w14:paraId="71BB3ED4" w14:textId="77777777" w:rsidR="001E0B02" w:rsidRDefault="001E0B02" w:rsidP="006B2A1A">
      <w:pPr>
        <w:pStyle w:val="Header"/>
        <w:tabs>
          <w:tab w:val="clear" w:pos="4320"/>
          <w:tab w:val="clear" w:pos="8640"/>
        </w:tabs>
        <w:rPr>
          <w:rFonts w:ascii="Arial" w:hAnsi="Arial" w:cs="Arial"/>
          <w:b/>
          <w:snapToGrid/>
          <w:sz w:val="18"/>
          <w:szCs w:val="18"/>
        </w:rPr>
      </w:pPr>
    </w:p>
    <w:p w14:paraId="698E9E9B" w14:textId="77777777" w:rsidR="001E0B02" w:rsidRDefault="001E0B02" w:rsidP="006B2A1A">
      <w:pPr>
        <w:pStyle w:val="Header"/>
        <w:tabs>
          <w:tab w:val="clear" w:pos="4320"/>
          <w:tab w:val="clear" w:pos="8640"/>
        </w:tabs>
        <w:rPr>
          <w:rFonts w:ascii="Arial" w:hAnsi="Arial" w:cs="Arial"/>
          <w:b/>
          <w:snapToGrid/>
          <w:sz w:val="18"/>
          <w:szCs w:val="18"/>
        </w:rPr>
      </w:pPr>
    </w:p>
    <w:p w14:paraId="60E268AC" w14:textId="77777777" w:rsidR="001E0B02" w:rsidRDefault="001E0B02" w:rsidP="006B2A1A">
      <w:pPr>
        <w:pStyle w:val="Header"/>
        <w:tabs>
          <w:tab w:val="clear" w:pos="4320"/>
          <w:tab w:val="clear" w:pos="8640"/>
        </w:tabs>
        <w:rPr>
          <w:rFonts w:ascii="Arial" w:hAnsi="Arial" w:cs="Arial"/>
          <w:b/>
          <w:snapToGrid/>
          <w:sz w:val="18"/>
          <w:szCs w:val="18"/>
        </w:rPr>
      </w:pPr>
    </w:p>
    <w:p w14:paraId="0675526C" w14:textId="77777777" w:rsidR="001E0B02" w:rsidRDefault="001E0B02" w:rsidP="006B2A1A">
      <w:pPr>
        <w:pStyle w:val="Header"/>
        <w:tabs>
          <w:tab w:val="clear" w:pos="4320"/>
          <w:tab w:val="clear" w:pos="8640"/>
        </w:tabs>
        <w:rPr>
          <w:rFonts w:ascii="Arial" w:hAnsi="Arial" w:cs="Arial"/>
          <w:b/>
          <w:snapToGrid/>
          <w:sz w:val="18"/>
          <w:szCs w:val="18"/>
        </w:rPr>
      </w:pPr>
    </w:p>
    <w:p w14:paraId="193BD1ED" w14:textId="77777777" w:rsidR="001E0B02" w:rsidRDefault="001E0B02" w:rsidP="006B2A1A">
      <w:pPr>
        <w:pStyle w:val="Header"/>
        <w:tabs>
          <w:tab w:val="clear" w:pos="4320"/>
          <w:tab w:val="clear" w:pos="8640"/>
        </w:tabs>
        <w:rPr>
          <w:rFonts w:ascii="Arial" w:hAnsi="Arial" w:cs="Arial"/>
          <w:b/>
          <w:snapToGrid/>
          <w:sz w:val="18"/>
          <w:szCs w:val="18"/>
        </w:rPr>
      </w:pPr>
    </w:p>
    <w:p w14:paraId="0C2ECBEA" w14:textId="77777777" w:rsidR="001E0B02" w:rsidRDefault="001E0B02" w:rsidP="006B2A1A">
      <w:pPr>
        <w:pStyle w:val="Header"/>
        <w:tabs>
          <w:tab w:val="clear" w:pos="4320"/>
          <w:tab w:val="clear" w:pos="8640"/>
        </w:tabs>
        <w:rPr>
          <w:rFonts w:ascii="Arial" w:hAnsi="Arial" w:cs="Arial"/>
          <w:b/>
          <w:snapToGrid/>
          <w:sz w:val="18"/>
          <w:szCs w:val="18"/>
        </w:rPr>
      </w:pPr>
    </w:p>
    <w:p w14:paraId="244D9C4C" w14:textId="77777777" w:rsidR="001E0B02" w:rsidRDefault="001E0B02" w:rsidP="006B2A1A">
      <w:pPr>
        <w:pStyle w:val="Header"/>
        <w:tabs>
          <w:tab w:val="clear" w:pos="4320"/>
          <w:tab w:val="clear" w:pos="8640"/>
        </w:tabs>
        <w:rPr>
          <w:rFonts w:ascii="Arial" w:hAnsi="Arial" w:cs="Arial"/>
          <w:b/>
          <w:snapToGrid/>
          <w:sz w:val="18"/>
          <w:szCs w:val="18"/>
        </w:rPr>
      </w:pPr>
    </w:p>
    <w:p w14:paraId="3BFBFF20" w14:textId="77777777" w:rsidR="001E0B02" w:rsidRDefault="001E0B02" w:rsidP="006B2A1A">
      <w:pPr>
        <w:pStyle w:val="Header"/>
        <w:tabs>
          <w:tab w:val="clear" w:pos="4320"/>
          <w:tab w:val="clear" w:pos="8640"/>
        </w:tabs>
        <w:rPr>
          <w:rFonts w:ascii="Arial" w:hAnsi="Arial" w:cs="Arial"/>
          <w:b/>
          <w:snapToGrid/>
          <w:sz w:val="18"/>
          <w:szCs w:val="18"/>
        </w:rPr>
      </w:pPr>
    </w:p>
    <w:p w14:paraId="5F815FF8" w14:textId="77777777" w:rsidR="00517A73" w:rsidRDefault="00517A73" w:rsidP="006B2A1A">
      <w:pPr>
        <w:pStyle w:val="Header"/>
        <w:tabs>
          <w:tab w:val="clear" w:pos="4320"/>
          <w:tab w:val="clear" w:pos="8640"/>
        </w:tabs>
        <w:rPr>
          <w:rFonts w:ascii="Arial" w:hAnsi="Arial" w:cs="Arial"/>
          <w:b/>
          <w:snapToGrid/>
          <w:sz w:val="18"/>
          <w:szCs w:val="18"/>
        </w:rPr>
      </w:pPr>
    </w:p>
    <w:p w14:paraId="4BC336A1" w14:textId="77777777" w:rsidR="00517A73" w:rsidRDefault="00517A73" w:rsidP="006B2A1A">
      <w:pPr>
        <w:pStyle w:val="Header"/>
        <w:tabs>
          <w:tab w:val="clear" w:pos="4320"/>
          <w:tab w:val="clear" w:pos="8640"/>
        </w:tabs>
        <w:rPr>
          <w:rFonts w:ascii="Arial" w:hAnsi="Arial" w:cs="Arial"/>
          <w:b/>
          <w:snapToGrid/>
          <w:sz w:val="18"/>
          <w:szCs w:val="18"/>
        </w:rPr>
      </w:pPr>
    </w:p>
    <w:p w14:paraId="5CAD4A49" w14:textId="77777777" w:rsidR="00517A73" w:rsidRDefault="00517A73" w:rsidP="006B2A1A">
      <w:pPr>
        <w:pStyle w:val="Header"/>
        <w:tabs>
          <w:tab w:val="clear" w:pos="4320"/>
          <w:tab w:val="clear" w:pos="8640"/>
        </w:tabs>
        <w:rPr>
          <w:rFonts w:ascii="Arial" w:hAnsi="Arial" w:cs="Arial"/>
          <w:b/>
          <w:snapToGrid/>
          <w:sz w:val="18"/>
          <w:szCs w:val="18"/>
        </w:rPr>
      </w:pPr>
    </w:p>
    <w:p w14:paraId="64CAF2D3" w14:textId="77777777" w:rsidR="00517A73" w:rsidRDefault="00517A73" w:rsidP="006B2A1A">
      <w:pPr>
        <w:pStyle w:val="Header"/>
        <w:tabs>
          <w:tab w:val="clear" w:pos="4320"/>
          <w:tab w:val="clear" w:pos="8640"/>
        </w:tabs>
        <w:rPr>
          <w:rFonts w:ascii="Arial" w:hAnsi="Arial" w:cs="Arial"/>
          <w:b/>
          <w:snapToGrid/>
          <w:sz w:val="18"/>
          <w:szCs w:val="18"/>
        </w:rPr>
      </w:pPr>
    </w:p>
    <w:p w14:paraId="1CA8AFF6" w14:textId="77777777" w:rsidR="00517A73" w:rsidRDefault="00517A73" w:rsidP="006B2A1A">
      <w:pPr>
        <w:pStyle w:val="Header"/>
        <w:tabs>
          <w:tab w:val="clear" w:pos="4320"/>
          <w:tab w:val="clear" w:pos="8640"/>
        </w:tabs>
        <w:rPr>
          <w:rFonts w:ascii="Arial" w:hAnsi="Arial" w:cs="Arial"/>
          <w:b/>
          <w:snapToGrid/>
          <w:sz w:val="18"/>
          <w:szCs w:val="18"/>
        </w:rPr>
      </w:pPr>
    </w:p>
    <w:p w14:paraId="750D064A" w14:textId="77777777" w:rsidR="00517A73" w:rsidRDefault="00517A73" w:rsidP="006B2A1A">
      <w:pPr>
        <w:pStyle w:val="Header"/>
        <w:tabs>
          <w:tab w:val="clear" w:pos="4320"/>
          <w:tab w:val="clear" w:pos="8640"/>
        </w:tabs>
        <w:rPr>
          <w:rFonts w:ascii="Arial" w:hAnsi="Arial" w:cs="Arial"/>
          <w:b/>
          <w:snapToGrid/>
          <w:sz w:val="18"/>
          <w:szCs w:val="18"/>
        </w:rPr>
      </w:pPr>
    </w:p>
    <w:p w14:paraId="032D4267" w14:textId="77777777" w:rsidR="00517A73" w:rsidRDefault="00517A73" w:rsidP="006B2A1A">
      <w:pPr>
        <w:pStyle w:val="Header"/>
        <w:tabs>
          <w:tab w:val="clear" w:pos="4320"/>
          <w:tab w:val="clear" w:pos="8640"/>
        </w:tabs>
        <w:rPr>
          <w:rFonts w:ascii="Arial" w:hAnsi="Arial" w:cs="Arial"/>
          <w:b/>
          <w:snapToGrid/>
          <w:sz w:val="18"/>
          <w:szCs w:val="18"/>
        </w:rPr>
      </w:pPr>
    </w:p>
    <w:p w14:paraId="44D3901A" w14:textId="77777777" w:rsidR="00517A73" w:rsidRDefault="00517A73" w:rsidP="006B2A1A">
      <w:pPr>
        <w:pStyle w:val="Header"/>
        <w:tabs>
          <w:tab w:val="clear" w:pos="4320"/>
          <w:tab w:val="clear" w:pos="8640"/>
        </w:tabs>
        <w:rPr>
          <w:rFonts w:ascii="Arial" w:hAnsi="Arial" w:cs="Arial"/>
          <w:b/>
          <w:snapToGrid/>
          <w:sz w:val="18"/>
          <w:szCs w:val="18"/>
        </w:rPr>
      </w:pPr>
    </w:p>
    <w:p w14:paraId="1912A843" w14:textId="77777777" w:rsidR="00517A73" w:rsidRDefault="00517A73" w:rsidP="006B2A1A">
      <w:pPr>
        <w:pStyle w:val="Header"/>
        <w:tabs>
          <w:tab w:val="clear" w:pos="4320"/>
          <w:tab w:val="clear" w:pos="8640"/>
        </w:tabs>
        <w:rPr>
          <w:rFonts w:ascii="Arial" w:hAnsi="Arial" w:cs="Arial"/>
          <w:b/>
          <w:snapToGrid/>
          <w:sz w:val="18"/>
          <w:szCs w:val="18"/>
        </w:rPr>
      </w:pPr>
    </w:p>
    <w:p w14:paraId="2194FB4F" w14:textId="77777777" w:rsidR="00517A73" w:rsidRDefault="00517A73" w:rsidP="006B2A1A">
      <w:pPr>
        <w:pStyle w:val="Header"/>
        <w:tabs>
          <w:tab w:val="clear" w:pos="4320"/>
          <w:tab w:val="clear" w:pos="8640"/>
        </w:tabs>
        <w:rPr>
          <w:rFonts w:ascii="Arial" w:hAnsi="Arial" w:cs="Arial"/>
          <w:b/>
          <w:snapToGrid/>
          <w:sz w:val="18"/>
          <w:szCs w:val="18"/>
        </w:rPr>
      </w:pPr>
    </w:p>
    <w:p w14:paraId="3903B689" w14:textId="77777777" w:rsidR="00517A73" w:rsidRDefault="00517A73" w:rsidP="006B2A1A">
      <w:pPr>
        <w:pStyle w:val="Header"/>
        <w:tabs>
          <w:tab w:val="clear" w:pos="4320"/>
          <w:tab w:val="clear" w:pos="8640"/>
        </w:tabs>
        <w:rPr>
          <w:rFonts w:ascii="Arial" w:hAnsi="Arial" w:cs="Arial"/>
          <w:b/>
          <w:snapToGrid/>
          <w:sz w:val="18"/>
          <w:szCs w:val="18"/>
        </w:rPr>
      </w:pPr>
    </w:p>
    <w:p w14:paraId="35B8D7EE" w14:textId="77777777" w:rsidR="00517A73" w:rsidRDefault="00517A73" w:rsidP="006B2A1A">
      <w:pPr>
        <w:pStyle w:val="Header"/>
        <w:tabs>
          <w:tab w:val="clear" w:pos="4320"/>
          <w:tab w:val="clear" w:pos="8640"/>
        </w:tabs>
        <w:rPr>
          <w:rFonts w:ascii="Arial" w:hAnsi="Arial" w:cs="Arial"/>
          <w:b/>
          <w:snapToGrid/>
          <w:sz w:val="18"/>
          <w:szCs w:val="18"/>
        </w:rPr>
      </w:pPr>
    </w:p>
    <w:p w14:paraId="3DF55598" w14:textId="77777777" w:rsidR="00517A73" w:rsidRDefault="00517A73" w:rsidP="006B2A1A">
      <w:pPr>
        <w:pStyle w:val="Header"/>
        <w:tabs>
          <w:tab w:val="clear" w:pos="4320"/>
          <w:tab w:val="clear" w:pos="8640"/>
        </w:tabs>
        <w:rPr>
          <w:rFonts w:ascii="Arial" w:hAnsi="Arial" w:cs="Arial"/>
          <w:b/>
          <w:snapToGrid/>
          <w:sz w:val="18"/>
          <w:szCs w:val="18"/>
        </w:rPr>
      </w:pPr>
    </w:p>
    <w:p w14:paraId="6E396E4C" w14:textId="77777777" w:rsidR="00517A73" w:rsidRDefault="00517A73" w:rsidP="006B2A1A">
      <w:pPr>
        <w:pStyle w:val="Header"/>
        <w:tabs>
          <w:tab w:val="clear" w:pos="4320"/>
          <w:tab w:val="clear" w:pos="8640"/>
        </w:tabs>
        <w:rPr>
          <w:rFonts w:ascii="Arial" w:hAnsi="Arial" w:cs="Arial"/>
          <w:b/>
          <w:snapToGrid/>
          <w:sz w:val="18"/>
          <w:szCs w:val="18"/>
        </w:rPr>
      </w:pPr>
    </w:p>
    <w:p w14:paraId="107846D2" w14:textId="77777777" w:rsidR="00517A73" w:rsidRDefault="00517A73" w:rsidP="006B2A1A">
      <w:pPr>
        <w:pStyle w:val="Header"/>
        <w:tabs>
          <w:tab w:val="clear" w:pos="4320"/>
          <w:tab w:val="clear" w:pos="8640"/>
        </w:tabs>
        <w:rPr>
          <w:rFonts w:ascii="Arial" w:hAnsi="Arial" w:cs="Arial"/>
          <w:b/>
          <w:snapToGrid/>
          <w:sz w:val="18"/>
          <w:szCs w:val="18"/>
        </w:rPr>
      </w:pPr>
    </w:p>
    <w:p w14:paraId="7B75B43A" w14:textId="77777777" w:rsidR="00517A73" w:rsidRDefault="00517A73" w:rsidP="006B2A1A">
      <w:pPr>
        <w:pStyle w:val="Header"/>
        <w:tabs>
          <w:tab w:val="clear" w:pos="4320"/>
          <w:tab w:val="clear" w:pos="8640"/>
        </w:tabs>
        <w:rPr>
          <w:rFonts w:ascii="Arial" w:hAnsi="Arial" w:cs="Arial"/>
          <w:b/>
          <w:snapToGrid/>
          <w:sz w:val="18"/>
          <w:szCs w:val="18"/>
        </w:rPr>
      </w:pPr>
    </w:p>
    <w:p w14:paraId="4B0E75DE" w14:textId="77777777" w:rsidR="00517A73" w:rsidRDefault="00517A73" w:rsidP="006B2A1A">
      <w:pPr>
        <w:pStyle w:val="Header"/>
        <w:tabs>
          <w:tab w:val="clear" w:pos="4320"/>
          <w:tab w:val="clear" w:pos="8640"/>
        </w:tabs>
        <w:rPr>
          <w:rFonts w:ascii="Arial" w:hAnsi="Arial" w:cs="Arial"/>
          <w:b/>
          <w:snapToGrid/>
          <w:sz w:val="18"/>
          <w:szCs w:val="18"/>
        </w:rPr>
      </w:pPr>
    </w:p>
    <w:p w14:paraId="3879D6CF" w14:textId="77777777" w:rsidR="00517A73" w:rsidRDefault="00517A73" w:rsidP="006B2A1A">
      <w:pPr>
        <w:pStyle w:val="Header"/>
        <w:tabs>
          <w:tab w:val="clear" w:pos="4320"/>
          <w:tab w:val="clear" w:pos="8640"/>
        </w:tabs>
        <w:rPr>
          <w:rFonts w:ascii="Arial" w:hAnsi="Arial" w:cs="Arial"/>
          <w:b/>
          <w:snapToGrid/>
          <w:sz w:val="18"/>
          <w:szCs w:val="18"/>
        </w:rPr>
      </w:pPr>
    </w:p>
    <w:p w14:paraId="6F4CB67F" w14:textId="77777777" w:rsidR="00517A73" w:rsidRDefault="00517A73" w:rsidP="006B2A1A">
      <w:pPr>
        <w:pStyle w:val="Header"/>
        <w:tabs>
          <w:tab w:val="clear" w:pos="4320"/>
          <w:tab w:val="clear" w:pos="8640"/>
        </w:tabs>
        <w:rPr>
          <w:rFonts w:ascii="Arial" w:hAnsi="Arial" w:cs="Arial"/>
          <w:b/>
          <w:snapToGrid/>
          <w:sz w:val="18"/>
          <w:szCs w:val="18"/>
        </w:rPr>
      </w:pPr>
    </w:p>
    <w:p w14:paraId="031BD0AC" w14:textId="77777777" w:rsidR="00517A73" w:rsidRDefault="00517A73" w:rsidP="006B2A1A">
      <w:pPr>
        <w:pStyle w:val="Header"/>
        <w:tabs>
          <w:tab w:val="clear" w:pos="4320"/>
          <w:tab w:val="clear" w:pos="8640"/>
        </w:tabs>
        <w:rPr>
          <w:rFonts w:ascii="Arial" w:hAnsi="Arial" w:cs="Arial"/>
          <w:b/>
          <w:snapToGrid/>
          <w:sz w:val="18"/>
          <w:szCs w:val="18"/>
        </w:rPr>
      </w:pPr>
    </w:p>
    <w:p w14:paraId="568AFF6C" w14:textId="77777777" w:rsidR="00517A73" w:rsidRDefault="00517A73" w:rsidP="006B2A1A">
      <w:pPr>
        <w:pStyle w:val="Header"/>
        <w:tabs>
          <w:tab w:val="clear" w:pos="4320"/>
          <w:tab w:val="clear" w:pos="8640"/>
        </w:tabs>
        <w:rPr>
          <w:rFonts w:ascii="Arial" w:hAnsi="Arial" w:cs="Arial"/>
          <w:b/>
          <w:snapToGrid/>
          <w:sz w:val="18"/>
          <w:szCs w:val="18"/>
        </w:rPr>
      </w:pPr>
    </w:p>
    <w:p w14:paraId="169383DC" w14:textId="77777777" w:rsidR="00517A73" w:rsidRDefault="00517A73" w:rsidP="006B2A1A">
      <w:pPr>
        <w:pStyle w:val="Header"/>
        <w:tabs>
          <w:tab w:val="clear" w:pos="4320"/>
          <w:tab w:val="clear" w:pos="8640"/>
        </w:tabs>
        <w:rPr>
          <w:rFonts w:ascii="Arial" w:hAnsi="Arial" w:cs="Arial"/>
          <w:b/>
          <w:snapToGrid/>
          <w:sz w:val="18"/>
          <w:szCs w:val="18"/>
        </w:rPr>
      </w:pPr>
    </w:p>
    <w:p w14:paraId="24D4043B" w14:textId="77777777" w:rsidR="00517A73" w:rsidRDefault="00517A73" w:rsidP="006B2A1A">
      <w:pPr>
        <w:pStyle w:val="Header"/>
        <w:tabs>
          <w:tab w:val="clear" w:pos="4320"/>
          <w:tab w:val="clear" w:pos="8640"/>
        </w:tabs>
        <w:rPr>
          <w:rFonts w:ascii="Arial" w:hAnsi="Arial" w:cs="Arial"/>
          <w:b/>
          <w:snapToGrid/>
          <w:sz w:val="18"/>
          <w:szCs w:val="18"/>
        </w:rPr>
      </w:pPr>
    </w:p>
    <w:p w14:paraId="15F7B3A2" w14:textId="77777777" w:rsidR="00517A73" w:rsidRDefault="00517A73" w:rsidP="006B2A1A">
      <w:pPr>
        <w:pStyle w:val="Header"/>
        <w:tabs>
          <w:tab w:val="clear" w:pos="4320"/>
          <w:tab w:val="clear" w:pos="8640"/>
        </w:tabs>
        <w:rPr>
          <w:rFonts w:ascii="Arial" w:hAnsi="Arial" w:cs="Arial"/>
          <w:b/>
          <w:snapToGrid/>
          <w:sz w:val="18"/>
          <w:szCs w:val="18"/>
        </w:rPr>
      </w:pPr>
    </w:p>
    <w:p w14:paraId="217D3739" w14:textId="77777777" w:rsidR="00517A73" w:rsidRDefault="00517A73" w:rsidP="006B2A1A">
      <w:pPr>
        <w:pStyle w:val="Header"/>
        <w:tabs>
          <w:tab w:val="clear" w:pos="4320"/>
          <w:tab w:val="clear" w:pos="8640"/>
        </w:tabs>
        <w:rPr>
          <w:rFonts w:ascii="Arial" w:hAnsi="Arial" w:cs="Arial"/>
          <w:b/>
          <w:snapToGrid/>
          <w:sz w:val="18"/>
          <w:szCs w:val="18"/>
        </w:rPr>
      </w:pPr>
    </w:p>
    <w:p w14:paraId="6123B823" w14:textId="77777777" w:rsidR="00517A73" w:rsidRDefault="00517A73" w:rsidP="006B2A1A">
      <w:pPr>
        <w:pStyle w:val="Header"/>
        <w:tabs>
          <w:tab w:val="clear" w:pos="4320"/>
          <w:tab w:val="clear" w:pos="8640"/>
        </w:tabs>
        <w:rPr>
          <w:rFonts w:ascii="Arial" w:hAnsi="Arial" w:cs="Arial"/>
          <w:b/>
          <w:snapToGrid/>
          <w:sz w:val="18"/>
          <w:szCs w:val="18"/>
        </w:rPr>
      </w:pPr>
    </w:p>
    <w:p w14:paraId="104A19AB" w14:textId="77777777" w:rsidR="00517A73" w:rsidRDefault="00517A73" w:rsidP="006B2A1A">
      <w:pPr>
        <w:pStyle w:val="Header"/>
        <w:tabs>
          <w:tab w:val="clear" w:pos="4320"/>
          <w:tab w:val="clear" w:pos="8640"/>
        </w:tabs>
        <w:rPr>
          <w:rFonts w:ascii="Arial" w:hAnsi="Arial" w:cs="Arial"/>
          <w:b/>
          <w:snapToGrid/>
          <w:sz w:val="18"/>
          <w:szCs w:val="18"/>
        </w:rPr>
      </w:pPr>
    </w:p>
    <w:p w14:paraId="50A528FE" w14:textId="77777777" w:rsidR="00517A73" w:rsidRDefault="00517A73" w:rsidP="006B2A1A">
      <w:pPr>
        <w:pStyle w:val="Header"/>
        <w:tabs>
          <w:tab w:val="clear" w:pos="4320"/>
          <w:tab w:val="clear" w:pos="8640"/>
        </w:tabs>
        <w:rPr>
          <w:rFonts w:ascii="Arial" w:hAnsi="Arial" w:cs="Arial"/>
          <w:b/>
          <w:snapToGrid/>
          <w:sz w:val="18"/>
          <w:szCs w:val="18"/>
        </w:rPr>
      </w:pPr>
    </w:p>
    <w:p w14:paraId="22A61E0A" w14:textId="77777777" w:rsidR="00517A73" w:rsidRDefault="00517A73" w:rsidP="006B2A1A">
      <w:pPr>
        <w:pStyle w:val="Header"/>
        <w:tabs>
          <w:tab w:val="clear" w:pos="4320"/>
          <w:tab w:val="clear" w:pos="8640"/>
        </w:tabs>
        <w:rPr>
          <w:rFonts w:ascii="Arial" w:hAnsi="Arial" w:cs="Arial"/>
          <w:b/>
          <w:snapToGrid/>
          <w:sz w:val="18"/>
          <w:szCs w:val="18"/>
        </w:rPr>
      </w:pPr>
    </w:p>
    <w:p w14:paraId="46450E7F" w14:textId="77777777" w:rsidR="00517A73" w:rsidRDefault="00517A73" w:rsidP="006B2A1A">
      <w:pPr>
        <w:pStyle w:val="Header"/>
        <w:tabs>
          <w:tab w:val="clear" w:pos="4320"/>
          <w:tab w:val="clear" w:pos="8640"/>
        </w:tabs>
        <w:rPr>
          <w:rFonts w:ascii="Arial" w:hAnsi="Arial" w:cs="Arial"/>
          <w:b/>
          <w:snapToGrid/>
          <w:sz w:val="18"/>
          <w:szCs w:val="18"/>
        </w:rPr>
      </w:pPr>
    </w:p>
    <w:p w14:paraId="4CFFA95E" w14:textId="77777777" w:rsidR="00517A73" w:rsidRDefault="00517A73" w:rsidP="006B2A1A">
      <w:pPr>
        <w:pStyle w:val="Header"/>
        <w:tabs>
          <w:tab w:val="clear" w:pos="4320"/>
          <w:tab w:val="clear" w:pos="8640"/>
        </w:tabs>
        <w:rPr>
          <w:rFonts w:ascii="Arial" w:hAnsi="Arial" w:cs="Arial"/>
          <w:b/>
          <w:snapToGrid/>
          <w:sz w:val="18"/>
          <w:szCs w:val="18"/>
        </w:rPr>
      </w:pPr>
    </w:p>
    <w:p w14:paraId="409FAC71" w14:textId="77777777" w:rsidR="00517A73" w:rsidRDefault="00517A73" w:rsidP="006B2A1A">
      <w:pPr>
        <w:pStyle w:val="Header"/>
        <w:tabs>
          <w:tab w:val="clear" w:pos="4320"/>
          <w:tab w:val="clear" w:pos="8640"/>
        </w:tabs>
        <w:rPr>
          <w:rFonts w:ascii="Arial" w:hAnsi="Arial" w:cs="Arial"/>
          <w:b/>
          <w:snapToGrid/>
          <w:sz w:val="18"/>
          <w:szCs w:val="18"/>
        </w:rPr>
      </w:pPr>
    </w:p>
    <w:p w14:paraId="548EEA8D" w14:textId="77777777" w:rsidR="00517A73" w:rsidRDefault="00517A73" w:rsidP="006B2A1A">
      <w:pPr>
        <w:pStyle w:val="Header"/>
        <w:tabs>
          <w:tab w:val="clear" w:pos="4320"/>
          <w:tab w:val="clear" w:pos="8640"/>
        </w:tabs>
        <w:rPr>
          <w:rFonts w:ascii="Arial" w:hAnsi="Arial" w:cs="Arial"/>
          <w:b/>
          <w:snapToGrid/>
          <w:sz w:val="18"/>
          <w:szCs w:val="18"/>
        </w:rPr>
      </w:pPr>
    </w:p>
    <w:p w14:paraId="7EE61D61" w14:textId="77777777" w:rsidR="00517A73" w:rsidRDefault="00517A73" w:rsidP="006B2A1A">
      <w:pPr>
        <w:pStyle w:val="Header"/>
        <w:tabs>
          <w:tab w:val="clear" w:pos="4320"/>
          <w:tab w:val="clear" w:pos="8640"/>
        </w:tabs>
        <w:rPr>
          <w:rFonts w:ascii="Arial" w:hAnsi="Arial" w:cs="Arial"/>
          <w:b/>
          <w:snapToGrid/>
          <w:sz w:val="18"/>
          <w:szCs w:val="18"/>
        </w:rPr>
      </w:pPr>
    </w:p>
    <w:p w14:paraId="302631DB" w14:textId="77777777" w:rsidR="00517A73" w:rsidRDefault="00517A73" w:rsidP="006B2A1A">
      <w:pPr>
        <w:pStyle w:val="Header"/>
        <w:tabs>
          <w:tab w:val="clear" w:pos="4320"/>
          <w:tab w:val="clear" w:pos="8640"/>
        </w:tabs>
        <w:rPr>
          <w:rFonts w:ascii="Arial" w:hAnsi="Arial" w:cs="Arial"/>
          <w:b/>
          <w:snapToGrid/>
          <w:sz w:val="18"/>
          <w:szCs w:val="18"/>
        </w:rPr>
      </w:pPr>
    </w:p>
    <w:p w14:paraId="4F02AC76" w14:textId="77777777" w:rsidR="00517A73" w:rsidRDefault="00517A73" w:rsidP="006B2A1A">
      <w:pPr>
        <w:pStyle w:val="Header"/>
        <w:tabs>
          <w:tab w:val="clear" w:pos="4320"/>
          <w:tab w:val="clear" w:pos="8640"/>
        </w:tabs>
        <w:rPr>
          <w:rFonts w:ascii="Arial" w:hAnsi="Arial" w:cs="Arial"/>
          <w:b/>
          <w:snapToGrid/>
          <w:sz w:val="18"/>
          <w:szCs w:val="18"/>
        </w:rPr>
      </w:pPr>
    </w:p>
    <w:p w14:paraId="559DED3E" w14:textId="77777777" w:rsidR="00517A73" w:rsidRDefault="00517A73" w:rsidP="006B2A1A">
      <w:pPr>
        <w:pStyle w:val="Header"/>
        <w:tabs>
          <w:tab w:val="clear" w:pos="4320"/>
          <w:tab w:val="clear" w:pos="8640"/>
        </w:tabs>
        <w:rPr>
          <w:rFonts w:ascii="Arial" w:hAnsi="Arial" w:cs="Arial"/>
          <w:b/>
          <w:snapToGrid/>
          <w:sz w:val="18"/>
          <w:szCs w:val="18"/>
        </w:rPr>
      </w:pPr>
    </w:p>
    <w:p w14:paraId="5EE3510D" w14:textId="77777777" w:rsidR="00517A73" w:rsidRDefault="00517A73" w:rsidP="006B2A1A">
      <w:pPr>
        <w:pStyle w:val="Header"/>
        <w:tabs>
          <w:tab w:val="clear" w:pos="4320"/>
          <w:tab w:val="clear" w:pos="8640"/>
        </w:tabs>
        <w:rPr>
          <w:rFonts w:ascii="Arial" w:hAnsi="Arial" w:cs="Arial"/>
          <w:b/>
          <w:snapToGrid/>
          <w:sz w:val="18"/>
          <w:szCs w:val="18"/>
        </w:rPr>
      </w:pPr>
    </w:p>
    <w:p w14:paraId="66C11C13" w14:textId="77777777" w:rsidR="00517A73" w:rsidRDefault="00517A73" w:rsidP="006B2A1A">
      <w:pPr>
        <w:pStyle w:val="Header"/>
        <w:tabs>
          <w:tab w:val="clear" w:pos="4320"/>
          <w:tab w:val="clear" w:pos="8640"/>
        </w:tabs>
        <w:rPr>
          <w:rFonts w:ascii="Arial" w:hAnsi="Arial" w:cs="Arial"/>
          <w:b/>
          <w:snapToGrid/>
          <w:sz w:val="18"/>
          <w:szCs w:val="18"/>
        </w:rPr>
      </w:pPr>
    </w:p>
    <w:p w14:paraId="6962BBDF" w14:textId="77777777" w:rsidR="00517A73" w:rsidRDefault="00517A73" w:rsidP="006B2A1A">
      <w:pPr>
        <w:pStyle w:val="Header"/>
        <w:tabs>
          <w:tab w:val="clear" w:pos="4320"/>
          <w:tab w:val="clear" w:pos="8640"/>
        </w:tabs>
        <w:rPr>
          <w:rFonts w:ascii="Arial" w:hAnsi="Arial" w:cs="Arial"/>
          <w:b/>
          <w:snapToGrid/>
          <w:sz w:val="18"/>
          <w:szCs w:val="18"/>
        </w:rPr>
      </w:pPr>
    </w:p>
    <w:p w14:paraId="04A475F6" w14:textId="77777777" w:rsidR="00517A73" w:rsidRDefault="00517A73" w:rsidP="006B2A1A">
      <w:pPr>
        <w:pStyle w:val="Header"/>
        <w:tabs>
          <w:tab w:val="clear" w:pos="4320"/>
          <w:tab w:val="clear" w:pos="8640"/>
        </w:tabs>
        <w:rPr>
          <w:rFonts w:ascii="Arial" w:hAnsi="Arial" w:cs="Arial"/>
          <w:b/>
          <w:snapToGrid/>
          <w:sz w:val="18"/>
          <w:szCs w:val="18"/>
        </w:rPr>
      </w:pPr>
    </w:p>
    <w:p w14:paraId="3137C6D7" w14:textId="77777777" w:rsidR="00517A73" w:rsidRDefault="00517A73" w:rsidP="006B2A1A">
      <w:pPr>
        <w:pStyle w:val="Header"/>
        <w:tabs>
          <w:tab w:val="clear" w:pos="4320"/>
          <w:tab w:val="clear" w:pos="8640"/>
        </w:tabs>
        <w:rPr>
          <w:rFonts w:ascii="Arial" w:hAnsi="Arial" w:cs="Arial"/>
          <w:b/>
          <w:snapToGrid/>
          <w:sz w:val="18"/>
          <w:szCs w:val="18"/>
        </w:rPr>
      </w:pPr>
    </w:p>
    <w:p w14:paraId="3750D59D" w14:textId="77777777" w:rsidR="00517A73" w:rsidRDefault="00517A73" w:rsidP="006B2A1A">
      <w:pPr>
        <w:pStyle w:val="Header"/>
        <w:tabs>
          <w:tab w:val="clear" w:pos="4320"/>
          <w:tab w:val="clear" w:pos="8640"/>
        </w:tabs>
        <w:rPr>
          <w:rFonts w:ascii="Arial" w:hAnsi="Arial" w:cs="Arial"/>
          <w:b/>
          <w:snapToGrid/>
          <w:sz w:val="18"/>
          <w:szCs w:val="18"/>
        </w:rPr>
      </w:pPr>
    </w:p>
    <w:p w14:paraId="61977FFD" w14:textId="77777777" w:rsidR="00517A73" w:rsidRDefault="00517A73" w:rsidP="006B2A1A">
      <w:pPr>
        <w:pStyle w:val="Header"/>
        <w:tabs>
          <w:tab w:val="clear" w:pos="4320"/>
          <w:tab w:val="clear" w:pos="8640"/>
        </w:tabs>
        <w:rPr>
          <w:rFonts w:ascii="Arial" w:hAnsi="Arial" w:cs="Arial"/>
          <w:b/>
          <w:snapToGrid/>
          <w:sz w:val="18"/>
          <w:szCs w:val="18"/>
        </w:rPr>
      </w:pPr>
    </w:p>
    <w:p w14:paraId="024E1505" w14:textId="331FAF5E" w:rsidR="00A15103" w:rsidRPr="003A6FD6" w:rsidRDefault="00A15103" w:rsidP="006B2A1A">
      <w:pPr>
        <w:pStyle w:val="Header"/>
        <w:tabs>
          <w:tab w:val="clear" w:pos="4320"/>
          <w:tab w:val="clear" w:pos="8640"/>
        </w:tabs>
        <w:rPr>
          <w:rFonts w:ascii="Arial" w:hAnsi="Arial" w:cs="Arial"/>
          <w:b/>
          <w:snapToGrid/>
          <w:sz w:val="18"/>
          <w:szCs w:val="18"/>
        </w:rPr>
      </w:pPr>
      <w:r w:rsidRPr="003A6FD6">
        <w:rPr>
          <w:rFonts w:ascii="Arial" w:hAnsi="Arial" w:cs="Arial"/>
          <w:b/>
          <w:snapToGrid/>
          <w:sz w:val="18"/>
          <w:szCs w:val="18"/>
        </w:rPr>
        <w:t>Attachment VIII</w:t>
      </w:r>
    </w:p>
    <w:p w14:paraId="088923CE" w14:textId="77777777" w:rsidR="00A15103" w:rsidRPr="00F85014" w:rsidRDefault="00A15103" w:rsidP="00A15103">
      <w:pPr>
        <w:rPr>
          <w:rFonts w:ascii="Arial" w:hAnsi="Arial" w:cs="Arial"/>
          <w:b/>
          <w:bCs/>
          <w:szCs w:val="24"/>
          <w:highlight w:val="yellow"/>
        </w:rPr>
      </w:pPr>
    </w:p>
    <w:p w14:paraId="102F5827" w14:textId="15BDCFFC" w:rsidR="00A15103" w:rsidRPr="003A6FD6" w:rsidRDefault="4CB8CC3E" w:rsidP="492CA1BC">
      <w:pPr>
        <w:pStyle w:val="Heading2"/>
        <w:jc w:val="center"/>
        <w:rPr>
          <w:rFonts w:ascii="Arial" w:hAnsi="Arial" w:cs="Arial"/>
          <w:b/>
          <w:bCs/>
        </w:rPr>
      </w:pPr>
      <w:bookmarkStart w:id="105" w:name="_Toc68101643"/>
      <w:r w:rsidRPr="003A6FD6">
        <w:rPr>
          <w:rFonts w:ascii="Arial" w:hAnsi="Arial" w:cs="Arial"/>
          <w:b/>
          <w:bCs/>
        </w:rPr>
        <w:t>TSI and CS</w:t>
      </w:r>
      <w:r w:rsidR="00531589">
        <w:rPr>
          <w:rFonts w:ascii="Arial" w:hAnsi="Arial" w:cs="Arial"/>
          <w:b/>
          <w:bCs/>
        </w:rPr>
        <w:t>I</w:t>
      </w:r>
      <w:r w:rsidRPr="003A6FD6">
        <w:rPr>
          <w:rFonts w:ascii="Arial" w:hAnsi="Arial" w:cs="Arial"/>
          <w:b/>
          <w:bCs/>
        </w:rPr>
        <w:t xml:space="preserve"> Schools List</w:t>
      </w:r>
      <w:r w:rsidR="00103E9E" w:rsidRPr="003A6FD6">
        <w:rPr>
          <w:rFonts w:ascii="Arial" w:hAnsi="Arial" w:cs="Arial"/>
          <w:b/>
          <w:bCs/>
        </w:rPr>
        <w:t xml:space="preserve"> (Attachment VIII)</w:t>
      </w:r>
      <w:bookmarkEnd w:id="105"/>
    </w:p>
    <w:p w14:paraId="187EC013" w14:textId="77777777" w:rsidR="002B396F" w:rsidRPr="003A6FD6" w:rsidRDefault="002B396F" w:rsidP="003A6FD6">
      <w:pPr>
        <w:ind w:left="2880"/>
        <w:rPr>
          <w:rFonts w:ascii="Arial" w:hAnsi="Arial" w:cs="Arial"/>
          <w:b/>
          <w:bCs/>
          <w:sz w:val="20"/>
          <w:highlight w:val="yellow"/>
        </w:rPr>
      </w:pPr>
    </w:p>
    <w:p w14:paraId="74526054" w14:textId="77777777" w:rsidR="002B396F" w:rsidRPr="003A6FD6" w:rsidRDefault="002B396F" w:rsidP="00A15103">
      <w:pPr>
        <w:rPr>
          <w:rFonts w:ascii="Arial" w:hAnsi="Arial" w:cs="Arial"/>
          <w:b/>
          <w:bCs/>
          <w:szCs w:val="24"/>
          <w:highlight w:val="yellow"/>
        </w:rPr>
      </w:pPr>
    </w:p>
    <w:p w14:paraId="03559120" w14:textId="79AEA671" w:rsidR="00A15103" w:rsidRPr="003A6FD6" w:rsidRDefault="1F2C9034" w:rsidP="492CA1BC">
      <w:pPr>
        <w:rPr>
          <w:rFonts w:ascii="Arial" w:hAnsi="Arial" w:cs="Arial"/>
          <w:b/>
          <w:bCs/>
          <w:highlight w:val="yellow"/>
        </w:rPr>
      </w:pPr>
      <w:r w:rsidRPr="003A6FD6">
        <w:rPr>
          <w:rFonts w:ascii="Arial" w:hAnsi="Arial" w:cs="Arial"/>
          <w:b/>
          <w:bCs/>
        </w:rPr>
        <w:t>*</w:t>
      </w:r>
      <w:r w:rsidR="00A15103" w:rsidRPr="003A6FD6">
        <w:rPr>
          <w:rFonts w:ascii="Arial" w:hAnsi="Arial" w:cs="Arial"/>
          <w:b/>
          <w:bCs/>
        </w:rPr>
        <w:t xml:space="preserve">Link to Targeted Support </w:t>
      </w:r>
      <w:r w:rsidR="002B396F" w:rsidRPr="003A6FD6">
        <w:rPr>
          <w:rFonts w:ascii="Arial" w:hAnsi="Arial" w:cs="Arial"/>
          <w:b/>
          <w:bCs/>
        </w:rPr>
        <w:t xml:space="preserve">and </w:t>
      </w:r>
      <w:r w:rsidR="00A15103" w:rsidRPr="003A6FD6">
        <w:rPr>
          <w:rFonts w:ascii="Arial" w:hAnsi="Arial" w:cs="Arial"/>
          <w:b/>
          <w:bCs/>
        </w:rPr>
        <w:t>Improvement and Comprehensive Support and Improvement Schools</w:t>
      </w:r>
      <w:r w:rsidR="002B396F" w:rsidRPr="003A6FD6">
        <w:rPr>
          <w:rFonts w:ascii="Arial" w:hAnsi="Arial" w:cs="Arial"/>
          <w:b/>
          <w:bCs/>
        </w:rPr>
        <w:t xml:space="preserve">. </w:t>
      </w:r>
    </w:p>
    <w:p w14:paraId="04AD2F5D" w14:textId="519B5E83" w:rsidR="00A15103" w:rsidRPr="003A6FD6" w:rsidRDefault="00A15103" w:rsidP="00A15103">
      <w:pPr>
        <w:rPr>
          <w:rFonts w:ascii="Arial" w:hAnsi="Arial" w:cs="Arial"/>
          <w:b/>
          <w:bCs/>
          <w:szCs w:val="24"/>
          <w:highlight w:val="yellow"/>
          <w:u w:val="single"/>
        </w:rPr>
      </w:pPr>
    </w:p>
    <w:p w14:paraId="5085979D" w14:textId="77777777" w:rsidR="002B396F" w:rsidRPr="003A6FD6" w:rsidRDefault="002B396F" w:rsidP="00A15103">
      <w:pPr>
        <w:rPr>
          <w:rFonts w:ascii="Arial" w:hAnsi="Arial" w:cs="Arial"/>
          <w:b/>
          <w:bCs/>
          <w:szCs w:val="24"/>
          <w:highlight w:val="yellow"/>
          <w:u w:val="single"/>
        </w:rPr>
      </w:pPr>
    </w:p>
    <w:p w14:paraId="02FEBD7F" w14:textId="5484482F" w:rsidR="00A15103" w:rsidRPr="003A6FD6" w:rsidRDefault="00A15103" w:rsidP="00A15103">
      <w:pPr>
        <w:rPr>
          <w:rFonts w:ascii="Arial" w:hAnsi="Arial" w:cs="Arial"/>
          <w:b/>
          <w:bCs/>
          <w:szCs w:val="24"/>
          <w:highlight w:val="yellow"/>
          <w:u w:val="single"/>
        </w:rPr>
      </w:pPr>
    </w:p>
    <w:p w14:paraId="01B85D89" w14:textId="1F9D4847" w:rsidR="00A15103" w:rsidRDefault="00F1769F" w:rsidP="00A15103">
      <w:pPr>
        <w:rPr>
          <w:rFonts w:ascii="Arial" w:hAnsi="Arial" w:cs="Arial"/>
          <w:b/>
          <w:bCs/>
          <w:szCs w:val="24"/>
          <w:u w:val="single"/>
        </w:rPr>
      </w:pPr>
      <w:hyperlink r:id="rId55" w:history="1">
        <w:r w:rsidR="000B69FF">
          <w:rPr>
            <w:rStyle w:val="Hyperlink"/>
            <w:szCs w:val="24"/>
          </w:rPr>
          <w:t>https://data.nysed.gov/files/essa/19-20/2020-21NYSAccountabilityStatuses.xlsx</w:t>
        </w:r>
      </w:hyperlink>
      <w:r w:rsidR="000B69FF">
        <w:rPr>
          <w:szCs w:val="24"/>
        </w:rPr>
        <w:t>.</w:t>
      </w:r>
    </w:p>
    <w:p w14:paraId="312A43E6" w14:textId="77777777" w:rsidR="002B396F" w:rsidRDefault="002B396F" w:rsidP="00A15103">
      <w:pPr>
        <w:rPr>
          <w:rFonts w:ascii="Arial" w:hAnsi="Arial" w:cs="Arial"/>
          <w:b/>
          <w:bCs/>
          <w:szCs w:val="24"/>
          <w:u w:val="single"/>
        </w:rPr>
      </w:pPr>
    </w:p>
    <w:p w14:paraId="18E908EF" w14:textId="7C2C287E" w:rsidR="00A15103" w:rsidRPr="003A6FD6" w:rsidRDefault="1C2B75D8" w:rsidP="492CA1BC">
      <w:pPr>
        <w:rPr>
          <w:rFonts w:ascii="Arial" w:hAnsi="Arial" w:cs="Arial"/>
          <w:sz w:val="20"/>
        </w:rPr>
      </w:pPr>
      <w:r w:rsidRPr="003A6FD6">
        <w:rPr>
          <w:rFonts w:ascii="Arial" w:hAnsi="Arial" w:cs="Arial"/>
          <w:b/>
          <w:bCs/>
        </w:rPr>
        <w:t>*</w:t>
      </w:r>
      <w:r w:rsidR="492CA1BC" w:rsidRPr="003A6FD6">
        <w:rPr>
          <w:rFonts w:ascii="Arial" w:hAnsi="Arial" w:cs="Arial"/>
          <w:sz w:val="20"/>
        </w:rPr>
        <w:t xml:space="preserve">Each institution of higher education (IHE) applicant </w:t>
      </w:r>
      <w:r w:rsidR="492CA1BC" w:rsidRPr="003A6FD6">
        <w:rPr>
          <w:rFonts w:ascii="Arial" w:hAnsi="Arial" w:cs="Arial"/>
          <w:b/>
          <w:bCs/>
          <w:sz w:val="20"/>
        </w:rPr>
        <w:t>must establish formal cooperative agreements</w:t>
      </w:r>
      <w:r w:rsidR="492CA1BC" w:rsidRPr="003A6FD6">
        <w:rPr>
          <w:rFonts w:ascii="Arial" w:hAnsi="Arial" w:cs="Arial"/>
          <w:sz w:val="20"/>
        </w:rPr>
        <w:t xml:space="preserve"> in the form of a memorandum of agreement (MOA) with at least one high school of an identified school district that has at least 50% of the targeted population (Priority I and /or Priority II) of this RFP.  These schools may also be </w:t>
      </w:r>
      <w:r w:rsidR="2B68612D" w:rsidRPr="492CA1BC">
        <w:rPr>
          <w:rFonts w:ascii="Arial" w:hAnsi="Arial" w:cs="Arial"/>
          <w:sz w:val="20"/>
        </w:rPr>
        <w:t>identified as</w:t>
      </w:r>
      <w:r w:rsidR="492CA1BC" w:rsidRPr="003A6FD6">
        <w:rPr>
          <w:rFonts w:ascii="Arial" w:hAnsi="Arial" w:cs="Arial"/>
          <w:sz w:val="20"/>
        </w:rPr>
        <w:t xml:space="preserve"> Targeted Support and Improvement or Comprehensive Support and Improvement School building(s).</w:t>
      </w:r>
    </w:p>
    <w:p w14:paraId="3F087579" w14:textId="77777777" w:rsidR="00A15103" w:rsidRDefault="00A15103" w:rsidP="00A15103">
      <w:pPr>
        <w:rPr>
          <w:rFonts w:ascii="Arial" w:hAnsi="Arial" w:cs="Arial"/>
          <w:b/>
          <w:bCs/>
          <w:szCs w:val="24"/>
          <w:u w:val="single"/>
        </w:rPr>
      </w:pPr>
    </w:p>
    <w:p w14:paraId="428F89D1" w14:textId="77777777" w:rsidR="00A15103" w:rsidRDefault="00A15103" w:rsidP="00A15103">
      <w:pPr>
        <w:rPr>
          <w:rFonts w:ascii="Arial" w:hAnsi="Arial" w:cs="Arial"/>
          <w:b/>
          <w:bCs/>
          <w:szCs w:val="24"/>
          <w:u w:val="single"/>
        </w:rPr>
      </w:pPr>
    </w:p>
    <w:p w14:paraId="17A6E155" w14:textId="77777777" w:rsidR="00A15103" w:rsidRDefault="00A15103" w:rsidP="00A15103">
      <w:pPr>
        <w:rPr>
          <w:rFonts w:ascii="Arial" w:hAnsi="Arial" w:cs="Arial"/>
          <w:b/>
          <w:bCs/>
          <w:szCs w:val="24"/>
          <w:u w:val="single"/>
        </w:rPr>
      </w:pPr>
    </w:p>
    <w:p w14:paraId="781F3B83" w14:textId="77777777" w:rsidR="00A15103" w:rsidRDefault="00A15103" w:rsidP="00A15103">
      <w:pPr>
        <w:rPr>
          <w:rFonts w:ascii="Arial" w:hAnsi="Arial" w:cs="Arial"/>
          <w:b/>
          <w:bCs/>
          <w:szCs w:val="24"/>
          <w:u w:val="single"/>
        </w:rPr>
      </w:pPr>
    </w:p>
    <w:p w14:paraId="613B1549" w14:textId="77777777" w:rsidR="00A15103" w:rsidRDefault="00A15103" w:rsidP="00A15103">
      <w:pPr>
        <w:rPr>
          <w:rFonts w:ascii="Arial" w:hAnsi="Arial" w:cs="Arial"/>
          <w:b/>
          <w:bCs/>
          <w:szCs w:val="24"/>
          <w:u w:val="single"/>
        </w:rPr>
      </w:pPr>
    </w:p>
    <w:p w14:paraId="32AC85BC" w14:textId="77777777" w:rsidR="00A15103" w:rsidRDefault="00A15103" w:rsidP="00A15103">
      <w:pPr>
        <w:rPr>
          <w:rFonts w:ascii="Arial" w:hAnsi="Arial" w:cs="Arial"/>
          <w:b/>
          <w:bCs/>
          <w:szCs w:val="24"/>
          <w:u w:val="single"/>
        </w:rPr>
      </w:pPr>
    </w:p>
    <w:p w14:paraId="1F934C93" w14:textId="77777777" w:rsidR="00A15103" w:rsidRDefault="00A15103" w:rsidP="00A15103">
      <w:pPr>
        <w:rPr>
          <w:rFonts w:ascii="Arial" w:hAnsi="Arial" w:cs="Arial"/>
          <w:b/>
          <w:bCs/>
          <w:szCs w:val="24"/>
          <w:u w:val="single"/>
        </w:rPr>
      </w:pPr>
    </w:p>
    <w:p w14:paraId="70ED5D9E" w14:textId="77777777" w:rsidR="00A15103" w:rsidRDefault="00A15103" w:rsidP="00A15103">
      <w:pPr>
        <w:rPr>
          <w:rFonts w:ascii="Arial" w:hAnsi="Arial" w:cs="Arial"/>
          <w:b/>
          <w:bCs/>
          <w:szCs w:val="24"/>
          <w:u w:val="single"/>
        </w:rPr>
      </w:pPr>
    </w:p>
    <w:p w14:paraId="5D2D7BC5" w14:textId="77777777" w:rsidR="00A15103" w:rsidRDefault="00A15103" w:rsidP="00A15103">
      <w:pPr>
        <w:rPr>
          <w:rFonts w:ascii="Arial" w:hAnsi="Arial" w:cs="Arial"/>
          <w:b/>
          <w:bCs/>
          <w:szCs w:val="24"/>
          <w:u w:val="single"/>
        </w:rPr>
      </w:pPr>
    </w:p>
    <w:p w14:paraId="34F21AB2" w14:textId="77777777" w:rsidR="00A15103" w:rsidRDefault="00A15103" w:rsidP="00A15103">
      <w:pPr>
        <w:rPr>
          <w:rFonts w:ascii="Arial" w:hAnsi="Arial" w:cs="Arial"/>
          <w:b/>
          <w:bCs/>
          <w:szCs w:val="24"/>
          <w:u w:val="single"/>
        </w:rPr>
      </w:pPr>
    </w:p>
    <w:p w14:paraId="46F6E83E" w14:textId="77777777" w:rsidR="00A15103" w:rsidRDefault="00A15103" w:rsidP="00A15103">
      <w:pPr>
        <w:rPr>
          <w:rFonts w:ascii="Arial" w:hAnsi="Arial" w:cs="Arial"/>
          <w:b/>
          <w:bCs/>
          <w:szCs w:val="24"/>
          <w:u w:val="single"/>
        </w:rPr>
      </w:pPr>
    </w:p>
    <w:p w14:paraId="09387A9A" w14:textId="77777777" w:rsidR="00A15103" w:rsidRDefault="00A15103" w:rsidP="00A15103">
      <w:pPr>
        <w:rPr>
          <w:rFonts w:ascii="Arial" w:hAnsi="Arial" w:cs="Arial"/>
          <w:b/>
          <w:bCs/>
          <w:szCs w:val="24"/>
          <w:u w:val="single"/>
        </w:rPr>
      </w:pPr>
    </w:p>
    <w:p w14:paraId="56C424E2" w14:textId="77777777" w:rsidR="00A15103" w:rsidRDefault="00A15103" w:rsidP="00A15103">
      <w:pPr>
        <w:rPr>
          <w:rFonts w:ascii="Arial" w:hAnsi="Arial" w:cs="Arial"/>
          <w:b/>
          <w:bCs/>
          <w:szCs w:val="24"/>
          <w:u w:val="single"/>
        </w:rPr>
      </w:pPr>
    </w:p>
    <w:p w14:paraId="3DC7E21F" w14:textId="77777777" w:rsidR="00A15103" w:rsidRDefault="00A15103" w:rsidP="00A15103">
      <w:pPr>
        <w:rPr>
          <w:rFonts w:ascii="Arial" w:hAnsi="Arial" w:cs="Arial"/>
          <w:b/>
          <w:bCs/>
          <w:szCs w:val="24"/>
          <w:u w:val="single"/>
        </w:rPr>
      </w:pPr>
    </w:p>
    <w:p w14:paraId="383A87F1" w14:textId="77777777" w:rsidR="00A15103" w:rsidRDefault="00A15103" w:rsidP="00A15103">
      <w:pPr>
        <w:rPr>
          <w:rFonts w:ascii="Arial" w:hAnsi="Arial" w:cs="Arial"/>
          <w:b/>
          <w:bCs/>
          <w:szCs w:val="24"/>
          <w:u w:val="single"/>
        </w:rPr>
      </w:pPr>
    </w:p>
    <w:p w14:paraId="387E09BC" w14:textId="77777777" w:rsidR="00A15103" w:rsidRDefault="00A15103" w:rsidP="00A15103">
      <w:pPr>
        <w:rPr>
          <w:rFonts w:ascii="Arial" w:hAnsi="Arial" w:cs="Arial"/>
          <w:b/>
          <w:bCs/>
          <w:szCs w:val="24"/>
          <w:u w:val="single"/>
        </w:rPr>
      </w:pPr>
    </w:p>
    <w:p w14:paraId="56483B53" w14:textId="77777777" w:rsidR="00A15103" w:rsidRDefault="00A15103" w:rsidP="00A15103">
      <w:pPr>
        <w:rPr>
          <w:rFonts w:ascii="Arial" w:hAnsi="Arial" w:cs="Arial"/>
          <w:b/>
          <w:bCs/>
          <w:szCs w:val="24"/>
          <w:u w:val="single"/>
        </w:rPr>
      </w:pPr>
    </w:p>
    <w:p w14:paraId="2C18CAAD" w14:textId="77777777" w:rsidR="00A15103" w:rsidRDefault="00A15103" w:rsidP="00A15103">
      <w:pPr>
        <w:rPr>
          <w:rFonts w:ascii="Arial" w:hAnsi="Arial" w:cs="Arial"/>
          <w:b/>
          <w:bCs/>
          <w:szCs w:val="24"/>
          <w:u w:val="single"/>
        </w:rPr>
      </w:pPr>
    </w:p>
    <w:p w14:paraId="4E241B6D" w14:textId="77777777" w:rsidR="00A15103" w:rsidRDefault="00A15103" w:rsidP="00A15103">
      <w:pPr>
        <w:rPr>
          <w:rFonts w:ascii="Arial" w:hAnsi="Arial" w:cs="Arial"/>
          <w:b/>
          <w:bCs/>
          <w:szCs w:val="24"/>
          <w:u w:val="single"/>
        </w:rPr>
      </w:pPr>
    </w:p>
    <w:p w14:paraId="5A3CF080" w14:textId="77777777" w:rsidR="00A15103" w:rsidRDefault="00A15103" w:rsidP="00A15103">
      <w:pPr>
        <w:rPr>
          <w:rFonts w:ascii="Arial" w:hAnsi="Arial" w:cs="Arial"/>
          <w:b/>
          <w:bCs/>
          <w:szCs w:val="24"/>
          <w:u w:val="single"/>
        </w:rPr>
      </w:pPr>
    </w:p>
    <w:p w14:paraId="6EE33869" w14:textId="77777777" w:rsidR="00A15103" w:rsidRDefault="00A15103" w:rsidP="00A15103">
      <w:pPr>
        <w:rPr>
          <w:rFonts w:ascii="Arial" w:hAnsi="Arial" w:cs="Arial"/>
          <w:b/>
          <w:bCs/>
          <w:szCs w:val="24"/>
          <w:u w:val="single"/>
        </w:rPr>
      </w:pPr>
    </w:p>
    <w:p w14:paraId="1DF81327" w14:textId="77777777" w:rsidR="00A15103" w:rsidRDefault="00A15103" w:rsidP="00A15103">
      <w:pPr>
        <w:rPr>
          <w:rFonts w:ascii="Arial" w:hAnsi="Arial" w:cs="Arial"/>
          <w:b/>
          <w:bCs/>
          <w:szCs w:val="24"/>
          <w:u w:val="single"/>
        </w:rPr>
      </w:pPr>
    </w:p>
    <w:p w14:paraId="51036E26" w14:textId="77777777" w:rsidR="00A15103" w:rsidRDefault="00A15103" w:rsidP="00A15103">
      <w:pPr>
        <w:rPr>
          <w:rFonts w:ascii="Arial" w:hAnsi="Arial" w:cs="Arial"/>
          <w:b/>
          <w:bCs/>
          <w:szCs w:val="24"/>
          <w:u w:val="single"/>
        </w:rPr>
      </w:pPr>
    </w:p>
    <w:p w14:paraId="0BA57D60" w14:textId="77777777" w:rsidR="00A15103" w:rsidRDefault="00A15103" w:rsidP="00A15103">
      <w:pPr>
        <w:rPr>
          <w:rFonts w:ascii="Arial" w:hAnsi="Arial" w:cs="Arial"/>
          <w:b/>
          <w:bCs/>
          <w:szCs w:val="24"/>
          <w:u w:val="single"/>
        </w:rPr>
      </w:pPr>
    </w:p>
    <w:p w14:paraId="66C78FFC" w14:textId="77777777" w:rsidR="00A15103" w:rsidRDefault="00A15103" w:rsidP="00A15103">
      <w:pPr>
        <w:rPr>
          <w:rFonts w:ascii="Arial" w:hAnsi="Arial" w:cs="Arial"/>
          <w:b/>
          <w:bCs/>
          <w:szCs w:val="24"/>
          <w:u w:val="single"/>
        </w:rPr>
      </w:pPr>
    </w:p>
    <w:p w14:paraId="7AFFFC75" w14:textId="77777777" w:rsidR="00531589" w:rsidRDefault="00531589" w:rsidP="006B2A1A">
      <w:pPr>
        <w:pStyle w:val="Header"/>
        <w:tabs>
          <w:tab w:val="clear" w:pos="4320"/>
          <w:tab w:val="clear" w:pos="8640"/>
        </w:tabs>
        <w:rPr>
          <w:rFonts w:ascii="Arial" w:hAnsi="Arial" w:cs="Arial"/>
          <w:b/>
          <w:snapToGrid/>
          <w:sz w:val="18"/>
          <w:szCs w:val="18"/>
        </w:rPr>
      </w:pPr>
    </w:p>
    <w:p w14:paraId="10DA1C8B" w14:textId="77777777" w:rsidR="00531589" w:rsidRDefault="00531589" w:rsidP="006B2A1A">
      <w:pPr>
        <w:pStyle w:val="Header"/>
        <w:tabs>
          <w:tab w:val="clear" w:pos="4320"/>
          <w:tab w:val="clear" w:pos="8640"/>
        </w:tabs>
        <w:rPr>
          <w:rFonts w:ascii="Arial" w:hAnsi="Arial" w:cs="Arial"/>
          <w:b/>
          <w:snapToGrid/>
          <w:sz w:val="18"/>
          <w:szCs w:val="18"/>
        </w:rPr>
      </w:pPr>
    </w:p>
    <w:p w14:paraId="2FB6EFC1" w14:textId="49851096" w:rsidR="00A15103" w:rsidRPr="00EC715F" w:rsidRDefault="00A15103" w:rsidP="006B2A1A">
      <w:pPr>
        <w:pStyle w:val="Header"/>
        <w:tabs>
          <w:tab w:val="clear" w:pos="4320"/>
          <w:tab w:val="clear" w:pos="8640"/>
        </w:tabs>
        <w:rPr>
          <w:rFonts w:ascii="Arial" w:hAnsi="Arial" w:cs="Arial"/>
          <w:b/>
          <w:snapToGrid/>
          <w:sz w:val="18"/>
          <w:szCs w:val="18"/>
        </w:rPr>
      </w:pPr>
      <w:r w:rsidRPr="002C6198">
        <w:rPr>
          <w:rFonts w:ascii="Arial" w:hAnsi="Arial" w:cs="Arial"/>
          <w:b/>
          <w:snapToGrid/>
          <w:sz w:val="18"/>
          <w:szCs w:val="18"/>
        </w:rPr>
        <w:t xml:space="preserve">Attachment </w:t>
      </w:r>
      <w:r>
        <w:rPr>
          <w:rFonts w:ascii="Arial" w:hAnsi="Arial" w:cs="Arial"/>
          <w:b/>
          <w:snapToGrid/>
          <w:sz w:val="18"/>
          <w:szCs w:val="18"/>
        </w:rPr>
        <w:t>IX</w:t>
      </w:r>
    </w:p>
    <w:p w14:paraId="181883FA" w14:textId="1EC1A8A5" w:rsidR="00A15103" w:rsidRPr="00FA5E08" w:rsidRDefault="00A15103" w:rsidP="00A15103">
      <w:pPr>
        <w:pStyle w:val="Heading2"/>
        <w:jc w:val="center"/>
        <w:rPr>
          <w:rFonts w:ascii="Arial" w:hAnsi="Arial" w:cs="Arial"/>
          <w:b/>
          <w:bCs/>
          <w:szCs w:val="24"/>
        </w:rPr>
      </w:pPr>
      <w:bookmarkStart w:id="106" w:name="_Toc68101644"/>
      <w:r w:rsidRPr="00FA5E08">
        <w:rPr>
          <w:rFonts w:ascii="Arial" w:hAnsi="Arial" w:cs="Arial"/>
          <w:b/>
          <w:bCs/>
          <w:szCs w:val="24"/>
        </w:rPr>
        <w:t>M/WBE Goal Calculation Worksheet</w:t>
      </w:r>
      <w:r w:rsidR="00103E9E">
        <w:rPr>
          <w:rFonts w:ascii="Arial" w:hAnsi="Arial" w:cs="Arial"/>
          <w:b/>
          <w:bCs/>
          <w:szCs w:val="24"/>
        </w:rPr>
        <w:t xml:space="preserve"> (Attachment IX)</w:t>
      </w:r>
      <w:bookmarkEnd w:id="106"/>
      <w:r w:rsidRPr="00FA5E08">
        <w:rPr>
          <w:rFonts w:ascii="Arial" w:hAnsi="Arial" w:cs="Arial"/>
          <w:b/>
          <w:bCs/>
          <w:szCs w:val="24"/>
        </w:rPr>
        <w:br/>
      </w:r>
    </w:p>
    <w:p w14:paraId="7F8BBE85" w14:textId="77777777" w:rsidR="00A15103" w:rsidRPr="009071C0" w:rsidRDefault="00A15103" w:rsidP="00A15103">
      <w:pPr>
        <w:rPr>
          <w:rFonts w:ascii="Arial" w:eastAsia="Calibri" w:hAnsi="Arial" w:cs="Arial"/>
          <w:b/>
          <w:bCs/>
          <w:sz w:val="22"/>
          <w:szCs w:val="22"/>
        </w:rPr>
      </w:pPr>
      <w:r w:rsidRPr="009071C0">
        <w:rPr>
          <w:rFonts w:ascii="Arial" w:eastAsia="Calibri" w:hAnsi="Arial" w:cs="Arial"/>
          <w:b/>
          <w:bCs/>
          <w:sz w:val="22"/>
          <w:szCs w:val="22"/>
          <w:u w:val="single"/>
        </w:rPr>
        <w:t>Project Name:</w:t>
      </w:r>
      <w:r w:rsidRPr="009071C0">
        <w:rPr>
          <w:rFonts w:ascii="Arial" w:eastAsia="Calibri" w:hAnsi="Arial" w:cs="Arial"/>
          <w:b/>
          <w:bCs/>
          <w:sz w:val="22"/>
          <w:szCs w:val="22"/>
        </w:rPr>
        <w:t xml:space="preserve"> TEACHER OPPORTUNITY CORPS (TOC II) A New York State My Brothers’ Keeper Initiative 2021-2026</w:t>
      </w:r>
    </w:p>
    <w:p w14:paraId="2F18F711" w14:textId="77777777" w:rsidR="00A15103" w:rsidRPr="00FA5E08" w:rsidRDefault="00A15103" w:rsidP="00A15103">
      <w:pPr>
        <w:rPr>
          <w:rFonts w:ascii="Arial" w:hAnsi="Arial" w:cs="Arial"/>
          <w:b/>
          <w:bCs/>
          <w:szCs w:val="24"/>
        </w:rPr>
      </w:pPr>
    </w:p>
    <w:p w14:paraId="6BCB1FAA" w14:textId="77777777" w:rsidR="00A15103" w:rsidRPr="009071C0" w:rsidRDefault="00A15103" w:rsidP="00A15103">
      <w:pPr>
        <w:rPr>
          <w:rFonts w:ascii="Arial" w:eastAsia="Calibri" w:hAnsi="Arial" w:cs="Arial"/>
          <w:b/>
          <w:bCs/>
          <w:sz w:val="22"/>
          <w:szCs w:val="22"/>
        </w:rPr>
      </w:pPr>
      <w:r w:rsidRPr="009071C0">
        <w:rPr>
          <w:rFonts w:ascii="Arial" w:eastAsia="Calibri" w:hAnsi="Arial" w:cs="Arial"/>
          <w:b/>
          <w:bCs/>
          <w:sz w:val="22"/>
          <w:szCs w:val="22"/>
        </w:rPr>
        <w:t>Applicant Name: _____________________________________________________</w:t>
      </w:r>
      <w:r>
        <w:rPr>
          <w:rFonts w:ascii="Arial" w:eastAsia="Calibri" w:hAnsi="Arial" w:cs="Arial"/>
          <w:b/>
          <w:bCs/>
          <w:sz w:val="22"/>
          <w:szCs w:val="22"/>
        </w:rPr>
        <w:t>_______</w:t>
      </w:r>
    </w:p>
    <w:p w14:paraId="6A8AAA73" w14:textId="77777777" w:rsidR="00A15103" w:rsidRPr="00363E4F" w:rsidRDefault="00A15103" w:rsidP="00A15103">
      <w:pPr>
        <w:spacing w:before="240"/>
        <w:rPr>
          <w:rFonts w:ascii="Arial" w:hAnsi="Arial" w:cs="Arial"/>
          <w:bCs/>
          <w:sz w:val="20"/>
        </w:rPr>
      </w:pPr>
      <w:r w:rsidRPr="00363E4F">
        <w:rPr>
          <w:rFonts w:ascii="Arial" w:hAnsi="Arial" w:cs="Arial"/>
          <w:bCs/>
          <w:sz w:val="20"/>
        </w:rPr>
        <w:t xml:space="preserve">The M/WBE participation goal is </w:t>
      </w:r>
      <w:r w:rsidRPr="00363E4F">
        <w:rPr>
          <w:rFonts w:ascii="Arial" w:hAnsi="Arial" w:cs="Arial"/>
          <w:bCs/>
          <w:sz w:val="20"/>
          <w:u w:val="single"/>
        </w:rPr>
        <w:t>30%</w:t>
      </w:r>
      <w:r w:rsidRPr="00363E4F">
        <w:rPr>
          <w:rFonts w:ascii="Arial" w:hAnsi="Arial" w:cs="Arial"/>
          <w:bCs/>
          <w:sz w:val="20"/>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stipends, student tuition, and financial assistance;  indirect costs; room and board, if these are allowable expenditures.  </w:t>
      </w:r>
    </w:p>
    <w:p w14:paraId="64B9FAFB" w14:textId="77777777" w:rsidR="00A15103" w:rsidRDefault="00A15103" w:rsidP="00A15103">
      <w:pPr>
        <w:rPr>
          <w:rFonts w:ascii="Arial" w:hAnsi="Arial" w:cs="Arial"/>
          <w:b/>
          <w:bCs/>
          <w:sz w:val="23"/>
          <w:szCs w:val="23"/>
        </w:rPr>
      </w:pPr>
    </w:p>
    <w:p w14:paraId="4DDE5D07" w14:textId="199994AF" w:rsidR="00A15103" w:rsidRPr="00363E4F" w:rsidRDefault="00531589" w:rsidP="00A15103">
      <w:pPr>
        <w:rPr>
          <w:rFonts w:ascii="Arial" w:eastAsia="Calibri" w:hAnsi="Arial" w:cs="Arial"/>
          <w:b/>
          <w:bCs/>
          <w:sz w:val="20"/>
        </w:rPr>
      </w:pPr>
      <w:r w:rsidRPr="00033D99">
        <w:rPr>
          <w:rFonts w:ascii="Calibri" w:hAnsi="Calibri" w:cs="Arial"/>
          <w:noProof/>
          <w:sz w:val="22"/>
          <w:szCs w:val="22"/>
        </w:rPr>
        <mc:AlternateContent>
          <mc:Choice Requires="wps">
            <w:drawing>
              <wp:anchor distT="0" distB="0" distL="114300" distR="114300" simplePos="0" relativeHeight="251659264" behindDoc="0" locked="0" layoutInCell="1" allowOverlap="1" wp14:anchorId="47292DFC" wp14:editId="0F0E88A2">
                <wp:simplePos x="0" y="0"/>
                <wp:positionH relativeFrom="margin">
                  <wp:align>right</wp:align>
                </wp:positionH>
                <wp:positionV relativeFrom="paragraph">
                  <wp:posOffset>5450545</wp:posOffset>
                </wp:positionV>
                <wp:extent cx="5901070" cy="447675"/>
                <wp:effectExtent l="0" t="0" r="234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70" cy="447675"/>
                        </a:xfrm>
                        <a:prstGeom prst="rect">
                          <a:avLst/>
                        </a:prstGeom>
                        <a:solidFill>
                          <a:srgbClr val="FFFFFF"/>
                        </a:solidFill>
                        <a:ln w="25400">
                          <a:solidFill>
                            <a:srgbClr val="000000"/>
                          </a:solidFill>
                          <a:miter lim="800000"/>
                          <a:headEnd/>
                          <a:tailEnd/>
                        </a:ln>
                      </wps:spPr>
                      <wps:txbx>
                        <w:txbxContent>
                          <w:p w14:paraId="1B5BF690" w14:textId="77777777" w:rsidR="00065FAD" w:rsidRPr="00763FC7" w:rsidRDefault="00065FAD" w:rsidP="00A15103">
                            <w:pPr>
                              <w:jc w:val="center"/>
                              <w:rPr>
                                <w:rFonts w:asciiTheme="minorHAnsi" w:hAnsiTheme="minorHAnsi" w:cs="Arial"/>
                                <w:b/>
                              </w:rPr>
                            </w:pPr>
                            <w:r w:rsidRPr="00763FC7">
                              <w:rPr>
                                <w:rFonts w:asciiTheme="minorHAnsi" w:hAnsiTheme="minorHAnsi" w:cs="Arial"/>
                                <w:b/>
                              </w:rPr>
                              <w:t>This form is only for use with the 20</w:t>
                            </w:r>
                            <w:r>
                              <w:rPr>
                                <w:rFonts w:asciiTheme="minorHAnsi" w:hAnsiTheme="minorHAnsi" w:cs="Arial"/>
                                <w:b/>
                              </w:rPr>
                              <w:t xml:space="preserve">21-2026 </w:t>
                            </w:r>
                            <w:r w:rsidRPr="00763FC7">
                              <w:rPr>
                                <w:rFonts w:asciiTheme="minorHAnsi" w:hAnsiTheme="minorHAnsi" w:cs="Arial"/>
                                <w:b/>
                              </w:rPr>
                              <w:t>TEACHER OPPORTUNITY CORPS (TOC) Program. It may not be used with any other grant program.</w:t>
                            </w:r>
                          </w:p>
                          <w:p w14:paraId="320EA02B" w14:textId="77777777" w:rsidR="00065FAD" w:rsidRDefault="00065FAD" w:rsidP="00A151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92DFC" id="_x0000_s1032" type="#_x0000_t202" style="position:absolute;margin-left:413.45pt;margin-top:429.2pt;width:464.65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" strokeweight="2pt">
                <v:textbox>
                  <w:txbxContent>
                    <w:p w14:paraId="1B5BF690" w14:textId="77777777" w:rsidR="00065FAD" w:rsidRPr="00763FC7" w:rsidRDefault="00065FAD" w:rsidP="00A15103">
                      <w:pPr>
                        <w:jc w:val="center"/>
                        <w:rPr>
                          <w:rFonts w:asciiTheme="minorHAnsi" w:hAnsiTheme="minorHAnsi" w:cs="Arial"/>
                          <w:b/>
                        </w:rPr>
                      </w:pPr>
                      <w:r w:rsidRPr="00763FC7">
                        <w:rPr>
                          <w:rFonts w:asciiTheme="minorHAnsi" w:hAnsiTheme="minorHAnsi" w:cs="Arial"/>
                          <w:b/>
                        </w:rPr>
                        <w:t>This form is only for use with the 20</w:t>
                      </w:r>
                      <w:r>
                        <w:rPr>
                          <w:rFonts w:asciiTheme="minorHAnsi" w:hAnsiTheme="minorHAnsi" w:cs="Arial"/>
                          <w:b/>
                        </w:rPr>
                        <w:t xml:space="preserve">21-2026 </w:t>
                      </w:r>
                      <w:r w:rsidRPr="00763FC7">
                        <w:rPr>
                          <w:rFonts w:asciiTheme="minorHAnsi" w:hAnsiTheme="minorHAnsi" w:cs="Arial"/>
                          <w:b/>
                        </w:rPr>
                        <w:t>TEACHER OPPORTUNITY CORPS (TOC) Program. It may not be used with any other grant program.</w:t>
                      </w:r>
                    </w:p>
                    <w:p w14:paraId="320EA02B" w14:textId="77777777" w:rsidR="00065FAD" w:rsidRDefault="00065FAD" w:rsidP="00A15103"/>
                  </w:txbxContent>
                </v:textbox>
                <w10:wrap anchorx="margin"/>
              </v:shape>
            </w:pict>
          </mc:Fallback>
        </mc:AlternateContent>
      </w:r>
      <w:r w:rsidR="00A15103" w:rsidRPr="00363E4F">
        <w:rPr>
          <w:rFonts w:ascii="Arial" w:eastAsia="Calibri" w:hAnsi="Arial" w:cs="Arial"/>
          <w:b/>
          <w:bCs/>
          <w:sz w:val="20"/>
        </w:rPr>
        <w:t xml:space="preserve">Please complete the following table to determine the dollar amount of the M/WBE goal for this grant application. </w:t>
      </w:r>
    </w:p>
    <w:tbl>
      <w:tblPr>
        <w:tblpPr w:leftFromText="180" w:rightFromText="180" w:vertAnchor="text" w:horzAnchor="margin" w:tblpXSpec="center" w:tblpY="186"/>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4"/>
        <w:gridCol w:w="3420"/>
        <w:gridCol w:w="2341"/>
        <w:gridCol w:w="2378"/>
      </w:tblGrid>
      <w:tr w:rsidR="00A15103" w:rsidRPr="00033D99" w14:paraId="5C81BFBA" w14:textId="77777777" w:rsidTr="009071C0">
        <w:trPr>
          <w:cantSplit/>
          <w:trHeight w:val="288"/>
        </w:trPr>
        <w:tc>
          <w:tcPr>
            <w:tcW w:w="626" w:type="pct"/>
            <w:shd w:val="clear" w:color="auto" w:fill="D9D9D9"/>
          </w:tcPr>
          <w:p w14:paraId="66A3BA52"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bookmarkStart w:id="107" w:name="_Hlk48783276"/>
          </w:p>
        </w:tc>
        <w:tc>
          <w:tcPr>
            <w:tcW w:w="1838" w:type="pct"/>
            <w:shd w:val="clear" w:color="auto" w:fill="D9D9D9"/>
            <w:vAlign w:val="center"/>
          </w:tcPr>
          <w:p w14:paraId="322FC165" w14:textId="77777777" w:rsidR="00A15103" w:rsidRPr="00033D99" w:rsidRDefault="00A15103" w:rsidP="00777863">
            <w:pPr>
              <w:widowControl w:val="0"/>
              <w:tabs>
                <w:tab w:val="center" w:pos="4320"/>
                <w:tab w:val="right" w:pos="8640"/>
              </w:tabs>
              <w:jc w:val="center"/>
              <w:rPr>
                <w:rFonts w:ascii="Arial" w:hAnsi="Arial" w:cs="Arial"/>
                <w:b/>
                <w:snapToGrid w:val="0"/>
                <w:sz w:val="22"/>
                <w:szCs w:val="22"/>
              </w:rPr>
            </w:pPr>
            <w:r w:rsidRPr="00033D99">
              <w:rPr>
                <w:rFonts w:ascii="Arial" w:hAnsi="Arial" w:cs="Arial"/>
                <w:b/>
                <w:snapToGrid w:val="0"/>
                <w:sz w:val="22"/>
                <w:szCs w:val="22"/>
              </w:rPr>
              <w:t>Budget Category</w:t>
            </w:r>
          </w:p>
        </w:tc>
        <w:tc>
          <w:tcPr>
            <w:tcW w:w="1258" w:type="pct"/>
            <w:shd w:val="clear" w:color="auto" w:fill="D9D9D9"/>
            <w:vAlign w:val="center"/>
          </w:tcPr>
          <w:p w14:paraId="6D1AFEDB" w14:textId="77777777" w:rsidR="00A15103" w:rsidRPr="00033D99" w:rsidRDefault="00A15103" w:rsidP="00777863">
            <w:pPr>
              <w:widowControl w:val="0"/>
              <w:tabs>
                <w:tab w:val="center" w:pos="4320"/>
                <w:tab w:val="right" w:pos="8640"/>
              </w:tabs>
              <w:jc w:val="center"/>
              <w:rPr>
                <w:rFonts w:ascii="Arial" w:hAnsi="Arial" w:cs="Arial"/>
                <w:b/>
                <w:snapToGrid w:val="0"/>
                <w:sz w:val="22"/>
                <w:szCs w:val="22"/>
              </w:rPr>
            </w:pPr>
            <w:r w:rsidRPr="00033D99">
              <w:rPr>
                <w:rFonts w:ascii="Arial" w:hAnsi="Arial" w:cs="Arial"/>
                <w:b/>
                <w:snapToGrid w:val="0"/>
                <w:sz w:val="22"/>
                <w:szCs w:val="22"/>
              </w:rPr>
              <w:t>Amount budgeted for items excluded from M/WBE calculation</w:t>
            </w:r>
          </w:p>
        </w:tc>
        <w:tc>
          <w:tcPr>
            <w:tcW w:w="1278" w:type="pct"/>
            <w:shd w:val="clear" w:color="auto" w:fill="D9D9D9"/>
            <w:vAlign w:val="center"/>
          </w:tcPr>
          <w:p w14:paraId="3FAFF61E" w14:textId="77777777" w:rsidR="00A15103" w:rsidRPr="00033D99" w:rsidRDefault="00A15103" w:rsidP="00777863">
            <w:pPr>
              <w:widowControl w:val="0"/>
              <w:tabs>
                <w:tab w:val="center" w:pos="4320"/>
                <w:tab w:val="right" w:pos="8640"/>
              </w:tabs>
              <w:jc w:val="center"/>
              <w:rPr>
                <w:rFonts w:ascii="Arial" w:hAnsi="Arial" w:cs="Arial"/>
                <w:b/>
                <w:snapToGrid w:val="0"/>
                <w:sz w:val="22"/>
                <w:szCs w:val="22"/>
              </w:rPr>
            </w:pPr>
            <w:r w:rsidRPr="00033D99">
              <w:rPr>
                <w:rFonts w:ascii="Arial" w:hAnsi="Arial" w:cs="Arial"/>
                <w:b/>
                <w:snapToGrid w:val="0"/>
                <w:sz w:val="22"/>
                <w:szCs w:val="22"/>
              </w:rPr>
              <w:t>Totals</w:t>
            </w:r>
          </w:p>
        </w:tc>
      </w:tr>
      <w:tr w:rsidR="00A15103" w:rsidRPr="00033D99" w14:paraId="53539483" w14:textId="77777777" w:rsidTr="009071C0">
        <w:trPr>
          <w:cantSplit/>
          <w:trHeight w:val="576"/>
        </w:trPr>
        <w:tc>
          <w:tcPr>
            <w:tcW w:w="626" w:type="pct"/>
            <w:vAlign w:val="center"/>
          </w:tcPr>
          <w:p w14:paraId="78A532CF" w14:textId="77777777" w:rsidR="00A15103" w:rsidRPr="00033D99" w:rsidRDefault="00A15103" w:rsidP="00777863">
            <w:pPr>
              <w:numPr>
                <w:ilvl w:val="0"/>
                <w:numId w:val="13"/>
              </w:numPr>
              <w:rPr>
                <w:rFonts w:ascii="Arial" w:hAnsi="Arial" w:cs="Arial"/>
                <w:b/>
                <w:snapToGrid w:val="0"/>
                <w:sz w:val="22"/>
                <w:szCs w:val="22"/>
              </w:rPr>
            </w:pPr>
          </w:p>
        </w:tc>
        <w:tc>
          <w:tcPr>
            <w:tcW w:w="1838" w:type="pct"/>
            <w:vAlign w:val="center"/>
          </w:tcPr>
          <w:p w14:paraId="749B3325" w14:textId="77777777" w:rsidR="00A15103" w:rsidRPr="00033D99" w:rsidRDefault="00A15103" w:rsidP="00777863">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Total Budget</w:t>
            </w:r>
          </w:p>
        </w:tc>
        <w:tc>
          <w:tcPr>
            <w:tcW w:w="1258" w:type="pct"/>
            <w:shd w:val="thinDiagCross" w:color="auto" w:fill="auto"/>
          </w:tcPr>
          <w:p w14:paraId="01060DB4"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c>
          <w:tcPr>
            <w:tcW w:w="1278" w:type="pct"/>
          </w:tcPr>
          <w:p w14:paraId="60485E39"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r>
      <w:tr w:rsidR="00A15103" w:rsidRPr="00033D99" w14:paraId="25DB82A1" w14:textId="77777777" w:rsidTr="009071C0">
        <w:trPr>
          <w:cantSplit/>
          <w:trHeight w:val="576"/>
        </w:trPr>
        <w:tc>
          <w:tcPr>
            <w:tcW w:w="626" w:type="pct"/>
            <w:vAlign w:val="center"/>
          </w:tcPr>
          <w:p w14:paraId="487548CB" w14:textId="77777777" w:rsidR="00A15103" w:rsidRPr="00033D99" w:rsidRDefault="00A15103" w:rsidP="00777863">
            <w:pPr>
              <w:numPr>
                <w:ilvl w:val="0"/>
                <w:numId w:val="13"/>
              </w:numPr>
              <w:rPr>
                <w:rFonts w:ascii="Arial" w:hAnsi="Arial" w:cs="Arial"/>
                <w:b/>
                <w:snapToGrid w:val="0"/>
                <w:sz w:val="22"/>
                <w:szCs w:val="22"/>
              </w:rPr>
            </w:pPr>
          </w:p>
        </w:tc>
        <w:tc>
          <w:tcPr>
            <w:tcW w:w="1838" w:type="pct"/>
            <w:vAlign w:val="center"/>
          </w:tcPr>
          <w:p w14:paraId="56768077" w14:textId="77777777" w:rsidR="00A15103" w:rsidRPr="00033D99" w:rsidRDefault="00A15103" w:rsidP="00777863">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Professional Salaries</w:t>
            </w:r>
          </w:p>
        </w:tc>
        <w:tc>
          <w:tcPr>
            <w:tcW w:w="1258" w:type="pct"/>
          </w:tcPr>
          <w:p w14:paraId="1B2B4494"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c>
          <w:tcPr>
            <w:tcW w:w="1278" w:type="pct"/>
            <w:shd w:val="thinDiagCross" w:color="auto" w:fill="auto"/>
          </w:tcPr>
          <w:p w14:paraId="65F29218"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r>
      <w:tr w:rsidR="00A15103" w:rsidRPr="00033D99" w14:paraId="562148BE" w14:textId="77777777" w:rsidTr="009071C0">
        <w:trPr>
          <w:cantSplit/>
          <w:trHeight w:val="576"/>
        </w:trPr>
        <w:tc>
          <w:tcPr>
            <w:tcW w:w="626" w:type="pct"/>
            <w:vAlign w:val="center"/>
          </w:tcPr>
          <w:p w14:paraId="712F2125" w14:textId="77777777" w:rsidR="00A15103" w:rsidRPr="00033D99" w:rsidRDefault="00A15103" w:rsidP="00777863">
            <w:pPr>
              <w:numPr>
                <w:ilvl w:val="0"/>
                <w:numId w:val="13"/>
              </w:numPr>
              <w:rPr>
                <w:rFonts w:ascii="Arial" w:hAnsi="Arial" w:cs="Arial"/>
                <w:b/>
                <w:snapToGrid w:val="0"/>
                <w:sz w:val="22"/>
                <w:szCs w:val="22"/>
              </w:rPr>
            </w:pPr>
          </w:p>
        </w:tc>
        <w:tc>
          <w:tcPr>
            <w:tcW w:w="1838" w:type="pct"/>
            <w:vAlign w:val="center"/>
          </w:tcPr>
          <w:p w14:paraId="38176D4C" w14:textId="77777777" w:rsidR="00A15103" w:rsidRPr="00033D99" w:rsidRDefault="00A15103" w:rsidP="00777863">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Support Staff Salaries</w:t>
            </w:r>
          </w:p>
        </w:tc>
        <w:tc>
          <w:tcPr>
            <w:tcW w:w="1258" w:type="pct"/>
          </w:tcPr>
          <w:p w14:paraId="75C8C2F7"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c>
          <w:tcPr>
            <w:tcW w:w="1278" w:type="pct"/>
            <w:shd w:val="thinDiagCross" w:color="auto" w:fill="auto"/>
          </w:tcPr>
          <w:p w14:paraId="31EC6D13"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r>
      <w:tr w:rsidR="00A15103" w:rsidRPr="00033D99" w14:paraId="76F827A4" w14:textId="77777777" w:rsidTr="009071C0">
        <w:trPr>
          <w:cantSplit/>
          <w:trHeight w:val="576"/>
        </w:trPr>
        <w:tc>
          <w:tcPr>
            <w:tcW w:w="626" w:type="pct"/>
            <w:vAlign w:val="center"/>
          </w:tcPr>
          <w:p w14:paraId="55F08EDE" w14:textId="77777777" w:rsidR="00A15103" w:rsidRPr="00033D99" w:rsidRDefault="00A15103" w:rsidP="00777863">
            <w:pPr>
              <w:numPr>
                <w:ilvl w:val="0"/>
                <w:numId w:val="13"/>
              </w:numPr>
              <w:rPr>
                <w:rFonts w:ascii="Arial" w:hAnsi="Arial" w:cs="Arial"/>
                <w:b/>
                <w:snapToGrid w:val="0"/>
                <w:sz w:val="22"/>
                <w:szCs w:val="22"/>
              </w:rPr>
            </w:pPr>
          </w:p>
        </w:tc>
        <w:tc>
          <w:tcPr>
            <w:tcW w:w="1838" w:type="pct"/>
            <w:vAlign w:val="center"/>
          </w:tcPr>
          <w:p w14:paraId="08A5BF6E" w14:textId="77777777" w:rsidR="00A15103" w:rsidRPr="00033D99" w:rsidRDefault="00A15103" w:rsidP="00777863">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Fringe Benefits</w:t>
            </w:r>
          </w:p>
        </w:tc>
        <w:tc>
          <w:tcPr>
            <w:tcW w:w="1258" w:type="pct"/>
          </w:tcPr>
          <w:p w14:paraId="59AD9E33"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c>
          <w:tcPr>
            <w:tcW w:w="1278" w:type="pct"/>
            <w:shd w:val="thinDiagCross" w:color="auto" w:fill="auto"/>
          </w:tcPr>
          <w:p w14:paraId="749AF00D"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r>
      <w:tr w:rsidR="00A15103" w:rsidRPr="00033D99" w14:paraId="0688CC77" w14:textId="77777777" w:rsidTr="009071C0">
        <w:trPr>
          <w:cantSplit/>
          <w:trHeight w:val="576"/>
        </w:trPr>
        <w:tc>
          <w:tcPr>
            <w:tcW w:w="626" w:type="pct"/>
            <w:vAlign w:val="center"/>
          </w:tcPr>
          <w:p w14:paraId="2915C7C6" w14:textId="77777777" w:rsidR="00A15103" w:rsidRPr="00033D99" w:rsidRDefault="00A15103" w:rsidP="00777863">
            <w:pPr>
              <w:numPr>
                <w:ilvl w:val="0"/>
                <w:numId w:val="13"/>
              </w:numPr>
              <w:rPr>
                <w:rFonts w:ascii="Arial" w:hAnsi="Arial" w:cs="Arial"/>
                <w:b/>
                <w:snapToGrid w:val="0"/>
                <w:sz w:val="22"/>
                <w:szCs w:val="22"/>
              </w:rPr>
            </w:pPr>
          </w:p>
        </w:tc>
        <w:tc>
          <w:tcPr>
            <w:tcW w:w="1838" w:type="pct"/>
            <w:vAlign w:val="center"/>
          </w:tcPr>
          <w:p w14:paraId="439DC0E2" w14:textId="77777777" w:rsidR="00A15103" w:rsidRPr="00033D99" w:rsidRDefault="00A15103" w:rsidP="00777863">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Portion of Purchased Services used for Stipends, Student Tuition, and Supplemental Financial Assistance</w:t>
            </w:r>
            <w:r w:rsidRPr="00033D99">
              <w:rPr>
                <w:rFonts w:cs="Arial"/>
                <w:b/>
              </w:rPr>
              <w:t xml:space="preserve">  </w:t>
            </w:r>
          </w:p>
        </w:tc>
        <w:tc>
          <w:tcPr>
            <w:tcW w:w="1258" w:type="pct"/>
          </w:tcPr>
          <w:p w14:paraId="15FD82A9"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c>
          <w:tcPr>
            <w:tcW w:w="1278" w:type="pct"/>
            <w:shd w:val="thinDiagCross" w:color="auto" w:fill="auto"/>
          </w:tcPr>
          <w:p w14:paraId="398A37BB"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r>
      <w:tr w:rsidR="00A15103" w:rsidRPr="00033D99" w14:paraId="1D53E815" w14:textId="77777777" w:rsidTr="009071C0">
        <w:trPr>
          <w:cantSplit/>
          <w:trHeight w:val="576"/>
        </w:trPr>
        <w:tc>
          <w:tcPr>
            <w:tcW w:w="626" w:type="pct"/>
            <w:vAlign w:val="center"/>
          </w:tcPr>
          <w:p w14:paraId="4918A84D" w14:textId="77777777" w:rsidR="00A15103" w:rsidRPr="00033D99" w:rsidRDefault="00A15103" w:rsidP="00777863">
            <w:pPr>
              <w:numPr>
                <w:ilvl w:val="0"/>
                <w:numId w:val="13"/>
              </w:numPr>
              <w:rPr>
                <w:rFonts w:ascii="Arial" w:hAnsi="Arial" w:cs="Arial"/>
                <w:b/>
                <w:snapToGrid w:val="0"/>
                <w:sz w:val="22"/>
                <w:szCs w:val="22"/>
              </w:rPr>
            </w:pPr>
          </w:p>
        </w:tc>
        <w:tc>
          <w:tcPr>
            <w:tcW w:w="1838" w:type="pct"/>
            <w:vAlign w:val="center"/>
          </w:tcPr>
          <w:p w14:paraId="51FD7F38" w14:textId="77777777" w:rsidR="00A15103" w:rsidRPr="00033D99" w:rsidRDefault="00A15103" w:rsidP="00777863">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Indirect Costs</w:t>
            </w:r>
          </w:p>
          <w:p w14:paraId="05065ABE" w14:textId="77777777" w:rsidR="00A15103" w:rsidRPr="00033D99" w:rsidRDefault="00A15103" w:rsidP="00777863">
            <w:pPr>
              <w:widowControl w:val="0"/>
              <w:tabs>
                <w:tab w:val="center" w:pos="4320"/>
                <w:tab w:val="right" w:pos="8640"/>
              </w:tabs>
              <w:rPr>
                <w:rFonts w:ascii="Arial" w:hAnsi="Arial" w:cs="Arial"/>
                <w:b/>
                <w:snapToGrid w:val="0"/>
                <w:sz w:val="22"/>
                <w:szCs w:val="22"/>
              </w:rPr>
            </w:pPr>
          </w:p>
        </w:tc>
        <w:tc>
          <w:tcPr>
            <w:tcW w:w="1258" w:type="pct"/>
          </w:tcPr>
          <w:p w14:paraId="5FD3E4DE"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c>
          <w:tcPr>
            <w:tcW w:w="1278" w:type="pct"/>
            <w:shd w:val="thinDiagCross" w:color="auto" w:fill="auto"/>
          </w:tcPr>
          <w:p w14:paraId="5EFFFB2D"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r>
      <w:tr w:rsidR="00A15103" w:rsidRPr="00033D99" w14:paraId="442F5885" w14:textId="77777777" w:rsidTr="009071C0">
        <w:trPr>
          <w:cantSplit/>
          <w:trHeight w:val="576"/>
        </w:trPr>
        <w:tc>
          <w:tcPr>
            <w:tcW w:w="626" w:type="pct"/>
            <w:vAlign w:val="center"/>
          </w:tcPr>
          <w:p w14:paraId="36FB3556" w14:textId="77777777" w:rsidR="00A15103" w:rsidRPr="00033D99" w:rsidRDefault="00A15103" w:rsidP="00777863">
            <w:pPr>
              <w:numPr>
                <w:ilvl w:val="0"/>
                <w:numId w:val="13"/>
              </w:numPr>
              <w:rPr>
                <w:rFonts w:ascii="Arial" w:hAnsi="Arial" w:cs="Arial"/>
                <w:b/>
                <w:snapToGrid w:val="0"/>
                <w:sz w:val="22"/>
                <w:szCs w:val="22"/>
              </w:rPr>
            </w:pPr>
          </w:p>
        </w:tc>
        <w:tc>
          <w:tcPr>
            <w:tcW w:w="1838" w:type="pct"/>
            <w:vAlign w:val="center"/>
          </w:tcPr>
          <w:p w14:paraId="5E39F790" w14:textId="77777777" w:rsidR="00A15103" w:rsidRPr="00033D99" w:rsidRDefault="00A15103" w:rsidP="00777863">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Student Room and Board</w:t>
            </w:r>
          </w:p>
        </w:tc>
        <w:tc>
          <w:tcPr>
            <w:tcW w:w="1258" w:type="pct"/>
            <w:shd w:val="clear" w:color="auto" w:fill="auto"/>
          </w:tcPr>
          <w:p w14:paraId="70DB288D"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c>
          <w:tcPr>
            <w:tcW w:w="1278" w:type="pct"/>
            <w:shd w:val="thinDiagCross" w:color="auto" w:fill="auto"/>
          </w:tcPr>
          <w:p w14:paraId="22AF8FE0"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r>
      <w:tr w:rsidR="00A15103" w:rsidRPr="00033D99" w14:paraId="486CB51C" w14:textId="77777777" w:rsidTr="009071C0">
        <w:trPr>
          <w:cantSplit/>
          <w:trHeight w:val="576"/>
        </w:trPr>
        <w:tc>
          <w:tcPr>
            <w:tcW w:w="626" w:type="pct"/>
            <w:vAlign w:val="center"/>
          </w:tcPr>
          <w:p w14:paraId="6763BF7B" w14:textId="77777777" w:rsidR="00A15103" w:rsidRPr="00033D99" w:rsidRDefault="00A15103" w:rsidP="00777863">
            <w:pPr>
              <w:numPr>
                <w:ilvl w:val="0"/>
                <w:numId w:val="13"/>
              </w:numPr>
              <w:rPr>
                <w:rFonts w:ascii="Arial" w:hAnsi="Arial" w:cs="Arial"/>
                <w:b/>
                <w:snapToGrid w:val="0"/>
                <w:sz w:val="22"/>
                <w:szCs w:val="22"/>
              </w:rPr>
            </w:pPr>
          </w:p>
        </w:tc>
        <w:tc>
          <w:tcPr>
            <w:tcW w:w="1838" w:type="pct"/>
            <w:vAlign w:val="center"/>
          </w:tcPr>
          <w:p w14:paraId="78B5B15D" w14:textId="77777777" w:rsidR="00A15103" w:rsidRPr="00033D99" w:rsidRDefault="00A15103" w:rsidP="00777863">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Sum of lines 2, 3, 4, 5, 6 and 7</w:t>
            </w:r>
          </w:p>
        </w:tc>
        <w:tc>
          <w:tcPr>
            <w:tcW w:w="1258" w:type="pct"/>
            <w:shd w:val="thinDiagCross" w:color="auto" w:fill="auto"/>
          </w:tcPr>
          <w:p w14:paraId="6D623B43"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c>
          <w:tcPr>
            <w:tcW w:w="1278" w:type="pct"/>
          </w:tcPr>
          <w:p w14:paraId="6C886A8E"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r>
      <w:tr w:rsidR="00A15103" w:rsidRPr="00033D99" w14:paraId="37EFD234" w14:textId="77777777" w:rsidTr="009071C0">
        <w:trPr>
          <w:cantSplit/>
          <w:trHeight w:val="576"/>
        </w:trPr>
        <w:tc>
          <w:tcPr>
            <w:tcW w:w="626" w:type="pct"/>
            <w:vAlign w:val="center"/>
          </w:tcPr>
          <w:p w14:paraId="0D6CBFD4" w14:textId="77777777" w:rsidR="00A15103" w:rsidRPr="00033D99" w:rsidRDefault="00A15103" w:rsidP="00777863">
            <w:pPr>
              <w:numPr>
                <w:ilvl w:val="0"/>
                <w:numId w:val="13"/>
              </w:numPr>
              <w:rPr>
                <w:rFonts w:ascii="Arial" w:hAnsi="Arial" w:cs="Arial"/>
                <w:b/>
                <w:snapToGrid w:val="0"/>
                <w:sz w:val="22"/>
                <w:szCs w:val="22"/>
              </w:rPr>
            </w:pPr>
          </w:p>
        </w:tc>
        <w:tc>
          <w:tcPr>
            <w:tcW w:w="1838" w:type="pct"/>
            <w:vAlign w:val="center"/>
          </w:tcPr>
          <w:p w14:paraId="2007D486" w14:textId="77777777" w:rsidR="00A15103" w:rsidRPr="00033D99" w:rsidRDefault="00A15103" w:rsidP="00777863">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Line 1 minus Line 8</w:t>
            </w:r>
          </w:p>
        </w:tc>
        <w:tc>
          <w:tcPr>
            <w:tcW w:w="1258" w:type="pct"/>
            <w:shd w:val="thinDiagCross" w:color="auto" w:fill="auto"/>
          </w:tcPr>
          <w:p w14:paraId="6770EE78"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c>
          <w:tcPr>
            <w:tcW w:w="1278" w:type="pct"/>
          </w:tcPr>
          <w:p w14:paraId="727970F8"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r>
      <w:tr w:rsidR="00A15103" w:rsidRPr="00033D99" w14:paraId="71DD7AD6" w14:textId="77777777" w:rsidTr="009071C0">
        <w:trPr>
          <w:cantSplit/>
          <w:trHeight w:val="576"/>
        </w:trPr>
        <w:tc>
          <w:tcPr>
            <w:tcW w:w="626" w:type="pct"/>
            <w:vAlign w:val="center"/>
          </w:tcPr>
          <w:p w14:paraId="065FF554" w14:textId="77777777" w:rsidR="00A15103" w:rsidRPr="00033D99" w:rsidRDefault="00A15103" w:rsidP="00777863">
            <w:pPr>
              <w:numPr>
                <w:ilvl w:val="0"/>
                <w:numId w:val="13"/>
              </w:numPr>
              <w:rPr>
                <w:rFonts w:ascii="Arial" w:hAnsi="Arial" w:cs="Arial"/>
                <w:b/>
                <w:snapToGrid w:val="0"/>
                <w:sz w:val="22"/>
                <w:szCs w:val="22"/>
              </w:rPr>
            </w:pPr>
          </w:p>
        </w:tc>
        <w:tc>
          <w:tcPr>
            <w:tcW w:w="1838" w:type="pct"/>
            <w:vAlign w:val="center"/>
          </w:tcPr>
          <w:p w14:paraId="2A53423A" w14:textId="77777777" w:rsidR="00A15103" w:rsidRPr="00033D99" w:rsidRDefault="00A15103" w:rsidP="00777863">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M/WBE Goal percentage (30%)</w:t>
            </w:r>
          </w:p>
        </w:tc>
        <w:tc>
          <w:tcPr>
            <w:tcW w:w="1258" w:type="pct"/>
            <w:shd w:val="thinDiagCross" w:color="auto" w:fill="auto"/>
          </w:tcPr>
          <w:p w14:paraId="57207313"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c>
          <w:tcPr>
            <w:tcW w:w="1278" w:type="pct"/>
          </w:tcPr>
          <w:p w14:paraId="12EB8F19" w14:textId="77777777" w:rsidR="00A15103" w:rsidRPr="00033D99" w:rsidRDefault="00A15103" w:rsidP="00777863">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0.30</w:t>
            </w:r>
          </w:p>
        </w:tc>
      </w:tr>
      <w:tr w:rsidR="00A15103" w:rsidRPr="00033D99" w14:paraId="0C24D83B" w14:textId="77777777" w:rsidTr="009071C0">
        <w:trPr>
          <w:cantSplit/>
          <w:trHeight w:val="576"/>
        </w:trPr>
        <w:tc>
          <w:tcPr>
            <w:tcW w:w="626" w:type="pct"/>
            <w:vAlign w:val="center"/>
          </w:tcPr>
          <w:p w14:paraId="58BE4BE4" w14:textId="77777777" w:rsidR="00A15103" w:rsidRPr="00033D99" w:rsidRDefault="00A15103" w:rsidP="00777863">
            <w:pPr>
              <w:numPr>
                <w:ilvl w:val="0"/>
                <w:numId w:val="13"/>
              </w:numPr>
              <w:rPr>
                <w:rFonts w:ascii="Arial" w:hAnsi="Arial" w:cs="Arial"/>
                <w:b/>
                <w:snapToGrid w:val="0"/>
                <w:sz w:val="22"/>
                <w:szCs w:val="22"/>
              </w:rPr>
            </w:pPr>
          </w:p>
        </w:tc>
        <w:tc>
          <w:tcPr>
            <w:tcW w:w="1838" w:type="pct"/>
            <w:vAlign w:val="center"/>
          </w:tcPr>
          <w:p w14:paraId="17725641" w14:textId="27D42D70" w:rsidR="00A15103" w:rsidRPr="00033D99" w:rsidRDefault="00A15103" w:rsidP="00777863">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Line 9 multiplied by Line 10 =MWBE goal amount</w:t>
            </w:r>
          </w:p>
        </w:tc>
        <w:tc>
          <w:tcPr>
            <w:tcW w:w="1258" w:type="pct"/>
            <w:shd w:val="thinDiagCross" w:color="auto" w:fill="auto"/>
          </w:tcPr>
          <w:p w14:paraId="1863A8B9" w14:textId="402D1436"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c>
          <w:tcPr>
            <w:tcW w:w="1278" w:type="pct"/>
          </w:tcPr>
          <w:p w14:paraId="424C8205" w14:textId="77777777" w:rsidR="00A15103" w:rsidRPr="00033D99" w:rsidRDefault="00A15103" w:rsidP="00777863">
            <w:pPr>
              <w:widowControl w:val="0"/>
              <w:tabs>
                <w:tab w:val="center" w:pos="4320"/>
                <w:tab w:val="right" w:pos="8640"/>
              </w:tabs>
              <w:rPr>
                <w:rFonts w:ascii="Arial" w:hAnsi="Arial" w:cs="Arial"/>
                <w:b/>
                <w:snapToGrid w:val="0"/>
                <w:sz w:val="22"/>
                <w:szCs w:val="22"/>
                <w:u w:val="single"/>
              </w:rPr>
            </w:pPr>
          </w:p>
        </w:tc>
      </w:tr>
      <w:bookmarkEnd w:id="107"/>
    </w:tbl>
    <w:p w14:paraId="7C87FDD0" w14:textId="5A480FF8" w:rsidR="00A15103" w:rsidRPr="000665C5" w:rsidRDefault="00A15103" w:rsidP="00A15103">
      <w:pPr>
        <w:rPr>
          <w:rFonts w:ascii="Calibri" w:hAnsi="Calibri" w:cs="Calibri"/>
          <w:bCs/>
          <w:szCs w:val="24"/>
        </w:rPr>
      </w:pPr>
    </w:p>
    <w:p w14:paraId="0820FF1D" w14:textId="33E9AD28" w:rsidR="00A15103" w:rsidRDefault="00A15103" w:rsidP="00A15103">
      <w:pPr>
        <w:rPr>
          <w:b/>
        </w:rPr>
        <w:sectPr w:rsidR="00A15103" w:rsidSect="00A12123">
          <w:headerReference w:type="default" r:id="rId56"/>
          <w:pgSz w:w="12240" w:h="15840"/>
          <w:pgMar w:top="1440" w:right="1440" w:bottom="1440" w:left="1440" w:header="720" w:footer="720" w:gutter="0"/>
          <w:pgNumType w:start="44"/>
          <w:cols w:space="720"/>
        </w:sectPr>
      </w:pPr>
    </w:p>
    <w:p w14:paraId="74E7BA66" w14:textId="45707BB8" w:rsidR="00A15103" w:rsidRPr="003C5187" w:rsidRDefault="00A15103" w:rsidP="00735344">
      <w:pPr>
        <w:jc w:val="center"/>
        <w:rPr>
          <w:rFonts w:ascii="Arial" w:hAnsi="Arial" w:cs="Arial"/>
          <w:b/>
          <w:sz w:val="22"/>
          <w:szCs w:val="22"/>
        </w:rPr>
      </w:pPr>
      <w:bookmarkStart w:id="108" w:name="_Toc51344059"/>
      <w:r w:rsidRPr="003C5187">
        <w:rPr>
          <w:rFonts w:ascii="Arial" w:hAnsi="Arial" w:cs="Arial"/>
          <w:b/>
          <w:szCs w:val="24"/>
        </w:rPr>
        <w:t>M/WBE COVER LETTER</w:t>
      </w:r>
      <w:r w:rsidRPr="003C5187">
        <w:rPr>
          <w:rFonts w:ascii="Arial" w:hAnsi="Arial" w:cs="Arial"/>
          <w:b/>
          <w:szCs w:val="24"/>
        </w:rPr>
        <w:tab/>
        <w:t xml:space="preserve"> </w:t>
      </w:r>
      <w:r w:rsidRPr="003C5187">
        <w:rPr>
          <w:rFonts w:ascii="Arial" w:hAnsi="Arial" w:cs="Arial"/>
          <w:b/>
          <w:sz w:val="22"/>
          <w:szCs w:val="22"/>
        </w:rPr>
        <w:t>Minority &amp; Wom</w:t>
      </w:r>
      <w:r>
        <w:rPr>
          <w:rFonts w:ascii="Arial" w:hAnsi="Arial" w:cs="Arial"/>
          <w:b/>
          <w:sz w:val="22"/>
          <w:szCs w:val="22"/>
        </w:rPr>
        <w:t>e</w:t>
      </w:r>
      <w:r w:rsidRPr="003C5187">
        <w:rPr>
          <w:rFonts w:ascii="Arial" w:hAnsi="Arial" w:cs="Arial"/>
          <w:b/>
          <w:sz w:val="22"/>
          <w:szCs w:val="22"/>
        </w:rPr>
        <w:t>n-Owned Business Enterprise Requirements</w:t>
      </w:r>
      <w:bookmarkEnd w:id="108"/>
    </w:p>
    <w:p w14:paraId="78E6C41A" w14:textId="77777777" w:rsidR="00A15103" w:rsidRPr="003C5187" w:rsidRDefault="00A15103" w:rsidP="00A15103">
      <w:pPr>
        <w:ind w:right="-729"/>
        <w:rPr>
          <w:rFonts w:ascii="Arial" w:hAnsi="Arial" w:cs="Arial"/>
          <w:b/>
          <w:szCs w:val="24"/>
        </w:rPr>
      </w:pPr>
    </w:p>
    <w:p w14:paraId="47FE0CC3" w14:textId="77777777" w:rsidR="00A15103" w:rsidRPr="003C5187" w:rsidRDefault="00A15103" w:rsidP="00A15103">
      <w:pPr>
        <w:ind w:right="-729"/>
        <w:rPr>
          <w:rFonts w:ascii="Arial" w:hAnsi="Arial" w:cs="Arial"/>
          <w:b/>
          <w:szCs w:val="24"/>
        </w:rPr>
      </w:pPr>
      <w:r w:rsidRPr="003C5187">
        <w:rPr>
          <w:rFonts w:ascii="Arial" w:hAnsi="Arial" w:cs="Arial"/>
          <w:b/>
          <w:szCs w:val="24"/>
        </w:rPr>
        <w:t>NAME OF GRANT PROGRAM_______________________________________________</w:t>
      </w:r>
    </w:p>
    <w:p w14:paraId="783C5D4B" w14:textId="77777777" w:rsidR="00A15103" w:rsidRPr="003C5187" w:rsidRDefault="00A15103" w:rsidP="00A15103">
      <w:pPr>
        <w:ind w:right="-729"/>
        <w:rPr>
          <w:rFonts w:ascii="Arial" w:hAnsi="Arial" w:cs="Arial"/>
          <w:b/>
          <w:szCs w:val="24"/>
        </w:rPr>
      </w:pPr>
    </w:p>
    <w:p w14:paraId="3ED3F8E3" w14:textId="77777777" w:rsidR="00A15103" w:rsidRPr="003C5187" w:rsidRDefault="00A15103" w:rsidP="00A15103">
      <w:pPr>
        <w:ind w:right="-729"/>
        <w:rPr>
          <w:rFonts w:ascii="Arial" w:hAnsi="Arial" w:cs="Arial"/>
          <w:b/>
          <w:szCs w:val="24"/>
        </w:rPr>
      </w:pPr>
      <w:r w:rsidRPr="003C5187">
        <w:rPr>
          <w:rFonts w:ascii="Arial" w:hAnsi="Arial" w:cs="Arial"/>
          <w:b/>
          <w:szCs w:val="24"/>
        </w:rPr>
        <w:t>NAME OF APPLICANT______________________________________________________</w:t>
      </w:r>
    </w:p>
    <w:p w14:paraId="64FFF301" w14:textId="77777777" w:rsidR="00A15103" w:rsidRPr="003C5187" w:rsidRDefault="00A15103" w:rsidP="00A15103">
      <w:pPr>
        <w:ind w:right="-729"/>
        <w:rPr>
          <w:rFonts w:ascii="Arial" w:hAnsi="Arial" w:cs="Arial"/>
          <w:b/>
          <w:szCs w:val="24"/>
        </w:rPr>
      </w:pPr>
    </w:p>
    <w:p w14:paraId="4A1A65B3" w14:textId="77777777" w:rsidR="00A15103" w:rsidRPr="003C5187" w:rsidRDefault="00A15103" w:rsidP="00A15103">
      <w:pPr>
        <w:ind w:right="-729"/>
        <w:rPr>
          <w:rFonts w:ascii="Arial" w:hAnsi="Arial" w:cs="Arial"/>
          <w:b/>
          <w:sz w:val="20"/>
        </w:rPr>
      </w:pPr>
    </w:p>
    <w:p w14:paraId="71BC52ED" w14:textId="77777777" w:rsidR="00A15103" w:rsidRPr="003C5187" w:rsidRDefault="00A15103" w:rsidP="00A15103">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w:t>
      </w:r>
      <w:r>
        <w:rPr>
          <w:rFonts w:ascii="Arial" w:hAnsi="Arial" w:cs="Arial"/>
          <w:szCs w:val="24"/>
        </w:rPr>
        <w:t>f</w:t>
      </w:r>
      <w:r w:rsidRPr="003C5187">
        <w:rPr>
          <w:rFonts w:ascii="Arial" w:hAnsi="Arial" w:cs="Arial"/>
          <w:szCs w:val="24"/>
        </w:rPr>
        <w:t xml:space="preserve">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w:t>
      </w:r>
      <w:r>
        <w:rPr>
          <w:rFonts w:ascii="Arial" w:hAnsi="Arial" w:cs="Arial"/>
          <w:szCs w:val="24"/>
        </w:rPr>
        <w:t>at</w:t>
      </w:r>
      <w:r w:rsidRPr="003C5187">
        <w:rPr>
          <w:rFonts w:ascii="Arial" w:hAnsi="Arial" w:cs="Arial"/>
          <w:szCs w:val="24"/>
        </w:rPr>
        <w:t xml:space="preserve"> NYSED has assigned M/WBE participation goals to this contract.</w:t>
      </w:r>
    </w:p>
    <w:p w14:paraId="60C63233" w14:textId="77777777" w:rsidR="00A15103" w:rsidRDefault="00A15103" w:rsidP="00A15103">
      <w:pPr>
        <w:spacing w:after="120"/>
        <w:ind w:right="-1188"/>
        <w:rPr>
          <w:rFonts w:ascii="Arial" w:hAnsi="Arial" w:cs="Arial"/>
          <w:szCs w:val="24"/>
        </w:rPr>
      </w:pPr>
      <w:r w:rsidRPr="003C5187">
        <w:rPr>
          <w:rFonts w:ascii="Arial" w:hAnsi="Arial" w:cs="Arial"/>
          <w:szCs w:val="24"/>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2E80C225" w14:textId="77777777" w:rsidR="00A15103" w:rsidRPr="003C5187" w:rsidRDefault="00A15103" w:rsidP="00A15103">
      <w:pPr>
        <w:spacing w:after="120"/>
        <w:ind w:right="-1188"/>
        <w:rPr>
          <w:rFonts w:ascii="Arial" w:hAnsi="Arial" w:cs="Arial"/>
          <w:szCs w:val="24"/>
        </w:rPr>
      </w:pPr>
    </w:p>
    <w:p w14:paraId="1CA4C356" w14:textId="77777777" w:rsidR="00A15103" w:rsidRPr="003C5187" w:rsidRDefault="00A15103" w:rsidP="00A15103">
      <w:pPr>
        <w:spacing w:after="120"/>
        <w:ind w:right="-1188"/>
        <w:rPr>
          <w:rFonts w:ascii="Arial" w:hAnsi="Arial" w:cs="Arial"/>
          <w:szCs w:val="24"/>
        </w:rPr>
      </w:pPr>
      <w:r w:rsidRPr="003C5187">
        <w:rPr>
          <w:rFonts w:ascii="Wingdings" w:eastAsia="Wingdings" w:hAnsi="Wingdings" w:cs="Wingdings"/>
          <w:b/>
          <w:bCs/>
          <w:szCs w:val="24"/>
        </w:rPr>
        <w:t>¨</w:t>
      </w:r>
      <w:r w:rsidRPr="003C5187">
        <w:rPr>
          <w:rFonts w:ascii="Arial" w:hAnsi="Arial" w:cs="Arial"/>
          <w:b/>
          <w:bCs/>
          <w:szCs w:val="24"/>
        </w:rPr>
        <w:tab/>
      </w:r>
      <w:r w:rsidRPr="003C5187">
        <w:rPr>
          <w:rFonts w:ascii="Arial" w:hAnsi="Arial" w:cs="Arial"/>
          <w:szCs w:val="24"/>
        </w:rPr>
        <w:t>Full Participation – No Request for Waiver (PREFERRED)</w:t>
      </w:r>
    </w:p>
    <w:p w14:paraId="77E66F10" w14:textId="77777777" w:rsidR="00A15103" w:rsidRPr="003C5187" w:rsidRDefault="00A15103" w:rsidP="00A15103">
      <w:pPr>
        <w:spacing w:after="120"/>
        <w:ind w:right="-1188"/>
        <w:rPr>
          <w:rFonts w:ascii="Arial" w:hAnsi="Arial" w:cs="Arial"/>
          <w:szCs w:val="24"/>
        </w:rPr>
      </w:pPr>
      <w:r w:rsidRPr="003C5187">
        <w:rPr>
          <w:rFonts w:ascii="Wingdings" w:eastAsia="Wingdings" w:hAnsi="Wingdings" w:cs="Wingdings"/>
          <w:b/>
          <w:bCs/>
          <w:szCs w:val="24"/>
        </w:rPr>
        <w:t>¨</w:t>
      </w:r>
      <w:r w:rsidRPr="003C5187">
        <w:rPr>
          <w:rFonts w:ascii="Arial" w:hAnsi="Arial" w:cs="Arial"/>
          <w:szCs w:val="24"/>
        </w:rPr>
        <w:tab/>
        <w:t>Partial Participation – Partial Request for Waiver</w:t>
      </w:r>
    </w:p>
    <w:p w14:paraId="5E3FBB30" w14:textId="77777777" w:rsidR="00A15103" w:rsidRPr="003C5187" w:rsidRDefault="00A15103" w:rsidP="00A15103">
      <w:pPr>
        <w:ind w:right="-729"/>
        <w:rPr>
          <w:rFonts w:ascii="Arial" w:hAnsi="Arial" w:cs="Arial"/>
          <w:szCs w:val="24"/>
        </w:rPr>
      </w:pPr>
      <w:r w:rsidRPr="003C5187">
        <w:rPr>
          <w:rFonts w:ascii="Wingdings" w:eastAsia="Wingdings" w:hAnsi="Wingdings" w:cs="Wingdings"/>
          <w:b/>
          <w:bCs/>
          <w:szCs w:val="24"/>
        </w:rPr>
        <w:t>¨</w:t>
      </w:r>
      <w:r w:rsidRPr="003C5187">
        <w:rPr>
          <w:rFonts w:ascii="Arial" w:hAnsi="Arial" w:cs="Arial"/>
          <w:szCs w:val="24"/>
        </w:rPr>
        <w:tab/>
        <w:t>No Participation – Request for Complete Waiver</w:t>
      </w:r>
    </w:p>
    <w:p w14:paraId="4DFCFC60" w14:textId="77777777" w:rsidR="00A15103" w:rsidRPr="003C5187" w:rsidRDefault="00A15103" w:rsidP="00A15103">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15103" w:rsidRPr="003C5187" w14:paraId="6289A1DD" w14:textId="77777777" w:rsidTr="00097627">
        <w:trPr>
          <w:trHeight w:val="1799"/>
        </w:trPr>
        <w:tc>
          <w:tcPr>
            <w:tcW w:w="5000" w:type="pct"/>
            <w:shd w:val="clear" w:color="auto" w:fill="auto"/>
          </w:tcPr>
          <w:p w14:paraId="7D6AC3D7" w14:textId="77777777" w:rsidR="00A15103" w:rsidRPr="003C5187" w:rsidRDefault="00A15103" w:rsidP="00777863">
            <w:pPr>
              <w:ind w:right="-729"/>
              <w:rPr>
                <w:rFonts w:ascii="Arial" w:hAnsi="Arial" w:cs="Arial"/>
                <w:szCs w:val="24"/>
              </w:rPr>
            </w:pPr>
            <w:r w:rsidRPr="003C5187">
              <w:rPr>
                <w:rFonts w:ascii="Arial" w:hAnsi="Arial" w:cs="Arial"/>
                <w:szCs w:val="24"/>
              </w:rPr>
              <w:t>By my signature on this Cover Letter, I certify that I am authorized to bind the Bidder’s</w:t>
            </w:r>
            <w:r>
              <w:rPr>
                <w:rFonts w:ascii="Arial" w:hAnsi="Arial" w:cs="Arial"/>
                <w:szCs w:val="24"/>
              </w:rPr>
              <w:br/>
            </w:r>
            <w:r w:rsidRPr="003C5187">
              <w:rPr>
                <w:rFonts w:ascii="Arial" w:hAnsi="Arial" w:cs="Arial"/>
                <w:szCs w:val="24"/>
              </w:rPr>
              <w:t>firm contractually.</w:t>
            </w:r>
          </w:p>
          <w:p w14:paraId="03E80E90" w14:textId="77777777" w:rsidR="00A15103" w:rsidRPr="003C5187" w:rsidRDefault="00A15103" w:rsidP="00777863">
            <w:pPr>
              <w:ind w:right="-729"/>
              <w:rPr>
                <w:rFonts w:ascii="Arial" w:hAnsi="Arial" w:cs="Arial"/>
                <w:szCs w:val="24"/>
              </w:rPr>
            </w:pPr>
          </w:p>
          <w:p w14:paraId="78835CBC" w14:textId="77777777" w:rsidR="00A15103" w:rsidRPr="003C5187" w:rsidRDefault="00A15103" w:rsidP="00777863">
            <w:pPr>
              <w:ind w:right="-729"/>
              <w:rPr>
                <w:rFonts w:ascii="Arial" w:hAnsi="Arial" w:cs="Arial"/>
                <w:color w:val="FF0000"/>
                <w:szCs w:val="24"/>
              </w:rPr>
            </w:pPr>
          </w:p>
        </w:tc>
      </w:tr>
      <w:tr w:rsidR="00A15103" w:rsidRPr="003C5187" w14:paraId="69557DB4" w14:textId="77777777" w:rsidTr="00097627">
        <w:trPr>
          <w:trHeight w:val="1151"/>
        </w:trPr>
        <w:tc>
          <w:tcPr>
            <w:tcW w:w="5000" w:type="pct"/>
            <w:shd w:val="clear" w:color="auto" w:fill="auto"/>
          </w:tcPr>
          <w:p w14:paraId="55138801" w14:textId="77777777" w:rsidR="00A15103" w:rsidRPr="003C5187" w:rsidRDefault="00A15103" w:rsidP="00777863">
            <w:pPr>
              <w:ind w:right="-729"/>
              <w:rPr>
                <w:rFonts w:ascii="Arial" w:hAnsi="Arial" w:cs="Arial"/>
                <w:szCs w:val="24"/>
              </w:rPr>
            </w:pPr>
            <w:r w:rsidRPr="0047264E">
              <w:rPr>
                <w:rFonts w:ascii="Arial" w:hAnsi="Arial" w:cs="Arial"/>
                <w:szCs w:val="24"/>
              </w:rPr>
              <w:t>Signature/Date</w:t>
            </w:r>
          </w:p>
        </w:tc>
      </w:tr>
      <w:tr w:rsidR="00A15103" w:rsidRPr="003C5187" w14:paraId="6ACCC020" w14:textId="77777777" w:rsidTr="00097627">
        <w:trPr>
          <w:trHeight w:val="980"/>
        </w:trPr>
        <w:tc>
          <w:tcPr>
            <w:tcW w:w="5000" w:type="pct"/>
            <w:shd w:val="clear" w:color="auto" w:fill="auto"/>
          </w:tcPr>
          <w:p w14:paraId="0FC45F73" w14:textId="77777777" w:rsidR="00A15103" w:rsidRPr="003C5187" w:rsidRDefault="00A15103" w:rsidP="00777863">
            <w:pPr>
              <w:ind w:right="-729"/>
              <w:rPr>
                <w:rFonts w:ascii="Arial" w:hAnsi="Arial" w:cs="Arial"/>
                <w:szCs w:val="24"/>
              </w:rPr>
            </w:pPr>
            <w:r w:rsidRPr="003C5187">
              <w:rPr>
                <w:rFonts w:ascii="Arial" w:hAnsi="Arial" w:cs="Arial"/>
                <w:szCs w:val="24"/>
              </w:rPr>
              <w:t>Typed or Printed Name of Authorized Representative of the Firm</w:t>
            </w:r>
          </w:p>
          <w:p w14:paraId="7B8E7852" w14:textId="77777777" w:rsidR="00A15103" w:rsidRPr="003C5187" w:rsidRDefault="00A15103" w:rsidP="00777863">
            <w:pPr>
              <w:ind w:right="-729"/>
              <w:rPr>
                <w:rFonts w:ascii="Arial" w:hAnsi="Arial" w:cs="Arial"/>
                <w:szCs w:val="24"/>
              </w:rPr>
            </w:pPr>
          </w:p>
          <w:p w14:paraId="23AACED0" w14:textId="77777777" w:rsidR="00A15103" w:rsidRPr="003C5187" w:rsidRDefault="00A15103" w:rsidP="00777863">
            <w:pPr>
              <w:ind w:right="-729"/>
              <w:rPr>
                <w:rFonts w:ascii="Arial" w:hAnsi="Arial" w:cs="Arial"/>
                <w:szCs w:val="24"/>
              </w:rPr>
            </w:pPr>
          </w:p>
        </w:tc>
      </w:tr>
      <w:tr w:rsidR="00A15103" w:rsidRPr="003C5187" w14:paraId="0A5635E6" w14:textId="77777777" w:rsidTr="00097627">
        <w:trPr>
          <w:trHeight w:val="665"/>
        </w:trPr>
        <w:tc>
          <w:tcPr>
            <w:tcW w:w="5000" w:type="pct"/>
            <w:shd w:val="clear" w:color="auto" w:fill="auto"/>
          </w:tcPr>
          <w:p w14:paraId="4BF37F2A" w14:textId="77777777" w:rsidR="00A15103" w:rsidRPr="003C5187" w:rsidRDefault="00A15103" w:rsidP="00777863">
            <w:pPr>
              <w:ind w:right="-729"/>
              <w:rPr>
                <w:rFonts w:ascii="Arial" w:hAnsi="Arial" w:cs="Arial"/>
                <w:szCs w:val="24"/>
              </w:rPr>
            </w:pPr>
            <w:r w:rsidRPr="003C5187">
              <w:rPr>
                <w:rFonts w:ascii="Arial" w:hAnsi="Arial" w:cs="Arial"/>
                <w:szCs w:val="24"/>
              </w:rPr>
              <w:t>Typed or Printed Title/Position of Authorized Representative of the Firm</w:t>
            </w:r>
          </w:p>
          <w:p w14:paraId="57624BB1" w14:textId="77777777" w:rsidR="00A15103" w:rsidRPr="003C5187" w:rsidRDefault="00A15103" w:rsidP="00777863">
            <w:pPr>
              <w:ind w:right="-729"/>
              <w:rPr>
                <w:rFonts w:ascii="Arial" w:hAnsi="Arial" w:cs="Arial"/>
                <w:szCs w:val="24"/>
              </w:rPr>
            </w:pPr>
          </w:p>
          <w:p w14:paraId="70FEB28B" w14:textId="77777777" w:rsidR="00A15103" w:rsidRPr="003C5187" w:rsidRDefault="00A15103" w:rsidP="00777863">
            <w:pPr>
              <w:ind w:right="-729"/>
              <w:rPr>
                <w:rFonts w:ascii="Arial" w:hAnsi="Arial" w:cs="Arial"/>
                <w:szCs w:val="24"/>
              </w:rPr>
            </w:pPr>
          </w:p>
          <w:p w14:paraId="76147840" w14:textId="77777777" w:rsidR="00A15103" w:rsidRPr="003C5187" w:rsidRDefault="00A15103" w:rsidP="00777863">
            <w:pPr>
              <w:ind w:right="-729"/>
              <w:rPr>
                <w:rFonts w:ascii="Arial" w:hAnsi="Arial" w:cs="Arial"/>
                <w:szCs w:val="24"/>
              </w:rPr>
            </w:pPr>
          </w:p>
        </w:tc>
      </w:tr>
    </w:tbl>
    <w:p w14:paraId="285E7BC4" w14:textId="77777777" w:rsidR="00A15103" w:rsidRDefault="00A15103" w:rsidP="00A15103">
      <w:pPr>
        <w:rPr>
          <w:rFonts w:ascii="Arial" w:hAnsi="Arial" w:cs="Arial"/>
          <w:color w:val="000000"/>
          <w:szCs w:val="24"/>
        </w:rPr>
        <w:sectPr w:rsidR="00A15103" w:rsidSect="00A12123">
          <w:headerReference w:type="default" r:id="rId57"/>
          <w:pgSz w:w="12240" w:h="15840"/>
          <w:pgMar w:top="1440" w:right="1440" w:bottom="1440" w:left="1440" w:header="288" w:footer="720" w:gutter="0"/>
          <w:pgNumType w:start="52"/>
          <w:cols w:space="720"/>
          <w:docGrid w:linePitch="326"/>
        </w:sectPr>
      </w:pPr>
    </w:p>
    <w:p w14:paraId="4BBEE56B" w14:textId="77777777" w:rsidR="00A15103" w:rsidRPr="00483847" w:rsidRDefault="00A15103" w:rsidP="00A15103">
      <w:pPr>
        <w:jc w:val="center"/>
        <w:rPr>
          <w:rFonts w:ascii="Tw Cen MT" w:hAnsi="Tw Cen MT"/>
          <w:b/>
          <w:szCs w:val="24"/>
        </w:rPr>
      </w:pPr>
      <w:r w:rsidRPr="00483847">
        <w:rPr>
          <w:rFonts w:ascii="Tw Cen MT" w:hAnsi="Tw Cen MT"/>
          <w:b/>
          <w:szCs w:val="24"/>
        </w:rPr>
        <w:t>M/WBE UTILIZATION PLAN</w:t>
      </w:r>
    </w:p>
    <w:p w14:paraId="75742431" w14:textId="77777777" w:rsidR="00A15103" w:rsidRPr="00F6776C" w:rsidRDefault="00A15103" w:rsidP="00A15103">
      <w:pPr>
        <w:jc w:val="center"/>
        <w:rPr>
          <w:rFonts w:ascii="Tw Cen MT" w:hAnsi="Tw Cen MT"/>
          <w:b/>
          <w:sz w:val="22"/>
          <w:szCs w:val="22"/>
        </w:rPr>
      </w:pPr>
    </w:p>
    <w:p w14:paraId="039D6257" w14:textId="77777777" w:rsidR="00A15103" w:rsidRPr="00A200FC" w:rsidRDefault="00A15103" w:rsidP="00A15103">
      <w:pPr>
        <w:spacing w:after="120"/>
        <w:ind w:left="-691"/>
        <w:rPr>
          <w:rFonts w:ascii="Tw Cen MT" w:hAnsi="Tw Cen MT"/>
          <w:sz w:val="18"/>
          <w:szCs w:val="18"/>
        </w:rPr>
      </w:pPr>
      <w:r w:rsidRPr="00A200FC">
        <w:rPr>
          <w:rFonts w:ascii="Tw Cen MT" w:hAnsi="Tw Cen MT"/>
          <w:b/>
          <w:sz w:val="18"/>
          <w:szCs w:val="18"/>
        </w:rPr>
        <w:t xml:space="preserve">INSTRUCTIONS:  </w:t>
      </w:r>
      <w:r w:rsidRPr="00A200FC">
        <w:rPr>
          <w:rFonts w:ascii="Tw Cen MT" w:hAnsi="Tw Cen MT"/>
          <w:sz w:val="18"/>
          <w:szCs w:val="18"/>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47D264DE" w14:textId="77777777" w:rsidR="00A15103" w:rsidRPr="00A200FC" w:rsidRDefault="00A15103" w:rsidP="00A15103">
      <w:pPr>
        <w:ind w:left="-684"/>
        <w:rPr>
          <w:rFonts w:ascii="Tw Cen MT" w:hAnsi="Tw Cen MT"/>
          <w:sz w:val="18"/>
          <w:szCs w:val="18"/>
        </w:rPr>
      </w:pPr>
      <w:r w:rsidRPr="00A200FC">
        <w:rPr>
          <w:rFonts w:ascii="Tw Cen MT" w:hAnsi="Tw Cen MT"/>
          <w:sz w:val="18"/>
          <w:szCs w:val="18"/>
        </w:rPr>
        <w:t>Bidder/Applicant’s Name</w:t>
      </w:r>
      <w:r w:rsidRPr="00A200FC">
        <w:rPr>
          <w:rFonts w:ascii="Tw Cen MT" w:hAnsi="Tw Cen MT"/>
          <w:sz w:val="18"/>
          <w:szCs w:val="18"/>
        </w:rPr>
        <w:tab/>
        <w:t>________________________________</w:t>
      </w:r>
      <w:r w:rsidRPr="00A200FC">
        <w:rPr>
          <w:rFonts w:ascii="Tw Cen MT" w:hAnsi="Tw Cen MT"/>
          <w:sz w:val="18"/>
          <w:szCs w:val="18"/>
        </w:rPr>
        <w:tab/>
      </w:r>
      <w:r w:rsidRPr="00A200FC">
        <w:rPr>
          <w:rFonts w:ascii="Tw Cen MT" w:hAnsi="Tw Cen MT"/>
          <w:sz w:val="18"/>
          <w:szCs w:val="18"/>
        </w:rPr>
        <w:tab/>
        <w:t>Telephone/Email:</w:t>
      </w:r>
      <w:r w:rsidRPr="00A200FC">
        <w:rPr>
          <w:rFonts w:ascii="Tw Cen MT" w:hAnsi="Tw Cen MT"/>
          <w:sz w:val="18"/>
          <w:szCs w:val="18"/>
        </w:rPr>
        <w:tab/>
      </w:r>
      <w:r w:rsidRPr="00A200FC">
        <w:rPr>
          <w:rFonts w:ascii="Tw Cen MT" w:hAnsi="Tw Cen MT"/>
          <w:sz w:val="18"/>
          <w:szCs w:val="18"/>
        </w:rPr>
        <w:tab/>
        <w:t>___________________/_______________________</w:t>
      </w:r>
    </w:p>
    <w:p w14:paraId="6D747A81" w14:textId="77777777" w:rsidR="00A15103" w:rsidRPr="00A200FC" w:rsidRDefault="00A15103" w:rsidP="00A15103">
      <w:pPr>
        <w:ind w:left="-684"/>
        <w:rPr>
          <w:rFonts w:ascii="Tw Cen MT" w:hAnsi="Tw Cen MT"/>
          <w:sz w:val="18"/>
          <w:szCs w:val="18"/>
        </w:rPr>
      </w:pPr>
    </w:p>
    <w:p w14:paraId="288C893F" w14:textId="77777777" w:rsidR="00A15103" w:rsidRPr="00A200FC" w:rsidRDefault="00A15103" w:rsidP="00A15103">
      <w:pPr>
        <w:ind w:left="-684"/>
        <w:rPr>
          <w:rFonts w:ascii="Tw Cen MT" w:hAnsi="Tw Cen MT"/>
          <w:sz w:val="18"/>
          <w:szCs w:val="18"/>
        </w:rPr>
      </w:pPr>
      <w:r w:rsidRPr="00A200FC">
        <w:rPr>
          <w:rFonts w:ascii="Tw Cen MT" w:hAnsi="Tw Cen MT"/>
          <w:sz w:val="18"/>
          <w:szCs w:val="18"/>
        </w:rPr>
        <w:t>Address</w:t>
      </w:r>
      <w:r w:rsidRPr="00A200FC">
        <w:rPr>
          <w:rFonts w:ascii="Tw Cen MT" w:hAnsi="Tw Cen MT"/>
          <w:sz w:val="18"/>
          <w:szCs w:val="18"/>
        </w:rPr>
        <w:tab/>
      </w:r>
      <w:r w:rsidRPr="00A200FC">
        <w:rPr>
          <w:rFonts w:ascii="Tw Cen MT" w:hAnsi="Tw Cen MT"/>
          <w:sz w:val="18"/>
          <w:szCs w:val="18"/>
        </w:rPr>
        <w:tab/>
      </w:r>
      <w:r w:rsidRPr="00A200FC">
        <w:rPr>
          <w:rFonts w:ascii="Tw Cen MT" w:hAnsi="Tw Cen MT"/>
          <w:sz w:val="18"/>
          <w:szCs w:val="18"/>
        </w:rPr>
        <w:tab/>
        <w:t>____________________________________</w:t>
      </w:r>
      <w:r w:rsidRPr="00A200FC">
        <w:rPr>
          <w:rFonts w:ascii="Tw Cen MT" w:hAnsi="Tw Cen MT"/>
          <w:sz w:val="18"/>
          <w:szCs w:val="18"/>
        </w:rPr>
        <w:tab/>
      </w:r>
      <w:r w:rsidRPr="00A200FC">
        <w:rPr>
          <w:rFonts w:ascii="Tw Cen MT" w:hAnsi="Tw Cen MT"/>
          <w:sz w:val="18"/>
          <w:szCs w:val="18"/>
        </w:rPr>
        <w:tab/>
        <w:t>Federal ID No.:</w:t>
      </w:r>
      <w:r w:rsidRPr="00A200FC">
        <w:rPr>
          <w:rFonts w:ascii="Tw Cen MT" w:hAnsi="Tw Cen MT"/>
          <w:sz w:val="18"/>
          <w:szCs w:val="18"/>
        </w:rPr>
        <w:tab/>
      </w:r>
      <w:r w:rsidRPr="00A200FC">
        <w:rPr>
          <w:rFonts w:ascii="Tw Cen MT" w:hAnsi="Tw Cen MT"/>
          <w:sz w:val="18"/>
          <w:szCs w:val="18"/>
        </w:rPr>
        <w:tab/>
        <w:t>__________________________________________</w:t>
      </w:r>
    </w:p>
    <w:p w14:paraId="3279FC65" w14:textId="77777777" w:rsidR="00A15103" w:rsidRPr="00A200FC" w:rsidRDefault="00A15103" w:rsidP="00A15103">
      <w:pPr>
        <w:ind w:left="-684"/>
        <w:rPr>
          <w:rFonts w:ascii="Tw Cen MT" w:hAnsi="Tw Cen MT"/>
          <w:sz w:val="18"/>
          <w:szCs w:val="18"/>
        </w:rPr>
      </w:pPr>
    </w:p>
    <w:p w14:paraId="0CD4859D" w14:textId="77777777" w:rsidR="00A15103" w:rsidRPr="00A200FC" w:rsidRDefault="00A15103" w:rsidP="00A15103">
      <w:pPr>
        <w:ind w:left="-684"/>
        <w:rPr>
          <w:rFonts w:ascii="Tw Cen MT" w:hAnsi="Tw Cen MT"/>
          <w:sz w:val="18"/>
          <w:szCs w:val="18"/>
        </w:rPr>
      </w:pPr>
      <w:r w:rsidRPr="00A200FC">
        <w:rPr>
          <w:rFonts w:ascii="Tw Cen MT" w:hAnsi="Tw Cen MT"/>
          <w:sz w:val="18"/>
          <w:szCs w:val="18"/>
        </w:rPr>
        <w:t>City, State, ZIP</w:t>
      </w:r>
      <w:r w:rsidRPr="00A200FC">
        <w:rPr>
          <w:rFonts w:ascii="Tw Cen MT" w:hAnsi="Tw Cen MT"/>
          <w:sz w:val="18"/>
          <w:szCs w:val="18"/>
        </w:rPr>
        <w:tab/>
      </w:r>
      <w:r w:rsidRPr="00A200FC">
        <w:rPr>
          <w:rFonts w:ascii="Tw Cen MT" w:hAnsi="Tw Cen MT"/>
          <w:sz w:val="18"/>
          <w:szCs w:val="18"/>
        </w:rPr>
        <w:tab/>
        <w:t>____________________________________</w:t>
      </w:r>
      <w:r w:rsidRPr="00A200FC">
        <w:rPr>
          <w:rFonts w:ascii="Tw Cen MT" w:hAnsi="Tw Cen MT"/>
          <w:sz w:val="18"/>
          <w:szCs w:val="18"/>
        </w:rPr>
        <w:tab/>
      </w:r>
      <w:r w:rsidRPr="00A200FC">
        <w:rPr>
          <w:rFonts w:ascii="Tw Cen MT" w:hAnsi="Tw Cen MT"/>
          <w:sz w:val="18"/>
          <w:szCs w:val="18"/>
        </w:rPr>
        <w:tab/>
        <w:t>RFP No.:</w:t>
      </w:r>
      <w:r w:rsidRPr="00A200FC">
        <w:rPr>
          <w:rFonts w:ascii="Tw Cen MT" w:hAnsi="Tw Cen MT"/>
          <w:sz w:val="18"/>
          <w:szCs w:val="18"/>
        </w:rPr>
        <w:tab/>
      </w:r>
      <w:r w:rsidRPr="00A200FC">
        <w:rPr>
          <w:rFonts w:ascii="Tw Cen MT" w:hAnsi="Tw Cen MT"/>
          <w:sz w:val="18"/>
          <w:szCs w:val="18"/>
        </w:rPr>
        <w:tab/>
      </w:r>
      <w:r w:rsidRPr="00A200FC">
        <w:rPr>
          <w:rFonts w:ascii="Tw Cen MT" w:hAnsi="Tw Cen MT"/>
          <w:sz w:val="18"/>
          <w:szCs w:val="18"/>
        </w:rPr>
        <w:tab/>
        <w:t>__________________________________________</w:t>
      </w:r>
    </w:p>
    <w:p w14:paraId="5016801F" w14:textId="77777777" w:rsidR="00A15103" w:rsidRPr="00795450" w:rsidRDefault="00A15103" w:rsidP="00A15103">
      <w:pPr>
        <w:ind w:left="-684"/>
        <w:rPr>
          <w:rFonts w:ascii="Tw Cen MT" w:hAnsi="Tw Cen MT"/>
          <w:sz w:val="14"/>
          <w:szCs w:val="14"/>
        </w:rPr>
      </w:pPr>
    </w:p>
    <w:tbl>
      <w:tblPr>
        <w:tblW w:w="5466"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2801"/>
        <w:gridCol w:w="3138"/>
        <w:gridCol w:w="3474"/>
      </w:tblGrid>
      <w:tr w:rsidR="00A15103" w:rsidRPr="00C9403D" w14:paraId="2D55D361" w14:textId="77777777" w:rsidTr="00A200FC">
        <w:tc>
          <w:tcPr>
            <w:tcW w:w="1675" w:type="pct"/>
            <w:shd w:val="clear" w:color="auto" w:fill="auto"/>
          </w:tcPr>
          <w:p w14:paraId="0A3E05EC" w14:textId="77777777" w:rsidR="00A15103" w:rsidRPr="00C9403D" w:rsidRDefault="00A15103" w:rsidP="00777863">
            <w:pPr>
              <w:jc w:val="center"/>
              <w:rPr>
                <w:rFonts w:ascii="Tw Cen MT" w:hAnsi="Tw Cen MT"/>
                <w:b/>
                <w:sz w:val="18"/>
                <w:szCs w:val="18"/>
              </w:rPr>
            </w:pPr>
            <w:r w:rsidRPr="00C9403D">
              <w:rPr>
                <w:rFonts w:ascii="Tw Cen MT" w:hAnsi="Tw Cen MT"/>
                <w:b/>
                <w:sz w:val="18"/>
                <w:szCs w:val="18"/>
              </w:rPr>
              <w:t>Certified M/WBE</w:t>
            </w:r>
          </w:p>
          <w:p w14:paraId="0875EE5A" w14:textId="77777777" w:rsidR="00A15103" w:rsidRPr="00C9403D" w:rsidRDefault="00A15103" w:rsidP="00777863">
            <w:pPr>
              <w:rPr>
                <w:rFonts w:ascii="Tw Cen MT" w:hAnsi="Tw Cen MT"/>
                <w:sz w:val="18"/>
                <w:szCs w:val="18"/>
              </w:rPr>
            </w:pPr>
          </w:p>
        </w:tc>
        <w:tc>
          <w:tcPr>
            <w:tcW w:w="989" w:type="pct"/>
            <w:shd w:val="clear" w:color="auto" w:fill="auto"/>
          </w:tcPr>
          <w:p w14:paraId="2F45AE57" w14:textId="77777777" w:rsidR="00A15103" w:rsidRPr="00C9403D" w:rsidRDefault="00A15103" w:rsidP="00777863">
            <w:pPr>
              <w:jc w:val="center"/>
              <w:rPr>
                <w:rFonts w:ascii="Tw Cen MT" w:hAnsi="Tw Cen MT"/>
                <w:b/>
                <w:sz w:val="18"/>
                <w:szCs w:val="18"/>
              </w:rPr>
            </w:pPr>
            <w:r w:rsidRPr="00C9403D">
              <w:rPr>
                <w:rFonts w:ascii="Tw Cen MT" w:hAnsi="Tw Cen MT"/>
                <w:b/>
                <w:sz w:val="18"/>
                <w:szCs w:val="18"/>
              </w:rPr>
              <w:t>Classification</w:t>
            </w:r>
          </w:p>
          <w:p w14:paraId="1F3E0990" w14:textId="77777777" w:rsidR="00A15103" w:rsidRPr="00C9403D" w:rsidRDefault="00A15103" w:rsidP="00777863">
            <w:pPr>
              <w:jc w:val="center"/>
              <w:rPr>
                <w:rFonts w:ascii="Tw Cen MT" w:hAnsi="Tw Cen MT"/>
                <w:b/>
                <w:sz w:val="18"/>
                <w:szCs w:val="18"/>
              </w:rPr>
            </w:pPr>
            <w:r w:rsidRPr="00C9403D">
              <w:rPr>
                <w:rFonts w:ascii="Tw Cen MT" w:hAnsi="Tw Cen MT"/>
                <w:b/>
                <w:sz w:val="18"/>
                <w:szCs w:val="18"/>
              </w:rPr>
              <w:t>(check all applicable)</w:t>
            </w:r>
          </w:p>
        </w:tc>
        <w:tc>
          <w:tcPr>
            <w:tcW w:w="1108" w:type="pct"/>
            <w:shd w:val="clear" w:color="auto" w:fill="auto"/>
          </w:tcPr>
          <w:p w14:paraId="2A019781" w14:textId="77777777" w:rsidR="00A15103" w:rsidRPr="00C9403D" w:rsidRDefault="00A15103" w:rsidP="00777863">
            <w:pPr>
              <w:jc w:val="center"/>
              <w:rPr>
                <w:rFonts w:ascii="Tw Cen MT" w:hAnsi="Tw Cen MT"/>
                <w:b/>
                <w:sz w:val="18"/>
                <w:szCs w:val="18"/>
              </w:rPr>
            </w:pPr>
            <w:r w:rsidRPr="00C9403D">
              <w:rPr>
                <w:rFonts w:ascii="Tw Cen MT" w:hAnsi="Tw Cen MT"/>
                <w:b/>
                <w:sz w:val="18"/>
                <w:szCs w:val="18"/>
              </w:rPr>
              <w:t>Description of Work</w:t>
            </w:r>
          </w:p>
          <w:p w14:paraId="1A1E0090" w14:textId="77777777" w:rsidR="00A15103" w:rsidRPr="00C9403D" w:rsidRDefault="00A15103" w:rsidP="00777863">
            <w:pPr>
              <w:jc w:val="center"/>
              <w:rPr>
                <w:rFonts w:ascii="Tw Cen MT" w:hAnsi="Tw Cen MT"/>
                <w:sz w:val="18"/>
                <w:szCs w:val="18"/>
              </w:rPr>
            </w:pPr>
            <w:r w:rsidRPr="00C9403D">
              <w:rPr>
                <w:rFonts w:ascii="Tw Cen MT" w:hAnsi="Tw Cen MT"/>
                <w:b/>
                <w:sz w:val="18"/>
                <w:szCs w:val="18"/>
              </w:rPr>
              <w:t>(Subcontracts/Supplies/Services)</w:t>
            </w:r>
          </w:p>
        </w:tc>
        <w:tc>
          <w:tcPr>
            <w:tcW w:w="1227" w:type="pct"/>
            <w:shd w:val="clear" w:color="auto" w:fill="auto"/>
          </w:tcPr>
          <w:p w14:paraId="0C085FD8" w14:textId="77777777" w:rsidR="00A15103" w:rsidRPr="00C9403D" w:rsidRDefault="00A15103" w:rsidP="00777863">
            <w:pPr>
              <w:jc w:val="center"/>
              <w:rPr>
                <w:rFonts w:ascii="Tw Cen MT" w:hAnsi="Tw Cen MT"/>
                <w:b/>
                <w:sz w:val="18"/>
                <w:szCs w:val="18"/>
              </w:rPr>
            </w:pPr>
            <w:r w:rsidRPr="00C9403D">
              <w:rPr>
                <w:rFonts w:ascii="Tw Cen MT" w:hAnsi="Tw Cen MT"/>
                <w:b/>
                <w:sz w:val="18"/>
                <w:szCs w:val="18"/>
              </w:rPr>
              <w:t xml:space="preserve">Annual Dollar Value of </w:t>
            </w:r>
          </w:p>
          <w:p w14:paraId="3851988B" w14:textId="77777777" w:rsidR="00A15103" w:rsidRPr="00C9403D" w:rsidRDefault="00A15103" w:rsidP="00777863">
            <w:pPr>
              <w:jc w:val="center"/>
              <w:rPr>
                <w:rFonts w:ascii="Tw Cen MT" w:hAnsi="Tw Cen MT"/>
                <w:b/>
                <w:sz w:val="18"/>
                <w:szCs w:val="18"/>
              </w:rPr>
            </w:pPr>
            <w:r w:rsidRPr="00C9403D">
              <w:rPr>
                <w:rFonts w:ascii="Tw Cen MT" w:hAnsi="Tw Cen MT"/>
                <w:b/>
                <w:sz w:val="18"/>
                <w:szCs w:val="18"/>
              </w:rPr>
              <w:t>Subcontracts/Supplies/Services</w:t>
            </w:r>
          </w:p>
        </w:tc>
      </w:tr>
      <w:tr w:rsidR="00A15103" w:rsidRPr="00C9403D" w14:paraId="712F1927" w14:textId="77777777" w:rsidTr="00A200FC">
        <w:trPr>
          <w:trHeight w:val="1934"/>
        </w:trPr>
        <w:tc>
          <w:tcPr>
            <w:tcW w:w="1675" w:type="pct"/>
            <w:shd w:val="clear" w:color="auto" w:fill="auto"/>
          </w:tcPr>
          <w:p w14:paraId="509B03A2" w14:textId="77777777" w:rsidR="00A15103" w:rsidRPr="00C9403D" w:rsidRDefault="00A15103" w:rsidP="00777863">
            <w:pPr>
              <w:rPr>
                <w:rFonts w:ascii="Tw Cen MT" w:hAnsi="Tw Cen MT"/>
                <w:sz w:val="18"/>
                <w:szCs w:val="18"/>
              </w:rPr>
            </w:pPr>
          </w:p>
          <w:p w14:paraId="65E73E0F" w14:textId="77777777" w:rsidR="00A15103" w:rsidRPr="00C9403D" w:rsidRDefault="00A15103" w:rsidP="00777863">
            <w:pPr>
              <w:rPr>
                <w:rFonts w:ascii="Tw Cen MT" w:hAnsi="Tw Cen MT"/>
                <w:sz w:val="18"/>
                <w:szCs w:val="18"/>
              </w:rPr>
            </w:pPr>
            <w:r w:rsidRPr="00C9403D">
              <w:rPr>
                <w:rFonts w:ascii="Tw Cen MT" w:hAnsi="Tw Cen MT"/>
                <w:sz w:val="18"/>
                <w:szCs w:val="18"/>
              </w:rPr>
              <w:t xml:space="preserve">NAME </w:t>
            </w:r>
          </w:p>
          <w:p w14:paraId="7344A7FA" w14:textId="77777777" w:rsidR="00A15103" w:rsidRPr="00C9403D" w:rsidRDefault="00A15103" w:rsidP="00777863">
            <w:pPr>
              <w:rPr>
                <w:rFonts w:ascii="Tw Cen MT" w:hAnsi="Tw Cen MT"/>
                <w:sz w:val="18"/>
                <w:szCs w:val="18"/>
              </w:rPr>
            </w:pPr>
          </w:p>
          <w:p w14:paraId="2BED1C8E" w14:textId="77777777" w:rsidR="00A15103" w:rsidRPr="00C9403D" w:rsidRDefault="00A15103" w:rsidP="00777863">
            <w:pPr>
              <w:rPr>
                <w:rFonts w:ascii="Tw Cen MT" w:hAnsi="Tw Cen MT"/>
                <w:sz w:val="18"/>
                <w:szCs w:val="18"/>
              </w:rPr>
            </w:pPr>
            <w:r w:rsidRPr="00C9403D">
              <w:rPr>
                <w:rFonts w:ascii="Tw Cen MT" w:hAnsi="Tw Cen MT"/>
                <w:sz w:val="18"/>
                <w:szCs w:val="18"/>
              </w:rPr>
              <w:t>ADDRESS</w:t>
            </w:r>
          </w:p>
          <w:p w14:paraId="426D3B71" w14:textId="77777777" w:rsidR="00A15103" w:rsidRPr="00C9403D" w:rsidRDefault="00A15103" w:rsidP="00777863">
            <w:pPr>
              <w:rPr>
                <w:rFonts w:ascii="Tw Cen MT" w:hAnsi="Tw Cen MT"/>
                <w:sz w:val="18"/>
                <w:szCs w:val="18"/>
              </w:rPr>
            </w:pPr>
          </w:p>
          <w:p w14:paraId="738E3F4E" w14:textId="77777777" w:rsidR="00A15103" w:rsidRPr="00C9403D" w:rsidRDefault="00A15103" w:rsidP="00777863">
            <w:pPr>
              <w:rPr>
                <w:rFonts w:ascii="Tw Cen MT" w:hAnsi="Tw Cen MT"/>
                <w:sz w:val="18"/>
                <w:szCs w:val="18"/>
              </w:rPr>
            </w:pPr>
            <w:r w:rsidRPr="00C9403D">
              <w:rPr>
                <w:rFonts w:ascii="Tw Cen MT" w:hAnsi="Tw Cen MT"/>
                <w:sz w:val="18"/>
                <w:szCs w:val="18"/>
              </w:rPr>
              <w:t>CITY, ST, ZIP</w:t>
            </w:r>
          </w:p>
          <w:p w14:paraId="331F8AB3" w14:textId="77777777" w:rsidR="00A15103" w:rsidRPr="00C9403D" w:rsidRDefault="00A15103" w:rsidP="00777863">
            <w:pPr>
              <w:rPr>
                <w:rFonts w:ascii="Tw Cen MT" w:hAnsi="Tw Cen MT"/>
                <w:sz w:val="18"/>
                <w:szCs w:val="18"/>
              </w:rPr>
            </w:pPr>
          </w:p>
          <w:p w14:paraId="5C18B623" w14:textId="77777777" w:rsidR="00A15103" w:rsidRPr="00C9403D" w:rsidRDefault="00A15103" w:rsidP="00777863">
            <w:pPr>
              <w:rPr>
                <w:rFonts w:ascii="Tw Cen MT" w:hAnsi="Tw Cen MT"/>
                <w:sz w:val="18"/>
                <w:szCs w:val="18"/>
              </w:rPr>
            </w:pPr>
            <w:r w:rsidRPr="00C9403D">
              <w:rPr>
                <w:rFonts w:ascii="Tw Cen MT" w:hAnsi="Tw Cen MT"/>
                <w:sz w:val="18"/>
                <w:szCs w:val="18"/>
              </w:rPr>
              <w:t>PHONE/E-MAIL</w:t>
            </w:r>
          </w:p>
          <w:p w14:paraId="3B105700" w14:textId="77777777" w:rsidR="00A15103" w:rsidRPr="00C9403D" w:rsidRDefault="00A15103" w:rsidP="00777863">
            <w:pPr>
              <w:rPr>
                <w:rFonts w:ascii="Tw Cen MT" w:hAnsi="Tw Cen MT"/>
                <w:sz w:val="18"/>
                <w:szCs w:val="18"/>
              </w:rPr>
            </w:pPr>
          </w:p>
          <w:p w14:paraId="7CE65F42" w14:textId="77777777" w:rsidR="00A15103" w:rsidRPr="00C9403D" w:rsidRDefault="00A15103" w:rsidP="00777863">
            <w:pPr>
              <w:rPr>
                <w:rFonts w:ascii="Tw Cen MT" w:hAnsi="Tw Cen MT"/>
                <w:sz w:val="18"/>
                <w:szCs w:val="18"/>
              </w:rPr>
            </w:pPr>
            <w:r w:rsidRPr="00C9403D">
              <w:rPr>
                <w:rFonts w:ascii="Tw Cen MT" w:hAnsi="Tw Cen MT"/>
                <w:sz w:val="18"/>
                <w:szCs w:val="18"/>
              </w:rPr>
              <w:t>FEDERAL ID No.</w:t>
            </w:r>
          </w:p>
        </w:tc>
        <w:tc>
          <w:tcPr>
            <w:tcW w:w="989" w:type="pct"/>
            <w:shd w:val="clear" w:color="auto" w:fill="auto"/>
          </w:tcPr>
          <w:p w14:paraId="2CE15306" w14:textId="77777777" w:rsidR="00A15103" w:rsidRPr="00C9403D" w:rsidRDefault="00A15103" w:rsidP="00777863">
            <w:pPr>
              <w:jc w:val="center"/>
              <w:rPr>
                <w:rFonts w:ascii="Tw Cen MT" w:hAnsi="Tw Cen MT"/>
                <w:sz w:val="18"/>
                <w:szCs w:val="18"/>
              </w:rPr>
            </w:pPr>
          </w:p>
          <w:p w14:paraId="5B3AE452" w14:textId="77777777" w:rsidR="00A15103" w:rsidRPr="00C9403D" w:rsidRDefault="00A15103" w:rsidP="00777863">
            <w:pPr>
              <w:jc w:val="center"/>
              <w:rPr>
                <w:rFonts w:ascii="Tw Cen MT" w:hAnsi="Tw Cen MT"/>
                <w:sz w:val="18"/>
                <w:szCs w:val="18"/>
              </w:rPr>
            </w:pPr>
            <w:r w:rsidRPr="00C9403D">
              <w:rPr>
                <w:rFonts w:ascii="Tw Cen MT" w:hAnsi="Tw Cen MT"/>
                <w:sz w:val="18"/>
                <w:szCs w:val="18"/>
              </w:rPr>
              <w:t>NYS ESD Certified</w:t>
            </w:r>
          </w:p>
          <w:p w14:paraId="7D560124" w14:textId="77777777" w:rsidR="00A15103" w:rsidRPr="00C9403D" w:rsidRDefault="00A15103" w:rsidP="00777863">
            <w:pPr>
              <w:jc w:val="center"/>
              <w:rPr>
                <w:rFonts w:ascii="Tw Cen MT" w:hAnsi="Tw Cen MT"/>
                <w:sz w:val="18"/>
                <w:szCs w:val="18"/>
              </w:rPr>
            </w:pPr>
          </w:p>
          <w:p w14:paraId="6776BCBC" w14:textId="77777777" w:rsidR="00A15103" w:rsidRPr="00C9403D" w:rsidRDefault="00A15103" w:rsidP="00777863">
            <w:pPr>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51335F79" w14:textId="77777777" w:rsidR="00A15103" w:rsidRPr="00C9403D" w:rsidRDefault="00A15103" w:rsidP="00777863">
            <w:pPr>
              <w:jc w:val="center"/>
              <w:rPr>
                <w:rFonts w:ascii="Tw Cen MT" w:hAnsi="Tw Cen MT"/>
                <w:sz w:val="18"/>
                <w:szCs w:val="18"/>
              </w:rPr>
            </w:pPr>
          </w:p>
          <w:p w14:paraId="3AE2835E" w14:textId="77777777" w:rsidR="00A15103" w:rsidRPr="00C9403D" w:rsidRDefault="00A15103" w:rsidP="00777863">
            <w:pPr>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1ED681E5" w14:textId="77777777" w:rsidR="00A15103" w:rsidRPr="00C9403D" w:rsidRDefault="00A15103" w:rsidP="00777863">
            <w:pPr>
              <w:jc w:val="center"/>
              <w:rPr>
                <w:rFonts w:ascii="Tw Cen MT" w:hAnsi="Tw Cen MT"/>
                <w:sz w:val="18"/>
                <w:szCs w:val="18"/>
              </w:rPr>
            </w:pPr>
          </w:p>
          <w:p w14:paraId="2641F261" w14:textId="77777777" w:rsidR="00A15103" w:rsidRPr="00C9403D" w:rsidRDefault="00A15103" w:rsidP="00777863">
            <w:pPr>
              <w:jc w:val="center"/>
              <w:rPr>
                <w:rFonts w:ascii="Tw Cen MT" w:hAnsi="Tw Cen MT"/>
                <w:sz w:val="18"/>
                <w:szCs w:val="18"/>
              </w:rPr>
            </w:pPr>
          </w:p>
        </w:tc>
        <w:tc>
          <w:tcPr>
            <w:tcW w:w="1108" w:type="pct"/>
            <w:shd w:val="clear" w:color="auto" w:fill="auto"/>
          </w:tcPr>
          <w:p w14:paraId="4AFC31F4" w14:textId="77777777" w:rsidR="00A15103" w:rsidRPr="00C9403D" w:rsidRDefault="00A15103" w:rsidP="00777863">
            <w:pPr>
              <w:rPr>
                <w:rFonts w:ascii="Tw Cen MT" w:hAnsi="Tw Cen MT"/>
                <w:sz w:val="18"/>
                <w:szCs w:val="18"/>
              </w:rPr>
            </w:pPr>
          </w:p>
        </w:tc>
        <w:tc>
          <w:tcPr>
            <w:tcW w:w="1227" w:type="pct"/>
            <w:shd w:val="clear" w:color="auto" w:fill="auto"/>
            <w:vAlign w:val="center"/>
          </w:tcPr>
          <w:p w14:paraId="481538C1" w14:textId="77777777" w:rsidR="00A15103" w:rsidRPr="00C9403D" w:rsidRDefault="00A15103" w:rsidP="00777863">
            <w:pPr>
              <w:jc w:val="center"/>
              <w:rPr>
                <w:rFonts w:ascii="Tw Cen MT" w:hAnsi="Tw Cen MT"/>
                <w:sz w:val="18"/>
                <w:szCs w:val="18"/>
              </w:rPr>
            </w:pPr>
            <w:r w:rsidRPr="00C9403D">
              <w:rPr>
                <w:rFonts w:ascii="Tw Cen MT" w:hAnsi="Tw Cen MT"/>
                <w:sz w:val="18"/>
                <w:szCs w:val="18"/>
              </w:rPr>
              <w:t>$ _________________</w:t>
            </w:r>
          </w:p>
        </w:tc>
      </w:tr>
      <w:tr w:rsidR="00A15103" w:rsidRPr="00C9403D" w14:paraId="639B2C1B" w14:textId="77777777" w:rsidTr="00A200FC">
        <w:trPr>
          <w:trHeight w:val="1853"/>
        </w:trPr>
        <w:tc>
          <w:tcPr>
            <w:tcW w:w="1675" w:type="pct"/>
            <w:shd w:val="clear" w:color="auto" w:fill="auto"/>
          </w:tcPr>
          <w:p w14:paraId="36E4F397" w14:textId="77777777" w:rsidR="00A15103" w:rsidRPr="00C9403D" w:rsidRDefault="00A15103" w:rsidP="00777863">
            <w:pPr>
              <w:rPr>
                <w:rFonts w:ascii="Tw Cen MT" w:hAnsi="Tw Cen MT"/>
                <w:sz w:val="18"/>
                <w:szCs w:val="18"/>
              </w:rPr>
            </w:pPr>
          </w:p>
          <w:p w14:paraId="0861BC9A" w14:textId="77777777" w:rsidR="00A15103" w:rsidRPr="00C9403D" w:rsidRDefault="00A15103" w:rsidP="00777863">
            <w:pPr>
              <w:rPr>
                <w:rFonts w:ascii="Tw Cen MT" w:hAnsi="Tw Cen MT"/>
                <w:sz w:val="18"/>
                <w:szCs w:val="18"/>
              </w:rPr>
            </w:pPr>
            <w:r w:rsidRPr="00C9403D">
              <w:rPr>
                <w:rFonts w:ascii="Tw Cen MT" w:hAnsi="Tw Cen MT"/>
                <w:sz w:val="18"/>
                <w:szCs w:val="18"/>
              </w:rPr>
              <w:t>NAME</w:t>
            </w:r>
          </w:p>
          <w:p w14:paraId="288D2422" w14:textId="77777777" w:rsidR="00A15103" w:rsidRPr="00C9403D" w:rsidRDefault="00A15103" w:rsidP="00777863">
            <w:pPr>
              <w:rPr>
                <w:rFonts w:ascii="Tw Cen MT" w:hAnsi="Tw Cen MT"/>
                <w:sz w:val="18"/>
                <w:szCs w:val="18"/>
              </w:rPr>
            </w:pPr>
          </w:p>
          <w:p w14:paraId="49AFEB11" w14:textId="77777777" w:rsidR="00A15103" w:rsidRPr="00C9403D" w:rsidRDefault="00A15103" w:rsidP="00777863">
            <w:pPr>
              <w:rPr>
                <w:rFonts w:ascii="Tw Cen MT" w:hAnsi="Tw Cen MT"/>
                <w:sz w:val="18"/>
                <w:szCs w:val="18"/>
              </w:rPr>
            </w:pPr>
            <w:r w:rsidRPr="00C9403D">
              <w:rPr>
                <w:rFonts w:ascii="Tw Cen MT" w:hAnsi="Tw Cen MT"/>
                <w:sz w:val="18"/>
                <w:szCs w:val="18"/>
              </w:rPr>
              <w:t>ADDRESS</w:t>
            </w:r>
          </w:p>
          <w:p w14:paraId="7CD9C649" w14:textId="77777777" w:rsidR="00A15103" w:rsidRPr="00C9403D" w:rsidRDefault="00A15103" w:rsidP="00777863">
            <w:pPr>
              <w:rPr>
                <w:rFonts w:ascii="Tw Cen MT" w:hAnsi="Tw Cen MT"/>
                <w:sz w:val="18"/>
                <w:szCs w:val="18"/>
              </w:rPr>
            </w:pPr>
          </w:p>
          <w:p w14:paraId="4998D9ED" w14:textId="77777777" w:rsidR="00A15103" w:rsidRPr="00C9403D" w:rsidRDefault="00A15103" w:rsidP="00777863">
            <w:pPr>
              <w:rPr>
                <w:rFonts w:ascii="Tw Cen MT" w:hAnsi="Tw Cen MT"/>
                <w:sz w:val="18"/>
                <w:szCs w:val="18"/>
              </w:rPr>
            </w:pPr>
            <w:r w:rsidRPr="00C9403D">
              <w:rPr>
                <w:rFonts w:ascii="Tw Cen MT" w:hAnsi="Tw Cen MT"/>
                <w:sz w:val="18"/>
                <w:szCs w:val="18"/>
              </w:rPr>
              <w:t>CITY, ST, ZIP</w:t>
            </w:r>
          </w:p>
          <w:p w14:paraId="07ED393C" w14:textId="77777777" w:rsidR="00A15103" w:rsidRPr="00C9403D" w:rsidRDefault="00A15103" w:rsidP="00777863">
            <w:pPr>
              <w:rPr>
                <w:rFonts w:ascii="Tw Cen MT" w:hAnsi="Tw Cen MT"/>
                <w:sz w:val="18"/>
                <w:szCs w:val="18"/>
              </w:rPr>
            </w:pPr>
          </w:p>
          <w:p w14:paraId="32B967FF" w14:textId="77777777" w:rsidR="00A15103" w:rsidRPr="00C9403D" w:rsidRDefault="00A15103" w:rsidP="00777863">
            <w:pPr>
              <w:rPr>
                <w:rFonts w:ascii="Tw Cen MT" w:hAnsi="Tw Cen MT"/>
                <w:sz w:val="18"/>
                <w:szCs w:val="18"/>
              </w:rPr>
            </w:pPr>
            <w:r w:rsidRPr="00C9403D">
              <w:rPr>
                <w:rFonts w:ascii="Tw Cen MT" w:hAnsi="Tw Cen MT"/>
                <w:sz w:val="18"/>
                <w:szCs w:val="18"/>
              </w:rPr>
              <w:t>PHONE/E-MAIL</w:t>
            </w:r>
          </w:p>
          <w:p w14:paraId="0DD77A21" w14:textId="77777777" w:rsidR="00A15103" w:rsidRPr="00C9403D" w:rsidRDefault="00A15103" w:rsidP="00777863">
            <w:pPr>
              <w:rPr>
                <w:rFonts w:ascii="Tw Cen MT" w:hAnsi="Tw Cen MT"/>
                <w:sz w:val="18"/>
                <w:szCs w:val="18"/>
              </w:rPr>
            </w:pPr>
          </w:p>
          <w:p w14:paraId="1E750B53" w14:textId="77777777" w:rsidR="00A15103" w:rsidRPr="00C9403D" w:rsidRDefault="00A15103" w:rsidP="00777863">
            <w:pPr>
              <w:rPr>
                <w:rFonts w:ascii="Tw Cen MT" w:hAnsi="Tw Cen MT"/>
                <w:sz w:val="18"/>
                <w:szCs w:val="18"/>
              </w:rPr>
            </w:pPr>
            <w:r w:rsidRPr="00C9403D">
              <w:rPr>
                <w:rFonts w:ascii="Tw Cen MT" w:hAnsi="Tw Cen MT"/>
                <w:sz w:val="18"/>
                <w:szCs w:val="18"/>
              </w:rPr>
              <w:t>FEDERAL ID No.</w:t>
            </w:r>
          </w:p>
        </w:tc>
        <w:tc>
          <w:tcPr>
            <w:tcW w:w="989" w:type="pct"/>
            <w:shd w:val="clear" w:color="auto" w:fill="auto"/>
          </w:tcPr>
          <w:p w14:paraId="0B401FA2" w14:textId="77777777" w:rsidR="00A15103" w:rsidRPr="00C9403D" w:rsidRDefault="00A15103" w:rsidP="00777863">
            <w:pPr>
              <w:jc w:val="center"/>
              <w:rPr>
                <w:rFonts w:ascii="Tw Cen MT" w:hAnsi="Tw Cen MT"/>
                <w:sz w:val="18"/>
                <w:szCs w:val="18"/>
              </w:rPr>
            </w:pPr>
            <w:r w:rsidRPr="00C9403D">
              <w:rPr>
                <w:rFonts w:ascii="Tw Cen MT" w:hAnsi="Tw Cen MT"/>
                <w:sz w:val="18"/>
                <w:szCs w:val="18"/>
              </w:rPr>
              <w:br/>
              <w:t>NYS ESD Certified</w:t>
            </w:r>
          </w:p>
          <w:p w14:paraId="360A5156" w14:textId="77777777" w:rsidR="00A15103" w:rsidRPr="00C9403D" w:rsidRDefault="00A15103" w:rsidP="00777863">
            <w:pPr>
              <w:jc w:val="center"/>
              <w:rPr>
                <w:rFonts w:ascii="Tw Cen MT" w:hAnsi="Tw Cen MT"/>
                <w:sz w:val="18"/>
                <w:szCs w:val="18"/>
              </w:rPr>
            </w:pPr>
          </w:p>
          <w:p w14:paraId="44DF0EA8" w14:textId="77777777" w:rsidR="00A15103" w:rsidRPr="00C9403D" w:rsidRDefault="00A15103" w:rsidP="00777863">
            <w:pPr>
              <w:jc w:val="center"/>
              <w:rPr>
                <w:rFonts w:ascii="Tw Cen MT" w:hAnsi="Tw Cen MT"/>
                <w:sz w:val="18"/>
                <w:szCs w:val="18"/>
              </w:rPr>
            </w:pPr>
            <w:r w:rsidRPr="00C9403D">
              <w:rPr>
                <w:rFonts w:ascii="Tw Cen MT" w:hAnsi="Tw Cen MT"/>
                <w:sz w:val="18"/>
                <w:szCs w:val="18"/>
              </w:rPr>
              <w:t>MBE ______</w:t>
            </w:r>
          </w:p>
          <w:p w14:paraId="3C4228A2" w14:textId="77777777" w:rsidR="00A15103" w:rsidRPr="00C9403D" w:rsidRDefault="00A15103" w:rsidP="00777863">
            <w:pPr>
              <w:jc w:val="center"/>
              <w:rPr>
                <w:rFonts w:ascii="Tw Cen MT" w:hAnsi="Tw Cen MT"/>
                <w:sz w:val="18"/>
                <w:szCs w:val="18"/>
              </w:rPr>
            </w:pPr>
          </w:p>
          <w:p w14:paraId="511DB461" w14:textId="77777777" w:rsidR="00A15103" w:rsidRPr="00C9403D" w:rsidRDefault="00A15103" w:rsidP="00777863">
            <w:pPr>
              <w:jc w:val="center"/>
              <w:rPr>
                <w:rFonts w:ascii="Tw Cen MT" w:hAnsi="Tw Cen MT"/>
                <w:sz w:val="18"/>
                <w:szCs w:val="18"/>
              </w:rPr>
            </w:pPr>
            <w:r w:rsidRPr="00C9403D">
              <w:rPr>
                <w:rFonts w:ascii="Tw Cen MT" w:hAnsi="Tw Cen MT"/>
                <w:sz w:val="18"/>
                <w:szCs w:val="18"/>
              </w:rPr>
              <w:t>WBE _____</w:t>
            </w:r>
          </w:p>
          <w:p w14:paraId="7B9DCBCB" w14:textId="77777777" w:rsidR="00A15103" w:rsidRPr="00C9403D" w:rsidRDefault="00A15103" w:rsidP="00777863">
            <w:pPr>
              <w:jc w:val="center"/>
              <w:rPr>
                <w:rFonts w:ascii="Tw Cen MT" w:hAnsi="Tw Cen MT"/>
                <w:sz w:val="18"/>
                <w:szCs w:val="18"/>
              </w:rPr>
            </w:pPr>
          </w:p>
          <w:p w14:paraId="6FA033CA" w14:textId="77777777" w:rsidR="00A15103" w:rsidRPr="00C9403D" w:rsidRDefault="00A15103" w:rsidP="00777863">
            <w:pPr>
              <w:jc w:val="center"/>
              <w:rPr>
                <w:rFonts w:ascii="Tw Cen MT" w:hAnsi="Tw Cen MT"/>
                <w:sz w:val="18"/>
                <w:szCs w:val="18"/>
              </w:rPr>
            </w:pPr>
          </w:p>
        </w:tc>
        <w:tc>
          <w:tcPr>
            <w:tcW w:w="1108" w:type="pct"/>
            <w:shd w:val="clear" w:color="auto" w:fill="auto"/>
          </w:tcPr>
          <w:p w14:paraId="6FEFAEC3" w14:textId="77777777" w:rsidR="00A15103" w:rsidRPr="00C9403D" w:rsidRDefault="00A15103" w:rsidP="00777863">
            <w:pPr>
              <w:rPr>
                <w:rFonts w:ascii="Tw Cen MT" w:hAnsi="Tw Cen MT"/>
                <w:sz w:val="18"/>
                <w:szCs w:val="18"/>
              </w:rPr>
            </w:pPr>
          </w:p>
        </w:tc>
        <w:tc>
          <w:tcPr>
            <w:tcW w:w="1227" w:type="pct"/>
            <w:shd w:val="clear" w:color="auto" w:fill="auto"/>
            <w:vAlign w:val="center"/>
          </w:tcPr>
          <w:p w14:paraId="59105BB6" w14:textId="77777777" w:rsidR="00A15103" w:rsidRPr="00C9403D" w:rsidRDefault="00A15103" w:rsidP="00777863">
            <w:pPr>
              <w:jc w:val="center"/>
              <w:rPr>
                <w:rFonts w:ascii="Tw Cen MT" w:hAnsi="Tw Cen MT"/>
                <w:sz w:val="18"/>
                <w:szCs w:val="18"/>
              </w:rPr>
            </w:pPr>
            <w:r w:rsidRPr="00C9403D">
              <w:rPr>
                <w:rFonts w:ascii="Tw Cen MT" w:hAnsi="Tw Cen MT"/>
                <w:sz w:val="18"/>
                <w:szCs w:val="18"/>
              </w:rPr>
              <w:t>$ ________________</w:t>
            </w:r>
          </w:p>
        </w:tc>
      </w:tr>
    </w:tbl>
    <w:p w14:paraId="52F80397" w14:textId="77777777" w:rsidR="00A15103" w:rsidRPr="00795450" w:rsidRDefault="00A15103" w:rsidP="00A15103">
      <w:pPr>
        <w:ind w:left="-684"/>
        <w:rPr>
          <w:rFonts w:ascii="Tw Cen MT" w:hAnsi="Tw Cen MT"/>
          <w:sz w:val="14"/>
          <w:szCs w:val="14"/>
        </w:rPr>
      </w:pPr>
    </w:p>
    <w:p w14:paraId="0FAE9465" w14:textId="77777777" w:rsidR="00A15103" w:rsidRPr="00795450" w:rsidRDefault="00A15103" w:rsidP="00A15103">
      <w:pPr>
        <w:ind w:left="-684"/>
        <w:rPr>
          <w:rFonts w:ascii="Tw Cen MT" w:hAnsi="Tw Cen MT"/>
          <w:sz w:val="14"/>
          <w:szCs w:val="14"/>
        </w:rPr>
      </w:pPr>
    </w:p>
    <w:p w14:paraId="377FA6AE" w14:textId="77777777" w:rsidR="00A15103" w:rsidRPr="00A200FC" w:rsidRDefault="00A15103" w:rsidP="00A15103">
      <w:pPr>
        <w:ind w:left="-684"/>
        <w:rPr>
          <w:rFonts w:ascii="Tw Cen MT" w:hAnsi="Tw Cen MT"/>
          <w:sz w:val="16"/>
          <w:szCs w:val="16"/>
        </w:rPr>
      </w:pPr>
      <w:r w:rsidRPr="00A200FC">
        <w:rPr>
          <w:rFonts w:ascii="Tw Cen MT" w:hAnsi="Tw Cen MT"/>
          <w:sz w:val="16"/>
          <w:szCs w:val="16"/>
        </w:rPr>
        <w:t>PREPARED BY (Signature) ______________________________________________________________________________</w:t>
      </w:r>
      <w:r w:rsidRPr="00A200FC">
        <w:rPr>
          <w:rFonts w:ascii="Tw Cen MT" w:hAnsi="Tw Cen MT"/>
          <w:sz w:val="16"/>
          <w:szCs w:val="16"/>
        </w:rPr>
        <w:tab/>
        <w:t>DATE_________________________________</w:t>
      </w:r>
      <w:r w:rsidRPr="00A200FC">
        <w:rPr>
          <w:rFonts w:ascii="Tw Cen MT" w:hAnsi="Tw Cen MT"/>
          <w:sz w:val="16"/>
          <w:szCs w:val="16"/>
        </w:rPr>
        <w:br/>
      </w:r>
    </w:p>
    <w:p w14:paraId="372A3FB2" w14:textId="77777777" w:rsidR="00A15103" w:rsidRPr="00A200FC" w:rsidRDefault="00A15103" w:rsidP="00A15103">
      <w:pPr>
        <w:spacing w:after="120"/>
        <w:ind w:left="-691"/>
        <w:rPr>
          <w:rFonts w:ascii="Tw Cen MT" w:hAnsi="Tw Cen MT"/>
          <w:b/>
          <w:sz w:val="16"/>
          <w:szCs w:val="16"/>
        </w:rPr>
      </w:pPr>
      <w:r w:rsidRPr="00A200FC">
        <w:rPr>
          <w:rFonts w:ascii="Tw Cen MT" w:hAnsi="Tw Cen MT"/>
          <w:b/>
          <w:sz w:val="16"/>
          <w:szCs w:val="16"/>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A15103" w:rsidRPr="00C9403D" w14:paraId="48069B49" w14:textId="77777777" w:rsidTr="00097627">
        <w:trPr>
          <w:trHeight w:val="1565"/>
        </w:trPr>
        <w:tc>
          <w:tcPr>
            <w:tcW w:w="4853" w:type="dxa"/>
            <w:shd w:val="clear" w:color="auto" w:fill="auto"/>
          </w:tcPr>
          <w:p w14:paraId="6ADA6B60" w14:textId="77777777" w:rsidR="00A15103" w:rsidRPr="00C9403D" w:rsidRDefault="00A15103" w:rsidP="00777863">
            <w:pPr>
              <w:rPr>
                <w:rFonts w:ascii="Tw Cen MT" w:hAnsi="Tw Cen MT"/>
                <w:sz w:val="18"/>
                <w:szCs w:val="18"/>
              </w:rPr>
            </w:pPr>
          </w:p>
          <w:p w14:paraId="5856284D" w14:textId="77777777" w:rsidR="00A15103" w:rsidRPr="00C9403D" w:rsidRDefault="00A15103" w:rsidP="00777863">
            <w:pPr>
              <w:rPr>
                <w:rFonts w:ascii="Tw Cen MT" w:hAnsi="Tw Cen MT"/>
                <w:sz w:val="18"/>
                <w:szCs w:val="18"/>
              </w:rPr>
            </w:pPr>
            <w:r>
              <w:rPr>
                <w:rFonts w:ascii="Tw Cen MT" w:hAnsi="Tw Cen MT"/>
                <w:sz w:val="18"/>
                <w:szCs w:val="18"/>
              </w:rPr>
              <w:t>REVIEWED BY __________________</w:t>
            </w:r>
            <w:r w:rsidRPr="00C9403D">
              <w:rPr>
                <w:rFonts w:ascii="Tw Cen MT" w:hAnsi="Tw Cen MT"/>
                <w:sz w:val="18"/>
                <w:szCs w:val="18"/>
              </w:rPr>
              <w:t>_____ DATE __________</w:t>
            </w:r>
          </w:p>
          <w:p w14:paraId="7C54F77F" w14:textId="77777777" w:rsidR="00A15103" w:rsidRPr="00C9403D" w:rsidRDefault="00A15103" w:rsidP="00777863">
            <w:pPr>
              <w:rPr>
                <w:rFonts w:ascii="Tw Cen MT" w:hAnsi="Tw Cen MT"/>
                <w:sz w:val="18"/>
                <w:szCs w:val="18"/>
              </w:rPr>
            </w:pPr>
          </w:p>
          <w:p w14:paraId="62A7C80F" w14:textId="77777777" w:rsidR="00A15103" w:rsidRPr="00C9403D" w:rsidRDefault="00A15103" w:rsidP="00777863">
            <w:pPr>
              <w:rPr>
                <w:rFonts w:ascii="Tw Cen MT" w:hAnsi="Tw Cen MT"/>
                <w:sz w:val="18"/>
                <w:szCs w:val="18"/>
              </w:rPr>
            </w:pPr>
            <w:r w:rsidRPr="00C9403D">
              <w:rPr>
                <w:rFonts w:ascii="Tw Cen MT" w:hAnsi="Tw Cen MT"/>
                <w:sz w:val="18"/>
                <w:szCs w:val="18"/>
              </w:rPr>
              <w:t>UTILIZATION PLAN APPROVED</w:t>
            </w:r>
            <w:r>
              <w:rPr>
                <w:rFonts w:ascii="Tw Cen MT" w:hAnsi="Tw Cen MT"/>
                <w:sz w:val="18"/>
                <w:szCs w:val="18"/>
              </w:rPr>
              <w:t xml:space="preserve">   </w:t>
            </w:r>
            <w:r w:rsidRPr="00C9403D">
              <w:rPr>
                <w:rFonts w:ascii="Tw Cen MT" w:hAnsi="Tw Cen MT"/>
                <w:sz w:val="18"/>
                <w:szCs w:val="18"/>
              </w:rPr>
              <w:t>YES/NO</w:t>
            </w:r>
            <w:r>
              <w:rPr>
                <w:rFonts w:ascii="Tw Cen MT" w:hAnsi="Tw Cen MT"/>
                <w:sz w:val="18"/>
                <w:szCs w:val="18"/>
              </w:rPr>
              <w:t xml:space="preserve">   </w:t>
            </w:r>
            <w:r w:rsidRPr="00C9403D">
              <w:rPr>
                <w:rFonts w:ascii="Tw Cen MT" w:hAnsi="Tw Cen MT"/>
                <w:sz w:val="18"/>
                <w:szCs w:val="18"/>
              </w:rPr>
              <w:t>DATE __________</w:t>
            </w:r>
          </w:p>
          <w:p w14:paraId="59B2CA47" w14:textId="77777777" w:rsidR="00A15103" w:rsidRPr="00C9403D" w:rsidRDefault="00A15103" w:rsidP="00777863">
            <w:pPr>
              <w:rPr>
                <w:rFonts w:ascii="Tw Cen MT" w:hAnsi="Tw Cen MT"/>
                <w:sz w:val="18"/>
                <w:szCs w:val="18"/>
              </w:rPr>
            </w:pPr>
          </w:p>
          <w:p w14:paraId="3B06F609" w14:textId="77777777" w:rsidR="00A15103" w:rsidRPr="00C9403D" w:rsidRDefault="00A15103" w:rsidP="00777863">
            <w:pPr>
              <w:rPr>
                <w:rFonts w:ascii="Tw Cen MT" w:hAnsi="Tw Cen MT"/>
                <w:sz w:val="18"/>
                <w:szCs w:val="18"/>
              </w:rPr>
            </w:pPr>
            <w:r w:rsidRPr="00C9403D">
              <w:rPr>
                <w:rFonts w:ascii="Tw Cen MT" w:hAnsi="Tw Cen MT"/>
                <w:sz w:val="18"/>
                <w:szCs w:val="18"/>
              </w:rPr>
              <w:t>NOTICE OF DEFICIENCY ISSUED YES/NO   DATE __________</w:t>
            </w:r>
          </w:p>
          <w:p w14:paraId="151994DC" w14:textId="77777777" w:rsidR="00A15103" w:rsidRPr="00C9403D" w:rsidRDefault="00A15103" w:rsidP="00777863">
            <w:pPr>
              <w:rPr>
                <w:rFonts w:ascii="Tw Cen MT" w:hAnsi="Tw Cen MT"/>
                <w:sz w:val="18"/>
                <w:szCs w:val="18"/>
              </w:rPr>
            </w:pPr>
          </w:p>
          <w:p w14:paraId="11706A61" w14:textId="77777777" w:rsidR="00A15103" w:rsidRPr="00C9403D" w:rsidRDefault="00A15103" w:rsidP="00777863">
            <w:pPr>
              <w:rPr>
                <w:rFonts w:ascii="Tw Cen MT" w:hAnsi="Tw Cen MT"/>
                <w:sz w:val="18"/>
                <w:szCs w:val="18"/>
              </w:rPr>
            </w:pPr>
            <w:r w:rsidRPr="00C9403D">
              <w:rPr>
                <w:rFonts w:ascii="Tw Cen MT" w:hAnsi="Tw Cen MT"/>
                <w:sz w:val="18"/>
                <w:szCs w:val="18"/>
              </w:rPr>
              <w:t xml:space="preserve">NOTICE OF ACCEPTANCE ISSUED </w:t>
            </w:r>
            <w:r>
              <w:rPr>
                <w:rFonts w:ascii="Tw Cen MT" w:hAnsi="Tw Cen MT"/>
                <w:sz w:val="18"/>
                <w:szCs w:val="18"/>
              </w:rPr>
              <w:t xml:space="preserve">YES/NO </w:t>
            </w:r>
            <w:r w:rsidRPr="00C9403D">
              <w:rPr>
                <w:rFonts w:ascii="Tw Cen MT" w:hAnsi="Tw Cen MT"/>
                <w:sz w:val="18"/>
                <w:szCs w:val="18"/>
              </w:rPr>
              <w:t>DATE __________</w:t>
            </w:r>
          </w:p>
          <w:p w14:paraId="20ADD665" w14:textId="77777777" w:rsidR="00A15103" w:rsidRPr="00C9403D" w:rsidRDefault="00A15103" w:rsidP="00777863">
            <w:pPr>
              <w:rPr>
                <w:rFonts w:ascii="Tw Cen MT" w:hAnsi="Tw Cen MT"/>
                <w:sz w:val="18"/>
                <w:szCs w:val="18"/>
              </w:rPr>
            </w:pPr>
          </w:p>
        </w:tc>
      </w:tr>
    </w:tbl>
    <w:p w14:paraId="40801B02" w14:textId="77777777" w:rsidR="00A15103" w:rsidRDefault="00A15103" w:rsidP="00A15103">
      <w:pPr>
        <w:rPr>
          <w:rFonts w:ascii="Tw Cen MT" w:hAnsi="Tw Cen MT"/>
          <w:sz w:val="18"/>
          <w:szCs w:val="18"/>
        </w:rPr>
      </w:pPr>
    </w:p>
    <w:p w14:paraId="0D98ED40" w14:textId="77777777" w:rsidR="00A15103" w:rsidRDefault="00A15103" w:rsidP="00A15103">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3ED27BB4" w14:textId="77777777" w:rsidR="00A15103" w:rsidRPr="00F6776C" w:rsidRDefault="00A15103" w:rsidP="00A15103">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2BE07EDC" w14:textId="77777777" w:rsidR="00A15103" w:rsidRDefault="00A15103" w:rsidP="00A15103">
      <w:pPr>
        <w:ind w:left="-684"/>
        <w:rPr>
          <w:rFonts w:ascii="Tw Cen MT" w:hAnsi="Tw Cen MT"/>
          <w:sz w:val="18"/>
          <w:szCs w:val="18"/>
        </w:rPr>
      </w:pPr>
    </w:p>
    <w:p w14:paraId="5E6F88EC" w14:textId="77777777" w:rsidR="00A15103" w:rsidRPr="00F6776C" w:rsidRDefault="00A15103" w:rsidP="00A15103">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t>_____________</w:t>
      </w:r>
      <w:r>
        <w:rPr>
          <w:rFonts w:ascii="Tw Cen MT" w:hAnsi="Tw Cen MT"/>
          <w:sz w:val="18"/>
          <w:szCs w:val="18"/>
        </w:rPr>
        <w:t>__</w:t>
      </w:r>
      <w:r w:rsidRPr="00F6776C">
        <w:rPr>
          <w:rFonts w:ascii="Tw Cen MT" w:hAnsi="Tw Cen MT"/>
          <w:sz w:val="18"/>
          <w:szCs w:val="18"/>
        </w:rPr>
        <w:t>________________________</w:t>
      </w:r>
    </w:p>
    <w:p w14:paraId="77E4BF1D" w14:textId="77777777" w:rsidR="00A15103" w:rsidRPr="00F6776C" w:rsidRDefault="00A15103" w:rsidP="00A15103">
      <w:pPr>
        <w:ind w:left="-684"/>
        <w:rPr>
          <w:rFonts w:ascii="Tw Cen MT" w:hAnsi="Tw Cen MT"/>
          <w:sz w:val="16"/>
          <w:szCs w:val="16"/>
        </w:rPr>
      </w:pPr>
    </w:p>
    <w:p w14:paraId="1D84C5A1" w14:textId="77777777" w:rsidR="00A15103" w:rsidRDefault="00A15103" w:rsidP="00A15103">
      <w:pPr>
        <w:ind w:left="-684"/>
        <w:rPr>
          <w:rFonts w:ascii="Tw Cen MT" w:hAnsi="Tw Cen MT"/>
          <w:sz w:val="18"/>
          <w:szCs w:val="18"/>
        </w:rPr>
      </w:pPr>
    </w:p>
    <w:p w14:paraId="099E8257" w14:textId="77777777" w:rsidR="00A15103" w:rsidRDefault="00A15103" w:rsidP="00A15103">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20FAF6B5" w14:textId="77777777" w:rsidR="00A15103" w:rsidRDefault="00A15103" w:rsidP="00A15103">
      <w:pPr>
        <w:ind w:left="-684"/>
        <w:rPr>
          <w:rFonts w:ascii="Tw Cen MT" w:hAnsi="Tw Cen MT"/>
          <w:b/>
          <w:sz w:val="18"/>
          <w:szCs w:val="18"/>
        </w:rPr>
      </w:pPr>
    </w:p>
    <w:p w14:paraId="56D752F2" w14:textId="77777777" w:rsidR="00A15103" w:rsidRDefault="00A15103" w:rsidP="00A15103">
      <w:pPr>
        <w:ind w:left="-684"/>
        <w:rPr>
          <w:rFonts w:ascii="Tw Cen MT" w:hAnsi="Tw Cen MT"/>
          <w:b/>
          <w:sz w:val="18"/>
          <w:szCs w:val="18"/>
        </w:rPr>
      </w:pPr>
    </w:p>
    <w:p w14:paraId="1D95FBE9" w14:textId="77777777" w:rsidR="00A15103" w:rsidRDefault="00A15103" w:rsidP="00A15103">
      <w:pPr>
        <w:ind w:left="-684"/>
        <w:rPr>
          <w:rFonts w:ascii="Tw Cen MT" w:hAnsi="Tw Cen MT"/>
          <w:b/>
          <w:sz w:val="20"/>
        </w:rPr>
        <w:sectPr w:rsidR="00A15103" w:rsidSect="00A12123">
          <w:headerReference w:type="default" r:id="rId58"/>
          <w:footerReference w:type="default" r:id="rId59"/>
          <w:pgSz w:w="15840" w:h="12240" w:orient="landscape"/>
          <w:pgMar w:top="1440" w:right="1440" w:bottom="1440" w:left="1440" w:header="360" w:footer="720" w:gutter="0"/>
          <w:pgNumType w:start="53"/>
          <w:cols w:space="720"/>
          <w:docGrid w:linePitch="360"/>
        </w:sectPr>
      </w:pPr>
      <w:r w:rsidRPr="00F6776C">
        <w:rPr>
          <w:rFonts w:ascii="Tw Cen MT" w:hAnsi="Tw Cen MT"/>
          <w:b/>
          <w:sz w:val="18"/>
          <w:szCs w:val="18"/>
        </w:rPr>
        <w:t>M/WBE 100</w:t>
      </w:r>
    </w:p>
    <w:p w14:paraId="1DEDE600" w14:textId="77777777" w:rsidR="00A15103" w:rsidRPr="00483847" w:rsidRDefault="00A15103" w:rsidP="00A15103">
      <w:pPr>
        <w:jc w:val="center"/>
        <w:rPr>
          <w:rFonts w:ascii="Tw Cen MT" w:hAnsi="Tw Cen MT"/>
          <w:b/>
          <w:szCs w:val="24"/>
        </w:rPr>
      </w:pPr>
      <w:r w:rsidRPr="00483847">
        <w:rPr>
          <w:rFonts w:ascii="Tw Cen MT" w:hAnsi="Tw Cen MT"/>
          <w:b/>
          <w:szCs w:val="24"/>
        </w:rPr>
        <w:t>M/WBE SUBCONTRACTORS AND SUPPLIERS</w:t>
      </w:r>
    </w:p>
    <w:p w14:paraId="4A9D44FF" w14:textId="77777777" w:rsidR="00A15103" w:rsidRPr="00483847" w:rsidRDefault="00A15103" w:rsidP="00A15103">
      <w:pPr>
        <w:jc w:val="center"/>
        <w:rPr>
          <w:rFonts w:ascii="Tw Cen MT" w:hAnsi="Tw Cen MT"/>
          <w:b/>
          <w:szCs w:val="24"/>
        </w:rPr>
      </w:pP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A15103" w14:paraId="7F977885" w14:textId="77777777" w:rsidTr="00097627">
        <w:trPr>
          <w:trHeight w:val="445"/>
        </w:trPr>
        <w:tc>
          <w:tcPr>
            <w:tcW w:w="5000" w:type="pct"/>
            <w:shd w:val="clear" w:color="auto" w:fill="auto"/>
          </w:tcPr>
          <w:p w14:paraId="0E6CD0EB" w14:textId="77777777" w:rsidR="00A15103" w:rsidRPr="00BF347C" w:rsidRDefault="00A15103" w:rsidP="00777863">
            <w:pPr>
              <w:ind w:left="6"/>
              <w:rPr>
                <w:rFonts w:ascii="Tw Cen MT" w:hAnsi="Tw Cen MT"/>
                <w:sz w:val="18"/>
                <w:szCs w:val="18"/>
              </w:rPr>
            </w:pPr>
            <w:r w:rsidRPr="00BF347C">
              <w:rPr>
                <w:rFonts w:ascii="Tw Cen MT" w:hAnsi="Tw Cen MT"/>
                <w:sz w:val="18"/>
                <w:szCs w:val="18"/>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A15103" w14:paraId="63D663B7" w14:textId="77777777" w:rsidTr="00097627">
        <w:trPr>
          <w:trHeight w:val="100"/>
        </w:trPr>
        <w:tc>
          <w:tcPr>
            <w:tcW w:w="5000" w:type="pct"/>
            <w:shd w:val="clear" w:color="auto" w:fill="auto"/>
          </w:tcPr>
          <w:p w14:paraId="70F78C83" w14:textId="77777777" w:rsidR="00A15103" w:rsidRPr="00BF347C" w:rsidRDefault="00A15103" w:rsidP="00777863">
            <w:pPr>
              <w:rPr>
                <w:sz w:val="18"/>
                <w:szCs w:val="18"/>
              </w:rPr>
            </w:pPr>
          </w:p>
        </w:tc>
      </w:tr>
      <w:tr w:rsidR="00A15103" w:rsidRPr="00C9403D" w14:paraId="6587CED2" w14:textId="77777777" w:rsidTr="00097627">
        <w:trPr>
          <w:trHeight w:val="2645"/>
        </w:trPr>
        <w:tc>
          <w:tcPr>
            <w:tcW w:w="5000" w:type="pct"/>
            <w:shd w:val="clear" w:color="auto" w:fill="auto"/>
          </w:tcPr>
          <w:p w14:paraId="32BC5380" w14:textId="77777777" w:rsidR="00A15103" w:rsidRPr="00BF347C" w:rsidRDefault="00A15103" w:rsidP="00777863">
            <w:pPr>
              <w:rPr>
                <w:rFonts w:ascii="Tw Cen MT" w:hAnsi="Tw Cen MT"/>
                <w:sz w:val="18"/>
                <w:szCs w:val="18"/>
              </w:rPr>
            </w:pPr>
          </w:p>
          <w:p w14:paraId="7DDC1E2D" w14:textId="77777777" w:rsidR="00A15103" w:rsidRPr="00BF347C" w:rsidRDefault="00A15103" w:rsidP="00777863">
            <w:pPr>
              <w:rPr>
                <w:rFonts w:ascii="Tw Cen MT" w:hAnsi="Tw Cen MT"/>
                <w:sz w:val="18"/>
                <w:szCs w:val="18"/>
              </w:rPr>
            </w:pPr>
          </w:p>
          <w:p w14:paraId="007EABE6" w14:textId="77777777" w:rsidR="00A15103" w:rsidRPr="00BF347C" w:rsidRDefault="00A15103" w:rsidP="00777863">
            <w:pPr>
              <w:rPr>
                <w:rFonts w:ascii="Tw Cen MT" w:hAnsi="Tw Cen MT"/>
                <w:sz w:val="18"/>
                <w:szCs w:val="18"/>
              </w:rPr>
            </w:pPr>
            <w:r w:rsidRPr="00BF347C">
              <w:rPr>
                <w:rFonts w:ascii="Tw Cen MT" w:hAnsi="Tw Cen MT"/>
                <w:sz w:val="18"/>
                <w:szCs w:val="18"/>
              </w:rPr>
              <w:t>Bidder/Applicant Name: ________________________________________________________________ Federal ID No.: _____________________________________</w:t>
            </w:r>
          </w:p>
          <w:p w14:paraId="16953A4C" w14:textId="77777777" w:rsidR="00A15103" w:rsidRPr="00BF347C" w:rsidRDefault="00A15103" w:rsidP="00777863">
            <w:pPr>
              <w:rPr>
                <w:rFonts w:ascii="Tw Cen MT" w:hAnsi="Tw Cen MT"/>
                <w:sz w:val="18"/>
                <w:szCs w:val="18"/>
              </w:rPr>
            </w:pPr>
          </w:p>
          <w:p w14:paraId="75EA41BC" w14:textId="77777777" w:rsidR="00A15103" w:rsidRPr="00BF347C" w:rsidRDefault="00A15103" w:rsidP="00777863">
            <w:pPr>
              <w:rPr>
                <w:rFonts w:ascii="Tw Cen MT" w:hAnsi="Tw Cen MT"/>
                <w:sz w:val="18"/>
                <w:szCs w:val="18"/>
              </w:rPr>
            </w:pPr>
            <w:r w:rsidRPr="00BF347C">
              <w:rPr>
                <w:rFonts w:ascii="Tw Cen MT" w:hAnsi="Tw Cen MT"/>
                <w:sz w:val="18"/>
                <w:szCs w:val="18"/>
              </w:rPr>
              <w:t>Address: _____________________________________________________________________________ Phone No.: _________________________________________</w:t>
            </w:r>
          </w:p>
          <w:p w14:paraId="36E8C39E" w14:textId="77777777" w:rsidR="00A15103" w:rsidRPr="00BF347C" w:rsidRDefault="00A15103" w:rsidP="00777863">
            <w:pPr>
              <w:rPr>
                <w:rFonts w:ascii="Tw Cen MT" w:hAnsi="Tw Cen MT"/>
                <w:sz w:val="18"/>
                <w:szCs w:val="18"/>
              </w:rPr>
            </w:pPr>
          </w:p>
          <w:p w14:paraId="1AA55F70" w14:textId="77777777" w:rsidR="00A15103" w:rsidRPr="00BF347C" w:rsidRDefault="00A15103" w:rsidP="00777863">
            <w:pPr>
              <w:rPr>
                <w:rFonts w:ascii="Tw Cen MT" w:hAnsi="Tw Cen MT"/>
                <w:sz w:val="18"/>
                <w:szCs w:val="18"/>
              </w:rPr>
            </w:pPr>
            <w:r w:rsidRPr="00BF347C">
              <w:rPr>
                <w:rFonts w:ascii="Tw Cen MT" w:hAnsi="Tw Cen MT"/>
                <w:sz w:val="18"/>
                <w:szCs w:val="18"/>
              </w:rPr>
              <w:t>City______________________________________ State_______ ZIP Code___________</w:t>
            </w:r>
            <w:r w:rsidRPr="00BF347C">
              <w:rPr>
                <w:rFonts w:ascii="Tw Cen MT" w:hAnsi="Tw Cen MT"/>
                <w:sz w:val="18"/>
                <w:szCs w:val="18"/>
              </w:rPr>
              <w:tab/>
            </w:r>
            <w:r w:rsidRPr="00BF347C">
              <w:rPr>
                <w:rFonts w:ascii="Tw Cen MT" w:hAnsi="Tw Cen MT"/>
                <w:sz w:val="18"/>
                <w:szCs w:val="18"/>
              </w:rPr>
              <w:tab/>
              <w:t>E-mail: ___________________________________________________</w:t>
            </w:r>
          </w:p>
          <w:p w14:paraId="554B19C3" w14:textId="77777777" w:rsidR="00A15103" w:rsidRPr="00BF347C" w:rsidRDefault="00A15103" w:rsidP="00777863">
            <w:pPr>
              <w:rPr>
                <w:rFonts w:ascii="Tw Cen MT" w:hAnsi="Tw Cen MT"/>
                <w:sz w:val="18"/>
                <w:szCs w:val="18"/>
              </w:rPr>
            </w:pPr>
          </w:p>
          <w:p w14:paraId="3D283205" w14:textId="77777777" w:rsidR="00A15103" w:rsidRPr="00BF347C" w:rsidRDefault="00A15103" w:rsidP="00777863">
            <w:pPr>
              <w:rPr>
                <w:rFonts w:ascii="Tw Cen MT" w:hAnsi="Tw Cen MT"/>
                <w:sz w:val="18"/>
                <w:szCs w:val="18"/>
              </w:rPr>
            </w:pPr>
            <w:r w:rsidRPr="00BF347C">
              <w:rPr>
                <w:rFonts w:ascii="Tw Cen MT" w:hAnsi="Tw Cen MT"/>
                <w:sz w:val="18"/>
                <w:szCs w:val="18"/>
              </w:rPr>
              <w:t>_________________________________________________________</w:t>
            </w:r>
            <w:r w:rsidRPr="00BF347C">
              <w:rPr>
                <w:rFonts w:ascii="Tw Cen MT" w:hAnsi="Tw Cen MT"/>
                <w:sz w:val="18"/>
                <w:szCs w:val="18"/>
              </w:rPr>
              <w:tab/>
            </w:r>
            <w:r w:rsidRPr="00BF347C">
              <w:rPr>
                <w:rFonts w:ascii="Tw Cen MT" w:hAnsi="Tw Cen MT"/>
                <w:sz w:val="18"/>
                <w:szCs w:val="18"/>
              </w:rPr>
              <w:tab/>
              <w:t>______________________________________________________________________</w:t>
            </w:r>
          </w:p>
          <w:p w14:paraId="4A13BE09" w14:textId="77777777" w:rsidR="00A15103" w:rsidRPr="00BF347C" w:rsidRDefault="00A15103" w:rsidP="00777863">
            <w:pPr>
              <w:rPr>
                <w:rFonts w:ascii="Tw Cen MT" w:hAnsi="Tw Cen MT"/>
                <w:sz w:val="18"/>
                <w:szCs w:val="18"/>
              </w:rPr>
            </w:pPr>
            <w:r w:rsidRPr="00BF347C">
              <w:rPr>
                <w:rFonts w:ascii="Tw Cen MT" w:hAnsi="Tw Cen MT"/>
                <w:sz w:val="18"/>
                <w:szCs w:val="18"/>
              </w:rPr>
              <w:t>Signature of Authorized Representative of Bidder/Applicant’s Firm</w:t>
            </w:r>
            <w:r w:rsidRPr="00BF347C">
              <w:rPr>
                <w:rFonts w:ascii="Tw Cen MT" w:hAnsi="Tw Cen MT"/>
                <w:sz w:val="18"/>
                <w:szCs w:val="18"/>
              </w:rPr>
              <w:tab/>
            </w:r>
            <w:r w:rsidRPr="00BF347C">
              <w:rPr>
                <w:rFonts w:ascii="Tw Cen MT" w:hAnsi="Tw Cen MT"/>
                <w:sz w:val="18"/>
                <w:szCs w:val="18"/>
              </w:rPr>
              <w:tab/>
              <w:t>Print or Type Name and Title of Authorized Representative of Bidder/Applicant’s Firm</w:t>
            </w:r>
          </w:p>
          <w:p w14:paraId="726E3F66" w14:textId="77777777" w:rsidR="00A15103" w:rsidRPr="00BF347C" w:rsidRDefault="00A15103" w:rsidP="00777863">
            <w:pPr>
              <w:rPr>
                <w:rFonts w:ascii="Tw Cen MT" w:hAnsi="Tw Cen MT"/>
                <w:sz w:val="18"/>
                <w:szCs w:val="18"/>
              </w:rPr>
            </w:pPr>
          </w:p>
          <w:p w14:paraId="0A832DFC" w14:textId="77777777" w:rsidR="00A15103" w:rsidRPr="00BF347C" w:rsidRDefault="00A15103" w:rsidP="00777863">
            <w:pPr>
              <w:rPr>
                <w:rFonts w:ascii="Tw Cen MT" w:hAnsi="Tw Cen MT"/>
                <w:sz w:val="18"/>
                <w:szCs w:val="18"/>
              </w:rPr>
            </w:pPr>
            <w:r w:rsidRPr="00BF347C">
              <w:rPr>
                <w:rFonts w:ascii="Tw Cen MT" w:hAnsi="Tw Cen MT"/>
                <w:sz w:val="18"/>
                <w:szCs w:val="18"/>
              </w:rPr>
              <w:t>Date: ________________</w:t>
            </w:r>
          </w:p>
        </w:tc>
      </w:tr>
      <w:tr w:rsidR="00A15103" w14:paraId="750B0E1C" w14:textId="77777777" w:rsidTr="00097627">
        <w:trPr>
          <w:trHeight w:val="3158"/>
        </w:trPr>
        <w:tc>
          <w:tcPr>
            <w:tcW w:w="5000" w:type="pct"/>
            <w:shd w:val="clear" w:color="auto" w:fill="auto"/>
          </w:tcPr>
          <w:p w14:paraId="261649EC" w14:textId="77777777" w:rsidR="00A15103" w:rsidRPr="00BF347C" w:rsidRDefault="00A15103" w:rsidP="00777863">
            <w:pPr>
              <w:rPr>
                <w:rFonts w:ascii="Tw Cen MT" w:hAnsi="Tw Cen MT"/>
                <w:b/>
                <w:sz w:val="18"/>
                <w:szCs w:val="18"/>
              </w:rPr>
            </w:pPr>
            <w:r w:rsidRPr="00BF347C">
              <w:rPr>
                <w:rFonts w:ascii="Tw Cen MT" w:hAnsi="Tw Cen MT"/>
                <w:b/>
                <w:sz w:val="18"/>
                <w:szCs w:val="18"/>
              </w:rPr>
              <w:t>PART B - THE UNDERSIGNED INTENDS TO PROVIDE SERVICES OR SUPPLIES IN CONNECTION WITH THE ABOVE PROCUREMENT/APPLICATION:</w:t>
            </w:r>
          </w:p>
          <w:p w14:paraId="401EB156" w14:textId="77777777" w:rsidR="00A15103" w:rsidRPr="00BF347C" w:rsidRDefault="00A15103" w:rsidP="00777863">
            <w:pPr>
              <w:rPr>
                <w:rFonts w:ascii="Tw Cen MT" w:hAnsi="Tw Cen MT"/>
                <w:sz w:val="18"/>
                <w:szCs w:val="18"/>
              </w:rPr>
            </w:pPr>
          </w:p>
          <w:p w14:paraId="7485F878" w14:textId="77777777" w:rsidR="00A15103" w:rsidRPr="00BF347C" w:rsidRDefault="00A15103" w:rsidP="00777863">
            <w:pPr>
              <w:rPr>
                <w:rFonts w:ascii="Tw Cen MT" w:hAnsi="Tw Cen MT"/>
                <w:sz w:val="18"/>
                <w:szCs w:val="18"/>
              </w:rPr>
            </w:pPr>
            <w:r w:rsidRPr="00BF347C">
              <w:rPr>
                <w:rFonts w:ascii="Tw Cen MT" w:hAnsi="Tw Cen MT"/>
                <w:sz w:val="18"/>
                <w:szCs w:val="18"/>
              </w:rPr>
              <w:t>Name of M/WBE: ______________________________________________________________ Federal ID No.: _______________________________</w:t>
            </w:r>
          </w:p>
          <w:p w14:paraId="529A17B1" w14:textId="77777777" w:rsidR="00A15103" w:rsidRPr="00BF347C" w:rsidRDefault="00A15103" w:rsidP="00777863">
            <w:pPr>
              <w:rPr>
                <w:rFonts w:ascii="Tw Cen MT" w:hAnsi="Tw Cen MT"/>
                <w:sz w:val="18"/>
                <w:szCs w:val="18"/>
              </w:rPr>
            </w:pPr>
          </w:p>
          <w:p w14:paraId="7C8BC421" w14:textId="77777777" w:rsidR="00A15103" w:rsidRPr="00BF347C" w:rsidRDefault="00A15103" w:rsidP="00777863">
            <w:pPr>
              <w:rPr>
                <w:rFonts w:ascii="Tw Cen MT" w:hAnsi="Tw Cen MT"/>
                <w:sz w:val="18"/>
                <w:szCs w:val="18"/>
              </w:rPr>
            </w:pPr>
            <w:r w:rsidRPr="00BF347C">
              <w:rPr>
                <w:rFonts w:ascii="Tw Cen MT" w:hAnsi="Tw Cen MT"/>
                <w:sz w:val="18"/>
                <w:szCs w:val="18"/>
              </w:rPr>
              <w:t>Address: _____________________________________________________________________  Phone No.: __________________________________</w:t>
            </w:r>
          </w:p>
          <w:p w14:paraId="18F0163C" w14:textId="77777777" w:rsidR="00A15103" w:rsidRPr="00BF347C" w:rsidRDefault="00A15103" w:rsidP="00777863">
            <w:pPr>
              <w:rPr>
                <w:rFonts w:ascii="Tw Cen MT" w:hAnsi="Tw Cen MT"/>
                <w:sz w:val="18"/>
                <w:szCs w:val="18"/>
              </w:rPr>
            </w:pPr>
          </w:p>
          <w:p w14:paraId="4D91B32B" w14:textId="77777777" w:rsidR="00A15103" w:rsidRPr="00BF347C" w:rsidRDefault="00A15103" w:rsidP="00777863">
            <w:pPr>
              <w:rPr>
                <w:rFonts w:ascii="Tw Cen MT" w:hAnsi="Tw Cen MT"/>
                <w:sz w:val="18"/>
                <w:szCs w:val="18"/>
              </w:rPr>
            </w:pPr>
            <w:r w:rsidRPr="00BF347C">
              <w:rPr>
                <w:rFonts w:ascii="Tw Cen MT" w:hAnsi="Tw Cen MT"/>
                <w:sz w:val="18"/>
                <w:szCs w:val="18"/>
              </w:rPr>
              <w:t>City, State, ZIP Code ___________________________________________________________  E-mail: _____________________________________</w:t>
            </w:r>
          </w:p>
          <w:p w14:paraId="69935B60" w14:textId="77777777" w:rsidR="00A15103" w:rsidRPr="00BF347C" w:rsidRDefault="00A15103" w:rsidP="00777863">
            <w:pPr>
              <w:rPr>
                <w:rFonts w:ascii="Tw Cen MT" w:hAnsi="Tw Cen MT"/>
                <w:b/>
                <w:sz w:val="18"/>
                <w:szCs w:val="18"/>
              </w:rPr>
            </w:pPr>
          </w:p>
          <w:p w14:paraId="55255B26" w14:textId="77777777" w:rsidR="00A15103" w:rsidRPr="00BF347C" w:rsidRDefault="00A15103" w:rsidP="00777863">
            <w:pPr>
              <w:rPr>
                <w:rFonts w:ascii="Tw Cen MT" w:hAnsi="Tw Cen MT"/>
                <w:b/>
                <w:sz w:val="18"/>
                <w:szCs w:val="18"/>
              </w:rPr>
            </w:pPr>
            <w:r w:rsidRPr="00BF347C">
              <w:rPr>
                <w:rFonts w:ascii="Tw Cen MT" w:hAnsi="Tw Cen MT"/>
                <w:b/>
                <w:sz w:val="18"/>
                <w:szCs w:val="18"/>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A15103" w:rsidRPr="00BF347C" w14:paraId="0635500A" w14:textId="77777777" w:rsidTr="00097627">
              <w:trPr>
                <w:trHeight w:val="736"/>
              </w:trPr>
              <w:tc>
                <w:tcPr>
                  <w:tcW w:w="13925" w:type="dxa"/>
                  <w:shd w:val="clear" w:color="auto" w:fill="auto"/>
                </w:tcPr>
                <w:p w14:paraId="1526A284" w14:textId="77777777" w:rsidR="00A15103" w:rsidRPr="00BF347C" w:rsidRDefault="00A15103" w:rsidP="00777863">
                  <w:pPr>
                    <w:rPr>
                      <w:rFonts w:ascii="Tw Cen MT" w:hAnsi="Tw Cen MT"/>
                      <w:b/>
                      <w:sz w:val="18"/>
                      <w:szCs w:val="18"/>
                    </w:rPr>
                  </w:pPr>
                </w:p>
              </w:tc>
            </w:tr>
          </w:tbl>
          <w:p w14:paraId="464C37F2" w14:textId="77777777" w:rsidR="00A15103" w:rsidRPr="00BF347C" w:rsidRDefault="00A15103" w:rsidP="00777863">
            <w:pPr>
              <w:rPr>
                <w:sz w:val="18"/>
                <w:szCs w:val="18"/>
              </w:rPr>
            </w:pPr>
            <w:r w:rsidRPr="00BF347C">
              <w:rPr>
                <w:rFonts w:ascii="Tw Cen MT" w:hAnsi="Tw Cen MT"/>
                <w:b/>
                <w:sz w:val="18"/>
                <w:szCs w:val="18"/>
              </w:rPr>
              <w:t xml:space="preserve">DESIGNATION:   </w:t>
            </w:r>
            <w:r w:rsidRPr="00BF347C">
              <w:rPr>
                <w:rFonts w:ascii="Tw Cen MT" w:hAnsi="Tw Cen MT"/>
                <w:sz w:val="18"/>
                <w:szCs w:val="18"/>
              </w:rPr>
              <w:t>____MBE Subcontractor   ____WBE Subcontractor   ____ MBE Supplier   ____WBE Supplier</w:t>
            </w:r>
          </w:p>
        </w:tc>
      </w:tr>
      <w:tr w:rsidR="00A15103" w14:paraId="022C80E0" w14:textId="77777777" w:rsidTr="00097627">
        <w:trPr>
          <w:trHeight w:val="174"/>
        </w:trPr>
        <w:tc>
          <w:tcPr>
            <w:tcW w:w="5000" w:type="pct"/>
            <w:shd w:val="clear" w:color="auto" w:fill="auto"/>
          </w:tcPr>
          <w:p w14:paraId="44294826" w14:textId="77777777" w:rsidR="00A15103" w:rsidRDefault="00A15103" w:rsidP="00777863">
            <w:pPr>
              <w:rPr>
                <w:sz w:val="16"/>
                <w:szCs w:val="16"/>
              </w:rPr>
            </w:pPr>
          </w:p>
          <w:p w14:paraId="7EC1BCEE" w14:textId="77777777" w:rsidR="00A15103" w:rsidRPr="00BF347C" w:rsidRDefault="00A15103" w:rsidP="00777863">
            <w:pPr>
              <w:rPr>
                <w:rFonts w:ascii="Tw Cen MT" w:hAnsi="Tw Cen MT"/>
                <w:b/>
                <w:sz w:val="18"/>
                <w:szCs w:val="18"/>
              </w:rPr>
            </w:pPr>
            <w:r w:rsidRPr="00BF347C">
              <w:rPr>
                <w:rFonts w:ascii="Tw Cen MT" w:hAnsi="Tw Cen MT"/>
                <w:b/>
                <w:sz w:val="18"/>
                <w:szCs w:val="18"/>
              </w:rPr>
              <w:t>PART C - CERTIFICATION STATUS (CHECK ONE):</w:t>
            </w:r>
          </w:p>
          <w:p w14:paraId="697A0293" w14:textId="77777777" w:rsidR="00A15103" w:rsidRPr="00BF347C" w:rsidRDefault="00A15103" w:rsidP="00777863">
            <w:pPr>
              <w:rPr>
                <w:rFonts w:ascii="Tw Cen MT" w:hAnsi="Tw Cen MT"/>
                <w:sz w:val="18"/>
                <w:szCs w:val="18"/>
              </w:rPr>
            </w:pPr>
            <w:r w:rsidRPr="00BF347C">
              <w:rPr>
                <w:rFonts w:ascii="Tw Cen MT" w:hAnsi="Tw Cen MT"/>
                <w:sz w:val="18"/>
                <w:szCs w:val="18"/>
              </w:rPr>
              <w:t>_____   The undersigned is a certified M/WBE by the New York State Division of Minority and Women-Owned Business Development (MWBD).</w:t>
            </w:r>
          </w:p>
          <w:p w14:paraId="08C1B505" w14:textId="77777777" w:rsidR="00A15103" w:rsidRPr="00BF347C" w:rsidRDefault="00A15103" w:rsidP="00777863">
            <w:pPr>
              <w:rPr>
                <w:rFonts w:ascii="Tw Cen MT" w:hAnsi="Tw Cen MT"/>
                <w:sz w:val="18"/>
                <w:szCs w:val="18"/>
              </w:rPr>
            </w:pPr>
          </w:p>
          <w:p w14:paraId="0A4A3EB6" w14:textId="77777777" w:rsidR="00A15103" w:rsidRPr="00BF347C" w:rsidRDefault="00A15103" w:rsidP="00777863">
            <w:pPr>
              <w:rPr>
                <w:rFonts w:ascii="Tw Cen MT" w:hAnsi="Tw Cen MT"/>
                <w:b/>
                <w:sz w:val="18"/>
                <w:szCs w:val="18"/>
              </w:rPr>
            </w:pPr>
            <w:r w:rsidRPr="00BF347C">
              <w:rPr>
                <w:rFonts w:ascii="Tw Cen MT" w:hAnsi="Tw Cen MT"/>
                <w:sz w:val="18"/>
                <w:szCs w:val="18"/>
              </w:rPr>
              <w:t>______</w:t>
            </w:r>
            <w:r w:rsidRPr="00BF347C">
              <w:rPr>
                <w:rFonts w:ascii="Tw Cen MT" w:hAnsi="Tw Cen MT"/>
                <w:b/>
                <w:sz w:val="18"/>
                <w:szCs w:val="18"/>
              </w:rPr>
              <w:t xml:space="preserve">   </w:t>
            </w:r>
            <w:r w:rsidRPr="00BF347C">
              <w:rPr>
                <w:rFonts w:ascii="Tw Cen MT" w:hAnsi="Tw Cen MT"/>
                <w:sz w:val="18"/>
                <w:szCs w:val="18"/>
              </w:rPr>
              <w:t>The undersigned has applied to New York State’s Division of Minority and Women-Owned Business Development (MWBD) for M/WBE certification.</w:t>
            </w:r>
            <w:r w:rsidRPr="00BF347C">
              <w:rPr>
                <w:rFonts w:ascii="Tw Cen MT" w:hAnsi="Tw Cen MT"/>
                <w:b/>
                <w:sz w:val="18"/>
                <w:szCs w:val="18"/>
              </w:rPr>
              <w:t xml:space="preserve"> </w:t>
            </w:r>
          </w:p>
          <w:p w14:paraId="5D5480F1" w14:textId="77777777" w:rsidR="00A15103" w:rsidRPr="00BF347C" w:rsidRDefault="00A15103" w:rsidP="00777863">
            <w:pPr>
              <w:rPr>
                <w:rFonts w:ascii="Tw Cen MT" w:hAnsi="Tw Cen MT"/>
                <w:b/>
                <w:sz w:val="18"/>
                <w:szCs w:val="18"/>
              </w:rPr>
            </w:pPr>
            <w:r w:rsidRPr="00BF347C">
              <w:rPr>
                <w:rFonts w:ascii="Tw Cen MT" w:hAnsi="Tw Cen MT"/>
                <w:b/>
                <w:sz w:val="18"/>
                <w:szCs w:val="18"/>
              </w:rPr>
              <w:t>THE UNDERSIGNED IS PREPARED TO PROVIDE SERVICES OR SUPPLIES AS DESCRIBED ABOVE AND WILL ENTER INTO A FORMAL AGREEMENT WITH THE BIDDER/APPLICANT CONDITIONED UPON THE BIDDER/APPLICANT’S EXECUTION OF A CONTRACT WITH THE NYS EDUCATION DEPARTMENT.</w:t>
            </w:r>
          </w:p>
          <w:p w14:paraId="0DE37991" w14:textId="77777777" w:rsidR="00A15103" w:rsidRPr="00BF347C" w:rsidRDefault="00A15103" w:rsidP="00777863">
            <w:pPr>
              <w:rPr>
                <w:rFonts w:ascii="Tw Cen MT" w:hAnsi="Tw Cen MT"/>
                <w:b/>
                <w:sz w:val="18"/>
                <w:szCs w:val="18"/>
              </w:rPr>
            </w:pPr>
          </w:p>
          <w:p w14:paraId="6ABB653F" w14:textId="77777777" w:rsidR="00A15103" w:rsidRPr="00BF347C" w:rsidRDefault="00A15103" w:rsidP="00777863">
            <w:pPr>
              <w:rPr>
                <w:rFonts w:ascii="Tw Cen MT" w:hAnsi="Tw Cen MT"/>
                <w:sz w:val="18"/>
                <w:szCs w:val="18"/>
              </w:rPr>
            </w:pPr>
            <w:r w:rsidRPr="00BF347C">
              <w:rPr>
                <w:rFonts w:ascii="Tw Cen MT" w:hAnsi="Tw Cen MT"/>
                <w:sz w:val="18"/>
                <w:szCs w:val="18"/>
              </w:rPr>
              <w:t>The estimated dollar amount of the agreement$_____________                        ___________________________________________________________________</w:t>
            </w:r>
          </w:p>
          <w:p w14:paraId="32281D38" w14:textId="77777777" w:rsidR="00A15103" w:rsidRPr="00BF347C" w:rsidRDefault="00A15103" w:rsidP="00777863">
            <w:pPr>
              <w:rPr>
                <w:rFonts w:ascii="Tw Cen MT" w:hAnsi="Tw Cen MT"/>
                <w:sz w:val="18"/>
                <w:szCs w:val="18"/>
              </w:rPr>
            </w:pPr>
            <w:r w:rsidRPr="00BF347C">
              <w:rPr>
                <w:rFonts w:ascii="Tw Cen MT" w:hAnsi="Tw Cen MT"/>
                <w:sz w:val="18"/>
                <w:szCs w:val="18"/>
              </w:rPr>
              <w:tab/>
              <w:t xml:space="preserve">                                                                                                                    Signature of Authorized Representative</w:t>
            </w:r>
          </w:p>
          <w:p w14:paraId="47F5C66F" w14:textId="77777777" w:rsidR="00A15103" w:rsidRDefault="00A15103" w:rsidP="00777863">
            <w:pPr>
              <w:rPr>
                <w:sz w:val="16"/>
                <w:szCs w:val="16"/>
              </w:rPr>
            </w:pPr>
          </w:p>
          <w:p w14:paraId="3ACA690A" w14:textId="77777777" w:rsidR="00A15103" w:rsidRPr="00C9403D" w:rsidRDefault="00A15103" w:rsidP="00777863">
            <w:pPr>
              <w:rPr>
                <w:sz w:val="16"/>
                <w:szCs w:val="16"/>
              </w:rPr>
            </w:pPr>
          </w:p>
        </w:tc>
      </w:tr>
    </w:tbl>
    <w:p w14:paraId="0058B57F" w14:textId="77777777" w:rsidR="00A15103" w:rsidRDefault="00A15103" w:rsidP="00A15103">
      <w:pPr>
        <w:rPr>
          <w:rFonts w:ascii="Tw Cen MT" w:hAnsi="Tw Cen MT"/>
          <w:b/>
          <w:sz w:val="20"/>
        </w:rPr>
        <w:sectPr w:rsidR="00A15103" w:rsidSect="00A12123">
          <w:headerReference w:type="default" r:id="rId60"/>
          <w:footerReference w:type="default" r:id="rId61"/>
          <w:pgSz w:w="15840" w:h="12240" w:orient="landscape"/>
          <w:pgMar w:top="1440" w:right="1440" w:bottom="1440" w:left="1440" w:header="450" w:footer="720" w:gutter="0"/>
          <w:pgNumType w:start="55"/>
          <w:cols w:space="720"/>
          <w:docGrid w:linePitch="360"/>
        </w:sectPr>
      </w:pPr>
    </w:p>
    <w:p w14:paraId="66376B61" w14:textId="77777777" w:rsidR="00A15103" w:rsidRPr="00483847" w:rsidRDefault="00A15103" w:rsidP="00735344">
      <w:pPr>
        <w:rPr>
          <w:rFonts w:cs="Arial"/>
          <w:b/>
          <w:szCs w:val="24"/>
        </w:rPr>
      </w:pPr>
      <w:r w:rsidRPr="00483847">
        <w:rPr>
          <w:rFonts w:cs="Arial"/>
          <w:b/>
          <w:szCs w:val="24"/>
        </w:rPr>
        <w:t xml:space="preserve">M/WBE CONTRACTOR </w:t>
      </w:r>
      <w:r>
        <w:rPr>
          <w:rFonts w:cs="Arial"/>
          <w:b/>
          <w:szCs w:val="24"/>
        </w:rPr>
        <w:t xml:space="preserve">GOOD </w:t>
      </w:r>
      <w:r w:rsidRPr="00483847">
        <w:rPr>
          <w:rFonts w:cs="Arial"/>
          <w:b/>
          <w:szCs w:val="24"/>
        </w:rPr>
        <w:t>FAI</w:t>
      </w:r>
      <w:r>
        <w:rPr>
          <w:rFonts w:cs="Arial"/>
          <w:b/>
          <w:szCs w:val="24"/>
        </w:rPr>
        <w:t>T</w:t>
      </w:r>
      <w:r w:rsidRPr="00483847">
        <w:rPr>
          <w:rFonts w:cs="Arial"/>
          <w:b/>
          <w:szCs w:val="24"/>
        </w:rPr>
        <w:t xml:space="preserve">H EFFORTS CERTIFICATION (FORM 105) </w:t>
      </w:r>
    </w:p>
    <w:p w14:paraId="771F5972" w14:textId="77777777" w:rsidR="00A15103" w:rsidRPr="00E242B1" w:rsidRDefault="00A15103" w:rsidP="00A15103">
      <w:pPr>
        <w:ind w:right="-729"/>
        <w:jc w:val="center"/>
        <w:rPr>
          <w:rFonts w:cs="Arial"/>
          <w:sz w:val="20"/>
        </w:rPr>
      </w:pPr>
    </w:p>
    <w:p w14:paraId="08B76BF8" w14:textId="77777777" w:rsidR="00A15103" w:rsidRDefault="00A15103" w:rsidP="00A15103">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7FB5BED0" w14:textId="77777777" w:rsidR="00A15103" w:rsidRPr="00E242B1" w:rsidRDefault="00A15103" w:rsidP="00A15103">
      <w:pPr>
        <w:ind w:right="-729"/>
        <w:rPr>
          <w:rFonts w:cs="Arial"/>
          <w:sz w:val="20"/>
        </w:rPr>
      </w:pPr>
    </w:p>
    <w:p w14:paraId="7A663AD4" w14:textId="77777777" w:rsidR="00A15103" w:rsidRPr="00E242B1" w:rsidRDefault="00A15103" w:rsidP="00A15103">
      <w:pPr>
        <w:ind w:right="-729"/>
        <w:rPr>
          <w:rFonts w:cs="Arial"/>
          <w:sz w:val="20"/>
        </w:rPr>
      </w:pPr>
      <w:r w:rsidRPr="00E242B1">
        <w:rPr>
          <w:rFonts w:cs="Arial"/>
          <w:sz w:val="20"/>
        </w:rPr>
        <w:t>I, ______________________________________________________________________________________</w:t>
      </w:r>
    </w:p>
    <w:p w14:paraId="3EEBCE3A" w14:textId="77777777" w:rsidR="00A15103" w:rsidRPr="00E242B1" w:rsidRDefault="00A15103" w:rsidP="00A15103">
      <w:pPr>
        <w:ind w:left="720" w:right="-729" w:firstLine="720"/>
        <w:rPr>
          <w:rFonts w:cs="Arial"/>
          <w:sz w:val="20"/>
        </w:rPr>
      </w:pPr>
      <w:r>
        <w:rPr>
          <w:rFonts w:cs="Arial"/>
          <w:sz w:val="20"/>
        </w:rPr>
        <w:t>(Bidder/Applicant)</w:t>
      </w:r>
    </w:p>
    <w:p w14:paraId="7753609B" w14:textId="77777777" w:rsidR="00A15103" w:rsidRPr="00E242B1" w:rsidRDefault="00A15103" w:rsidP="00A15103">
      <w:pPr>
        <w:ind w:right="-729"/>
        <w:rPr>
          <w:rFonts w:cs="Arial"/>
          <w:sz w:val="20"/>
        </w:rPr>
      </w:pPr>
    </w:p>
    <w:p w14:paraId="54AE1CD5" w14:textId="77777777" w:rsidR="00A15103" w:rsidRPr="00E242B1" w:rsidRDefault="00A15103" w:rsidP="00A15103">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36950167" w14:textId="77777777" w:rsidR="00A15103" w:rsidRPr="00E242B1" w:rsidRDefault="00A15103" w:rsidP="00A15103">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0D63A716" w14:textId="77777777" w:rsidR="00A15103" w:rsidRPr="00E242B1" w:rsidRDefault="00A15103" w:rsidP="00A15103">
      <w:pPr>
        <w:ind w:right="-729"/>
        <w:rPr>
          <w:rFonts w:cs="Arial"/>
          <w:sz w:val="20"/>
        </w:rPr>
      </w:pPr>
    </w:p>
    <w:p w14:paraId="430DA23A" w14:textId="77777777" w:rsidR="00A15103" w:rsidRPr="00E242B1" w:rsidRDefault="00A15103" w:rsidP="00A15103">
      <w:pPr>
        <w:ind w:right="-729"/>
        <w:rPr>
          <w:rFonts w:cs="Arial"/>
          <w:sz w:val="20"/>
        </w:rPr>
      </w:pPr>
      <w:r w:rsidRPr="00E242B1">
        <w:rPr>
          <w:rFonts w:cs="Arial"/>
          <w:sz w:val="20"/>
        </w:rPr>
        <w:t>___________________________________________</w:t>
      </w:r>
      <w:r>
        <w:rPr>
          <w:rFonts w:cs="Arial"/>
          <w:sz w:val="20"/>
        </w:rPr>
        <w:t>___________</w:t>
      </w:r>
      <w:r>
        <w:rPr>
          <w:rFonts w:cs="Arial"/>
          <w:sz w:val="20"/>
        </w:rPr>
        <w:tab/>
        <w:t>(_____</w:t>
      </w:r>
      <w:r w:rsidRPr="00E242B1">
        <w:rPr>
          <w:rFonts w:cs="Arial"/>
          <w:sz w:val="20"/>
        </w:rPr>
        <w:t>)</w:t>
      </w:r>
      <w:r>
        <w:rPr>
          <w:rFonts w:cs="Arial"/>
          <w:sz w:val="20"/>
        </w:rPr>
        <w:t>_</w:t>
      </w:r>
      <w:r w:rsidRPr="00E242B1">
        <w:rPr>
          <w:rFonts w:cs="Arial"/>
          <w:sz w:val="20"/>
        </w:rPr>
        <w:t>_</w:t>
      </w:r>
      <w:r>
        <w:rPr>
          <w:rFonts w:cs="Arial"/>
          <w:sz w:val="20"/>
        </w:rPr>
        <w:t>____</w:t>
      </w:r>
      <w:r w:rsidRPr="00E242B1">
        <w:rPr>
          <w:rFonts w:cs="Arial"/>
          <w:sz w:val="20"/>
        </w:rPr>
        <w:t>__________________</w:t>
      </w:r>
    </w:p>
    <w:p w14:paraId="7D155D7D" w14:textId="77777777" w:rsidR="00A15103" w:rsidRPr="00E242B1" w:rsidRDefault="00A15103" w:rsidP="00A15103">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37B07D1F" w14:textId="77777777" w:rsidR="00A15103" w:rsidRPr="00E242B1" w:rsidRDefault="00A15103" w:rsidP="00A15103">
      <w:pPr>
        <w:ind w:right="-729"/>
        <w:rPr>
          <w:rFonts w:cs="Arial"/>
          <w:sz w:val="20"/>
        </w:rPr>
      </w:pPr>
    </w:p>
    <w:p w14:paraId="08BCD9B8" w14:textId="77777777" w:rsidR="00A15103" w:rsidRPr="00E242B1" w:rsidRDefault="00A15103" w:rsidP="00A15103">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w:t>
      </w:r>
      <w:r>
        <w:rPr>
          <w:rFonts w:cs="Arial"/>
          <w:sz w:val="20"/>
        </w:rPr>
        <w:t xml:space="preserve"> good </w:t>
      </w:r>
      <w:r w:rsidRPr="00E242B1">
        <w:rPr>
          <w:rFonts w:cs="Arial"/>
          <w:sz w:val="20"/>
        </w:rPr>
        <w:t>faith efforts to retain certified minority- and women-owned business enterprises:</w:t>
      </w:r>
    </w:p>
    <w:p w14:paraId="4FF917F2" w14:textId="77777777" w:rsidR="00A15103" w:rsidRPr="00E242B1" w:rsidRDefault="00A15103" w:rsidP="00A15103">
      <w:pPr>
        <w:ind w:left="-741" w:right="-729"/>
        <w:rPr>
          <w:rFonts w:cs="Arial"/>
          <w:sz w:val="20"/>
        </w:rPr>
      </w:pPr>
    </w:p>
    <w:p w14:paraId="22189048" w14:textId="77777777" w:rsidR="00A15103" w:rsidRPr="00E242B1" w:rsidRDefault="00A15103" w:rsidP="00A15103">
      <w:pPr>
        <w:pStyle w:val="Default"/>
        <w:rPr>
          <w:sz w:val="20"/>
          <w:szCs w:val="20"/>
        </w:rPr>
      </w:pPr>
      <w:r w:rsidRPr="00E242B1">
        <w:rPr>
          <w:sz w:val="20"/>
          <w:szCs w:val="20"/>
        </w:rPr>
        <w:t>(1) Copies of its solicitations of certified minority- and women-owned business enterprises and any responses thereto;</w:t>
      </w:r>
    </w:p>
    <w:p w14:paraId="2363ED2E" w14:textId="77777777" w:rsidR="00A15103" w:rsidRPr="00CA2921" w:rsidRDefault="00A15103" w:rsidP="00A15103">
      <w:pPr>
        <w:pStyle w:val="Default"/>
        <w:rPr>
          <w:sz w:val="18"/>
          <w:szCs w:val="18"/>
        </w:rPr>
      </w:pPr>
    </w:p>
    <w:p w14:paraId="4B8EBB14" w14:textId="77777777" w:rsidR="00A15103" w:rsidRPr="00CA2921" w:rsidRDefault="00A15103" w:rsidP="00A15103">
      <w:pPr>
        <w:pStyle w:val="Default"/>
        <w:rPr>
          <w:sz w:val="18"/>
          <w:szCs w:val="18"/>
        </w:rPr>
      </w:pPr>
    </w:p>
    <w:p w14:paraId="3DABBF0A" w14:textId="77777777" w:rsidR="00A15103" w:rsidRPr="00E242B1" w:rsidRDefault="00A15103" w:rsidP="00A15103">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00CCB522" w14:textId="77777777" w:rsidR="00A15103" w:rsidRPr="00CA2921" w:rsidRDefault="00A15103" w:rsidP="00A15103">
      <w:pPr>
        <w:pStyle w:val="Default"/>
        <w:rPr>
          <w:sz w:val="18"/>
          <w:szCs w:val="18"/>
        </w:rPr>
      </w:pPr>
    </w:p>
    <w:p w14:paraId="484D8C4D" w14:textId="77777777" w:rsidR="00A15103" w:rsidRPr="00CA2921" w:rsidRDefault="00A15103" w:rsidP="00A15103">
      <w:pPr>
        <w:pStyle w:val="Default"/>
        <w:rPr>
          <w:sz w:val="18"/>
          <w:szCs w:val="18"/>
        </w:rPr>
      </w:pPr>
    </w:p>
    <w:p w14:paraId="620C5398" w14:textId="77777777" w:rsidR="00A15103" w:rsidRPr="00E242B1" w:rsidRDefault="00A15103" w:rsidP="00A15103">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0DEFC98F" w14:textId="77777777" w:rsidR="00A15103" w:rsidRPr="00CA2921" w:rsidRDefault="00A15103" w:rsidP="00A15103">
      <w:pPr>
        <w:pStyle w:val="Default"/>
        <w:rPr>
          <w:sz w:val="18"/>
          <w:szCs w:val="18"/>
        </w:rPr>
      </w:pPr>
    </w:p>
    <w:p w14:paraId="43143689" w14:textId="77777777" w:rsidR="00A15103" w:rsidRPr="00CA2921" w:rsidRDefault="00A15103" w:rsidP="00A15103">
      <w:pPr>
        <w:pStyle w:val="Default"/>
        <w:rPr>
          <w:sz w:val="18"/>
          <w:szCs w:val="18"/>
        </w:rPr>
      </w:pPr>
    </w:p>
    <w:p w14:paraId="797CF976" w14:textId="77777777" w:rsidR="00A15103" w:rsidRPr="00E242B1" w:rsidRDefault="00A15103" w:rsidP="00A15103">
      <w:pPr>
        <w:pStyle w:val="Default"/>
        <w:rPr>
          <w:sz w:val="20"/>
          <w:szCs w:val="20"/>
        </w:rPr>
      </w:pPr>
      <w:r w:rsidRPr="00E242B1">
        <w:rPr>
          <w:sz w:val="20"/>
          <w:szCs w:val="20"/>
        </w:rPr>
        <w:t>(4) Copies of any solicitations of certified minority- and/or women-owned business enterprises listed in the directory of certified businesses;</w:t>
      </w:r>
    </w:p>
    <w:p w14:paraId="4A7B1FF3" w14:textId="77777777" w:rsidR="00A15103" w:rsidRPr="00CA2921" w:rsidRDefault="00A15103" w:rsidP="00A15103">
      <w:pPr>
        <w:pStyle w:val="Default"/>
        <w:rPr>
          <w:sz w:val="18"/>
          <w:szCs w:val="18"/>
        </w:rPr>
      </w:pPr>
    </w:p>
    <w:p w14:paraId="70857F52" w14:textId="77777777" w:rsidR="00A15103" w:rsidRPr="00CA2921" w:rsidRDefault="00A15103" w:rsidP="00A15103">
      <w:pPr>
        <w:pStyle w:val="Default"/>
        <w:rPr>
          <w:sz w:val="18"/>
          <w:szCs w:val="18"/>
        </w:rPr>
      </w:pPr>
    </w:p>
    <w:p w14:paraId="4C726905" w14:textId="77777777" w:rsidR="00A15103" w:rsidRPr="00E242B1" w:rsidRDefault="00A15103" w:rsidP="00A15103">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5C33C4F3" w14:textId="77777777" w:rsidR="00A15103" w:rsidRPr="00CA2921" w:rsidRDefault="00A15103" w:rsidP="00A15103">
      <w:pPr>
        <w:pStyle w:val="Default"/>
        <w:rPr>
          <w:sz w:val="18"/>
          <w:szCs w:val="18"/>
        </w:rPr>
      </w:pPr>
    </w:p>
    <w:p w14:paraId="491779D7" w14:textId="77777777" w:rsidR="00A15103" w:rsidRPr="00CA2921" w:rsidRDefault="00A15103" w:rsidP="00A15103">
      <w:pPr>
        <w:pStyle w:val="Default"/>
        <w:rPr>
          <w:sz w:val="18"/>
          <w:szCs w:val="18"/>
        </w:rPr>
      </w:pPr>
    </w:p>
    <w:p w14:paraId="24AA0599" w14:textId="77777777" w:rsidR="00A15103" w:rsidRPr="00E242B1" w:rsidRDefault="00A15103" w:rsidP="00A15103">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29A585EA" w14:textId="77777777" w:rsidR="00A15103" w:rsidRPr="00CA2921" w:rsidRDefault="00A15103" w:rsidP="00A15103">
      <w:pPr>
        <w:pStyle w:val="Default"/>
        <w:rPr>
          <w:sz w:val="18"/>
          <w:szCs w:val="18"/>
        </w:rPr>
      </w:pPr>
    </w:p>
    <w:p w14:paraId="4E0F38D9" w14:textId="77777777" w:rsidR="00A15103" w:rsidRPr="00CA2921" w:rsidRDefault="00A15103" w:rsidP="00A15103">
      <w:pPr>
        <w:pStyle w:val="Default"/>
        <w:rPr>
          <w:sz w:val="18"/>
          <w:szCs w:val="18"/>
        </w:rPr>
      </w:pPr>
    </w:p>
    <w:p w14:paraId="3904CAAD" w14:textId="77777777" w:rsidR="00A15103" w:rsidRPr="00E242B1" w:rsidRDefault="00A15103" w:rsidP="00A15103">
      <w:pPr>
        <w:pStyle w:val="Default"/>
        <w:rPr>
          <w:sz w:val="20"/>
          <w:szCs w:val="20"/>
        </w:rPr>
      </w:pPr>
      <w:r w:rsidRPr="00E242B1">
        <w:rPr>
          <w:sz w:val="20"/>
          <w:szCs w:val="20"/>
        </w:rPr>
        <w:t>(7) Describe any other action undertaken by the bidder to document its good</w:t>
      </w:r>
      <w:r>
        <w:rPr>
          <w:sz w:val="20"/>
          <w:szCs w:val="20"/>
        </w:rPr>
        <w:t xml:space="preserve"> </w:t>
      </w:r>
      <w:r w:rsidRPr="00E242B1">
        <w:rPr>
          <w:sz w:val="20"/>
          <w:szCs w:val="20"/>
        </w:rPr>
        <w:t>faith efforts to retain certified minority - and women-owned business en</w:t>
      </w:r>
      <w:r>
        <w:rPr>
          <w:sz w:val="20"/>
          <w:szCs w:val="20"/>
        </w:rPr>
        <w:t>terprises for this procurement</w:t>
      </w:r>
    </w:p>
    <w:p w14:paraId="07E033A1" w14:textId="77777777" w:rsidR="00A15103" w:rsidRPr="00E242B1" w:rsidRDefault="00A15103" w:rsidP="00A15103">
      <w:pPr>
        <w:pStyle w:val="Default"/>
        <w:rPr>
          <w:sz w:val="20"/>
          <w:szCs w:val="20"/>
        </w:rPr>
      </w:pPr>
    </w:p>
    <w:p w14:paraId="3F2966BA" w14:textId="77777777" w:rsidR="00A15103" w:rsidRPr="00E242B1" w:rsidRDefault="00A15103" w:rsidP="00A15103">
      <w:pPr>
        <w:pStyle w:val="Default"/>
        <w:rPr>
          <w:sz w:val="20"/>
          <w:szCs w:val="20"/>
        </w:rPr>
      </w:pPr>
      <w:r w:rsidRPr="00E242B1">
        <w:rPr>
          <w:sz w:val="20"/>
          <w:szCs w:val="20"/>
        </w:rPr>
        <w:t>Submit additional pages as needed.</w:t>
      </w:r>
    </w:p>
    <w:p w14:paraId="3256D319" w14:textId="77777777" w:rsidR="00A15103" w:rsidRDefault="00A15103" w:rsidP="00A15103">
      <w:pPr>
        <w:ind w:left="-741" w:right="12"/>
        <w:jc w:val="center"/>
        <w:rPr>
          <w:rFonts w:cs="Arial"/>
          <w:sz w:val="20"/>
        </w:rPr>
      </w:pPr>
    </w:p>
    <w:p w14:paraId="47ED44A4" w14:textId="77777777" w:rsidR="00A15103" w:rsidRDefault="00A15103" w:rsidP="00A15103">
      <w:pPr>
        <w:ind w:right="12"/>
        <w:rPr>
          <w:rFonts w:cs="Arial"/>
          <w:sz w:val="20"/>
        </w:rPr>
      </w:pPr>
    </w:p>
    <w:p w14:paraId="746F2A41" w14:textId="77777777" w:rsidR="00A15103" w:rsidRPr="00B03123" w:rsidRDefault="00A15103" w:rsidP="00A15103">
      <w:pPr>
        <w:ind w:left="3600"/>
        <w:rPr>
          <w:szCs w:val="22"/>
        </w:rPr>
      </w:pPr>
      <w:r w:rsidRPr="00B03123">
        <w:rPr>
          <w:szCs w:val="22"/>
        </w:rPr>
        <w:t>_______________________________________________</w:t>
      </w:r>
    </w:p>
    <w:p w14:paraId="67B50848" w14:textId="77777777" w:rsidR="00A15103" w:rsidRPr="00B03123" w:rsidRDefault="00A15103" w:rsidP="00A15103">
      <w:pPr>
        <w:ind w:left="3600"/>
        <w:rPr>
          <w:szCs w:val="22"/>
        </w:rPr>
      </w:pPr>
      <w:r w:rsidRPr="00B03123">
        <w:rPr>
          <w:szCs w:val="22"/>
        </w:rPr>
        <w:t>Authorized Representative Signature</w:t>
      </w:r>
    </w:p>
    <w:p w14:paraId="270B97FC" w14:textId="77777777" w:rsidR="00A15103" w:rsidRDefault="00A15103" w:rsidP="00A15103">
      <w:pPr>
        <w:ind w:right="12"/>
        <w:rPr>
          <w:rFonts w:cs="Arial"/>
          <w:sz w:val="20"/>
        </w:rPr>
      </w:pPr>
    </w:p>
    <w:p w14:paraId="02D2729F" w14:textId="77777777" w:rsidR="00A15103" w:rsidRPr="00B03123" w:rsidRDefault="00A15103" w:rsidP="00A15103">
      <w:pPr>
        <w:ind w:left="3600"/>
        <w:rPr>
          <w:szCs w:val="22"/>
        </w:rPr>
      </w:pPr>
      <w:r w:rsidRPr="00B03123">
        <w:rPr>
          <w:szCs w:val="22"/>
        </w:rPr>
        <w:t>_______________________________________________</w:t>
      </w:r>
    </w:p>
    <w:p w14:paraId="5E83E998" w14:textId="77777777" w:rsidR="00A15103" w:rsidRDefault="00A15103" w:rsidP="00A15103">
      <w:pPr>
        <w:ind w:left="3600"/>
        <w:rPr>
          <w:szCs w:val="22"/>
        </w:rPr>
      </w:pPr>
      <w:r>
        <w:rPr>
          <w:szCs w:val="22"/>
        </w:rPr>
        <w:t>Date</w:t>
      </w:r>
    </w:p>
    <w:p w14:paraId="05A55008" w14:textId="77777777" w:rsidR="00A15103" w:rsidRPr="0061780A" w:rsidRDefault="00A15103" w:rsidP="00A15103">
      <w:pPr>
        <w:rPr>
          <w:rFonts w:ascii="Tw Cen MT" w:hAnsi="Tw Cen MT"/>
          <w:b/>
          <w:szCs w:val="22"/>
        </w:rPr>
        <w:sectPr w:rsidR="00A15103" w:rsidRPr="0061780A" w:rsidSect="00320A16">
          <w:headerReference w:type="default" r:id="rId62"/>
          <w:pgSz w:w="12240" w:h="15840"/>
          <w:pgMar w:top="1440" w:right="1440" w:bottom="1440" w:left="1440" w:header="360" w:footer="720" w:gutter="0"/>
          <w:cols w:space="720"/>
          <w:docGrid w:linePitch="360"/>
        </w:sectPr>
      </w:pPr>
      <w:r w:rsidRPr="0061780A">
        <w:rPr>
          <w:rFonts w:ascii="Tw Cen MT" w:hAnsi="Tw Cen MT"/>
          <w:b/>
          <w:szCs w:val="22"/>
        </w:rPr>
        <w:t>M/WBE 105</w:t>
      </w:r>
    </w:p>
    <w:p w14:paraId="31FBE4ED" w14:textId="77777777" w:rsidR="00A15103" w:rsidRPr="008520F0" w:rsidRDefault="00A15103" w:rsidP="00A15103">
      <w:pPr>
        <w:ind w:right="-729"/>
        <w:jc w:val="center"/>
        <w:rPr>
          <w:rFonts w:ascii="Tahoma" w:hAnsi="Tahoma" w:cs="Tahoma"/>
          <w:b/>
          <w:szCs w:val="24"/>
        </w:rPr>
      </w:pPr>
      <w:r w:rsidRPr="008520F0">
        <w:rPr>
          <w:rFonts w:ascii="Tahoma" w:hAnsi="Tahoma" w:cs="Tahoma"/>
          <w:b/>
          <w:szCs w:val="24"/>
        </w:rPr>
        <w:t>M/WBE CONTRACTOR UNAVAILABLE CERTIFICATION</w:t>
      </w:r>
    </w:p>
    <w:p w14:paraId="278A1D68" w14:textId="77777777" w:rsidR="00A15103" w:rsidRPr="00C9721F" w:rsidRDefault="00A15103" w:rsidP="00A15103">
      <w:pPr>
        <w:ind w:right="-729"/>
        <w:jc w:val="center"/>
        <w:rPr>
          <w:rFonts w:ascii="Tahoma" w:hAnsi="Tahoma" w:cs="Tahoma"/>
          <w:b/>
          <w:sz w:val="20"/>
        </w:rPr>
      </w:pPr>
    </w:p>
    <w:p w14:paraId="7896F94B" w14:textId="77777777" w:rsidR="00A15103" w:rsidRDefault="00A15103" w:rsidP="00A15103">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52E69C45" w14:textId="77777777" w:rsidR="00A15103" w:rsidRPr="00C9721F" w:rsidRDefault="00A15103" w:rsidP="00A15103">
      <w:pPr>
        <w:ind w:right="-729"/>
        <w:rPr>
          <w:rFonts w:ascii="Tahoma" w:hAnsi="Tahoma" w:cs="Tahoma"/>
          <w:sz w:val="16"/>
          <w:szCs w:val="16"/>
        </w:rPr>
      </w:pPr>
    </w:p>
    <w:p w14:paraId="7405DDCD" w14:textId="77777777" w:rsidR="00A15103" w:rsidRPr="00C9721F" w:rsidRDefault="00A15103" w:rsidP="00A15103">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201B0067" w14:textId="77777777" w:rsidR="00A15103" w:rsidRDefault="00A15103" w:rsidP="00A15103">
      <w:pPr>
        <w:ind w:left="1440" w:right="-729"/>
        <w:rPr>
          <w:rFonts w:ascii="Tahoma" w:hAnsi="Tahoma" w:cs="Tahoma"/>
          <w:sz w:val="20"/>
        </w:rPr>
      </w:pPr>
      <w:r w:rsidRPr="00C9721F">
        <w:rPr>
          <w:rFonts w:ascii="Tahoma" w:hAnsi="Tahoma" w:cs="Tahoma"/>
          <w:sz w:val="20"/>
        </w:rPr>
        <w:t>(Authorized Representative)</w:t>
      </w:r>
      <w:r>
        <w:rPr>
          <w:rFonts w:ascii="Tahoma" w:hAnsi="Tahoma" w:cs="Tahoma"/>
          <w:sz w:val="20"/>
        </w:rPr>
        <w:tab/>
      </w:r>
      <w:r w:rsidRPr="00C9721F">
        <w:rPr>
          <w:rFonts w:ascii="Tahoma" w:hAnsi="Tahoma" w:cs="Tahoma"/>
          <w:sz w:val="20"/>
        </w:rPr>
        <w:tab/>
      </w:r>
      <w:r w:rsidRPr="00C9721F">
        <w:rPr>
          <w:rFonts w:ascii="Tahoma" w:hAnsi="Tahoma" w:cs="Tahoma"/>
          <w:sz w:val="20"/>
        </w:rPr>
        <w:tab/>
        <w:t>(Title)</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(Bidder</w:t>
      </w:r>
      <w:r>
        <w:rPr>
          <w:rFonts w:ascii="Tahoma" w:hAnsi="Tahoma" w:cs="Tahoma"/>
          <w:sz w:val="20"/>
        </w:rPr>
        <w:t>/Applicant</w:t>
      </w:r>
      <w:r w:rsidRPr="00C9721F">
        <w:rPr>
          <w:rFonts w:ascii="Tahoma" w:hAnsi="Tahoma" w:cs="Tahoma"/>
          <w:sz w:val="20"/>
        </w:rPr>
        <w:t>’s Company)</w:t>
      </w:r>
    </w:p>
    <w:p w14:paraId="46EB3DDE" w14:textId="77777777" w:rsidR="00A15103" w:rsidRPr="00C9721F" w:rsidRDefault="00A15103" w:rsidP="00A15103">
      <w:pPr>
        <w:ind w:right="-729"/>
        <w:rPr>
          <w:rFonts w:ascii="Tahoma" w:hAnsi="Tahoma" w:cs="Tahoma"/>
          <w:sz w:val="16"/>
          <w:szCs w:val="16"/>
        </w:rPr>
      </w:pPr>
    </w:p>
    <w:p w14:paraId="49B14E4E" w14:textId="77777777" w:rsidR="00A15103" w:rsidRPr="00C9721F" w:rsidRDefault="00A15103" w:rsidP="00A15103">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w:t>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3215EC51" w14:textId="77777777" w:rsidR="00A15103" w:rsidRPr="00C9721F" w:rsidRDefault="00A15103" w:rsidP="00A15103">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0E179B12" w14:textId="77777777" w:rsidR="00A15103" w:rsidRPr="00C9721F" w:rsidRDefault="00A15103" w:rsidP="00A15103">
      <w:pPr>
        <w:ind w:right="-729"/>
        <w:rPr>
          <w:rFonts w:ascii="Tahoma" w:hAnsi="Tahoma" w:cs="Tahoma"/>
          <w:sz w:val="16"/>
          <w:szCs w:val="16"/>
        </w:rPr>
      </w:pPr>
    </w:p>
    <w:p w14:paraId="3AA4CB7E" w14:textId="77777777" w:rsidR="00A15103" w:rsidRPr="00C9721F" w:rsidRDefault="00A15103" w:rsidP="00A15103">
      <w:pPr>
        <w:ind w:right="12"/>
        <w:rPr>
          <w:rFonts w:ascii="Tahoma" w:hAnsi="Tahoma" w:cs="Tahoma"/>
          <w:sz w:val="20"/>
        </w:rPr>
      </w:pPr>
      <w:r w:rsidRPr="00C9721F">
        <w:rPr>
          <w:rFonts w:ascii="Tahoma" w:hAnsi="Tahoma" w:cs="Tahoma"/>
          <w:sz w:val="20"/>
        </w:rPr>
        <w:t xml:space="preserve">certify that the following New York State Certified Minority/Women Business Enterprises were contacted to obtain a quote for work to be performed on the abovementioned project/contract. </w:t>
      </w:r>
    </w:p>
    <w:p w14:paraId="5F1F8553" w14:textId="77777777" w:rsidR="00A15103" w:rsidRPr="00C9721F" w:rsidRDefault="00A15103" w:rsidP="00A15103">
      <w:pPr>
        <w:rPr>
          <w:rFonts w:ascii="Tahoma" w:hAnsi="Tahoma" w:cs="Tahoma"/>
          <w:sz w:val="16"/>
          <w:szCs w:val="16"/>
        </w:rPr>
      </w:pPr>
    </w:p>
    <w:p w14:paraId="574AB836" w14:textId="77777777" w:rsidR="00A15103" w:rsidRPr="00C9721F" w:rsidRDefault="00A15103" w:rsidP="00A15103">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6889E182" w14:textId="77777777" w:rsidR="00A15103" w:rsidRPr="00C9721F" w:rsidRDefault="00A15103" w:rsidP="00A15103">
      <w:pPr>
        <w:ind w:left="8640" w:right="-729" w:firstLine="720"/>
        <w:rPr>
          <w:rFonts w:ascii="Tahoma" w:hAnsi="Tahoma" w:cs="Tahoma"/>
          <w:sz w:val="20"/>
        </w:rPr>
      </w:pPr>
      <w:r w:rsidRPr="00C9721F">
        <w:rPr>
          <w:rFonts w:ascii="Tahoma" w:hAnsi="Tahoma" w:cs="Tahoma"/>
          <w:b/>
          <w:sz w:val="20"/>
          <w:u w:val="single"/>
        </w:rPr>
        <w:t>ESTIMATED</w:t>
      </w:r>
    </w:p>
    <w:p w14:paraId="0C9D15AA" w14:textId="77777777" w:rsidR="00A15103" w:rsidRPr="00C9721F" w:rsidRDefault="00A15103" w:rsidP="00A15103">
      <w:pPr>
        <w:rPr>
          <w:rFonts w:ascii="Tahoma" w:hAnsi="Tahoma" w:cs="Tahoma"/>
          <w:b/>
          <w:sz w:val="20"/>
          <w:u w:val="single"/>
        </w:rPr>
      </w:pP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0154E1A5" w14:textId="77777777" w:rsidR="00A15103" w:rsidRPr="00C9721F" w:rsidRDefault="00A15103" w:rsidP="00A15103">
      <w:pPr>
        <w:rPr>
          <w:rFonts w:ascii="Tahoma" w:hAnsi="Tahoma" w:cs="Tahoma"/>
          <w:b/>
          <w:sz w:val="16"/>
          <w:szCs w:val="16"/>
        </w:rPr>
      </w:pPr>
    </w:p>
    <w:p w14:paraId="306123F9" w14:textId="77777777" w:rsidR="00A15103" w:rsidRPr="007476A7" w:rsidRDefault="00A15103" w:rsidP="00A15103">
      <w:pPr>
        <w:ind w:right="-729"/>
        <w:rPr>
          <w:rFonts w:ascii="Tahoma" w:hAnsi="Tahoma" w:cs="Tahoma"/>
          <w:sz w:val="20"/>
        </w:rPr>
      </w:pPr>
      <w:r w:rsidRPr="007476A7">
        <w:rPr>
          <w:rFonts w:ascii="Tahoma" w:hAnsi="Tahoma" w:cs="Tahoma"/>
          <w:sz w:val="20"/>
        </w:rPr>
        <w:t>1.</w:t>
      </w:r>
    </w:p>
    <w:p w14:paraId="19ADE7AB" w14:textId="77777777" w:rsidR="00A15103" w:rsidRPr="007F2004" w:rsidRDefault="00A15103" w:rsidP="00A15103">
      <w:pPr>
        <w:ind w:right="-729"/>
        <w:rPr>
          <w:rFonts w:ascii="Tahoma" w:hAnsi="Tahoma" w:cs="Tahoma"/>
          <w:sz w:val="20"/>
        </w:rPr>
      </w:pPr>
      <w:r w:rsidRPr="007F2004">
        <w:rPr>
          <w:rFonts w:ascii="Tahoma" w:hAnsi="Tahoma" w:cs="Tahoma"/>
          <w:sz w:val="20"/>
        </w:rPr>
        <w:t>2.</w:t>
      </w:r>
    </w:p>
    <w:p w14:paraId="3F9D52CA" w14:textId="77777777" w:rsidR="00A15103" w:rsidRPr="007476A7" w:rsidRDefault="00A15103" w:rsidP="00A15103">
      <w:pPr>
        <w:pBdr>
          <w:between w:val="single" w:sz="12" w:space="1" w:color="auto"/>
        </w:pBdr>
        <w:ind w:right="-729"/>
        <w:rPr>
          <w:rFonts w:ascii="Tahoma" w:hAnsi="Tahoma" w:cs="Tahoma"/>
          <w:sz w:val="20"/>
        </w:rPr>
      </w:pPr>
      <w:r w:rsidRPr="007476A7">
        <w:rPr>
          <w:rFonts w:ascii="Tahoma" w:hAnsi="Tahoma" w:cs="Tahoma"/>
          <w:sz w:val="20"/>
        </w:rPr>
        <w:t>3.</w:t>
      </w:r>
    </w:p>
    <w:p w14:paraId="117DF267" w14:textId="77777777" w:rsidR="00A15103" w:rsidRPr="007476A7" w:rsidRDefault="00A15103" w:rsidP="00A15103">
      <w:pPr>
        <w:pBdr>
          <w:between w:val="single" w:sz="12" w:space="1" w:color="auto"/>
        </w:pBdr>
        <w:ind w:right="-729"/>
        <w:rPr>
          <w:rFonts w:ascii="Tahoma" w:hAnsi="Tahoma" w:cs="Tahoma"/>
          <w:sz w:val="20"/>
        </w:rPr>
      </w:pPr>
      <w:r w:rsidRPr="007476A7">
        <w:rPr>
          <w:rFonts w:ascii="Tahoma" w:hAnsi="Tahoma" w:cs="Tahoma"/>
          <w:sz w:val="20"/>
        </w:rPr>
        <w:t>4.</w:t>
      </w:r>
    </w:p>
    <w:p w14:paraId="27C92180" w14:textId="77777777" w:rsidR="00A15103" w:rsidRPr="007476A7" w:rsidRDefault="00A15103" w:rsidP="00A15103">
      <w:pPr>
        <w:pBdr>
          <w:between w:val="single" w:sz="12" w:space="1" w:color="auto"/>
        </w:pBdr>
        <w:ind w:right="-729"/>
        <w:rPr>
          <w:rFonts w:ascii="Tahoma" w:hAnsi="Tahoma" w:cs="Tahoma"/>
          <w:sz w:val="20"/>
        </w:rPr>
      </w:pPr>
      <w:r w:rsidRPr="007476A7">
        <w:rPr>
          <w:rFonts w:ascii="Tahoma" w:hAnsi="Tahoma" w:cs="Tahoma"/>
          <w:sz w:val="20"/>
        </w:rPr>
        <w:t>5.</w:t>
      </w:r>
    </w:p>
    <w:p w14:paraId="6A16FB4C" w14:textId="77777777" w:rsidR="00A15103" w:rsidRPr="00C9721F" w:rsidRDefault="00A15103" w:rsidP="00A15103">
      <w:pPr>
        <w:rPr>
          <w:rFonts w:ascii="Tahoma" w:hAnsi="Tahoma" w:cs="Tahoma"/>
          <w:sz w:val="20"/>
        </w:rPr>
      </w:pPr>
    </w:p>
    <w:p w14:paraId="0EB37D9C" w14:textId="77777777" w:rsidR="00A15103" w:rsidRPr="00C9721F" w:rsidRDefault="00A15103" w:rsidP="00A15103">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16E68BD6" w14:textId="77777777" w:rsidR="00A15103" w:rsidRPr="00C9721F" w:rsidRDefault="00A15103" w:rsidP="00A15103">
      <w:pPr>
        <w:ind w:right="-729"/>
        <w:rPr>
          <w:rFonts w:ascii="Tahoma" w:hAnsi="Tahoma" w:cs="Tahoma"/>
          <w:sz w:val="20"/>
        </w:rPr>
      </w:pPr>
    </w:p>
    <w:p w14:paraId="258F5321" w14:textId="77777777" w:rsidR="00A15103" w:rsidRPr="00C9721F" w:rsidRDefault="00A15103" w:rsidP="00A15103">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0674F049" w14:textId="77777777" w:rsidR="00A15103" w:rsidRPr="00C9721F" w:rsidRDefault="00A15103" w:rsidP="00A15103">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4F32C515" w14:textId="77777777" w:rsidR="00A15103" w:rsidRPr="00C9721F" w:rsidRDefault="00A15103" w:rsidP="00A15103">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69BFA90B" w14:textId="77777777" w:rsidR="00A15103" w:rsidRPr="00C9721F" w:rsidRDefault="00A15103" w:rsidP="00A15103">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78C4F2D8" w14:textId="77777777" w:rsidR="00A15103" w:rsidRPr="00C9721F" w:rsidRDefault="00A15103" w:rsidP="00A15103">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36A53F3B" w14:textId="77777777" w:rsidR="00A15103" w:rsidRDefault="00A15103" w:rsidP="00A15103">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7C779086" w14:textId="77777777" w:rsidR="00A15103" w:rsidRDefault="00A15103" w:rsidP="00A15103">
      <w:pPr>
        <w:rPr>
          <w:rFonts w:ascii="Tahoma" w:hAnsi="Tahoma" w:cs="Tahoma"/>
          <w:sz w:val="20"/>
        </w:rPr>
      </w:pPr>
    </w:p>
    <w:p w14:paraId="11F05992" w14:textId="77777777" w:rsidR="00A15103" w:rsidRPr="00C9721F" w:rsidRDefault="00A15103" w:rsidP="00A15103">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Pr>
          <w:rFonts w:ascii="Tahoma" w:hAnsi="Tahoma" w:cs="Tahoma"/>
          <w:sz w:val="20"/>
        </w:rPr>
        <w:t>__________________________________________________</w:t>
      </w:r>
    </w:p>
    <w:p w14:paraId="4CA8F74D" w14:textId="77777777" w:rsidR="00A15103" w:rsidRDefault="00A15103" w:rsidP="00A15103">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Print Name</w:t>
      </w:r>
    </w:p>
    <w:p w14:paraId="092426D5" w14:textId="77777777" w:rsidR="00A15103" w:rsidRDefault="00A15103" w:rsidP="00A15103">
      <w:pPr>
        <w:rPr>
          <w:rFonts w:ascii="Tahoma" w:hAnsi="Tahoma" w:cs="Tahoma"/>
          <w:b/>
          <w:sz w:val="20"/>
        </w:rPr>
        <w:sectPr w:rsidR="00A15103" w:rsidSect="00A12123">
          <w:headerReference w:type="default" r:id="rId63"/>
          <w:footerReference w:type="default" r:id="rId64"/>
          <w:pgSz w:w="15840" w:h="12240" w:orient="landscape"/>
          <w:pgMar w:top="1440" w:right="1440" w:bottom="1440" w:left="1440" w:header="360" w:footer="720" w:gutter="0"/>
          <w:pgNumType w:start="57"/>
          <w:cols w:space="720"/>
          <w:docGrid w:linePitch="360"/>
        </w:sectPr>
      </w:pPr>
      <w:r>
        <w:rPr>
          <w:rFonts w:ascii="Tahoma" w:hAnsi="Tahoma" w:cs="Tahoma"/>
          <w:b/>
          <w:sz w:val="20"/>
        </w:rPr>
        <w:t>M/WBE 105A</w:t>
      </w:r>
    </w:p>
    <w:p w14:paraId="4AF27565" w14:textId="77777777" w:rsidR="00A15103" w:rsidRPr="00FB131D" w:rsidRDefault="00A15103" w:rsidP="00A15103">
      <w:pPr>
        <w:autoSpaceDE w:val="0"/>
        <w:autoSpaceDN w:val="0"/>
        <w:adjustRightInd w:val="0"/>
        <w:jc w:val="center"/>
        <w:rPr>
          <w:b/>
          <w:bCs/>
          <w:sz w:val="20"/>
        </w:rPr>
      </w:pPr>
      <w:r w:rsidRPr="00FB131D">
        <w:rPr>
          <w:b/>
          <w:bCs/>
          <w:sz w:val="20"/>
        </w:rPr>
        <w:t>REQUEST FOR WAIVER FORM</w:t>
      </w:r>
    </w:p>
    <w:p w14:paraId="528E907D" w14:textId="77777777" w:rsidR="00A15103" w:rsidRPr="00FB131D" w:rsidRDefault="00A15103" w:rsidP="00A15103">
      <w:pPr>
        <w:autoSpaceDE w:val="0"/>
        <w:autoSpaceDN w:val="0"/>
        <w:adjustRightInd w:val="0"/>
        <w:jc w:val="center"/>
        <w:rPr>
          <w:b/>
          <w:bCs/>
          <w:sz w:val="20"/>
        </w:rPr>
      </w:pPr>
    </w:p>
    <w:tbl>
      <w:tblPr>
        <w:tblW w:w="0" w:type="auto"/>
        <w:jc w:val="center"/>
        <w:tblLook w:val="01E0" w:firstRow="1" w:lastRow="1" w:firstColumn="1" w:lastColumn="1" w:noHBand="0" w:noVBand="0"/>
      </w:tblPr>
      <w:tblGrid>
        <w:gridCol w:w="6143"/>
        <w:gridCol w:w="6817"/>
      </w:tblGrid>
      <w:tr w:rsidR="00A15103" w:rsidRPr="00FB131D" w14:paraId="52DB571B" w14:textId="77777777" w:rsidTr="00E9642E">
        <w:trPr>
          <w:jc w:val="center"/>
        </w:trPr>
        <w:tc>
          <w:tcPr>
            <w:tcW w:w="6143" w:type="dxa"/>
            <w:shd w:val="clear" w:color="auto" w:fill="auto"/>
          </w:tcPr>
          <w:p w14:paraId="4249DB5C" w14:textId="77777777" w:rsidR="00A15103" w:rsidRPr="00FB131D" w:rsidRDefault="00A15103" w:rsidP="00777863">
            <w:pPr>
              <w:autoSpaceDE w:val="0"/>
              <w:autoSpaceDN w:val="0"/>
              <w:adjustRightInd w:val="0"/>
              <w:rPr>
                <w:b/>
                <w:bCs/>
                <w:sz w:val="20"/>
              </w:rPr>
            </w:pPr>
            <w:r w:rsidRPr="00FB131D">
              <w:rPr>
                <w:b/>
                <w:bCs/>
                <w:sz w:val="20"/>
              </w:rPr>
              <w:t>BIDDER/APPLICANT NAME:</w:t>
            </w:r>
          </w:p>
          <w:p w14:paraId="26712AFF" w14:textId="77777777" w:rsidR="00A15103" w:rsidRPr="00FB131D" w:rsidRDefault="00A15103" w:rsidP="00777863">
            <w:pPr>
              <w:autoSpaceDE w:val="0"/>
              <w:autoSpaceDN w:val="0"/>
              <w:adjustRightInd w:val="0"/>
              <w:rPr>
                <w:b/>
                <w:bCs/>
                <w:sz w:val="20"/>
              </w:rPr>
            </w:pPr>
            <w:r w:rsidRPr="00FB131D">
              <w:rPr>
                <w:b/>
                <w:bCs/>
                <w:sz w:val="20"/>
              </w:rPr>
              <w:t>ADDRESS:</w:t>
            </w:r>
          </w:p>
          <w:p w14:paraId="5E8B328E" w14:textId="77777777" w:rsidR="00A15103" w:rsidRPr="00FB131D" w:rsidRDefault="00A15103" w:rsidP="00777863">
            <w:pPr>
              <w:autoSpaceDE w:val="0"/>
              <w:autoSpaceDN w:val="0"/>
              <w:adjustRightInd w:val="0"/>
              <w:rPr>
                <w:b/>
                <w:bCs/>
                <w:sz w:val="20"/>
              </w:rPr>
            </w:pPr>
          </w:p>
        </w:tc>
        <w:tc>
          <w:tcPr>
            <w:tcW w:w="6817" w:type="dxa"/>
            <w:shd w:val="clear" w:color="auto" w:fill="auto"/>
          </w:tcPr>
          <w:p w14:paraId="1D1F5B16" w14:textId="77777777" w:rsidR="00A15103" w:rsidRPr="00FB131D" w:rsidRDefault="00A15103" w:rsidP="00777863">
            <w:pPr>
              <w:autoSpaceDE w:val="0"/>
              <w:autoSpaceDN w:val="0"/>
              <w:adjustRightInd w:val="0"/>
              <w:rPr>
                <w:b/>
                <w:bCs/>
                <w:sz w:val="20"/>
              </w:rPr>
            </w:pPr>
            <w:r w:rsidRPr="00FB131D">
              <w:rPr>
                <w:b/>
                <w:bCs/>
                <w:sz w:val="20"/>
              </w:rPr>
              <w:t>TELEPHONE:</w:t>
            </w:r>
          </w:p>
          <w:p w14:paraId="56F62B3D" w14:textId="77777777" w:rsidR="00A15103" w:rsidRDefault="00A15103" w:rsidP="00777863">
            <w:pPr>
              <w:autoSpaceDE w:val="0"/>
              <w:autoSpaceDN w:val="0"/>
              <w:adjustRightInd w:val="0"/>
              <w:rPr>
                <w:b/>
                <w:bCs/>
                <w:sz w:val="20"/>
              </w:rPr>
            </w:pPr>
            <w:r w:rsidRPr="00FB131D">
              <w:rPr>
                <w:b/>
                <w:bCs/>
                <w:sz w:val="20"/>
              </w:rPr>
              <w:t>EMAIL:</w:t>
            </w:r>
          </w:p>
          <w:p w14:paraId="3CE5B19B" w14:textId="77777777" w:rsidR="00A15103" w:rsidRPr="00FB131D" w:rsidRDefault="00A15103" w:rsidP="00777863">
            <w:pPr>
              <w:autoSpaceDE w:val="0"/>
              <w:autoSpaceDN w:val="0"/>
              <w:adjustRightInd w:val="0"/>
              <w:rPr>
                <w:b/>
                <w:bCs/>
                <w:sz w:val="20"/>
              </w:rPr>
            </w:pPr>
            <w:r w:rsidRPr="00FB131D">
              <w:rPr>
                <w:b/>
                <w:bCs/>
                <w:sz w:val="20"/>
              </w:rPr>
              <w:t>FEDERAL ID NO.:</w:t>
            </w:r>
          </w:p>
        </w:tc>
      </w:tr>
      <w:tr w:rsidR="00A15103" w:rsidRPr="00FB131D" w14:paraId="59142D46" w14:textId="77777777" w:rsidTr="00E9642E">
        <w:trPr>
          <w:jc w:val="center"/>
        </w:trPr>
        <w:tc>
          <w:tcPr>
            <w:tcW w:w="6143" w:type="dxa"/>
            <w:shd w:val="clear" w:color="auto" w:fill="auto"/>
          </w:tcPr>
          <w:p w14:paraId="43A991CE" w14:textId="77777777" w:rsidR="00A15103" w:rsidRPr="00FB131D" w:rsidRDefault="00A15103" w:rsidP="00777863">
            <w:pPr>
              <w:autoSpaceDE w:val="0"/>
              <w:autoSpaceDN w:val="0"/>
              <w:adjustRightInd w:val="0"/>
              <w:rPr>
                <w:b/>
                <w:bCs/>
                <w:sz w:val="20"/>
              </w:rPr>
            </w:pPr>
            <w:r w:rsidRPr="00FB131D">
              <w:rPr>
                <w:b/>
                <w:bCs/>
                <w:sz w:val="20"/>
              </w:rPr>
              <w:t>CITY, STATE, ZIP CODE:</w:t>
            </w:r>
          </w:p>
          <w:p w14:paraId="5B4B745C" w14:textId="77777777" w:rsidR="00A15103" w:rsidRPr="00FB131D" w:rsidRDefault="00A15103" w:rsidP="00777863">
            <w:pPr>
              <w:autoSpaceDE w:val="0"/>
              <w:autoSpaceDN w:val="0"/>
              <w:adjustRightInd w:val="0"/>
              <w:rPr>
                <w:b/>
                <w:bCs/>
                <w:sz w:val="20"/>
              </w:rPr>
            </w:pPr>
          </w:p>
        </w:tc>
        <w:tc>
          <w:tcPr>
            <w:tcW w:w="6817" w:type="dxa"/>
            <w:shd w:val="clear" w:color="auto" w:fill="auto"/>
          </w:tcPr>
          <w:p w14:paraId="78BBD62B" w14:textId="77777777" w:rsidR="00A15103" w:rsidRPr="00FB131D" w:rsidRDefault="00A15103" w:rsidP="00777863">
            <w:pPr>
              <w:autoSpaceDE w:val="0"/>
              <w:autoSpaceDN w:val="0"/>
              <w:adjustRightInd w:val="0"/>
              <w:rPr>
                <w:b/>
                <w:bCs/>
                <w:sz w:val="20"/>
              </w:rPr>
            </w:pPr>
            <w:r w:rsidRPr="00FB131D">
              <w:rPr>
                <w:b/>
                <w:bCs/>
                <w:sz w:val="20"/>
              </w:rPr>
              <w:t>RFP#/PROJECT NO.:</w:t>
            </w:r>
          </w:p>
        </w:tc>
      </w:tr>
      <w:tr w:rsidR="00A15103" w:rsidRPr="00FB131D" w14:paraId="25FBC5B8" w14:textId="77777777" w:rsidTr="00E9642E">
        <w:trPr>
          <w:jc w:val="center"/>
        </w:trPr>
        <w:tc>
          <w:tcPr>
            <w:tcW w:w="6143" w:type="dxa"/>
            <w:shd w:val="clear" w:color="auto" w:fill="auto"/>
          </w:tcPr>
          <w:p w14:paraId="7619C7CB" w14:textId="77777777" w:rsidR="00A15103" w:rsidRPr="00E9642E" w:rsidRDefault="00A15103" w:rsidP="00777863">
            <w:pPr>
              <w:autoSpaceDE w:val="0"/>
              <w:autoSpaceDN w:val="0"/>
              <w:adjustRightInd w:val="0"/>
              <w:rPr>
                <w:b/>
                <w:bCs/>
                <w:sz w:val="18"/>
                <w:szCs w:val="18"/>
              </w:rPr>
            </w:pPr>
          </w:p>
        </w:tc>
        <w:tc>
          <w:tcPr>
            <w:tcW w:w="6817" w:type="dxa"/>
            <w:shd w:val="clear" w:color="auto" w:fill="auto"/>
          </w:tcPr>
          <w:p w14:paraId="5612B021" w14:textId="77777777" w:rsidR="00A15103" w:rsidRPr="00FB131D" w:rsidRDefault="00A15103" w:rsidP="00777863">
            <w:pPr>
              <w:autoSpaceDE w:val="0"/>
              <w:autoSpaceDN w:val="0"/>
              <w:adjustRightInd w:val="0"/>
              <w:rPr>
                <w:b/>
                <w:bCs/>
                <w:sz w:val="20"/>
              </w:rPr>
            </w:pPr>
          </w:p>
        </w:tc>
      </w:tr>
    </w:tbl>
    <w:p w14:paraId="46DCF49E" w14:textId="77777777" w:rsidR="00A15103" w:rsidRPr="00FB131D" w:rsidRDefault="00A15103" w:rsidP="00A15103">
      <w:pPr>
        <w:jc w:val="both"/>
        <w:rPr>
          <w:b/>
          <w:sz w:val="18"/>
          <w:szCs w:val="18"/>
        </w:rPr>
      </w:pPr>
      <w:r w:rsidRPr="00FB131D">
        <w:rPr>
          <w:b/>
          <w:sz w:val="18"/>
          <w:szCs w:val="18"/>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6470"/>
      </w:tblGrid>
      <w:tr w:rsidR="00A15103" w:rsidRPr="00FB131D" w14:paraId="31EAE182" w14:textId="77777777" w:rsidTr="00097627">
        <w:trPr>
          <w:jc w:val="center"/>
        </w:trPr>
        <w:tc>
          <w:tcPr>
            <w:tcW w:w="14616" w:type="dxa"/>
            <w:gridSpan w:val="2"/>
            <w:shd w:val="clear" w:color="auto" w:fill="auto"/>
          </w:tcPr>
          <w:p w14:paraId="25A123E5" w14:textId="77777777" w:rsidR="00A15103" w:rsidRPr="00FB131D" w:rsidRDefault="00A15103" w:rsidP="00777863">
            <w:pPr>
              <w:autoSpaceDE w:val="0"/>
              <w:autoSpaceDN w:val="0"/>
              <w:adjustRightInd w:val="0"/>
              <w:jc w:val="center"/>
              <w:rPr>
                <w:b/>
                <w:bCs/>
                <w:sz w:val="20"/>
              </w:rPr>
            </w:pPr>
            <w:r w:rsidRPr="00FB131D">
              <w:rPr>
                <w:b/>
                <w:bCs/>
                <w:sz w:val="20"/>
              </w:rPr>
              <w:t>BIDDER/APPLICANT IS REQUESTING (check all that apply):</w:t>
            </w:r>
          </w:p>
        </w:tc>
      </w:tr>
      <w:tr w:rsidR="00A15103" w:rsidRPr="00FB131D" w14:paraId="40714211" w14:textId="77777777" w:rsidTr="00097627">
        <w:trPr>
          <w:trHeight w:val="926"/>
          <w:jc w:val="center"/>
        </w:trPr>
        <w:tc>
          <w:tcPr>
            <w:tcW w:w="7308" w:type="dxa"/>
            <w:shd w:val="clear" w:color="auto" w:fill="auto"/>
          </w:tcPr>
          <w:p w14:paraId="1AD9FF7C" w14:textId="77777777" w:rsidR="00A15103" w:rsidRPr="00FB131D" w:rsidRDefault="00A15103" w:rsidP="00777863">
            <w:pPr>
              <w:numPr>
                <w:ilvl w:val="0"/>
                <w:numId w:val="14"/>
              </w:numPr>
              <w:autoSpaceDE w:val="0"/>
              <w:autoSpaceDN w:val="0"/>
              <w:adjustRightInd w:val="0"/>
              <w:rPr>
                <w:sz w:val="20"/>
              </w:rPr>
            </w:pPr>
            <w:r w:rsidRPr="00FB131D">
              <w:rPr>
                <w:b/>
                <w:bCs/>
                <w:sz w:val="20"/>
              </w:rPr>
              <w:t xml:space="preserve">MBE Waiver </w:t>
            </w:r>
            <w:r w:rsidRPr="00FB131D">
              <w:rPr>
                <w:sz w:val="20"/>
              </w:rPr>
              <w:t>- A waiver of the MBE goal for this procurement is requested.</w:t>
            </w:r>
          </w:p>
          <w:p w14:paraId="382B07EC" w14:textId="77777777" w:rsidR="00A15103" w:rsidRPr="00FB131D" w:rsidRDefault="00A15103" w:rsidP="00777863">
            <w:pPr>
              <w:numPr>
                <w:ilvl w:val="0"/>
                <w:numId w:val="14"/>
              </w:numPr>
              <w:autoSpaceDE w:val="0"/>
              <w:autoSpaceDN w:val="0"/>
              <w:adjustRightInd w:val="0"/>
              <w:jc w:val="center"/>
              <w:rPr>
                <w:b/>
                <w:sz w:val="20"/>
              </w:rPr>
            </w:pPr>
            <w:r w:rsidRPr="00FB131D">
              <w:rPr>
                <w:b/>
                <w:bCs/>
                <w:sz w:val="20"/>
              </w:rPr>
              <w:t>Total</w:t>
            </w:r>
            <w:r w:rsidRPr="00FB131D">
              <w:rPr>
                <w:rFonts w:ascii="Tw Cen MT" w:hAnsi="Tw Cen MT"/>
                <w:sz w:val="20"/>
              </w:rPr>
              <w:tab/>
            </w:r>
            <w:r w:rsidRPr="00FB131D">
              <w:rPr>
                <w:rFonts w:ascii="Tw Cen MT" w:hAnsi="Tw Cen MT"/>
                <w:sz w:val="20"/>
              </w:rPr>
              <w:tab/>
            </w:r>
            <w:r w:rsidRPr="00FB131D">
              <w:rPr>
                <w:rFonts w:ascii="Wingdings" w:eastAsia="Wingdings" w:hAnsi="Wingdings" w:cs="Wingdings"/>
                <w:b/>
                <w:bCs/>
                <w:sz w:val="20"/>
              </w:rPr>
              <w:t>¨</w:t>
            </w:r>
            <w:r w:rsidRPr="00FB131D">
              <w:rPr>
                <w:b/>
                <w:bCs/>
                <w:sz w:val="20"/>
              </w:rPr>
              <w:t xml:space="preserve">   </w:t>
            </w:r>
            <w:r w:rsidRPr="00FB131D">
              <w:rPr>
                <w:b/>
                <w:sz w:val="20"/>
              </w:rPr>
              <w:t>Partial _______%</w:t>
            </w:r>
          </w:p>
        </w:tc>
        <w:tc>
          <w:tcPr>
            <w:tcW w:w="7308" w:type="dxa"/>
            <w:shd w:val="clear" w:color="auto" w:fill="auto"/>
          </w:tcPr>
          <w:p w14:paraId="65DBB456" w14:textId="77777777" w:rsidR="00A15103" w:rsidRPr="00FB131D" w:rsidRDefault="00A15103" w:rsidP="00777863">
            <w:pPr>
              <w:numPr>
                <w:ilvl w:val="0"/>
                <w:numId w:val="14"/>
              </w:numPr>
              <w:autoSpaceDE w:val="0"/>
              <w:autoSpaceDN w:val="0"/>
              <w:adjustRightInd w:val="0"/>
              <w:rPr>
                <w:sz w:val="20"/>
              </w:rPr>
            </w:pPr>
            <w:r w:rsidRPr="00FB131D">
              <w:rPr>
                <w:b/>
                <w:bCs/>
                <w:sz w:val="20"/>
              </w:rPr>
              <w:t xml:space="preserve">WBE Waiver </w:t>
            </w:r>
            <w:r w:rsidRPr="00FB131D">
              <w:rPr>
                <w:sz w:val="20"/>
              </w:rPr>
              <w:t>- A waiver of the WBE goal for this procurement is requested.</w:t>
            </w:r>
          </w:p>
          <w:p w14:paraId="38A22BA6" w14:textId="77777777" w:rsidR="00A15103" w:rsidRPr="00FB131D" w:rsidRDefault="00A15103" w:rsidP="00777863">
            <w:pPr>
              <w:numPr>
                <w:ilvl w:val="0"/>
                <w:numId w:val="14"/>
              </w:numPr>
              <w:autoSpaceDE w:val="0"/>
              <w:autoSpaceDN w:val="0"/>
              <w:adjustRightInd w:val="0"/>
              <w:jc w:val="center"/>
              <w:rPr>
                <w:sz w:val="20"/>
              </w:rPr>
            </w:pPr>
            <w:r w:rsidRPr="00FB131D">
              <w:rPr>
                <w:b/>
                <w:bCs/>
                <w:sz w:val="20"/>
              </w:rPr>
              <w:t>Total</w:t>
            </w:r>
            <w:r w:rsidRPr="00FB131D">
              <w:rPr>
                <w:rFonts w:ascii="Tw Cen MT" w:hAnsi="Tw Cen MT"/>
                <w:sz w:val="20"/>
              </w:rPr>
              <w:tab/>
            </w:r>
            <w:r w:rsidRPr="00FB131D">
              <w:rPr>
                <w:rFonts w:ascii="Tw Cen MT" w:hAnsi="Tw Cen MT"/>
                <w:sz w:val="20"/>
              </w:rPr>
              <w:tab/>
            </w:r>
            <w:r w:rsidRPr="00FB131D">
              <w:rPr>
                <w:rFonts w:ascii="Wingdings" w:eastAsia="Wingdings" w:hAnsi="Wingdings" w:cs="Wingdings"/>
                <w:b/>
                <w:bCs/>
                <w:sz w:val="20"/>
              </w:rPr>
              <w:t>¨</w:t>
            </w:r>
            <w:r w:rsidRPr="00FB131D">
              <w:rPr>
                <w:b/>
                <w:bCs/>
                <w:sz w:val="20"/>
              </w:rPr>
              <w:t xml:space="preserve"> </w:t>
            </w:r>
            <w:r w:rsidRPr="00FB131D">
              <w:rPr>
                <w:b/>
                <w:sz w:val="20"/>
              </w:rPr>
              <w:t>Partial _______%</w:t>
            </w:r>
          </w:p>
        </w:tc>
      </w:tr>
      <w:tr w:rsidR="00A15103" w:rsidRPr="00FB131D" w14:paraId="46949D49" w14:textId="77777777" w:rsidTr="00E9642E">
        <w:trPr>
          <w:trHeight w:val="1223"/>
          <w:jc w:val="center"/>
        </w:trPr>
        <w:tc>
          <w:tcPr>
            <w:tcW w:w="14616" w:type="dxa"/>
            <w:gridSpan w:val="2"/>
            <w:shd w:val="clear" w:color="auto" w:fill="auto"/>
          </w:tcPr>
          <w:p w14:paraId="540059F2" w14:textId="77777777" w:rsidR="00A15103" w:rsidRPr="00FB131D" w:rsidRDefault="00A15103" w:rsidP="00777863">
            <w:pPr>
              <w:numPr>
                <w:ilvl w:val="0"/>
                <w:numId w:val="14"/>
              </w:numPr>
              <w:jc w:val="center"/>
              <w:rPr>
                <w:sz w:val="20"/>
              </w:rPr>
            </w:pPr>
            <w:r w:rsidRPr="00FB131D">
              <w:rPr>
                <w:b/>
                <w:sz w:val="20"/>
              </w:rPr>
              <w:t>Waiver Pending ESD Certification</w:t>
            </w:r>
          </w:p>
          <w:p w14:paraId="2C87759A" w14:textId="77777777" w:rsidR="00A15103" w:rsidRPr="00FB131D" w:rsidRDefault="00A15103" w:rsidP="00777863">
            <w:pPr>
              <w:ind w:left="360"/>
              <w:jc w:val="center"/>
              <w:rPr>
                <w:sz w:val="20"/>
              </w:rPr>
            </w:pPr>
            <w:r w:rsidRPr="00FB131D">
              <w:rPr>
                <w:sz w:val="20"/>
              </w:rPr>
              <w:t>(check here if subcontractor or supplier is not certified M/WBE, but an application for certification has been filed with Empire State Development)</w:t>
            </w:r>
          </w:p>
          <w:p w14:paraId="63B762DE" w14:textId="77777777" w:rsidR="00A15103" w:rsidRPr="00FB131D" w:rsidRDefault="00A15103" w:rsidP="00777863">
            <w:pPr>
              <w:ind w:left="360"/>
              <w:rPr>
                <w:sz w:val="20"/>
              </w:rPr>
            </w:pPr>
          </w:p>
          <w:p w14:paraId="0D58DB42" w14:textId="77777777" w:rsidR="00A15103" w:rsidRPr="00FB131D" w:rsidRDefault="00A15103" w:rsidP="00777863">
            <w:pPr>
              <w:rPr>
                <w:sz w:val="20"/>
              </w:rPr>
            </w:pPr>
            <w:r w:rsidRPr="00FB131D">
              <w:rPr>
                <w:sz w:val="20"/>
              </w:rPr>
              <w:t>Subcontractor/Supplier Name:  __________________________________________</w:t>
            </w:r>
            <w:r w:rsidRPr="00FB131D">
              <w:rPr>
                <w:rFonts w:ascii="Tw Cen MT" w:hAnsi="Tw Cen MT"/>
                <w:sz w:val="20"/>
              </w:rPr>
              <w:tab/>
            </w:r>
            <w:r w:rsidRPr="00FB131D">
              <w:rPr>
                <w:sz w:val="20"/>
              </w:rPr>
              <w:t>Date of application filing:  ________________________________</w:t>
            </w:r>
          </w:p>
          <w:p w14:paraId="24E02914" w14:textId="77777777" w:rsidR="00A15103" w:rsidRPr="00FB131D" w:rsidRDefault="00A15103" w:rsidP="00777863">
            <w:pPr>
              <w:autoSpaceDE w:val="0"/>
              <w:autoSpaceDN w:val="0"/>
              <w:adjustRightInd w:val="0"/>
              <w:rPr>
                <w:b/>
                <w:bCs/>
                <w:sz w:val="20"/>
              </w:rPr>
            </w:pPr>
          </w:p>
        </w:tc>
      </w:tr>
    </w:tbl>
    <w:p w14:paraId="4E62DC20" w14:textId="77777777" w:rsidR="00A15103" w:rsidRPr="00FB131D" w:rsidRDefault="00A15103" w:rsidP="00A15103">
      <w:pPr>
        <w:autoSpaceDE w:val="0"/>
        <w:autoSpaceDN w:val="0"/>
        <w:adjustRightInd w:val="0"/>
        <w:rPr>
          <w:sz w:val="20"/>
        </w:rPr>
      </w:pPr>
    </w:p>
    <w:p w14:paraId="41A392F6" w14:textId="77777777" w:rsidR="00A15103" w:rsidRPr="00E9642E" w:rsidRDefault="00A15103" w:rsidP="00A15103">
      <w:pPr>
        <w:autoSpaceDE w:val="0"/>
        <w:autoSpaceDN w:val="0"/>
        <w:adjustRightInd w:val="0"/>
        <w:rPr>
          <w:sz w:val="18"/>
          <w:szCs w:val="18"/>
        </w:rPr>
      </w:pPr>
      <w:r w:rsidRPr="00E9642E">
        <w:rPr>
          <w:sz w:val="18"/>
          <w:szCs w:val="18"/>
        </w:rPr>
        <w:t>PREPARED BY (</w:t>
      </w:r>
      <w:r w:rsidRPr="00E9642E">
        <w:rPr>
          <w:i/>
          <w:iCs/>
          <w:sz w:val="18"/>
          <w:szCs w:val="18"/>
        </w:rPr>
        <w:t>Signature</w:t>
      </w:r>
      <w:r w:rsidRPr="00E9642E">
        <w:rPr>
          <w:sz w:val="18"/>
          <w:szCs w:val="18"/>
        </w:rPr>
        <w:t>): _____________________________________________________</w:t>
      </w:r>
      <w:r w:rsidRPr="00E9642E">
        <w:rPr>
          <w:sz w:val="18"/>
          <w:szCs w:val="18"/>
        </w:rPr>
        <w:tab/>
      </w:r>
      <w:r w:rsidRPr="00E9642E">
        <w:rPr>
          <w:sz w:val="18"/>
          <w:szCs w:val="18"/>
        </w:rPr>
        <w:tab/>
        <w:t>DATE:  _______________________________</w:t>
      </w:r>
    </w:p>
    <w:p w14:paraId="3B49D151" w14:textId="77777777" w:rsidR="00A15103" w:rsidRPr="00FB131D" w:rsidRDefault="00A15103" w:rsidP="00A15103">
      <w:pPr>
        <w:autoSpaceDE w:val="0"/>
        <w:autoSpaceDN w:val="0"/>
        <w:adjustRightInd w:val="0"/>
        <w:rPr>
          <w:sz w:val="20"/>
        </w:rPr>
      </w:pPr>
    </w:p>
    <w:p w14:paraId="19EFE420" w14:textId="77777777" w:rsidR="00A15103" w:rsidRPr="00E9642E" w:rsidRDefault="00A15103" w:rsidP="00A15103">
      <w:pPr>
        <w:autoSpaceDE w:val="0"/>
        <w:autoSpaceDN w:val="0"/>
        <w:adjustRightInd w:val="0"/>
        <w:jc w:val="both"/>
        <w:rPr>
          <w:b/>
          <w:bCs/>
          <w:sz w:val="18"/>
          <w:szCs w:val="18"/>
        </w:rPr>
      </w:pPr>
      <w:r w:rsidRPr="00E9642E">
        <w:rPr>
          <w:b/>
          <w:bCs/>
          <w:sz w:val="18"/>
          <w:szCs w:val="18"/>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3"/>
        <w:gridCol w:w="6737"/>
      </w:tblGrid>
      <w:tr w:rsidR="00A15103" w:rsidRPr="00E9642E" w14:paraId="7E7C3E4C" w14:textId="77777777" w:rsidTr="00097627">
        <w:trPr>
          <w:trHeight w:val="510"/>
        </w:trPr>
        <w:tc>
          <w:tcPr>
            <w:tcW w:w="7218" w:type="dxa"/>
            <w:tcBorders>
              <w:right w:val="double" w:sz="4" w:space="0" w:color="auto"/>
            </w:tcBorders>
            <w:shd w:val="clear" w:color="auto" w:fill="auto"/>
          </w:tcPr>
          <w:p w14:paraId="230F4EFB" w14:textId="77777777" w:rsidR="00A15103" w:rsidRPr="00E9642E" w:rsidRDefault="00A15103" w:rsidP="00777863">
            <w:pPr>
              <w:autoSpaceDE w:val="0"/>
              <w:autoSpaceDN w:val="0"/>
              <w:adjustRightInd w:val="0"/>
              <w:rPr>
                <w:sz w:val="18"/>
                <w:szCs w:val="18"/>
              </w:rPr>
            </w:pPr>
            <w:r w:rsidRPr="00E9642E">
              <w:rPr>
                <w:sz w:val="18"/>
                <w:szCs w:val="18"/>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1D55C53C" w14:textId="77777777" w:rsidR="00A15103" w:rsidRPr="00E9642E" w:rsidRDefault="00A15103" w:rsidP="00777863">
            <w:pPr>
              <w:autoSpaceDE w:val="0"/>
              <w:autoSpaceDN w:val="0"/>
              <w:adjustRightInd w:val="0"/>
              <w:jc w:val="center"/>
              <w:rPr>
                <w:b/>
                <w:sz w:val="18"/>
                <w:szCs w:val="18"/>
              </w:rPr>
            </w:pPr>
            <w:r w:rsidRPr="00E9642E">
              <w:rPr>
                <w:b/>
                <w:sz w:val="18"/>
                <w:szCs w:val="18"/>
              </w:rPr>
              <w:t>FOR AUTHORIZED USE ONLY</w:t>
            </w:r>
          </w:p>
        </w:tc>
      </w:tr>
      <w:tr w:rsidR="00A15103" w:rsidRPr="00E9642E" w14:paraId="577171FB" w14:textId="77777777" w:rsidTr="00E9642E">
        <w:trPr>
          <w:trHeight w:val="2103"/>
        </w:trPr>
        <w:tc>
          <w:tcPr>
            <w:tcW w:w="7218" w:type="dxa"/>
            <w:tcBorders>
              <w:right w:val="double" w:sz="4" w:space="0" w:color="auto"/>
            </w:tcBorders>
            <w:shd w:val="clear" w:color="auto" w:fill="auto"/>
          </w:tcPr>
          <w:p w14:paraId="7F6EEFF4" w14:textId="77777777" w:rsidR="00A15103" w:rsidRPr="00E9642E" w:rsidRDefault="00A15103" w:rsidP="00777863">
            <w:pPr>
              <w:autoSpaceDE w:val="0"/>
              <w:autoSpaceDN w:val="0"/>
              <w:adjustRightInd w:val="0"/>
              <w:rPr>
                <w:sz w:val="18"/>
                <w:szCs w:val="18"/>
              </w:rPr>
            </w:pPr>
            <w:r w:rsidRPr="00E9642E">
              <w:rPr>
                <w:sz w:val="18"/>
                <w:szCs w:val="18"/>
              </w:rPr>
              <w:t>TITLE OF PREPARER:</w:t>
            </w:r>
          </w:p>
          <w:p w14:paraId="5DF857B4" w14:textId="77777777" w:rsidR="00A15103" w:rsidRPr="00E9642E" w:rsidRDefault="00A15103" w:rsidP="00777863">
            <w:pPr>
              <w:autoSpaceDE w:val="0"/>
              <w:autoSpaceDN w:val="0"/>
              <w:adjustRightInd w:val="0"/>
              <w:rPr>
                <w:sz w:val="18"/>
                <w:szCs w:val="18"/>
              </w:rPr>
            </w:pPr>
          </w:p>
          <w:p w14:paraId="1B497C2B" w14:textId="77777777" w:rsidR="00A15103" w:rsidRPr="00E9642E" w:rsidRDefault="00A15103" w:rsidP="00777863">
            <w:pPr>
              <w:autoSpaceDE w:val="0"/>
              <w:autoSpaceDN w:val="0"/>
              <w:adjustRightInd w:val="0"/>
              <w:rPr>
                <w:sz w:val="18"/>
                <w:szCs w:val="18"/>
              </w:rPr>
            </w:pPr>
            <w:r w:rsidRPr="00E9642E">
              <w:rPr>
                <w:sz w:val="18"/>
                <w:szCs w:val="18"/>
              </w:rPr>
              <w:t>TELEPHONE:</w:t>
            </w:r>
          </w:p>
          <w:p w14:paraId="6D2D470C" w14:textId="77777777" w:rsidR="00A15103" w:rsidRPr="00E9642E" w:rsidRDefault="00A15103" w:rsidP="00777863">
            <w:pPr>
              <w:autoSpaceDE w:val="0"/>
              <w:autoSpaceDN w:val="0"/>
              <w:adjustRightInd w:val="0"/>
              <w:rPr>
                <w:sz w:val="18"/>
                <w:szCs w:val="18"/>
              </w:rPr>
            </w:pPr>
          </w:p>
          <w:p w14:paraId="7D0B97DC" w14:textId="77777777" w:rsidR="00A15103" w:rsidRPr="00E9642E" w:rsidRDefault="00A15103" w:rsidP="00777863">
            <w:pPr>
              <w:autoSpaceDE w:val="0"/>
              <w:autoSpaceDN w:val="0"/>
              <w:adjustRightInd w:val="0"/>
              <w:rPr>
                <w:sz w:val="18"/>
                <w:szCs w:val="18"/>
              </w:rPr>
            </w:pPr>
            <w:r w:rsidRPr="00E9642E">
              <w:rPr>
                <w:sz w:val="18"/>
                <w:szCs w:val="18"/>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40CDC08B" w14:textId="77777777" w:rsidR="00A15103" w:rsidRPr="00E9642E" w:rsidRDefault="00A15103" w:rsidP="00777863">
            <w:pPr>
              <w:autoSpaceDE w:val="0"/>
              <w:autoSpaceDN w:val="0"/>
              <w:adjustRightInd w:val="0"/>
              <w:rPr>
                <w:sz w:val="18"/>
                <w:szCs w:val="18"/>
              </w:rPr>
            </w:pPr>
            <w:r w:rsidRPr="00E9642E">
              <w:rPr>
                <w:sz w:val="18"/>
                <w:szCs w:val="18"/>
              </w:rPr>
              <w:t>REVIEWED BY:  _____________________________________</w:t>
            </w:r>
          </w:p>
          <w:p w14:paraId="30606472" w14:textId="77777777" w:rsidR="00A15103" w:rsidRPr="00E9642E" w:rsidRDefault="00A15103" w:rsidP="00777863">
            <w:pPr>
              <w:autoSpaceDE w:val="0"/>
              <w:autoSpaceDN w:val="0"/>
              <w:adjustRightInd w:val="0"/>
              <w:rPr>
                <w:sz w:val="18"/>
                <w:szCs w:val="18"/>
              </w:rPr>
            </w:pPr>
          </w:p>
          <w:p w14:paraId="7CFA3BFB" w14:textId="77777777" w:rsidR="00A15103" w:rsidRPr="00E9642E" w:rsidRDefault="00A15103" w:rsidP="00777863">
            <w:pPr>
              <w:autoSpaceDE w:val="0"/>
              <w:autoSpaceDN w:val="0"/>
              <w:adjustRightInd w:val="0"/>
              <w:rPr>
                <w:sz w:val="18"/>
                <w:szCs w:val="18"/>
              </w:rPr>
            </w:pPr>
            <w:r w:rsidRPr="00E9642E">
              <w:rPr>
                <w:sz w:val="18"/>
                <w:szCs w:val="18"/>
              </w:rPr>
              <w:t>DATE: ____________________________</w:t>
            </w:r>
          </w:p>
          <w:p w14:paraId="26DC12D5" w14:textId="77777777" w:rsidR="00A15103" w:rsidRPr="00E9642E" w:rsidRDefault="00A15103" w:rsidP="00777863">
            <w:pPr>
              <w:autoSpaceDE w:val="0"/>
              <w:autoSpaceDN w:val="0"/>
              <w:adjustRightInd w:val="0"/>
              <w:rPr>
                <w:sz w:val="18"/>
                <w:szCs w:val="18"/>
              </w:rPr>
            </w:pPr>
          </w:p>
          <w:p w14:paraId="63CB3896" w14:textId="77777777" w:rsidR="00A15103" w:rsidRPr="00E9642E" w:rsidRDefault="00A15103" w:rsidP="00777863">
            <w:pPr>
              <w:autoSpaceDE w:val="0"/>
              <w:autoSpaceDN w:val="0"/>
              <w:adjustRightInd w:val="0"/>
              <w:rPr>
                <w:b/>
                <w:sz w:val="18"/>
                <w:szCs w:val="18"/>
              </w:rPr>
            </w:pPr>
            <w:r w:rsidRPr="00E9642E">
              <w:rPr>
                <w:b/>
                <w:sz w:val="18"/>
                <w:szCs w:val="18"/>
              </w:rPr>
              <w:t xml:space="preserve">WAIVER GRANTED  </w:t>
            </w:r>
            <w:r w:rsidRPr="00E9642E">
              <w:rPr>
                <w:rFonts w:ascii="Wingdings" w:eastAsia="Wingdings" w:hAnsi="Wingdings" w:cs="Wingdings"/>
                <w:b/>
                <w:sz w:val="18"/>
                <w:szCs w:val="18"/>
              </w:rPr>
              <w:t>¨</w:t>
            </w:r>
            <w:r w:rsidRPr="00E9642E">
              <w:rPr>
                <w:b/>
                <w:sz w:val="18"/>
                <w:szCs w:val="18"/>
              </w:rPr>
              <w:t xml:space="preserve"> YES   </w:t>
            </w:r>
            <w:r w:rsidRPr="00E9642E">
              <w:rPr>
                <w:rFonts w:ascii="Wingdings" w:eastAsia="Wingdings" w:hAnsi="Wingdings" w:cs="Wingdings"/>
                <w:b/>
                <w:sz w:val="18"/>
                <w:szCs w:val="18"/>
              </w:rPr>
              <w:t>¨</w:t>
            </w:r>
            <w:r w:rsidRPr="00E9642E">
              <w:rPr>
                <w:b/>
                <w:sz w:val="18"/>
                <w:szCs w:val="18"/>
              </w:rPr>
              <w:t xml:space="preserve">  NO</w:t>
            </w:r>
          </w:p>
          <w:p w14:paraId="0646D013" w14:textId="77777777" w:rsidR="00A15103" w:rsidRPr="00E9642E" w:rsidRDefault="00A15103" w:rsidP="00777863">
            <w:pPr>
              <w:autoSpaceDE w:val="0"/>
              <w:autoSpaceDN w:val="0"/>
              <w:adjustRightInd w:val="0"/>
              <w:rPr>
                <w:sz w:val="18"/>
                <w:szCs w:val="18"/>
              </w:rPr>
            </w:pPr>
            <w:r w:rsidRPr="00E9642E">
              <w:rPr>
                <w:sz w:val="18"/>
                <w:szCs w:val="18"/>
              </w:rPr>
              <w:t xml:space="preserve"> </w:t>
            </w:r>
            <w:r w:rsidRPr="00E9642E">
              <w:rPr>
                <w:rFonts w:ascii="Wingdings" w:eastAsia="Wingdings" w:hAnsi="Wingdings" w:cs="Wingdings"/>
                <w:sz w:val="18"/>
                <w:szCs w:val="18"/>
              </w:rPr>
              <w:t>¨</w:t>
            </w:r>
            <w:r w:rsidRPr="00E9642E">
              <w:rPr>
                <w:sz w:val="18"/>
                <w:szCs w:val="18"/>
              </w:rPr>
              <w:t xml:space="preserve"> TOTAL WAIVER   </w:t>
            </w:r>
            <w:r w:rsidRPr="00E9642E">
              <w:rPr>
                <w:rFonts w:ascii="Wingdings" w:eastAsia="Wingdings" w:hAnsi="Wingdings" w:cs="Wingdings"/>
                <w:sz w:val="18"/>
                <w:szCs w:val="18"/>
              </w:rPr>
              <w:t>¨</w:t>
            </w:r>
            <w:r w:rsidRPr="00E9642E">
              <w:rPr>
                <w:sz w:val="18"/>
                <w:szCs w:val="18"/>
              </w:rPr>
              <w:t xml:space="preserve">  PARTIAL WAIVER</w:t>
            </w:r>
            <w:r w:rsidRPr="00E9642E">
              <w:rPr>
                <w:sz w:val="18"/>
                <w:szCs w:val="18"/>
              </w:rPr>
              <w:br/>
              <w:t xml:space="preserve"> </w:t>
            </w:r>
            <w:r w:rsidRPr="00E9642E">
              <w:rPr>
                <w:rFonts w:ascii="Wingdings" w:eastAsia="Wingdings" w:hAnsi="Wingdings" w:cs="Wingdings"/>
                <w:sz w:val="18"/>
                <w:szCs w:val="18"/>
              </w:rPr>
              <w:t>¨</w:t>
            </w:r>
            <w:r w:rsidRPr="00E9642E">
              <w:rPr>
                <w:sz w:val="18"/>
                <w:szCs w:val="18"/>
              </w:rPr>
              <w:t xml:space="preserve">  ESD CERTIFICATION WAIVER   </w:t>
            </w:r>
            <w:r w:rsidRPr="00E9642E">
              <w:rPr>
                <w:rFonts w:ascii="Wingdings" w:eastAsia="Wingdings" w:hAnsi="Wingdings" w:cs="Wingdings"/>
                <w:sz w:val="18"/>
                <w:szCs w:val="18"/>
              </w:rPr>
              <w:t>¨</w:t>
            </w:r>
            <w:r w:rsidRPr="00E9642E">
              <w:rPr>
                <w:sz w:val="18"/>
                <w:szCs w:val="18"/>
              </w:rPr>
              <w:t xml:space="preserve">  NOTICE OF DEFICIENCY</w:t>
            </w:r>
          </w:p>
          <w:p w14:paraId="65A92CDC" w14:textId="77777777" w:rsidR="00A15103" w:rsidRPr="00E9642E" w:rsidRDefault="00A15103" w:rsidP="00777863">
            <w:pPr>
              <w:autoSpaceDE w:val="0"/>
              <w:autoSpaceDN w:val="0"/>
              <w:adjustRightInd w:val="0"/>
              <w:rPr>
                <w:sz w:val="18"/>
                <w:szCs w:val="18"/>
              </w:rPr>
            </w:pPr>
            <w:r w:rsidRPr="00E9642E">
              <w:rPr>
                <w:sz w:val="18"/>
                <w:szCs w:val="18"/>
              </w:rPr>
              <w:t xml:space="preserve"> </w:t>
            </w:r>
            <w:r w:rsidRPr="00E9642E">
              <w:rPr>
                <w:rFonts w:ascii="Wingdings" w:eastAsia="Wingdings" w:hAnsi="Wingdings" w:cs="Wingdings"/>
                <w:sz w:val="18"/>
                <w:szCs w:val="18"/>
              </w:rPr>
              <w:t>¨</w:t>
            </w:r>
            <w:r w:rsidRPr="00E9642E">
              <w:rPr>
                <w:sz w:val="18"/>
                <w:szCs w:val="18"/>
              </w:rPr>
              <w:t xml:space="preserve">  CONDITIONAL WAIVER</w:t>
            </w:r>
            <w:r w:rsidRPr="00E9642E">
              <w:rPr>
                <w:sz w:val="18"/>
                <w:szCs w:val="18"/>
              </w:rPr>
              <w:br/>
              <w:t>COMMENTS:</w:t>
            </w:r>
          </w:p>
          <w:p w14:paraId="262AEA76" w14:textId="77777777" w:rsidR="00A15103" w:rsidRPr="00E9642E" w:rsidRDefault="00A15103" w:rsidP="00777863">
            <w:pPr>
              <w:autoSpaceDE w:val="0"/>
              <w:autoSpaceDN w:val="0"/>
              <w:adjustRightInd w:val="0"/>
              <w:rPr>
                <w:sz w:val="18"/>
                <w:szCs w:val="18"/>
              </w:rPr>
            </w:pPr>
          </w:p>
        </w:tc>
      </w:tr>
    </w:tbl>
    <w:p w14:paraId="362E7E1B" w14:textId="77777777" w:rsidR="00A15103" w:rsidRPr="00FB131D" w:rsidRDefault="00A15103" w:rsidP="00A15103">
      <w:pPr>
        <w:autoSpaceDE w:val="0"/>
        <w:autoSpaceDN w:val="0"/>
        <w:adjustRightInd w:val="0"/>
        <w:rPr>
          <w:sz w:val="20"/>
        </w:rPr>
        <w:sectPr w:rsidR="00A15103" w:rsidRPr="00FB131D" w:rsidSect="00320A16">
          <w:headerReference w:type="default" r:id="rId65"/>
          <w:pgSz w:w="15840" w:h="12240" w:orient="landscape"/>
          <w:pgMar w:top="1440" w:right="1440" w:bottom="1440" w:left="1440" w:header="360" w:footer="720" w:gutter="0"/>
          <w:cols w:space="720"/>
          <w:docGrid w:linePitch="360"/>
        </w:sectPr>
      </w:pPr>
      <w:r w:rsidRPr="00FB131D">
        <w:rPr>
          <w:rFonts w:ascii="Tw Cen MT" w:hAnsi="Tw Cen MT"/>
          <w:b/>
          <w:sz w:val="20"/>
        </w:rPr>
        <w:t>M/WBE 101</w:t>
      </w:r>
    </w:p>
    <w:p w14:paraId="30A89612" w14:textId="77777777" w:rsidR="00A15103" w:rsidRPr="005D7421" w:rsidRDefault="00A15103" w:rsidP="00A15103">
      <w:pPr>
        <w:autoSpaceDE w:val="0"/>
        <w:autoSpaceDN w:val="0"/>
        <w:adjustRightInd w:val="0"/>
        <w:jc w:val="center"/>
        <w:rPr>
          <w:b/>
          <w:bCs/>
        </w:rPr>
      </w:pPr>
      <w:r w:rsidRPr="005D7421">
        <w:rPr>
          <w:b/>
          <w:bCs/>
        </w:rPr>
        <w:t>REQUIREMENTS AND DOCUMENT SUBMISSION INSTRUCTIONS</w:t>
      </w:r>
    </w:p>
    <w:p w14:paraId="4E91F639" w14:textId="77777777" w:rsidR="00A15103" w:rsidRPr="00680202" w:rsidRDefault="00A15103" w:rsidP="00A15103">
      <w:pPr>
        <w:autoSpaceDE w:val="0"/>
        <w:autoSpaceDN w:val="0"/>
        <w:adjustRightInd w:val="0"/>
        <w:jc w:val="center"/>
        <w:rPr>
          <w:b/>
          <w:bCs/>
          <w:sz w:val="18"/>
          <w:szCs w:val="18"/>
        </w:rPr>
      </w:pPr>
    </w:p>
    <w:p w14:paraId="509FBFB3" w14:textId="77777777" w:rsidR="00A15103" w:rsidRPr="005D7421" w:rsidRDefault="00A15103" w:rsidP="00A15103">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1B8A0B73" w14:textId="77777777" w:rsidR="00A15103" w:rsidRPr="00CD5225" w:rsidRDefault="00A15103" w:rsidP="00A15103">
      <w:pPr>
        <w:autoSpaceDE w:val="0"/>
        <w:autoSpaceDN w:val="0"/>
        <w:adjustRightInd w:val="0"/>
        <w:rPr>
          <w:b/>
          <w:bCs/>
          <w:sz w:val="16"/>
          <w:szCs w:val="16"/>
        </w:rPr>
      </w:pPr>
    </w:p>
    <w:p w14:paraId="19E5F0F4" w14:textId="77777777" w:rsidR="00A15103" w:rsidRPr="005D7421" w:rsidRDefault="00A15103" w:rsidP="00A15103">
      <w:pPr>
        <w:autoSpaceDE w:val="0"/>
        <w:autoSpaceDN w:val="0"/>
        <w:adjustRightInd w:val="0"/>
        <w:ind w:firstLine="720"/>
      </w:pPr>
      <w:r w:rsidRPr="005D7421">
        <w:t>1. A statement setting forth your basis for requesting a partial or total waiver.</w:t>
      </w:r>
    </w:p>
    <w:p w14:paraId="255980A2" w14:textId="77777777" w:rsidR="00A15103" w:rsidRPr="00CD5225" w:rsidRDefault="00A15103" w:rsidP="00A15103">
      <w:pPr>
        <w:autoSpaceDE w:val="0"/>
        <w:autoSpaceDN w:val="0"/>
        <w:adjustRightInd w:val="0"/>
        <w:ind w:firstLine="720"/>
        <w:rPr>
          <w:sz w:val="16"/>
          <w:szCs w:val="16"/>
        </w:rPr>
      </w:pPr>
    </w:p>
    <w:p w14:paraId="75A87EF8" w14:textId="77777777" w:rsidR="00A15103" w:rsidRPr="005D7421" w:rsidRDefault="00A15103" w:rsidP="00A15103">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5C1BF22B" w14:textId="77777777" w:rsidR="00A15103" w:rsidRPr="00CD5225" w:rsidRDefault="00A15103" w:rsidP="00A15103">
      <w:pPr>
        <w:autoSpaceDE w:val="0"/>
        <w:autoSpaceDN w:val="0"/>
        <w:adjustRightInd w:val="0"/>
        <w:ind w:left="720"/>
        <w:rPr>
          <w:sz w:val="16"/>
          <w:szCs w:val="16"/>
        </w:rPr>
      </w:pPr>
    </w:p>
    <w:p w14:paraId="3726420D" w14:textId="77777777" w:rsidR="00A15103" w:rsidRPr="005D7421" w:rsidRDefault="00A15103" w:rsidP="00A15103">
      <w:pPr>
        <w:autoSpaceDE w:val="0"/>
        <w:autoSpaceDN w:val="0"/>
        <w:adjustRightInd w:val="0"/>
        <w:ind w:left="720"/>
      </w:pPr>
      <w:r w:rsidRPr="005D7421">
        <w:t>3. A list identifying the date(s) that all solicitations for certified M/WBE participation were published in any of the above publications.</w:t>
      </w:r>
    </w:p>
    <w:p w14:paraId="51C0ABD0" w14:textId="77777777" w:rsidR="00A15103" w:rsidRPr="00CD5225" w:rsidRDefault="00A15103" w:rsidP="00A15103">
      <w:pPr>
        <w:autoSpaceDE w:val="0"/>
        <w:autoSpaceDN w:val="0"/>
        <w:adjustRightInd w:val="0"/>
        <w:ind w:firstLine="720"/>
        <w:rPr>
          <w:sz w:val="16"/>
          <w:szCs w:val="16"/>
        </w:rPr>
      </w:pPr>
    </w:p>
    <w:p w14:paraId="678C2227" w14:textId="77777777" w:rsidR="00A15103" w:rsidRPr="005D7421" w:rsidRDefault="00A15103" w:rsidP="00A15103">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060718F9" w14:textId="77777777" w:rsidR="00A15103" w:rsidRPr="00CD5225" w:rsidRDefault="00A15103" w:rsidP="00A15103">
      <w:pPr>
        <w:autoSpaceDE w:val="0"/>
        <w:autoSpaceDN w:val="0"/>
        <w:adjustRightInd w:val="0"/>
        <w:ind w:left="720"/>
        <w:rPr>
          <w:sz w:val="16"/>
          <w:szCs w:val="16"/>
        </w:rPr>
      </w:pPr>
    </w:p>
    <w:p w14:paraId="5955C406" w14:textId="77777777" w:rsidR="00A15103" w:rsidRPr="005D7421" w:rsidRDefault="00A15103" w:rsidP="00A15103">
      <w:pPr>
        <w:autoSpaceDE w:val="0"/>
        <w:autoSpaceDN w:val="0"/>
        <w:adjustRightInd w:val="0"/>
        <w:ind w:left="720"/>
      </w:pPr>
      <w:r w:rsidRPr="005D7421">
        <w:t>5. Copies of notices, dates of contact, letters, and other correspondence as proof that solicitations were made in writing and copies of such solicitations, or a sample copy of the solicitation if an identical solicitation was made to all certified M/WBEs.</w:t>
      </w:r>
    </w:p>
    <w:p w14:paraId="4A4E0387" w14:textId="77777777" w:rsidR="00A15103" w:rsidRPr="00CD5225" w:rsidRDefault="00A15103" w:rsidP="00A15103">
      <w:pPr>
        <w:autoSpaceDE w:val="0"/>
        <w:autoSpaceDN w:val="0"/>
        <w:adjustRightInd w:val="0"/>
        <w:ind w:left="720"/>
        <w:rPr>
          <w:sz w:val="16"/>
          <w:szCs w:val="16"/>
        </w:rPr>
      </w:pPr>
    </w:p>
    <w:p w14:paraId="2DEA3AB8" w14:textId="77777777" w:rsidR="00A15103" w:rsidRPr="005D7421" w:rsidRDefault="00A15103" w:rsidP="00A15103">
      <w:pPr>
        <w:autoSpaceDE w:val="0"/>
        <w:autoSpaceDN w:val="0"/>
        <w:adjustRightInd w:val="0"/>
        <w:ind w:firstLine="720"/>
      </w:pPr>
      <w:r w:rsidRPr="005D7421">
        <w:t>6. Provide copies of responses made by certified M/WBEs to your solicitations.</w:t>
      </w:r>
    </w:p>
    <w:p w14:paraId="0DDB752C" w14:textId="77777777" w:rsidR="00A15103" w:rsidRPr="00CD5225" w:rsidRDefault="00A15103" w:rsidP="00A15103">
      <w:pPr>
        <w:autoSpaceDE w:val="0"/>
        <w:autoSpaceDN w:val="0"/>
        <w:adjustRightInd w:val="0"/>
        <w:ind w:firstLine="720"/>
        <w:rPr>
          <w:sz w:val="16"/>
          <w:szCs w:val="16"/>
        </w:rPr>
      </w:pPr>
    </w:p>
    <w:p w14:paraId="372AC1AC" w14:textId="77777777" w:rsidR="00A15103" w:rsidRPr="005D7421" w:rsidRDefault="00A15103" w:rsidP="00A15103">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7E54AF29" w14:textId="77777777" w:rsidR="00A15103" w:rsidRPr="00CD5225" w:rsidRDefault="00A15103" w:rsidP="00A15103">
      <w:pPr>
        <w:autoSpaceDE w:val="0"/>
        <w:autoSpaceDN w:val="0"/>
        <w:adjustRightInd w:val="0"/>
        <w:ind w:left="720"/>
        <w:rPr>
          <w:sz w:val="16"/>
          <w:szCs w:val="16"/>
        </w:rPr>
      </w:pPr>
    </w:p>
    <w:p w14:paraId="11D0A345" w14:textId="77777777" w:rsidR="00A15103" w:rsidRPr="005D7421" w:rsidRDefault="00A15103" w:rsidP="00A15103">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0C144CC9" w14:textId="77777777" w:rsidR="00A15103" w:rsidRPr="00CD5225" w:rsidRDefault="00A15103" w:rsidP="00A15103">
      <w:pPr>
        <w:autoSpaceDE w:val="0"/>
        <w:autoSpaceDN w:val="0"/>
        <w:adjustRightInd w:val="0"/>
        <w:ind w:left="720"/>
        <w:rPr>
          <w:sz w:val="16"/>
          <w:szCs w:val="16"/>
        </w:rPr>
      </w:pPr>
    </w:p>
    <w:p w14:paraId="01D26FC6" w14:textId="77777777" w:rsidR="00A15103" w:rsidRPr="005D7421" w:rsidRDefault="00A15103" w:rsidP="00A15103">
      <w:pPr>
        <w:autoSpaceDE w:val="0"/>
        <w:autoSpaceDN w:val="0"/>
        <w:adjustRightInd w:val="0"/>
        <w:ind w:left="720"/>
      </w:pPr>
      <w:r w:rsidRPr="005D7421">
        <w:t xml:space="preserve">9. Provide any other information you deem relevant </w:t>
      </w:r>
      <w:r>
        <w:t>that</w:t>
      </w:r>
      <w:r w:rsidRPr="005D7421">
        <w:t xml:space="preserve"> may help us in evaluating your request for a waiver.</w:t>
      </w:r>
    </w:p>
    <w:p w14:paraId="0116AD9D" w14:textId="77777777" w:rsidR="00A15103" w:rsidRPr="00CD5225" w:rsidRDefault="00A15103" w:rsidP="00A15103">
      <w:pPr>
        <w:autoSpaceDE w:val="0"/>
        <w:autoSpaceDN w:val="0"/>
        <w:adjustRightInd w:val="0"/>
        <w:ind w:firstLine="720"/>
        <w:rPr>
          <w:sz w:val="16"/>
          <w:szCs w:val="16"/>
        </w:rPr>
      </w:pPr>
    </w:p>
    <w:p w14:paraId="5E0F19BB" w14:textId="77777777" w:rsidR="00A15103" w:rsidRPr="005D7421" w:rsidRDefault="00A15103" w:rsidP="00A15103">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045B0687" w14:textId="77777777" w:rsidR="00A15103" w:rsidRPr="00CD5225" w:rsidRDefault="00A15103" w:rsidP="00A15103">
      <w:pPr>
        <w:autoSpaceDE w:val="0"/>
        <w:autoSpaceDN w:val="0"/>
        <w:adjustRightInd w:val="0"/>
        <w:ind w:left="720"/>
        <w:rPr>
          <w:sz w:val="16"/>
          <w:szCs w:val="16"/>
        </w:rPr>
      </w:pPr>
    </w:p>
    <w:p w14:paraId="3316297B" w14:textId="77777777" w:rsidR="00A15103" w:rsidRDefault="00A15103" w:rsidP="00A15103">
      <w:pPr>
        <w:autoSpaceDE w:val="0"/>
        <w:autoSpaceDN w:val="0"/>
        <w:adjustRightInd w:val="0"/>
        <w:ind w:firstLine="720"/>
      </w:pPr>
      <w:r w:rsidRPr="005D7421">
        <w:t>11. Copy of notice of application receipt issued by Empire State Development (ESD).</w:t>
      </w:r>
    </w:p>
    <w:p w14:paraId="7442359D" w14:textId="77777777" w:rsidR="00A15103" w:rsidRPr="005D7421" w:rsidRDefault="00A15103" w:rsidP="00A15103">
      <w:pPr>
        <w:autoSpaceDE w:val="0"/>
        <w:autoSpaceDN w:val="0"/>
        <w:adjustRightInd w:val="0"/>
        <w:ind w:firstLine="720"/>
      </w:pPr>
    </w:p>
    <w:p w14:paraId="2B0FB163" w14:textId="77777777" w:rsidR="00A15103" w:rsidRDefault="00A15103" w:rsidP="00A15103">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1414E56E" w14:textId="77777777" w:rsidR="00A15103" w:rsidRDefault="00A15103" w:rsidP="00A15103">
      <w:pPr>
        <w:autoSpaceDE w:val="0"/>
        <w:autoSpaceDN w:val="0"/>
        <w:adjustRightInd w:val="0"/>
        <w:rPr>
          <w:b/>
          <w:bCs/>
        </w:rPr>
      </w:pPr>
    </w:p>
    <w:p w14:paraId="00B264DD" w14:textId="77777777" w:rsidR="00A15103" w:rsidRDefault="00A15103" w:rsidP="00A15103">
      <w:pPr>
        <w:jc w:val="center"/>
        <w:rPr>
          <w:rFonts w:ascii="Tw Cen MT" w:hAnsi="Tw Cen MT"/>
          <w:b/>
          <w:bCs/>
          <w:color w:val="000000"/>
          <w:szCs w:val="24"/>
        </w:rPr>
        <w:sectPr w:rsidR="00A15103" w:rsidSect="00320A16">
          <w:pgSz w:w="12240" w:h="15840"/>
          <w:pgMar w:top="1440" w:right="1440" w:bottom="1440" w:left="1440" w:header="720" w:footer="720" w:gutter="0"/>
          <w:cols w:space="720"/>
          <w:docGrid w:linePitch="360"/>
        </w:sectPr>
      </w:pPr>
      <w:bookmarkStart w:id="109" w:name="RANGE!A1:W57"/>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A15103" w14:paraId="20DF5C5D" w14:textId="77777777" w:rsidTr="00097627">
        <w:trPr>
          <w:trHeight w:val="117"/>
        </w:trPr>
        <w:tc>
          <w:tcPr>
            <w:tcW w:w="12618" w:type="dxa"/>
            <w:gridSpan w:val="32"/>
            <w:tcBorders>
              <w:top w:val="nil"/>
              <w:left w:val="nil"/>
              <w:bottom w:val="nil"/>
              <w:right w:val="nil"/>
            </w:tcBorders>
            <w:shd w:val="clear" w:color="auto" w:fill="FFFFFF"/>
            <w:noWrap/>
            <w:vAlign w:val="bottom"/>
          </w:tcPr>
          <w:p w14:paraId="56D412BA" w14:textId="77777777" w:rsidR="00A15103" w:rsidRPr="00953CE5" w:rsidRDefault="00A15103" w:rsidP="00777863">
            <w:pPr>
              <w:jc w:val="center"/>
              <w:rPr>
                <w:rFonts w:ascii="Tw Cen MT" w:hAnsi="Tw Cen MT"/>
                <w:b/>
                <w:bCs/>
                <w:color w:val="000000"/>
                <w:szCs w:val="24"/>
              </w:rPr>
            </w:pPr>
            <w:r w:rsidRPr="00953CE5">
              <w:rPr>
                <w:rFonts w:ascii="Tw Cen MT" w:hAnsi="Tw Cen MT"/>
                <w:b/>
                <w:bCs/>
                <w:color w:val="000000"/>
                <w:szCs w:val="24"/>
              </w:rPr>
              <w:t>EQUAL EMPLOYMENT OPPORTUNITY - STAFFING PLAN</w:t>
            </w:r>
            <w:bookmarkEnd w:id="109"/>
            <w:r>
              <w:rPr>
                <w:rFonts w:ascii="Tw Cen MT" w:hAnsi="Tw Cen MT"/>
                <w:b/>
                <w:bCs/>
                <w:color w:val="000000"/>
                <w:szCs w:val="24"/>
              </w:rPr>
              <w:t xml:space="preserve"> (Instructions on Page 2)</w:t>
            </w:r>
          </w:p>
        </w:tc>
      </w:tr>
      <w:tr w:rsidR="00A15103" w14:paraId="2F0B055F" w14:textId="77777777" w:rsidTr="00097627">
        <w:trPr>
          <w:trHeight w:val="315"/>
        </w:trPr>
        <w:tc>
          <w:tcPr>
            <w:tcW w:w="1555" w:type="dxa"/>
            <w:gridSpan w:val="3"/>
            <w:tcBorders>
              <w:top w:val="nil"/>
              <w:left w:val="nil"/>
              <w:bottom w:val="nil"/>
              <w:right w:val="nil"/>
            </w:tcBorders>
            <w:shd w:val="clear" w:color="auto" w:fill="FFFFFF"/>
            <w:noWrap/>
            <w:vAlign w:val="bottom"/>
          </w:tcPr>
          <w:p w14:paraId="33E72537" w14:textId="77777777" w:rsidR="00A15103" w:rsidRDefault="00A15103" w:rsidP="00777863">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458B891F" w14:textId="77777777" w:rsidR="00A15103" w:rsidRDefault="00A15103" w:rsidP="00777863">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15183172" w14:textId="77777777" w:rsidR="00A15103" w:rsidRDefault="00A15103" w:rsidP="00777863">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5C2DAB51" w14:textId="77777777" w:rsidR="00A15103" w:rsidRDefault="00A15103" w:rsidP="00777863">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5F123883"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590EDD9E" w14:textId="77777777" w:rsidR="00A15103" w:rsidRDefault="00A15103" w:rsidP="00777863">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A58E30C" w14:textId="77777777" w:rsidR="00A15103" w:rsidRDefault="00A15103" w:rsidP="00777863">
            <w:pPr>
              <w:rPr>
                <w:rFonts w:ascii="Tw Cen MT" w:hAnsi="Tw Cen MT"/>
                <w:color w:val="000000"/>
                <w:sz w:val="20"/>
              </w:rPr>
            </w:pPr>
            <w:r>
              <w:rPr>
                <w:rFonts w:ascii="Tw Cen MT" w:hAnsi="Tw Cen MT"/>
                <w:color w:val="000000"/>
                <w:sz w:val="20"/>
              </w:rPr>
              <w:t> </w:t>
            </w:r>
          </w:p>
        </w:tc>
      </w:tr>
      <w:tr w:rsidR="00A15103" w14:paraId="2AE3821E" w14:textId="77777777" w:rsidTr="00097627">
        <w:trPr>
          <w:trHeight w:val="360"/>
        </w:trPr>
        <w:tc>
          <w:tcPr>
            <w:tcW w:w="1555" w:type="dxa"/>
            <w:gridSpan w:val="3"/>
            <w:tcBorders>
              <w:top w:val="nil"/>
              <w:left w:val="nil"/>
              <w:bottom w:val="nil"/>
              <w:right w:val="nil"/>
            </w:tcBorders>
            <w:shd w:val="clear" w:color="auto" w:fill="FFFFFF"/>
            <w:noWrap/>
            <w:vAlign w:val="bottom"/>
          </w:tcPr>
          <w:p w14:paraId="54D9E853" w14:textId="77777777" w:rsidR="00A15103" w:rsidRDefault="00A15103" w:rsidP="00777863">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46B297B0" w14:textId="77777777" w:rsidR="00A15103" w:rsidRDefault="00A15103" w:rsidP="00777863">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C72051E" w14:textId="77777777" w:rsidR="00A15103" w:rsidRDefault="00A15103" w:rsidP="00777863">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4D3B22FE" w14:textId="77777777" w:rsidR="00A15103" w:rsidRDefault="00A15103" w:rsidP="00777863">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70BA54F8" w14:textId="77777777" w:rsidR="00A15103" w:rsidRDefault="00A15103" w:rsidP="00777863">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375AA11C" w14:textId="77777777" w:rsidR="00A15103" w:rsidRDefault="00A15103" w:rsidP="00777863">
            <w:pPr>
              <w:rPr>
                <w:rFonts w:ascii="Tw Cen MT" w:hAnsi="Tw Cen MT"/>
                <w:color w:val="000000"/>
                <w:sz w:val="20"/>
              </w:rPr>
            </w:pPr>
            <w:r>
              <w:rPr>
                <w:rFonts w:ascii="Tw Cen MT" w:hAnsi="Tw Cen MT"/>
                <w:color w:val="000000"/>
                <w:sz w:val="20"/>
              </w:rPr>
              <w:t> </w:t>
            </w:r>
          </w:p>
        </w:tc>
      </w:tr>
      <w:tr w:rsidR="00A15103" w14:paraId="1F610A3F" w14:textId="77777777" w:rsidTr="00097627">
        <w:trPr>
          <w:trHeight w:val="360"/>
        </w:trPr>
        <w:tc>
          <w:tcPr>
            <w:tcW w:w="1555" w:type="dxa"/>
            <w:gridSpan w:val="3"/>
            <w:tcBorders>
              <w:top w:val="nil"/>
              <w:left w:val="nil"/>
              <w:bottom w:val="nil"/>
              <w:right w:val="nil"/>
            </w:tcBorders>
            <w:shd w:val="clear" w:color="auto" w:fill="FFFFFF"/>
            <w:noWrap/>
            <w:vAlign w:val="bottom"/>
          </w:tcPr>
          <w:p w14:paraId="750395A8" w14:textId="77777777" w:rsidR="00A15103" w:rsidRDefault="00A15103" w:rsidP="00777863">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2591494A" w14:textId="77777777" w:rsidR="00A15103" w:rsidRDefault="00A15103" w:rsidP="00777863">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1B56E14" w14:textId="77777777" w:rsidR="00A15103" w:rsidRDefault="00A15103" w:rsidP="00777863">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384CD912" w14:textId="77777777" w:rsidR="00A15103" w:rsidRDefault="00A15103" w:rsidP="00777863">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77305F47" w14:textId="77777777" w:rsidR="00A15103" w:rsidRDefault="00A15103" w:rsidP="00777863">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15C41B89" w14:textId="77777777" w:rsidR="00A15103" w:rsidRDefault="00A15103" w:rsidP="00777863">
            <w:pPr>
              <w:rPr>
                <w:rFonts w:ascii="Tw Cen MT" w:hAnsi="Tw Cen MT"/>
                <w:color w:val="000000"/>
                <w:sz w:val="20"/>
              </w:rPr>
            </w:pPr>
            <w:r>
              <w:rPr>
                <w:rFonts w:ascii="Tw Cen MT" w:hAnsi="Tw Cen MT"/>
                <w:color w:val="000000"/>
                <w:sz w:val="20"/>
              </w:rPr>
              <w:t> </w:t>
            </w:r>
          </w:p>
        </w:tc>
      </w:tr>
      <w:tr w:rsidR="00A15103" w14:paraId="516B5523" w14:textId="77777777" w:rsidTr="00097627">
        <w:trPr>
          <w:trHeight w:val="70"/>
        </w:trPr>
        <w:tc>
          <w:tcPr>
            <w:tcW w:w="618" w:type="dxa"/>
            <w:gridSpan w:val="2"/>
            <w:tcBorders>
              <w:top w:val="nil"/>
              <w:left w:val="nil"/>
              <w:bottom w:val="nil"/>
              <w:right w:val="nil"/>
            </w:tcBorders>
            <w:shd w:val="clear" w:color="auto" w:fill="FFFFFF"/>
            <w:noWrap/>
            <w:vAlign w:val="bottom"/>
          </w:tcPr>
          <w:p w14:paraId="68D2E48E" w14:textId="77777777" w:rsidR="00A15103" w:rsidRDefault="00A15103" w:rsidP="00777863">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7D971B56" w14:textId="77777777" w:rsidR="00A15103" w:rsidRDefault="00A15103" w:rsidP="00777863">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2900A6D5" w14:textId="77777777" w:rsidR="00A15103" w:rsidRDefault="00A15103" w:rsidP="00777863">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190D0522" w14:textId="77777777" w:rsidR="00A15103" w:rsidRDefault="00A15103" w:rsidP="00777863">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238AB555" w14:textId="77777777" w:rsidR="00A15103" w:rsidRDefault="00A15103" w:rsidP="00777863">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1B5B3867" w14:textId="77777777" w:rsidR="00A15103" w:rsidRDefault="00A15103" w:rsidP="00777863">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158F7594" w14:textId="77777777" w:rsidR="00A15103" w:rsidRDefault="00A15103" w:rsidP="00777863">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3B9E5E0C" w14:textId="77777777" w:rsidR="00A15103" w:rsidRDefault="00A15103" w:rsidP="00777863">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458ABD70" w14:textId="77777777" w:rsidR="00A15103" w:rsidRDefault="00A15103" w:rsidP="00777863">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76924BAC" w14:textId="77777777" w:rsidR="00A15103" w:rsidRDefault="00A15103" w:rsidP="00777863">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656E0B74" w14:textId="77777777" w:rsidR="00A15103" w:rsidRDefault="00A15103" w:rsidP="00777863">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49BA58A7" w14:textId="77777777" w:rsidR="00A15103" w:rsidRDefault="00A15103" w:rsidP="00777863">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CE7CDA5" w14:textId="77777777" w:rsidR="00A15103" w:rsidRDefault="00A15103" w:rsidP="00777863">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3C8F7A7" w14:textId="77777777" w:rsidR="00A15103" w:rsidRDefault="00A15103" w:rsidP="00777863">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FD18ACC" w14:textId="77777777" w:rsidR="00A15103" w:rsidRDefault="00A15103" w:rsidP="00777863">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4C698BC" w14:textId="77777777" w:rsidR="00A15103" w:rsidRDefault="00A15103" w:rsidP="00777863">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31DE6254" w14:textId="77777777" w:rsidR="00A15103" w:rsidRDefault="00A15103" w:rsidP="00777863">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3B6EF7EC" w14:textId="77777777" w:rsidR="00A15103" w:rsidRDefault="00A15103" w:rsidP="00777863">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2B29F68C" w14:textId="77777777" w:rsidR="00A15103" w:rsidRDefault="00A15103" w:rsidP="00777863">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03E41C39" w14:textId="77777777" w:rsidR="00A15103" w:rsidRDefault="00A15103" w:rsidP="00777863">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11B757F" w14:textId="77777777" w:rsidR="00A15103" w:rsidRDefault="00A15103" w:rsidP="00777863">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5776B37" w14:textId="77777777" w:rsidR="00A15103" w:rsidRDefault="00A15103" w:rsidP="00777863">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1591445" w14:textId="77777777" w:rsidR="00A15103" w:rsidRDefault="00A15103" w:rsidP="00777863">
            <w:pPr>
              <w:rPr>
                <w:rFonts w:ascii="Tw Cen MT" w:hAnsi="Tw Cen MT"/>
                <w:color w:val="000000"/>
                <w:sz w:val="20"/>
              </w:rPr>
            </w:pPr>
          </w:p>
        </w:tc>
      </w:tr>
      <w:tr w:rsidR="00A15103" w14:paraId="3F64FC80" w14:textId="77777777" w:rsidTr="00097627">
        <w:trPr>
          <w:trHeight w:val="80"/>
        </w:trPr>
        <w:tc>
          <w:tcPr>
            <w:tcW w:w="1555" w:type="dxa"/>
            <w:gridSpan w:val="3"/>
            <w:tcBorders>
              <w:top w:val="nil"/>
              <w:left w:val="nil"/>
              <w:bottom w:val="nil"/>
              <w:right w:val="nil"/>
            </w:tcBorders>
            <w:shd w:val="clear" w:color="auto" w:fill="FFFFFF"/>
            <w:noWrap/>
            <w:vAlign w:val="bottom"/>
          </w:tcPr>
          <w:p w14:paraId="1DADF0CA" w14:textId="77777777" w:rsidR="00A15103" w:rsidRDefault="00A15103" w:rsidP="00777863">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34FB48DB" w14:textId="77777777" w:rsidR="00A15103" w:rsidRDefault="00A15103" w:rsidP="00777863">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2726BA60" w14:textId="77777777" w:rsidR="00A15103" w:rsidRDefault="00A15103" w:rsidP="00777863">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13C8ACED" w14:textId="77777777" w:rsidR="00A15103" w:rsidRDefault="00A15103" w:rsidP="00777863">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49EAE7B" w14:textId="77777777" w:rsidR="00A15103" w:rsidRDefault="00A15103" w:rsidP="00777863">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269868DF" w14:textId="77777777" w:rsidR="00A15103" w:rsidRDefault="00A15103" w:rsidP="00777863">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FFBF1BA" w14:textId="77777777" w:rsidR="00A15103" w:rsidRDefault="00A15103" w:rsidP="00777863">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F7547AF" w14:textId="77777777" w:rsidR="00A15103" w:rsidRDefault="00A15103" w:rsidP="00777863">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114BD99F" w14:textId="77777777" w:rsidR="00A15103" w:rsidRDefault="00A15103" w:rsidP="00777863">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25E86275" w14:textId="77777777" w:rsidR="00A15103" w:rsidRDefault="00A15103" w:rsidP="00777863">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F15F719" w14:textId="77777777" w:rsidR="00A15103" w:rsidRDefault="00A15103" w:rsidP="00777863">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68B556B1" w14:textId="77777777" w:rsidR="00A15103" w:rsidRDefault="00A15103" w:rsidP="00777863">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FCBB1A0" w14:textId="77777777" w:rsidR="00A15103" w:rsidRDefault="00A15103" w:rsidP="00777863">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1469FB21" w14:textId="77777777" w:rsidR="00A15103" w:rsidRDefault="00A15103" w:rsidP="00777863">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0D3D6B6" w14:textId="77777777" w:rsidR="00A15103" w:rsidRDefault="00A15103" w:rsidP="00777863">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19E0E706" w14:textId="77777777" w:rsidR="00A15103" w:rsidRDefault="00A15103" w:rsidP="00777863">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40BA207" w14:textId="77777777" w:rsidR="00A15103" w:rsidRDefault="00A15103" w:rsidP="00777863">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D53C002" w14:textId="77777777" w:rsidR="00A15103" w:rsidRDefault="00A15103" w:rsidP="00777863">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0F9E1ED" w14:textId="77777777" w:rsidR="00A15103" w:rsidRDefault="00A15103" w:rsidP="00777863">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D5CE25F" w14:textId="77777777" w:rsidR="00A15103" w:rsidRDefault="00A15103" w:rsidP="00777863">
            <w:pPr>
              <w:rPr>
                <w:rFonts w:ascii="Tw Cen MT" w:hAnsi="Tw Cen MT"/>
                <w:color w:val="000000"/>
                <w:sz w:val="20"/>
              </w:rPr>
            </w:pPr>
          </w:p>
        </w:tc>
      </w:tr>
      <w:tr w:rsidR="00A15103" w14:paraId="3580CEED" w14:textId="77777777" w:rsidTr="00097627">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037A35D" w14:textId="77777777" w:rsidR="00A15103" w:rsidRDefault="00A15103" w:rsidP="00777863">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1182F550" w14:textId="77777777" w:rsidR="00A15103" w:rsidRDefault="00A15103" w:rsidP="00777863">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6809BF53" w14:textId="77777777" w:rsidR="00A15103" w:rsidRDefault="00A15103" w:rsidP="00777863">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8FDB502" w14:textId="77777777" w:rsidR="00A15103" w:rsidRDefault="00A15103" w:rsidP="00777863">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1815F01C" w14:textId="77777777" w:rsidR="00A15103" w:rsidRDefault="00A15103" w:rsidP="00777863">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1CA9289B" w14:textId="77777777" w:rsidR="00A15103" w:rsidRDefault="00A15103" w:rsidP="00777863">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20879242" w14:textId="77777777" w:rsidR="00A15103" w:rsidRDefault="00A15103" w:rsidP="00777863">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C02C08D" w14:textId="77777777" w:rsidR="00A15103" w:rsidRDefault="00A15103" w:rsidP="00777863">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60A19B24" w14:textId="77777777" w:rsidR="00A15103" w:rsidRDefault="00A15103" w:rsidP="00777863">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32C99D94" w14:textId="77777777" w:rsidR="00A15103" w:rsidRDefault="00A15103" w:rsidP="00777863">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7BAF0703" w14:textId="77777777" w:rsidR="00A15103" w:rsidRDefault="00A15103" w:rsidP="00777863">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04ACEC8A" w14:textId="77777777" w:rsidR="00A15103" w:rsidRDefault="00A15103" w:rsidP="00777863">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8FB13B7" w14:textId="77777777" w:rsidR="00A15103" w:rsidRDefault="00A15103" w:rsidP="00777863">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3304C6A" w14:textId="77777777" w:rsidR="00A15103" w:rsidRDefault="00A15103" w:rsidP="00777863">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EF05EF0" w14:textId="77777777" w:rsidR="00A15103" w:rsidRDefault="00A15103" w:rsidP="00777863">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677149F" w14:textId="77777777" w:rsidR="00A15103" w:rsidRDefault="00A15103" w:rsidP="00777863">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15F0649" w14:textId="77777777" w:rsidR="00A15103" w:rsidRDefault="00A15103" w:rsidP="00777863">
            <w:pPr>
              <w:rPr>
                <w:rFonts w:ascii="Tw Cen MT" w:hAnsi="Tw Cen MT"/>
                <w:color w:val="000000"/>
                <w:sz w:val="20"/>
              </w:rPr>
            </w:pPr>
          </w:p>
        </w:tc>
      </w:tr>
      <w:tr w:rsidR="00A15103" w14:paraId="4026ACAC" w14:textId="77777777" w:rsidTr="00097627">
        <w:trPr>
          <w:trHeight w:val="90"/>
        </w:trPr>
        <w:tc>
          <w:tcPr>
            <w:tcW w:w="342" w:type="dxa"/>
            <w:tcBorders>
              <w:top w:val="nil"/>
              <w:left w:val="nil"/>
              <w:bottom w:val="nil"/>
              <w:right w:val="nil"/>
            </w:tcBorders>
            <w:shd w:val="clear" w:color="auto" w:fill="FFFFFF"/>
            <w:noWrap/>
            <w:vAlign w:val="bottom"/>
          </w:tcPr>
          <w:p w14:paraId="298F1A9D" w14:textId="77777777" w:rsidR="00A15103" w:rsidRDefault="00A15103" w:rsidP="00777863">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71FCC708" w14:textId="77777777" w:rsidR="00A15103" w:rsidRDefault="00A15103" w:rsidP="00777863">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096C817C" w14:textId="77777777" w:rsidR="00A15103" w:rsidRDefault="00A15103" w:rsidP="00777863">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22B02407" w14:textId="77777777" w:rsidR="00A15103" w:rsidRDefault="00A15103" w:rsidP="00777863">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5A62D9F0" w14:textId="77777777" w:rsidR="00A15103" w:rsidRDefault="00A15103" w:rsidP="00777863">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D4FAB46" w14:textId="77777777" w:rsidR="00A15103" w:rsidRDefault="00A15103" w:rsidP="00777863">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46A632A" w14:textId="77777777" w:rsidR="00A15103" w:rsidRDefault="00A15103" w:rsidP="00777863">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06B07B7" w14:textId="77777777" w:rsidR="00A15103" w:rsidRDefault="00A15103" w:rsidP="00777863">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513DFEE" w14:textId="77777777" w:rsidR="00A15103" w:rsidRDefault="00A15103" w:rsidP="00777863">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6828F3E" w14:textId="77777777" w:rsidR="00A15103" w:rsidRDefault="00A15103" w:rsidP="00777863">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69BE18EF" w14:textId="77777777" w:rsidR="00A15103" w:rsidRDefault="00A15103" w:rsidP="00777863">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3CCF79BE" w14:textId="77777777" w:rsidR="00A15103" w:rsidRDefault="00A15103" w:rsidP="00777863">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7E7E3D98" w14:textId="77777777" w:rsidR="00A15103" w:rsidRDefault="00A15103" w:rsidP="00777863">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C0DECAD" w14:textId="77777777" w:rsidR="00A15103" w:rsidRDefault="00A15103" w:rsidP="00777863">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4D3D7772" w14:textId="77777777" w:rsidR="00A15103" w:rsidRDefault="00A15103" w:rsidP="00777863">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A1C3F02" w14:textId="77777777" w:rsidR="00A15103" w:rsidRDefault="00A15103" w:rsidP="00777863">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38AA0D76" w14:textId="77777777" w:rsidR="00A15103" w:rsidRDefault="00A15103" w:rsidP="00777863">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6ED34A9F" w14:textId="77777777" w:rsidR="00A15103" w:rsidRDefault="00A15103" w:rsidP="00777863">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3AE29F09" w14:textId="77777777" w:rsidR="00A15103" w:rsidRDefault="00A15103" w:rsidP="00777863">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22FBFE0E" w14:textId="77777777" w:rsidR="00A15103" w:rsidRDefault="00A15103" w:rsidP="00777863">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84E1423" w14:textId="77777777" w:rsidR="00A15103" w:rsidRDefault="00A15103" w:rsidP="00777863">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6674D45" w14:textId="77777777" w:rsidR="00A15103" w:rsidRDefault="00A15103" w:rsidP="00777863">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40C1FA3" w14:textId="77777777" w:rsidR="00A15103" w:rsidRDefault="00A15103" w:rsidP="00777863">
            <w:pPr>
              <w:rPr>
                <w:rFonts w:ascii="Tw Cen MT" w:hAnsi="Tw Cen MT"/>
                <w:color w:val="000000"/>
                <w:sz w:val="20"/>
              </w:rPr>
            </w:pPr>
          </w:p>
        </w:tc>
      </w:tr>
      <w:tr w:rsidR="00A15103" w14:paraId="417996F7" w14:textId="77777777" w:rsidTr="00097627">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6BB1103" w14:textId="77777777" w:rsidR="00A15103" w:rsidRDefault="00A15103" w:rsidP="00777863">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7188615A" w14:textId="77777777" w:rsidR="00A15103" w:rsidRDefault="00A15103" w:rsidP="00777863">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180B9B8E" w14:textId="77777777" w:rsidR="00A15103" w:rsidRDefault="00A15103" w:rsidP="00777863">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105B52C2" w14:textId="77777777" w:rsidR="00A15103" w:rsidRDefault="00A15103" w:rsidP="00777863">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1A828A7C" w14:textId="77777777" w:rsidR="00A15103" w:rsidRDefault="00A15103" w:rsidP="00777863">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1D077EC1" w14:textId="77777777" w:rsidR="00A15103" w:rsidRDefault="00A15103" w:rsidP="00777863">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4396856F" w14:textId="77777777" w:rsidR="00A15103" w:rsidRDefault="00A15103" w:rsidP="00777863">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0089CC91" w14:textId="77777777" w:rsidR="00A15103" w:rsidRDefault="00A15103" w:rsidP="00777863">
            <w:pPr>
              <w:rPr>
                <w:rFonts w:ascii="Tw Cen MT" w:hAnsi="Tw Cen MT"/>
                <w:color w:val="000000"/>
                <w:sz w:val="20"/>
              </w:rPr>
            </w:pPr>
          </w:p>
        </w:tc>
      </w:tr>
      <w:tr w:rsidR="00A15103" w14:paraId="26B6BAD5" w14:textId="77777777" w:rsidTr="00097627">
        <w:trPr>
          <w:trHeight w:val="253"/>
        </w:trPr>
        <w:tc>
          <w:tcPr>
            <w:tcW w:w="9020" w:type="dxa"/>
            <w:gridSpan w:val="23"/>
            <w:tcBorders>
              <w:top w:val="nil"/>
              <w:left w:val="nil"/>
              <w:bottom w:val="nil"/>
              <w:right w:val="nil"/>
            </w:tcBorders>
            <w:shd w:val="clear" w:color="auto" w:fill="FFFFFF"/>
            <w:noWrap/>
            <w:vAlign w:val="bottom"/>
          </w:tcPr>
          <w:p w14:paraId="70A155B9" w14:textId="77777777" w:rsidR="00A15103" w:rsidRDefault="00A15103" w:rsidP="00777863">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78629742" w14:textId="77777777" w:rsidR="00A15103" w:rsidRDefault="00A15103" w:rsidP="00777863">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7951C552" w14:textId="77777777" w:rsidR="00A15103" w:rsidRDefault="00A15103" w:rsidP="00777863">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510BCEDA" w14:textId="77777777" w:rsidR="00A15103" w:rsidRDefault="00A15103" w:rsidP="00777863">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4D0B68F8" w14:textId="77777777" w:rsidR="00A15103" w:rsidRDefault="00A15103" w:rsidP="00777863">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49C6E1E3"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6DD49B9A" w14:textId="77777777" w:rsidR="00A15103" w:rsidRDefault="00A15103" w:rsidP="00777863">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1062507E" w14:textId="77777777" w:rsidR="00A15103" w:rsidRDefault="00A15103" w:rsidP="00777863">
            <w:pPr>
              <w:rPr>
                <w:rFonts w:ascii="Tw Cen MT" w:hAnsi="Tw Cen MT"/>
                <w:color w:val="000000"/>
                <w:sz w:val="20"/>
              </w:rPr>
            </w:pPr>
            <w:r>
              <w:rPr>
                <w:rFonts w:ascii="Tw Cen MT" w:hAnsi="Tw Cen MT"/>
                <w:color w:val="000000"/>
                <w:sz w:val="20"/>
              </w:rPr>
              <w:t> </w:t>
            </w:r>
          </w:p>
        </w:tc>
      </w:tr>
      <w:tr w:rsidR="00A15103" w:rsidRPr="00BF347C" w14:paraId="74E04237" w14:textId="77777777" w:rsidTr="00537A00">
        <w:trPr>
          <w:trHeight w:val="1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4B2A34AD"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2D33ACA3"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3272B03F"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Race/Ethnicity - report employees in only one category</w:t>
            </w:r>
          </w:p>
        </w:tc>
      </w:tr>
      <w:tr w:rsidR="00A15103" w:rsidRPr="00BF347C" w14:paraId="2F09AE40" w14:textId="77777777" w:rsidTr="00097627">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59364F" w14:textId="77777777" w:rsidR="00A15103" w:rsidRPr="00BF347C" w:rsidRDefault="00A15103" w:rsidP="00777863">
            <w:pPr>
              <w:rPr>
                <w:rFonts w:ascii="Tw Cen MT" w:hAnsi="Tw Cen MT"/>
                <w:color w:val="000000"/>
                <w:sz w:val="18"/>
                <w:szCs w:val="18"/>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2B855821" w14:textId="77777777" w:rsidR="00A15103" w:rsidRPr="00BF347C" w:rsidRDefault="00A15103" w:rsidP="00777863">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3592C540"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5AA60B3B"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Not-Hispanic or Latino</w:t>
            </w:r>
          </w:p>
        </w:tc>
      </w:tr>
      <w:tr w:rsidR="00A15103" w:rsidRPr="00BF347C" w14:paraId="042BDAFD" w14:textId="77777777" w:rsidTr="00097627">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16EA298" w14:textId="77777777" w:rsidR="00A15103" w:rsidRPr="00BF347C" w:rsidRDefault="00A15103" w:rsidP="00777863">
            <w:pPr>
              <w:rPr>
                <w:rFonts w:ascii="Tw Cen MT" w:hAnsi="Tw Cen MT"/>
                <w:color w:val="000000"/>
                <w:sz w:val="18"/>
                <w:szCs w:val="18"/>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2C6076CA" w14:textId="77777777" w:rsidR="00A15103" w:rsidRPr="00BF347C" w:rsidRDefault="00A15103" w:rsidP="00777863">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0BB9E77F" w14:textId="77777777" w:rsidR="00A15103" w:rsidRPr="00BF347C" w:rsidRDefault="00A15103" w:rsidP="00777863">
            <w:pPr>
              <w:rPr>
                <w:rFonts w:ascii="Tw Cen MT" w:hAnsi="Tw Cen MT"/>
                <w:color w:val="000000"/>
                <w:sz w:val="18"/>
                <w:szCs w:val="18"/>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75F2AAE1"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79927F55"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Female</w:t>
            </w:r>
          </w:p>
        </w:tc>
      </w:tr>
      <w:tr w:rsidR="00A15103" w:rsidRPr="00BF347C" w14:paraId="6CAA450A" w14:textId="77777777" w:rsidTr="00097627">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17CE02C" w14:textId="77777777" w:rsidR="00A15103" w:rsidRPr="00BF347C" w:rsidRDefault="00A15103" w:rsidP="00777863">
            <w:pPr>
              <w:rPr>
                <w:rFonts w:ascii="Tw Cen MT" w:hAnsi="Tw Cen MT"/>
                <w:color w:val="000000"/>
                <w:sz w:val="18"/>
                <w:szCs w:val="18"/>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EB0BDAB" w14:textId="77777777" w:rsidR="00A15103" w:rsidRPr="00BF347C" w:rsidRDefault="00A15103" w:rsidP="00777863">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6D69201C"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7501CDF3"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146E62D"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7F932C6"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2E1DBB62"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45AA7658"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378ADC58"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6533F5A8"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15641822"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3BFE8B9F"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2F3F203D"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23C496F5"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47E003D4"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77FFB926"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286EDE8B"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405C382A"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2CE3698B"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2B54BB82"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Veteran</w:t>
            </w:r>
          </w:p>
        </w:tc>
      </w:tr>
      <w:tr w:rsidR="00A15103" w:rsidRPr="00BF347C" w14:paraId="4A50AA2A" w14:textId="77777777" w:rsidTr="00097627">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27702A"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306EBE1"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B93CA71"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89" w:type="dxa"/>
            <w:tcBorders>
              <w:top w:val="nil"/>
              <w:left w:val="nil"/>
              <w:bottom w:val="single" w:sz="4" w:space="0" w:color="auto"/>
              <w:right w:val="single" w:sz="4" w:space="0" w:color="auto"/>
            </w:tcBorders>
            <w:shd w:val="clear" w:color="auto" w:fill="FFFFFF"/>
            <w:noWrap/>
            <w:vAlign w:val="center"/>
          </w:tcPr>
          <w:p w14:paraId="3FCA1144"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46052ABB"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4F451748"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89B0CB5"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F4356A4"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55FB815"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425C3B0"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7D10A69"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9891EF6"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3C757B6A"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20C6641"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0BB8FCD"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26886A31"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20" w:type="dxa"/>
            <w:tcBorders>
              <w:top w:val="nil"/>
              <w:left w:val="nil"/>
              <w:bottom w:val="single" w:sz="4" w:space="0" w:color="auto"/>
              <w:right w:val="single" w:sz="4" w:space="0" w:color="auto"/>
            </w:tcBorders>
            <w:shd w:val="clear" w:color="auto" w:fill="FFFFFF"/>
            <w:noWrap/>
            <w:vAlign w:val="center"/>
          </w:tcPr>
          <w:p w14:paraId="5A5EA58D"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7C02048F"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7475E931"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6A7FF7C1"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r>
      <w:tr w:rsidR="00A15103" w:rsidRPr="00BF347C" w14:paraId="1C88F709" w14:textId="77777777" w:rsidTr="0009762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39CDB30"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03917052"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D8EAFE2"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89" w:type="dxa"/>
            <w:tcBorders>
              <w:top w:val="nil"/>
              <w:left w:val="nil"/>
              <w:bottom w:val="single" w:sz="4" w:space="0" w:color="auto"/>
              <w:right w:val="single" w:sz="4" w:space="0" w:color="auto"/>
            </w:tcBorders>
            <w:shd w:val="clear" w:color="auto" w:fill="FFFFFF"/>
            <w:noWrap/>
            <w:vAlign w:val="center"/>
          </w:tcPr>
          <w:p w14:paraId="65FE76D9"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6E224583"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33D194E6"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A49FB06"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32FC2E3"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A5450A9"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FA74733"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F634746"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74" w:type="dxa"/>
            <w:tcBorders>
              <w:top w:val="nil"/>
              <w:left w:val="nil"/>
              <w:bottom w:val="single" w:sz="4" w:space="0" w:color="auto"/>
              <w:right w:val="single" w:sz="4" w:space="0" w:color="auto"/>
            </w:tcBorders>
            <w:shd w:val="clear" w:color="auto" w:fill="FFFFFF"/>
            <w:noWrap/>
            <w:vAlign w:val="center"/>
          </w:tcPr>
          <w:p w14:paraId="6EB1F070"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3B61F8BE"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89054D6"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41357FB"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4523018A"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20" w:type="dxa"/>
            <w:tcBorders>
              <w:top w:val="nil"/>
              <w:left w:val="nil"/>
              <w:bottom w:val="single" w:sz="4" w:space="0" w:color="auto"/>
              <w:right w:val="single" w:sz="4" w:space="0" w:color="auto"/>
            </w:tcBorders>
            <w:shd w:val="clear" w:color="auto" w:fill="FFFFFF"/>
            <w:noWrap/>
            <w:vAlign w:val="center"/>
          </w:tcPr>
          <w:p w14:paraId="6AFEDE4D"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4EA321A3"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634E592F"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4FC03A4A"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r>
      <w:tr w:rsidR="00A15103" w:rsidRPr="00BF347C" w14:paraId="4BD32D2F"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D79D90E"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5688BE2F"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F4F195"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89" w:type="dxa"/>
            <w:tcBorders>
              <w:top w:val="nil"/>
              <w:left w:val="nil"/>
              <w:bottom w:val="single" w:sz="4" w:space="0" w:color="auto"/>
              <w:right w:val="single" w:sz="4" w:space="0" w:color="auto"/>
            </w:tcBorders>
            <w:shd w:val="clear" w:color="auto" w:fill="FFFFFF"/>
            <w:noWrap/>
            <w:vAlign w:val="center"/>
          </w:tcPr>
          <w:p w14:paraId="0DE4B92C"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1AA090DF"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1CE28438"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8F71D94"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B368A4F"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664E6D7"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7F8C6E9"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DF39569"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74" w:type="dxa"/>
            <w:tcBorders>
              <w:top w:val="nil"/>
              <w:left w:val="nil"/>
              <w:bottom w:val="single" w:sz="4" w:space="0" w:color="auto"/>
              <w:right w:val="single" w:sz="4" w:space="0" w:color="auto"/>
            </w:tcBorders>
            <w:shd w:val="clear" w:color="auto" w:fill="FFFFFF"/>
            <w:noWrap/>
            <w:vAlign w:val="center"/>
          </w:tcPr>
          <w:p w14:paraId="44B7C2E6"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58BCBEA8"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BEB0959"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2D27EC3"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4055DA1A"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20" w:type="dxa"/>
            <w:tcBorders>
              <w:top w:val="nil"/>
              <w:left w:val="nil"/>
              <w:bottom w:val="single" w:sz="4" w:space="0" w:color="auto"/>
              <w:right w:val="single" w:sz="4" w:space="0" w:color="auto"/>
            </w:tcBorders>
            <w:shd w:val="clear" w:color="auto" w:fill="FFFFFF"/>
            <w:noWrap/>
            <w:vAlign w:val="center"/>
          </w:tcPr>
          <w:p w14:paraId="389CFA6D"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793FFF69"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27365ADA"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6B4832D6"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r>
      <w:tr w:rsidR="00A15103" w:rsidRPr="00BF347C" w14:paraId="6BBBD747" w14:textId="77777777" w:rsidTr="0009762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F793E36"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69548B29"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B6B9350"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89" w:type="dxa"/>
            <w:tcBorders>
              <w:top w:val="nil"/>
              <w:left w:val="nil"/>
              <w:bottom w:val="single" w:sz="4" w:space="0" w:color="auto"/>
              <w:right w:val="single" w:sz="4" w:space="0" w:color="auto"/>
            </w:tcBorders>
            <w:shd w:val="clear" w:color="auto" w:fill="FFFFFF"/>
            <w:noWrap/>
            <w:vAlign w:val="center"/>
          </w:tcPr>
          <w:p w14:paraId="18FF41BA"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13893226"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11558A6A"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9ABB73D"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BA15182"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6C0EAD4"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1FD9192"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7C65D9E"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74" w:type="dxa"/>
            <w:tcBorders>
              <w:top w:val="nil"/>
              <w:left w:val="nil"/>
              <w:bottom w:val="single" w:sz="4" w:space="0" w:color="auto"/>
              <w:right w:val="single" w:sz="4" w:space="0" w:color="auto"/>
            </w:tcBorders>
            <w:shd w:val="clear" w:color="auto" w:fill="FFFFFF"/>
            <w:noWrap/>
            <w:vAlign w:val="center"/>
          </w:tcPr>
          <w:p w14:paraId="60022620"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4D7D8E83"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4D11F37"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5A762D6"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41878E20"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20" w:type="dxa"/>
            <w:tcBorders>
              <w:top w:val="nil"/>
              <w:left w:val="nil"/>
              <w:bottom w:val="single" w:sz="4" w:space="0" w:color="auto"/>
              <w:right w:val="single" w:sz="4" w:space="0" w:color="auto"/>
            </w:tcBorders>
            <w:shd w:val="clear" w:color="auto" w:fill="FFFFFF"/>
            <w:noWrap/>
            <w:vAlign w:val="center"/>
          </w:tcPr>
          <w:p w14:paraId="08642810"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05619767"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0BF9F6A1"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0F773869"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r>
      <w:tr w:rsidR="00A15103" w:rsidRPr="00BF347C" w14:paraId="788CEBF8"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03EB568"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20C21EF0"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229B3F4"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89" w:type="dxa"/>
            <w:tcBorders>
              <w:top w:val="nil"/>
              <w:left w:val="nil"/>
              <w:bottom w:val="single" w:sz="4" w:space="0" w:color="auto"/>
              <w:right w:val="single" w:sz="4" w:space="0" w:color="auto"/>
            </w:tcBorders>
            <w:shd w:val="clear" w:color="auto" w:fill="FFFFFF"/>
            <w:noWrap/>
            <w:vAlign w:val="center"/>
          </w:tcPr>
          <w:p w14:paraId="24E97E85"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2CA776DB"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2F876E6D"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A40E48"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5C4D353"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AEBD1AD"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D78802"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E896401"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74" w:type="dxa"/>
            <w:tcBorders>
              <w:top w:val="nil"/>
              <w:left w:val="nil"/>
              <w:bottom w:val="single" w:sz="4" w:space="0" w:color="auto"/>
              <w:right w:val="single" w:sz="4" w:space="0" w:color="auto"/>
            </w:tcBorders>
            <w:shd w:val="clear" w:color="auto" w:fill="FFFFFF"/>
            <w:noWrap/>
            <w:vAlign w:val="center"/>
          </w:tcPr>
          <w:p w14:paraId="07CE6BCF"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150A97D4"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26F5943"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4C0307D"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2C10FA63"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20" w:type="dxa"/>
            <w:tcBorders>
              <w:top w:val="nil"/>
              <w:left w:val="nil"/>
              <w:bottom w:val="single" w:sz="4" w:space="0" w:color="auto"/>
              <w:right w:val="single" w:sz="4" w:space="0" w:color="auto"/>
            </w:tcBorders>
            <w:shd w:val="clear" w:color="auto" w:fill="FFFFFF"/>
            <w:noWrap/>
            <w:vAlign w:val="center"/>
          </w:tcPr>
          <w:p w14:paraId="22626CAD"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34EFF1FB"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7422E872"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7A3C5B71"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r>
      <w:tr w:rsidR="00A15103" w:rsidRPr="00BF347C" w14:paraId="69F625FB" w14:textId="77777777" w:rsidTr="00097627">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14574EA"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70A31D88"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CB0D328"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89" w:type="dxa"/>
            <w:tcBorders>
              <w:top w:val="nil"/>
              <w:left w:val="nil"/>
              <w:bottom w:val="single" w:sz="4" w:space="0" w:color="auto"/>
              <w:right w:val="single" w:sz="4" w:space="0" w:color="auto"/>
            </w:tcBorders>
            <w:shd w:val="clear" w:color="auto" w:fill="FFFFFF"/>
            <w:noWrap/>
            <w:vAlign w:val="center"/>
          </w:tcPr>
          <w:p w14:paraId="66A17CF8"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5C443552"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3FBE74F6"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899E9F9"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3B19874"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F3246F3"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6D8A394"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00853A9"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74" w:type="dxa"/>
            <w:tcBorders>
              <w:top w:val="nil"/>
              <w:left w:val="nil"/>
              <w:bottom w:val="single" w:sz="4" w:space="0" w:color="auto"/>
              <w:right w:val="single" w:sz="4" w:space="0" w:color="auto"/>
            </w:tcBorders>
            <w:shd w:val="clear" w:color="auto" w:fill="FFFFFF"/>
            <w:noWrap/>
            <w:vAlign w:val="center"/>
          </w:tcPr>
          <w:p w14:paraId="7A7E4DA3"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5A755ED9"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3C495C1"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7B1EEAC"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501E02FE"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20" w:type="dxa"/>
            <w:tcBorders>
              <w:top w:val="nil"/>
              <w:left w:val="nil"/>
              <w:bottom w:val="single" w:sz="4" w:space="0" w:color="auto"/>
              <w:right w:val="single" w:sz="4" w:space="0" w:color="auto"/>
            </w:tcBorders>
            <w:shd w:val="clear" w:color="auto" w:fill="FFFFFF"/>
            <w:noWrap/>
            <w:vAlign w:val="center"/>
          </w:tcPr>
          <w:p w14:paraId="2A65A131"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17E5A341"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5FB4AEE8"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31A6E043"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r>
      <w:tr w:rsidR="00A15103" w:rsidRPr="00BF347C" w14:paraId="4DA5D1F9" w14:textId="77777777" w:rsidTr="00097627">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1BFE81"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03FF590F"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6083EC8"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89" w:type="dxa"/>
            <w:tcBorders>
              <w:top w:val="nil"/>
              <w:left w:val="nil"/>
              <w:bottom w:val="single" w:sz="4" w:space="0" w:color="auto"/>
              <w:right w:val="single" w:sz="4" w:space="0" w:color="auto"/>
            </w:tcBorders>
            <w:shd w:val="clear" w:color="auto" w:fill="FFFFFF"/>
            <w:noWrap/>
            <w:vAlign w:val="center"/>
          </w:tcPr>
          <w:p w14:paraId="355D708C"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5CB3884B"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6E80927D"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580BF2B"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732B4E7"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F52EB6A"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B1E381F"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15BC56B"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74" w:type="dxa"/>
            <w:tcBorders>
              <w:top w:val="nil"/>
              <w:left w:val="nil"/>
              <w:bottom w:val="single" w:sz="4" w:space="0" w:color="auto"/>
              <w:right w:val="single" w:sz="4" w:space="0" w:color="auto"/>
            </w:tcBorders>
            <w:shd w:val="clear" w:color="auto" w:fill="FFFFFF"/>
            <w:noWrap/>
            <w:vAlign w:val="center"/>
          </w:tcPr>
          <w:p w14:paraId="78B170A3"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4A3B0417"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518CF54"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3D6B5B7"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4F05EC0C"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20" w:type="dxa"/>
            <w:tcBorders>
              <w:top w:val="nil"/>
              <w:left w:val="nil"/>
              <w:bottom w:val="single" w:sz="4" w:space="0" w:color="auto"/>
              <w:right w:val="single" w:sz="4" w:space="0" w:color="auto"/>
            </w:tcBorders>
            <w:shd w:val="clear" w:color="auto" w:fill="FFFFFF"/>
            <w:noWrap/>
            <w:vAlign w:val="center"/>
          </w:tcPr>
          <w:p w14:paraId="313D5589"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1907460F"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47176665"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67C00C54"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r>
      <w:tr w:rsidR="00A15103" w:rsidRPr="00BF347C" w14:paraId="6582FB7F" w14:textId="77777777" w:rsidTr="0009762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752707"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4267351F"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C6DD097"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89" w:type="dxa"/>
            <w:tcBorders>
              <w:top w:val="nil"/>
              <w:left w:val="nil"/>
              <w:bottom w:val="single" w:sz="4" w:space="0" w:color="auto"/>
              <w:right w:val="single" w:sz="4" w:space="0" w:color="auto"/>
            </w:tcBorders>
            <w:shd w:val="clear" w:color="auto" w:fill="FFFFFF"/>
            <w:noWrap/>
            <w:vAlign w:val="center"/>
          </w:tcPr>
          <w:p w14:paraId="6BE7DAAA"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38BC933C"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356938CB"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0B48EFA"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9DDCE62"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D435CF7"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C5267FD"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06C4335"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74" w:type="dxa"/>
            <w:tcBorders>
              <w:top w:val="nil"/>
              <w:left w:val="nil"/>
              <w:bottom w:val="single" w:sz="4" w:space="0" w:color="auto"/>
              <w:right w:val="single" w:sz="4" w:space="0" w:color="auto"/>
            </w:tcBorders>
            <w:shd w:val="clear" w:color="auto" w:fill="FFFFFF"/>
            <w:noWrap/>
            <w:vAlign w:val="center"/>
          </w:tcPr>
          <w:p w14:paraId="545B0A1D"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439FEDC7"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971B82B"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AB33165"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577ADF7C"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20" w:type="dxa"/>
            <w:tcBorders>
              <w:top w:val="nil"/>
              <w:left w:val="nil"/>
              <w:bottom w:val="single" w:sz="4" w:space="0" w:color="auto"/>
              <w:right w:val="single" w:sz="4" w:space="0" w:color="auto"/>
            </w:tcBorders>
            <w:shd w:val="clear" w:color="auto" w:fill="FFFFFF"/>
            <w:noWrap/>
            <w:vAlign w:val="center"/>
          </w:tcPr>
          <w:p w14:paraId="1FDC7230"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6715629E"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3A7536AB"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3DBF0DD8"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r>
      <w:tr w:rsidR="00A15103" w:rsidRPr="00BF347C" w14:paraId="6781BC7B" w14:textId="77777777" w:rsidTr="00097627">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CF723C8"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60249808"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6E945CB"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89" w:type="dxa"/>
            <w:tcBorders>
              <w:top w:val="nil"/>
              <w:left w:val="nil"/>
              <w:bottom w:val="single" w:sz="4" w:space="0" w:color="auto"/>
              <w:right w:val="single" w:sz="4" w:space="0" w:color="auto"/>
            </w:tcBorders>
            <w:shd w:val="clear" w:color="auto" w:fill="FFFFFF"/>
            <w:noWrap/>
            <w:vAlign w:val="center"/>
          </w:tcPr>
          <w:p w14:paraId="6E27633F"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7817544E"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320A2E3F"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B9CEEBE"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E7FD047"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8662B27"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2925E92"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442D3FE"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74" w:type="dxa"/>
            <w:tcBorders>
              <w:top w:val="nil"/>
              <w:left w:val="nil"/>
              <w:bottom w:val="single" w:sz="4" w:space="0" w:color="auto"/>
              <w:right w:val="single" w:sz="4" w:space="0" w:color="auto"/>
            </w:tcBorders>
            <w:shd w:val="clear" w:color="auto" w:fill="FFFFFF"/>
            <w:noWrap/>
            <w:vAlign w:val="center"/>
          </w:tcPr>
          <w:p w14:paraId="02CB7FA9"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53ED1557"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958851F"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F7D0EC"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3516E5B2"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20" w:type="dxa"/>
            <w:tcBorders>
              <w:top w:val="nil"/>
              <w:left w:val="nil"/>
              <w:bottom w:val="single" w:sz="4" w:space="0" w:color="auto"/>
              <w:right w:val="single" w:sz="4" w:space="0" w:color="auto"/>
            </w:tcBorders>
            <w:shd w:val="clear" w:color="auto" w:fill="FFFFFF"/>
            <w:noWrap/>
            <w:vAlign w:val="center"/>
          </w:tcPr>
          <w:p w14:paraId="4A76B016"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464E0E57"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3B88EAFC"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0EAB950D"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r>
      <w:tr w:rsidR="00A15103" w:rsidRPr="00BF347C" w14:paraId="3C4DD1B6" w14:textId="77777777" w:rsidTr="0009762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28B3B1"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6F82748D"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ABE2ABF"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89" w:type="dxa"/>
            <w:tcBorders>
              <w:top w:val="nil"/>
              <w:left w:val="nil"/>
              <w:bottom w:val="single" w:sz="4" w:space="0" w:color="auto"/>
              <w:right w:val="single" w:sz="4" w:space="0" w:color="auto"/>
            </w:tcBorders>
            <w:shd w:val="clear" w:color="auto" w:fill="FFFFFF"/>
            <w:noWrap/>
            <w:vAlign w:val="center"/>
          </w:tcPr>
          <w:p w14:paraId="6C7AE662"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41E52753"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50" w:type="dxa"/>
            <w:tcBorders>
              <w:top w:val="nil"/>
              <w:left w:val="nil"/>
              <w:bottom w:val="single" w:sz="4" w:space="0" w:color="auto"/>
              <w:right w:val="single" w:sz="4" w:space="0" w:color="auto"/>
            </w:tcBorders>
            <w:shd w:val="clear" w:color="auto" w:fill="FFFFFF"/>
            <w:noWrap/>
            <w:vAlign w:val="center"/>
          </w:tcPr>
          <w:p w14:paraId="0F228062"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9A3F24A"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192CDAF"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7E99361"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6C7E427"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D8885EF"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374" w:type="dxa"/>
            <w:tcBorders>
              <w:top w:val="nil"/>
              <w:left w:val="nil"/>
              <w:bottom w:val="single" w:sz="4" w:space="0" w:color="auto"/>
              <w:right w:val="single" w:sz="4" w:space="0" w:color="auto"/>
            </w:tcBorders>
            <w:shd w:val="clear" w:color="auto" w:fill="FFFFFF"/>
            <w:noWrap/>
            <w:vAlign w:val="center"/>
          </w:tcPr>
          <w:p w14:paraId="6986EC87"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782CD48D"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AE3196F"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553AD0A"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162219E6"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620" w:type="dxa"/>
            <w:tcBorders>
              <w:top w:val="nil"/>
              <w:left w:val="nil"/>
              <w:bottom w:val="single" w:sz="4" w:space="0" w:color="auto"/>
              <w:right w:val="single" w:sz="4" w:space="0" w:color="auto"/>
            </w:tcBorders>
            <w:shd w:val="clear" w:color="auto" w:fill="FFFFFF"/>
            <w:noWrap/>
            <w:vAlign w:val="center"/>
          </w:tcPr>
          <w:p w14:paraId="3548480C"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3100D6BE"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38" w:type="dxa"/>
            <w:tcBorders>
              <w:top w:val="nil"/>
              <w:left w:val="nil"/>
              <w:bottom w:val="single" w:sz="4" w:space="0" w:color="auto"/>
              <w:right w:val="single" w:sz="4" w:space="0" w:color="auto"/>
            </w:tcBorders>
            <w:shd w:val="clear" w:color="auto" w:fill="FFFFFF"/>
            <w:noWrap/>
            <w:vAlign w:val="center"/>
          </w:tcPr>
          <w:p w14:paraId="083AFD76"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c>
          <w:tcPr>
            <w:tcW w:w="460" w:type="dxa"/>
            <w:tcBorders>
              <w:top w:val="nil"/>
              <w:left w:val="nil"/>
              <w:bottom w:val="single" w:sz="4" w:space="0" w:color="auto"/>
              <w:right w:val="single" w:sz="4" w:space="0" w:color="auto"/>
            </w:tcBorders>
            <w:shd w:val="clear" w:color="auto" w:fill="FFFFFF"/>
            <w:noWrap/>
            <w:vAlign w:val="center"/>
          </w:tcPr>
          <w:p w14:paraId="5A1A4173"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w:t>
            </w:r>
          </w:p>
        </w:tc>
      </w:tr>
      <w:tr w:rsidR="00A15103" w:rsidRPr="00BF347C" w14:paraId="6930160D"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731367"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29BC198E"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489" w:type="dxa"/>
            <w:tcBorders>
              <w:top w:val="nil"/>
              <w:left w:val="nil"/>
              <w:bottom w:val="single" w:sz="4" w:space="0" w:color="auto"/>
              <w:right w:val="single" w:sz="4" w:space="0" w:color="auto"/>
            </w:tcBorders>
            <w:shd w:val="clear" w:color="auto" w:fill="FFFFFF"/>
            <w:vAlign w:val="center"/>
          </w:tcPr>
          <w:p w14:paraId="302D2CD6"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489" w:type="dxa"/>
            <w:tcBorders>
              <w:top w:val="nil"/>
              <w:left w:val="nil"/>
              <w:bottom w:val="single" w:sz="4" w:space="0" w:color="auto"/>
              <w:right w:val="single" w:sz="4" w:space="0" w:color="auto"/>
            </w:tcBorders>
            <w:shd w:val="clear" w:color="auto" w:fill="FFFFFF"/>
            <w:vAlign w:val="center"/>
          </w:tcPr>
          <w:p w14:paraId="501DD5D3"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550" w:type="dxa"/>
            <w:tcBorders>
              <w:top w:val="nil"/>
              <w:left w:val="nil"/>
              <w:bottom w:val="single" w:sz="4" w:space="0" w:color="auto"/>
              <w:right w:val="single" w:sz="4" w:space="0" w:color="auto"/>
            </w:tcBorders>
            <w:shd w:val="clear" w:color="auto" w:fill="FFFFFF"/>
            <w:vAlign w:val="center"/>
          </w:tcPr>
          <w:p w14:paraId="23A0CF74"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550" w:type="dxa"/>
            <w:tcBorders>
              <w:top w:val="nil"/>
              <w:left w:val="nil"/>
              <w:bottom w:val="single" w:sz="4" w:space="0" w:color="auto"/>
              <w:right w:val="single" w:sz="4" w:space="0" w:color="auto"/>
            </w:tcBorders>
            <w:shd w:val="clear" w:color="auto" w:fill="FFFFFF"/>
            <w:vAlign w:val="center"/>
          </w:tcPr>
          <w:p w14:paraId="6B4359C6"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11D7E975"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2323EFF8"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4B9B4FE"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53613B14"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5424610E"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374" w:type="dxa"/>
            <w:tcBorders>
              <w:top w:val="nil"/>
              <w:left w:val="nil"/>
              <w:bottom w:val="single" w:sz="4" w:space="0" w:color="auto"/>
              <w:right w:val="single" w:sz="4" w:space="0" w:color="auto"/>
            </w:tcBorders>
            <w:shd w:val="clear" w:color="auto" w:fill="FFFFFF"/>
            <w:vAlign w:val="center"/>
          </w:tcPr>
          <w:p w14:paraId="12AC3A6B"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438" w:type="dxa"/>
            <w:tcBorders>
              <w:top w:val="nil"/>
              <w:left w:val="nil"/>
              <w:bottom w:val="single" w:sz="4" w:space="0" w:color="auto"/>
              <w:right w:val="single" w:sz="4" w:space="0" w:color="auto"/>
            </w:tcBorders>
            <w:shd w:val="clear" w:color="auto" w:fill="FFFFFF"/>
            <w:vAlign w:val="center"/>
          </w:tcPr>
          <w:p w14:paraId="7449D6A9"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4FBD0FA6"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230E2FB2"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438" w:type="dxa"/>
            <w:tcBorders>
              <w:top w:val="nil"/>
              <w:left w:val="nil"/>
              <w:bottom w:val="single" w:sz="4" w:space="0" w:color="auto"/>
              <w:right w:val="single" w:sz="4" w:space="0" w:color="auto"/>
            </w:tcBorders>
            <w:shd w:val="clear" w:color="auto" w:fill="FFFFFF"/>
            <w:vAlign w:val="center"/>
          </w:tcPr>
          <w:p w14:paraId="724871B7"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620" w:type="dxa"/>
            <w:tcBorders>
              <w:top w:val="nil"/>
              <w:left w:val="nil"/>
              <w:bottom w:val="single" w:sz="4" w:space="0" w:color="auto"/>
              <w:right w:val="single" w:sz="4" w:space="0" w:color="auto"/>
            </w:tcBorders>
            <w:shd w:val="clear" w:color="auto" w:fill="FFFFFF"/>
            <w:vAlign w:val="center"/>
          </w:tcPr>
          <w:p w14:paraId="603F6035"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460" w:type="dxa"/>
            <w:tcBorders>
              <w:top w:val="nil"/>
              <w:left w:val="nil"/>
              <w:bottom w:val="single" w:sz="4" w:space="0" w:color="auto"/>
              <w:right w:val="single" w:sz="4" w:space="0" w:color="auto"/>
            </w:tcBorders>
            <w:shd w:val="clear" w:color="auto" w:fill="FFFFFF"/>
            <w:vAlign w:val="center"/>
          </w:tcPr>
          <w:p w14:paraId="7A5AAC4A"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438" w:type="dxa"/>
            <w:tcBorders>
              <w:top w:val="nil"/>
              <w:left w:val="nil"/>
              <w:bottom w:val="single" w:sz="4" w:space="0" w:color="auto"/>
              <w:right w:val="single" w:sz="4" w:space="0" w:color="auto"/>
            </w:tcBorders>
            <w:shd w:val="clear" w:color="auto" w:fill="FFFFFF"/>
            <w:vAlign w:val="center"/>
          </w:tcPr>
          <w:p w14:paraId="03908753"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c>
          <w:tcPr>
            <w:tcW w:w="460" w:type="dxa"/>
            <w:tcBorders>
              <w:top w:val="nil"/>
              <w:left w:val="nil"/>
              <w:bottom w:val="single" w:sz="4" w:space="0" w:color="auto"/>
              <w:right w:val="single" w:sz="4" w:space="0" w:color="auto"/>
            </w:tcBorders>
            <w:shd w:val="clear" w:color="auto" w:fill="FFFFFF"/>
            <w:vAlign w:val="center"/>
          </w:tcPr>
          <w:p w14:paraId="5AA4391E" w14:textId="77777777" w:rsidR="00A15103" w:rsidRPr="00BF347C" w:rsidRDefault="00A15103" w:rsidP="00777863">
            <w:pPr>
              <w:jc w:val="center"/>
              <w:rPr>
                <w:rFonts w:ascii="Tw Cen MT" w:hAnsi="Tw Cen MT"/>
                <w:color w:val="000000"/>
                <w:sz w:val="18"/>
                <w:szCs w:val="18"/>
              </w:rPr>
            </w:pPr>
            <w:r w:rsidRPr="00BF347C">
              <w:rPr>
                <w:rFonts w:ascii="Tw Cen MT" w:hAnsi="Tw Cen MT"/>
                <w:color w:val="000000"/>
                <w:sz w:val="18"/>
                <w:szCs w:val="18"/>
              </w:rPr>
              <w:t xml:space="preserve"> </w:t>
            </w:r>
          </w:p>
        </w:tc>
      </w:tr>
      <w:tr w:rsidR="00A15103" w:rsidRPr="00BF347C" w14:paraId="5AD783D8" w14:textId="77777777" w:rsidTr="00097627">
        <w:trPr>
          <w:trHeight w:val="180"/>
        </w:trPr>
        <w:tc>
          <w:tcPr>
            <w:tcW w:w="2386" w:type="dxa"/>
            <w:gridSpan w:val="4"/>
            <w:tcBorders>
              <w:top w:val="nil"/>
              <w:left w:val="nil"/>
              <w:bottom w:val="nil"/>
              <w:right w:val="nil"/>
            </w:tcBorders>
            <w:shd w:val="clear" w:color="auto" w:fill="FFFFFF"/>
            <w:noWrap/>
            <w:vAlign w:val="bottom"/>
          </w:tcPr>
          <w:p w14:paraId="74CAEEF9" w14:textId="77777777" w:rsidR="00A15103" w:rsidRPr="00BF347C" w:rsidRDefault="00A15103" w:rsidP="00777863">
            <w:pPr>
              <w:rPr>
                <w:rFonts w:ascii="Tw Cen MT" w:hAnsi="Tw Cen MT"/>
                <w:color w:val="000000"/>
                <w:sz w:val="18"/>
                <w:szCs w:val="18"/>
              </w:rPr>
            </w:pPr>
          </w:p>
        </w:tc>
        <w:tc>
          <w:tcPr>
            <w:tcW w:w="3837" w:type="dxa"/>
            <w:gridSpan w:val="8"/>
            <w:tcBorders>
              <w:top w:val="nil"/>
              <w:left w:val="nil"/>
              <w:bottom w:val="single" w:sz="4" w:space="0" w:color="auto"/>
              <w:right w:val="nil"/>
            </w:tcBorders>
            <w:shd w:val="clear" w:color="auto" w:fill="FFFFFF"/>
            <w:noWrap/>
            <w:vAlign w:val="bottom"/>
          </w:tcPr>
          <w:p w14:paraId="283EC922" w14:textId="77777777" w:rsidR="00A15103" w:rsidRPr="00BF347C" w:rsidRDefault="00A15103" w:rsidP="00777863">
            <w:pPr>
              <w:rPr>
                <w:rFonts w:ascii="Tw Cen MT" w:hAnsi="Tw Cen MT"/>
                <w:color w:val="000000"/>
                <w:sz w:val="18"/>
                <w:szCs w:val="18"/>
              </w:rPr>
            </w:pPr>
          </w:p>
        </w:tc>
        <w:tc>
          <w:tcPr>
            <w:tcW w:w="446" w:type="dxa"/>
            <w:gridSpan w:val="3"/>
            <w:tcBorders>
              <w:top w:val="nil"/>
              <w:left w:val="nil"/>
              <w:bottom w:val="nil"/>
              <w:right w:val="nil"/>
            </w:tcBorders>
            <w:shd w:val="clear" w:color="auto" w:fill="FFFFFF"/>
            <w:noWrap/>
            <w:vAlign w:val="bottom"/>
          </w:tcPr>
          <w:p w14:paraId="0BB6EECD" w14:textId="77777777" w:rsidR="00A15103" w:rsidRPr="00BF347C" w:rsidRDefault="00A15103" w:rsidP="00777863">
            <w:pPr>
              <w:rPr>
                <w:rFonts w:ascii="Tw Cen MT" w:hAnsi="Tw Cen MT"/>
                <w:color w:val="000000"/>
                <w:sz w:val="18"/>
                <w:szCs w:val="18"/>
              </w:rPr>
            </w:pPr>
          </w:p>
        </w:tc>
        <w:tc>
          <w:tcPr>
            <w:tcW w:w="684" w:type="dxa"/>
            <w:gridSpan w:val="2"/>
            <w:tcBorders>
              <w:top w:val="nil"/>
              <w:left w:val="nil"/>
              <w:bottom w:val="nil"/>
              <w:right w:val="nil"/>
            </w:tcBorders>
            <w:shd w:val="clear" w:color="auto" w:fill="FFFFFF"/>
            <w:noWrap/>
            <w:vAlign w:val="bottom"/>
          </w:tcPr>
          <w:p w14:paraId="03F3F2F6" w14:textId="77777777" w:rsidR="00A15103" w:rsidRPr="00BF347C" w:rsidRDefault="00A15103" w:rsidP="00777863">
            <w:pPr>
              <w:rPr>
                <w:rFonts w:ascii="Tw Cen MT" w:hAnsi="Tw Cen MT"/>
                <w:color w:val="000000"/>
                <w:sz w:val="18"/>
                <w:szCs w:val="18"/>
              </w:rPr>
            </w:pPr>
          </w:p>
        </w:tc>
        <w:tc>
          <w:tcPr>
            <w:tcW w:w="513" w:type="dxa"/>
            <w:gridSpan w:val="2"/>
            <w:tcBorders>
              <w:top w:val="nil"/>
              <w:left w:val="nil"/>
              <w:bottom w:val="nil"/>
              <w:right w:val="nil"/>
            </w:tcBorders>
            <w:shd w:val="clear" w:color="auto" w:fill="FFFFFF"/>
            <w:noWrap/>
            <w:vAlign w:val="bottom"/>
          </w:tcPr>
          <w:p w14:paraId="40BC7B98" w14:textId="77777777" w:rsidR="00A15103" w:rsidRPr="00BF347C" w:rsidRDefault="00A15103" w:rsidP="00777863">
            <w:pPr>
              <w:rPr>
                <w:rFonts w:ascii="Tw Cen MT" w:hAnsi="Tw Cen MT"/>
                <w:color w:val="000000"/>
                <w:sz w:val="18"/>
                <w:szCs w:val="18"/>
              </w:rPr>
            </w:pPr>
          </w:p>
        </w:tc>
        <w:tc>
          <w:tcPr>
            <w:tcW w:w="342" w:type="dxa"/>
            <w:gridSpan w:val="2"/>
            <w:tcBorders>
              <w:top w:val="nil"/>
              <w:left w:val="nil"/>
              <w:bottom w:val="nil"/>
              <w:right w:val="nil"/>
            </w:tcBorders>
            <w:shd w:val="clear" w:color="auto" w:fill="FFFFFF"/>
            <w:noWrap/>
            <w:vAlign w:val="bottom"/>
          </w:tcPr>
          <w:p w14:paraId="19DE40DA" w14:textId="77777777" w:rsidR="00A15103" w:rsidRPr="00BF347C" w:rsidRDefault="00A15103" w:rsidP="00777863">
            <w:pPr>
              <w:rPr>
                <w:rFonts w:ascii="Tw Cen MT" w:hAnsi="Tw Cen MT"/>
                <w:color w:val="000000"/>
                <w:sz w:val="18"/>
                <w:szCs w:val="18"/>
              </w:rPr>
            </w:pPr>
          </w:p>
        </w:tc>
        <w:tc>
          <w:tcPr>
            <w:tcW w:w="4410" w:type="dxa"/>
            <w:gridSpan w:val="11"/>
            <w:tcBorders>
              <w:top w:val="nil"/>
              <w:left w:val="nil"/>
              <w:bottom w:val="single" w:sz="4" w:space="0" w:color="auto"/>
              <w:right w:val="nil"/>
            </w:tcBorders>
            <w:shd w:val="clear" w:color="auto" w:fill="FFFFFF"/>
            <w:noWrap/>
            <w:vAlign w:val="bottom"/>
          </w:tcPr>
          <w:p w14:paraId="7E6A9B5F" w14:textId="77777777" w:rsidR="00A15103" w:rsidRPr="00BF347C" w:rsidRDefault="00A15103" w:rsidP="00777863">
            <w:pPr>
              <w:rPr>
                <w:rFonts w:ascii="Tw Cen MT" w:hAnsi="Tw Cen MT"/>
                <w:color w:val="000000"/>
                <w:sz w:val="18"/>
                <w:szCs w:val="18"/>
              </w:rPr>
            </w:pPr>
          </w:p>
        </w:tc>
      </w:tr>
      <w:tr w:rsidR="00A15103" w:rsidRPr="00BF347C" w14:paraId="41202397" w14:textId="77777777" w:rsidTr="00097627">
        <w:trPr>
          <w:trHeight w:val="180"/>
        </w:trPr>
        <w:tc>
          <w:tcPr>
            <w:tcW w:w="2386" w:type="dxa"/>
            <w:gridSpan w:val="4"/>
            <w:tcBorders>
              <w:top w:val="nil"/>
              <w:left w:val="nil"/>
              <w:bottom w:val="nil"/>
              <w:right w:val="nil"/>
            </w:tcBorders>
            <w:shd w:val="clear" w:color="auto" w:fill="FFFFFF"/>
            <w:noWrap/>
            <w:vAlign w:val="bottom"/>
          </w:tcPr>
          <w:p w14:paraId="18E9EAE2"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PREPARED BY (</w:t>
            </w:r>
            <w:r w:rsidRPr="00BF347C">
              <w:rPr>
                <w:rFonts w:ascii="Tw Cen MT" w:hAnsi="Tw Cen MT"/>
                <w:i/>
                <w:iCs/>
                <w:color w:val="000000"/>
                <w:sz w:val="18"/>
                <w:szCs w:val="18"/>
              </w:rPr>
              <w:t>Signature</w:t>
            </w:r>
            <w:r w:rsidRPr="00BF347C">
              <w:rPr>
                <w:rFonts w:ascii="Tw Cen MT" w:hAnsi="Tw Cen MT"/>
                <w:color w:val="000000"/>
                <w:sz w:val="18"/>
                <w:szCs w:val="18"/>
              </w:rPr>
              <w:t>):</w:t>
            </w:r>
          </w:p>
        </w:tc>
        <w:tc>
          <w:tcPr>
            <w:tcW w:w="3837" w:type="dxa"/>
            <w:gridSpan w:val="8"/>
            <w:tcBorders>
              <w:top w:val="nil"/>
              <w:left w:val="nil"/>
              <w:bottom w:val="single" w:sz="4" w:space="0" w:color="auto"/>
              <w:right w:val="nil"/>
            </w:tcBorders>
            <w:shd w:val="clear" w:color="auto" w:fill="FFFFFF"/>
            <w:noWrap/>
            <w:vAlign w:val="bottom"/>
          </w:tcPr>
          <w:p w14:paraId="60E4ABC7"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 </w:t>
            </w:r>
          </w:p>
        </w:tc>
        <w:tc>
          <w:tcPr>
            <w:tcW w:w="446" w:type="dxa"/>
            <w:gridSpan w:val="3"/>
            <w:tcBorders>
              <w:top w:val="nil"/>
              <w:left w:val="nil"/>
              <w:bottom w:val="nil"/>
              <w:right w:val="nil"/>
            </w:tcBorders>
            <w:shd w:val="clear" w:color="auto" w:fill="FFFFFF"/>
            <w:noWrap/>
            <w:vAlign w:val="bottom"/>
          </w:tcPr>
          <w:p w14:paraId="3F9EDCAA"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 </w:t>
            </w:r>
          </w:p>
        </w:tc>
        <w:tc>
          <w:tcPr>
            <w:tcW w:w="684" w:type="dxa"/>
            <w:gridSpan w:val="2"/>
            <w:tcBorders>
              <w:top w:val="nil"/>
              <w:left w:val="nil"/>
              <w:bottom w:val="nil"/>
              <w:right w:val="nil"/>
            </w:tcBorders>
            <w:shd w:val="clear" w:color="auto" w:fill="FFFFFF"/>
            <w:noWrap/>
            <w:vAlign w:val="bottom"/>
          </w:tcPr>
          <w:p w14:paraId="4C844AC3"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DATE:</w:t>
            </w:r>
          </w:p>
        </w:tc>
        <w:tc>
          <w:tcPr>
            <w:tcW w:w="513" w:type="dxa"/>
            <w:gridSpan w:val="2"/>
            <w:tcBorders>
              <w:top w:val="nil"/>
              <w:left w:val="nil"/>
              <w:bottom w:val="nil"/>
              <w:right w:val="nil"/>
            </w:tcBorders>
            <w:shd w:val="clear" w:color="auto" w:fill="FFFFFF"/>
            <w:noWrap/>
            <w:vAlign w:val="bottom"/>
          </w:tcPr>
          <w:p w14:paraId="0A34EEFD"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 </w:t>
            </w:r>
          </w:p>
        </w:tc>
        <w:tc>
          <w:tcPr>
            <w:tcW w:w="342" w:type="dxa"/>
            <w:gridSpan w:val="2"/>
            <w:tcBorders>
              <w:top w:val="nil"/>
              <w:left w:val="nil"/>
              <w:bottom w:val="nil"/>
              <w:right w:val="nil"/>
            </w:tcBorders>
            <w:shd w:val="clear" w:color="auto" w:fill="FFFFFF"/>
            <w:noWrap/>
            <w:vAlign w:val="bottom"/>
          </w:tcPr>
          <w:p w14:paraId="2BC112B7"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 </w:t>
            </w:r>
          </w:p>
        </w:tc>
        <w:tc>
          <w:tcPr>
            <w:tcW w:w="4410" w:type="dxa"/>
            <w:gridSpan w:val="11"/>
            <w:tcBorders>
              <w:top w:val="nil"/>
              <w:left w:val="nil"/>
              <w:bottom w:val="single" w:sz="4" w:space="0" w:color="auto"/>
              <w:right w:val="nil"/>
            </w:tcBorders>
            <w:shd w:val="clear" w:color="auto" w:fill="FFFFFF"/>
            <w:noWrap/>
            <w:vAlign w:val="bottom"/>
          </w:tcPr>
          <w:p w14:paraId="28F7AFCD"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 </w:t>
            </w:r>
          </w:p>
        </w:tc>
      </w:tr>
      <w:tr w:rsidR="00A15103" w:rsidRPr="00BF347C" w14:paraId="39FA6995" w14:textId="77777777" w:rsidTr="00097627">
        <w:trPr>
          <w:trHeight w:val="198"/>
        </w:trPr>
        <w:tc>
          <w:tcPr>
            <w:tcW w:w="2658" w:type="dxa"/>
            <w:gridSpan w:val="5"/>
            <w:tcBorders>
              <w:top w:val="nil"/>
              <w:left w:val="nil"/>
              <w:bottom w:val="nil"/>
              <w:right w:val="nil"/>
            </w:tcBorders>
            <w:shd w:val="clear" w:color="auto" w:fill="FFFFFF"/>
            <w:noWrap/>
            <w:vAlign w:val="bottom"/>
          </w:tcPr>
          <w:p w14:paraId="090222B6"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31FA6534" w14:textId="77777777" w:rsidR="00A15103" w:rsidRPr="00BF347C" w:rsidRDefault="00A15103" w:rsidP="00777863">
            <w:pPr>
              <w:rPr>
                <w:rFonts w:ascii="Tw Cen MT" w:hAnsi="Tw Cen MT"/>
                <w:color w:val="000000"/>
                <w:sz w:val="18"/>
                <w:szCs w:val="18"/>
              </w:rPr>
            </w:pPr>
          </w:p>
        </w:tc>
        <w:tc>
          <w:tcPr>
            <w:tcW w:w="446" w:type="dxa"/>
            <w:gridSpan w:val="3"/>
            <w:tcBorders>
              <w:top w:val="nil"/>
              <w:left w:val="nil"/>
              <w:bottom w:val="nil"/>
              <w:right w:val="nil"/>
            </w:tcBorders>
            <w:shd w:val="clear" w:color="auto" w:fill="FFFFFF"/>
            <w:noWrap/>
            <w:vAlign w:val="bottom"/>
          </w:tcPr>
          <w:p w14:paraId="6E09417F"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 </w:t>
            </w:r>
          </w:p>
        </w:tc>
        <w:tc>
          <w:tcPr>
            <w:tcW w:w="1913" w:type="dxa"/>
            <w:gridSpan w:val="7"/>
            <w:tcBorders>
              <w:top w:val="nil"/>
              <w:left w:val="nil"/>
              <w:bottom w:val="nil"/>
              <w:right w:val="nil"/>
            </w:tcBorders>
            <w:shd w:val="clear" w:color="auto" w:fill="FFFFFF"/>
            <w:noWrap/>
            <w:vAlign w:val="bottom"/>
          </w:tcPr>
          <w:p w14:paraId="74229B85"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TELEPHONE/EMAIL:</w:t>
            </w:r>
          </w:p>
        </w:tc>
        <w:tc>
          <w:tcPr>
            <w:tcW w:w="4036" w:type="dxa"/>
            <w:gridSpan w:val="10"/>
            <w:tcBorders>
              <w:top w:val="nil"/>
              <w:left w:val="nil"/>
              <w:bottom w:val="single" w:sz="4" w:space="0" w:color="auto"/>
              <w:right w:val="nil"/>
            </w:tcBorders>
            <w:shd w:val="clear" w:color="auto" w:fill="FFFFFF"/>
            <w:noWrap/>
            <w:vAlign w:val="bottom"/>
          </w:tcPr>
          <w:p w14:paraId="6EB53D37" w14:textId="77777777" w:rsidR="00A15103" w:rsidRPr="00BF347C" w:rsidRDefault="00A15103" w:rsidP="00777863">
            <w:pPr>
              <w:rPr>
                <w:rFonts w:ascii="Tw Cen MT" w:hAnsi="Tw Cen MT"/>
                <w:color w:val="000000"/>
                <w:sz w:val="18"/>
                <w:szCs w:val="18"/>
              </w:rPr>
            </w:pPr>
            <w:r w:rsidRPr="00BF347C">
              <w:rPr>
                <w:rFonts w:ascii="Tw Cen MT" w:hAnsi="Tw Cen MT"/>
                <w:color w:val="000000"/>
                <w:sz w:val="18"/>
                <w:szCs w:val="18"/>
              </w:rPr>
              <w:t> </w:t>
            </w:r>
          </w:p>
        </w:tc>
      </w:tr>
      <w:tr w:rsidR="00A15103" w14:paraId="303B67E6" w14:textId="77777777" w:rsidTr="009827E6">
        <w:trPr>
          <w:trHeight w:val="252"/>
        </w:trPr>
        <w:tc>
          <w:tcPr>
            <w:tcW w:w="12618" w:type="dxa"/>
            <w:gridSpan w:val="32"/>
            <w:tcBorders>
              <w:top w:val="nil"/>
              <w:left w:val="nil"/>
              <w:bottom w:val="nil"/>
              <w:right w:val="nil"/>
            </w:tcBorders>
            <w:shd w:val="clear" w:color="auto" w:fill="FFFFFF"/>
            <w:noWrap/>
            <w:vAlign w:val="bottom"/>
          </w:tcPr>
          <w:p w14:paraId="56B143AE" w14:textId="77777777" w:rsidR="00A15103" w:rsidRPr="00EB189B" w:rsidRDefault="00A15103" w:rsidP="00777863">
            <w:pPr>
              <w:rPr>
                <w:rFonts w:ascii="Tw Cen MT" w:hAnsi="Tw Cen MT"/>
                <w:b/>
                <w:bCs/>
                <w:color w:val="000000"/>
                <w:sz w:val="20"/>
              </w:rPr>
            </w:pPr>
            <w:r>
              <w:rPr>
                <w:rFonts w:ascii="Tw Cen MT" w:hAnsi="Tw Cen MT"/>
                <w:b/>
                <w:bCs/>
                <w:color w:val="000000"/>
                <w:sz w:val="20"/>
              </w:rPr>
              <w:t>EEO 100</w:t>
            </w:r>
          </w:p>
          <w:p w14:paraId="697E6025" w14:textId="77777777" w:rsidR="00A15103" w:rsidRDefault="00A15103" w:rsidP="00777863">
            <w:pPr>
              <w:jc w:val="center"/>
              <w:rPr>
                <w:rFonts w:ascii="Tw Cen MT" w:hAnsi="Tw Cen MT"/>
                <w:b/>
                <w:bCs/>
                <w:color w:val="000000"/>
              </w:rPr>
            </w:pPr>
            <w:r>
              <w:rPr>
                <w:rFonts w:ascii="Tw Cen MT" w:hAnsi="Tw Cen MT"/>
                <w:b/>
                <w:bCs/>
                <w:color w:val="000000"/>
              </w:rPr>
              <w:t>STAFFING PLAN INSTRUCTIONS</w:t>
            </w:r>
          </w:p>
        </w:tc>
      </w:tr>
      <w:tr w:rsidR="00A15103" w14:paraId="02C424FA" w14:textId="77777777" w:rsidTr="009827E6">
        <w:trPr>
          <w:trHeight w:val="120"/>
        </w:trPr>
        <w:tc>
          <w:tcPr>
            <w:tcW w:w="618" w:type="dxa"/>
            <w:gridSpan w:val="2"/>
            <w:tcBorders>
              <w:top w:val="nil"/>
              <w:left w:val="nil"/>
              <w:bottom w:val="nil"/>
              <w:right w:val="nil"/>
            </w:tcBorders>
            <w:shd w:val="clear" w:color="auto" w:fill="FFFFFF"/>
            <w:noWrap/>
            <w:vAlign w:val="bottom"/>
          </w:tcPr>
          <w:p w14:paraId="720DB114" w14:textId="77777777" w:rsidR="00A15103" w:rsidRDefault="00A15103" w:rsidP="00777863">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124F33E5" w14:textId="77777777" w:rsidR="00A15103" w:rsidRDefault="00A15103" w:rsidP="00777863">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038693C3" w14:textId="77777777" w:rsidR="00A15103" w:rsidRDefault="00A15103" w:rsidP="00777863">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5CDF62D3" w14:textId="77777777" w:rsidR="00A15103" w:rsidRDefault="00A15103" w:rsidP="00777863">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00DF2155" w14:textId="77777777" w:rsidR="00A15103" w:rsidRDefault="00A15103" w:rsidP="00777863">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B0E63D8" w14:textId="77777777" w:rsidR="00A15103" w:rsidRDefault="00A15103" w:rsidP="00777863">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4218FE28" w14:textId="77777777" w:rsidR="00A15103" w:rsidRDefault="00A15103" w:rsidP="00777863">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3DB1BB6" w14:textId="77777777" w:rsidR="00A15103" w:rsidRDefault="00A15103" w:rsidP="00777863">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17C2E8BD" w14:textId="77777777" w:rsidR="00A15103" w:rsidRDefault="00A15103" w:rsidP="00777863">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B676969"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14:paraId="3943B750" w14:textId="77777777" w:rsidR="00A15103" w:rsidRDefault="00A15103" w:rsidP="00777863">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noWrap/>
            <w:vAlign w:val="bottom"/>
          </w:tcPr>
          <w:p w14:paraId="75DC4D8D"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1F982418"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2AAD6897" w14:textId="77777777" w:rsidR="00A15103" w:rsidRDefault="00A15103" w:rsidP="00777863">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noWrap/>
            <w:vAlign w:val="bottom"/>
          </w:tcPr>
          <w:p w14:paraId="5992215A"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61651E3" w14:textId="77777777" w:rsidR="00A15103" w:rsidRDefault="00A15103" w:rsidP="00777863">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noWrap/>
            <w:vAlign w:val="bottom"/>
          </w:tcPr>
          <w:p w14:paraId="3150434A" w14:textId="77777777" w:rsidR="00A15103" w:rsidRDefault="00A15103" w:rsidP="00777863">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6F322ED8" w14:textId="77777777" w:rsidR="00A15103" w:rsidRDefault="00A15103" w:rsidP="00777863">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733C00D0" w14:textId="77777777" w:rsidR="00A15103" w:rsidRDefault="00A15103" w:rsidP="00777863">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5FF81E93" w14:textId="77777777" w:rsidR="00A15103" w:rsidRDefault="00A15103" w:rsidP="00777863">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4CB9E6B6"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12D4B0E2" w14:textId="77777777" w:rsidR="00A15103" w:rsidRDefault="00A15103" w:rsidP="00777863">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04927CA3" w14:textId="77777777" w:rsidR="00A15103" w:rsidRDefault="00A15103" w:rsidP="00777863">
            <w:pPr>
              <w:rPr>
                <w:rFonts w:ascii="Tw Cen MT" w:hAnsi="Tw Cen MT"/>
                <w:color w:val="000000"/>
                <w:sz w:val="20"/>
              </w:rPr>
            </w:pPr>
            <w:r>
              <w:rPr>
                <w:rFonts w:ascii="Tw Cen MT" w:hAnsi="Tw Cen MT"/>
                <w:color w:val="000000"/>
                <w:sz w:val="20"/>
              </w:rPr>
              <w:t> </w:t>
            </w:r>
          </w:p>
        </w:tc>
      </w:tr>
      <w:tr w:rsidR="00A15103" w14:paraId="4594B61C" w14:textId="77777777" w:rsidTr="009827E6">
        <w:trPr>
          <w:trHeight w:val="1215"/>
        </w:trPr>
        <w:tc>
          <w:tcPr>
            <w:tcW w:w="12618" w:type="dxa"/>
            <w:gridSpan w:val="32"/>
            <w:tcBorders>
              <w:top w:val="nil"/>
              <w:left w:val="nil"/>
              <w:bottom w:val="nil"/>
              <w:right w:val="nil"/>
            </w:tcBorders>
            <w:shd w:val="clear" w:color="auto" w:fill="FFFFFF"/>
            <w:vAlign w:val="bottom"/>
          </w:tcPr>
          <w:p w14:paraId="39CB414B" w14:textId="77777777" w:rsidR="00A15103" w:rsidRDefault="00A15103" w:rsidP="00777863">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A15103" w14:paraId="75014646" w14:textId="77777777" w:rsidTr="009827E6">
        <w:trPr>
          <w:trHeight w:val="153"/>
        </w:trPr>
        <w:tc>
          <w:tcPr>
            <w:tcW w:w="618" w:type="dxa"/>
            <w:gridSpan w:val="2"/>
            <w:tcBorders>
              <w:top w:val="nil"/>
              <w:left w:val="nil"/>
              <w:bottom w:val="nil"/>
              <w:right w:val="nil"/>
            </w:tcBorders>
            <w:shd w:val="clear" w:color="auto" w:fill="FFFFFF"/>
            <w:vAlign w:val="bottom"/>
          </w:tcPr>
          <w:p w14:paraId="751B352C" w14:textId="77777777" w:rsidR="00A15103" w:rsidRDefault="00A15103" w:rsidP="00777863">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2FD3D37E" w14:textId="77777777" w:rsidR="00A15103" w:rsidRDefault="00A15103" w:rsidP="00777863">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6C656203" w14:textId="77777777" w:rsidR="00A15103" w:rsidRDefault="00A15103" w:rsidP="00777863">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086DF3BF" w14:textId="77777777" w:rsidR="00A15103" w:rsidRDefault="00A15103" w:rsidP="00777863">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7D2C942A" w14:textId="77777777" w:rsidR="00A15103" w:rsidRDefault="00A15103" w:rsidP="00777863">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323D0EC9" w14:textId="77777777" w:rsidR="00A15103" w:rsidRDefault="00A15103" w:rsidP="00777863">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6B6D14DA" w14:textId="77777777" w:rsidR="00A15103" w:rsidRDefault="00A15103" w:rsidP="00777863">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2C5D53F" w14:textId="77777777" w:rsidR="00A15103" w:rsidRDefault="00A15103" w:rsidP="00777863">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0A92BB04" w14:textId="77777777" w:rsidR="00A15103" w:rsidRDefault="00A15103" w:rsidP="00777863">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3A1D35DC"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0DA8159D" w14:textId="77777777" w:rsidR="00A15103" w:rsidRDefault="00A15103" w:rsidP="00777863">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0451CF9A"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5195F6D3"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012AD91E" w14:textId="77777777" w:rsidR="00A15103" w:rsidRDefault="00A15103" w:rsidP="00777863">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63D80CEB"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27475FA" w14:textId="77777777" w:rsidR="00A15103" w:rsidRDefault="00A15103" w:rsidP="00777863">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78DEDE9E" w14:textId="77777777" w:rsidR="00A15103" w:rsidRDefault="00A15103" w:rsidP="00777863">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190F5BB2" w14:textId="77777777" w:rsidR="00A15103" w:rsidRDefault="00A15103" w:rsidP="00777863">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7D3D7EB9" w14:textId="77777777" w:rsidR="00A15103" w:rsidRDefault="00A15103" w:rsidP="00777863">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3B336EDA" w14:textId="77777777" w:rsidR="00A15103" w:rsidRDefault="00A15103" w:rsidP="00777863">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F306D8C"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FE77138" w14:textId="77777777" w:rsidR="00A15103" w:rsidRDefault="00A15103" w:rsidP="00777863">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CEF579F" w14:textId="77777777" w:rsidR="00A15103" w:rsidRDefault="00A15103" w:rsidP="00777863">
            <w:pPr>
              <w:rPr>
                <w:rFonts w:ascii="Tw Cen MT" w:hAnsi="Tw Cen MT"/>
                <w:color w:val="000000"/>
                <w:sz w:val="20"/>
              </w:rPr>
            </w:pPr>
            <w:r>
              <w:rPr>
                <w:rFonts w:ascii="Tw Cen MT" w:hAnsi="Tw Cen MT"/>
                <w:color w:val="000000"/>
                <w:sz w:val="20"/>
              </w:rPr>
              <w:t> </w:t>
            </w:r>
          </w:p>
        </w:tc>
      </w:tr>
      <w:tr w:rsidR="00A15103" w14:paraId="5782FB8B" w14:textId="77777777" w:rsidTr="009827E6">
        <w:trPr>
          <w:trHeight w:val="255"/>
        </w:trPr>
        <w:tc>
          <w:tcPr>
            <w:tcW w:w="4411" w:type="dxa"/>
            <w:gridSpan w:val="8"/>
            <w:tcBorders>
              <w:top w:val="nil"/>
              <w:left w:val="nil"/>
              <w:bottom w:val="nil"/>
              <w:right w:val="nil"/>
            </w:tcBorders>
            <w:shd w:val="clear" w:color="auto" w:fill="FFFFFF"/>
            <w:vAlign w:val="bottom"/>
          </w:tcPr>
          <w:p w14:paraId="4CF1F1A0" w14:textId="77777777" w:rsidR="00A15103" w:rsidRDefault="00A15103" w:rsidP="00777863">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78CF6D40" w14:textId="77777777" w:rsidR="00A15103" w:rsidRDefault="00A15103" w:rsidP="00777863">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489F2031" w14:textId="77777777" w:rsidR="00A15103" w:rsidRDefault="00A15103" w:rsidP="00777863">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1BA2E007" w14:textId="77777777" w:rsidR="00A15103" w:rsidRDefault="00A15103" w:rsidP="00777863">
            <w:pPr>
              <w:rPr>
                <w:rFonts w:ascii="Tw Cen MT" w:hAnsi="Tw Cen MT"/>
                <w:b/>
                <w:bCs/>
                <w:color w:val="000000"/>
                <w:sz w:val="20"/>
              </w:rPr>
            </w:pPr>
            <w:r>
              <w:rPr>
                <w:rFonts w:ascii="Tw Cen MT" w:hAnsi="Tw Cen MT"/>
                <w:b/>
                <w:bCs/>
                <w:color w:val="000000"/>
                <w:sz w:val="20"/>
              </w:rPr>
              <w:t> </w:t>
            </w:r>
          </w:p>
        </w:tc>
        <w:tc>
          <w:tcPr>
            <w:tcW w:w="438" w:type="dxa"/>
            <w:gridSpan w:val="3"/>
            <w:tcBorders>
              <w:top w:val="nil"/>
              <w:left w:val="nil"/>
              <w:bottom w:val="nil"/>
              <w:right w:val="nil"/>
            </w:tcBorders>
            <w:shd w:val="clear" w:color="auto" w:fill="FFFFFF"/>
            <w:vAlign w:val="bottom"/>
          </w:tcPr>
          <w:p w14:paraId="5279396B" w14:textId="77777777" w:rsidR="00A15103" w:rsidRDefault="00A15103" w:rsidP="00777863">
            <w:pPr>
              <w:rPr>
                <w:rFonts w:ascii="Tw Cen MT" w:hAnsi="Tw Cen MT"/>
                <w:b/>
                <w:bCs/>
                <w:color w:val="000000"/>
                <w:sz w:val="20"/>
              </w:rPr>
            </w:pPr>
            <w:r>
              <w:rPr>
                <w:rFonts w:ascii="Tw Cen MT" w:hAnsi="Tw Cen MT"/>
                <w:b/>
                <w:bCs/>
                <w:color w:val="000000"/>
                <w:sz w:val="20"/>
              </w:rPr>
              <w:t> </w:t>
            </w:r>
          </w:p>
        </w:tc>
        <w:tc>
          <w:tcPr>
            <w:tcW w:w="677" w:type="dxa"/>
            <w:gridSpan w:val="2"/>
            <w:tcBorders>
              <w:top w:val="nil"/>
              <w:left w:val="nil"/>
              <w:bottom w:val="nil"/>
              <w:right w:val="nil"/>
            </w:tcBorders>
            <w:shd w:val="clear" w:color="auto" w:fill="FFFFFF"/>
            <w:vAlign w:val="bottom"/>
          </w:tcPr>
          <w:p w14:paraId="0F9CA5A6" w14:textId="77777777" w:rsidR="00A15103" w:rsidRDefault="00A15103" w:rsidP="00777863">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078B9ABD" w14:textId="77777777" w:rsidR="00A15103" w:rsidRDefault="00A15103" w:rsidP="00777863">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11BBF870" w14:textId="77777777" w:rsidR="00A15103" w:rsidRDefault="00A15103" w:rsidP="00777863">
            <w:pPr>
              <w:rPr>
                <w:rFonts w:ascii="Tw Cen MT" w:hAnsi="Tw Cen MT"/>
                <w:b/>
                <w:bCs/>
                <w:color w:val="000000"/>
                <w:sz w:val="20"/>
              </w:rPr>
            </w:pPr>
            <w:r>
              <w:rPr>
                <w:rFonts w:ascii="Tw Cen MT" w:hAnsi="Tw Cen MT"/>
                <w:b/>
                <w:bCs/>
                <w:color w:val="000000"/>
                <w:sz w:val="20"/>
              </w:rPr>
              <w:t> </w:t>
            </w:r>
          </w:p>
        </w:tc>
        <w:tc>
          <w:tcPr>
            <w:tcW w:w="448" w:type="dxa"/>
            <w:gridSpan w:val="2"/>
            <w:tcBorders>
              <w:top w:val="nil"/>
              <w:left w:val="nil"/>
              <w:bottom w:val="nil"/>
              <w:right w:val="nil"/>
            </w:tcBorders>
            <w:shd w:val="clear" w:color="auto" w:fill="FFFFFF"/>
            <w:vAlign w:val="bottom"/>
          </w:tcPr>
          <w:p w14:paraId="7336A7DE" w14:textId="77777777" w:rsidR="00A15103" w:rsidRDefault="00A15103" w:rsidP="00777863">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2D2DEEC" w14:textId="77777777" w:rsidR="00A15103" w:rsidRDefault="00A15103" w:rsidP="00777863">
            <w:pPr>
              <w:rPr>
                <w:rFonts w:ascii="Tw Cen MT" w:hAnsi="Tw Cen MT"/>
                <w:b/>
                <w:bCs/>
                <w:color w:val="000000"/>
                <w:sz w:val="20"/>
              </w:rPr>
            </w:pPr>
            <w:r>
              <w:rPr>
                <w:rFonts w:ascii="Tw Cen MT" w:hAnsi="Tw Cen MT"/>
                <w:b/>
                <w:bCs/>
                <w:color w:val="000000"/>
                <w:sz w:val="20"/>
              </w:rPr>
              <w:t> </w:t>
            </w:r>
          </w:p>
        </w:tc>
        <w:tc>
          <w:tcPr>
            <w:tcW w:w="520" w:type="dxa"/>
            <w:gridSpan w:val="2"/>
            <w:tcBorders>
              <w:top w:val="nil"/>
              <w:left w:val="nil"/>
              <w:bottom w:val="nil"/>
              <w:right w:val="nil"/>
            </w:tcBorders>
            <w:shd w:val="clear" w:color="auto" w:fill="FFFFFF"/>
            <w:vAlign w:val="bottom"/>
          </w:tcPr>
          <w:p w14:paraId="3EBEAD2C" w14:textId="77777777" w:rsidR="00A15103" w:rsidRDefault="00A15103" w:rsidP="00777863">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3406359F" w14:textId="77777777" w:rsidR="00A15103" w:rsidRDefault="00A15103" w:rsidP="00777863">
            <w:pPr>
              <w:rPr>
                <w:rFonts w:ascii="Tw Cen MT" w:hAnsi="Tw Cen MT"/>
                <w:b/>
                <w:bCs/>
                <w:color w:val="000000"/>
                <w:sz w:val="20"/>
              </w:rPr>
            </w:pPr>
            <w:r>
              <w:rPr>
                <w:rFonts w:ascii="Tw Cen MT" w:hAnsi="Tw Cen MT"/>
                <w:b/>
                <w:bCs/>
                <w:color w:val="000000"/>
                <w:sz w:val="20"/>
              </w:rPr>
              <w:t> </w:t>
            </w:r>
          </w:p>
        </w:tc>
        <w:tc>
          <w:tcPr>
            <w:tcW w:w="500" w:type="dxa"/>
            <w:gridSpan w:val="2"/>
            <w:tcBorders>
              <w:top w:val="nil"/>
              <w:left w:val="nil"/>
              <w:bottom w:val="nil"/>
              <w:right w:val="nil"/>
            </w:tcBorders>
            <w:shd w:val="clear" w:color="auto" w:fill="FFFFFF"/>
            <w:vAlign w:val="bottom"/>
          </w:tcPr>
          <w:p w14:paraId="6D43D6EC" w14:textId="77777777" w:rsidR="00A15103" w:rsidRDefault="00A15103" w:rsidP="00777863">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5E99047C" w14:textId="77777777" w:rsidR="00A15103" w:rsidRDefault="00A15103" w:rsidP="00777863">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2F4DE07D" w14:textId="77777777" w:rsidR="00A15103" w:rsidRDefault="00A15103" w:rsidP="00777863">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59A9F446" w14:textId="77777777" w:rsidR="00A15103" w:rsidRDefault="00A15103" w:rsidP="00777863">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680D0B9A" w14:textId="77777777" w:rsidR="00A15103" w:rsidRDefault="00A15103" w:rsidP="00777863">
            <w:pPr>
              <w:rPr>
                <w:rFonts w:ascii="Tw Cen MT" w:hAnsi="Tw Cen MT"/>
                <w:b/>
                <w:bCs/>
                <w:color w:val="000000"/>
                <w:sz w:val="20"/>
              </w:rPr>
            </w:pPr>
            <w:r>
              <w:rPr>
                <w:rFonts w:ascii="Tw Cen MT" w:hAnsi="Tw Cen MT"/>
                <w:b/>
                <w:bCs/>
                <w:color w:val="000000"/>
                <w:sz w:val="20"/>
              </w:rPr>
              <w:t> </w:t>
            </w:r>
          </w:p>
        </w:tc>
      </w:tr>
      <w:tr w:rsidR="00A15103" w14:paraId="741D9B78" w14:textId="77777777" w:rsidTr="009827E6">
        <w:trPr>
          <w:trHeight w:val="255"/>
        </w:trPr>
        <w:tc>
          <w:tcPr>
            <w:tcW w:w="618" w:type="dxa"/>
            <w:gridSpan w:val="2"/>
            <w:tcBorders>
              <w:top w:val="nil"/>
              <w:left w:val="nil"/>
              <w:bottom w:val="nil"/>
              <w:right w:val="nil"/>
            </w:tcBorders>
            <w:shd w:val="clear" w:color="auto" w:fill="FFFFFF"/>
            <w:vAlign w:val="bottom"/>
          </w:tcPr>
          <w:p w14:paraId="56F8F337" w14:textId="77777777" w:rsidR="00A15103" w:rsidRDefault="00A15103" w:rsidP="00777863">
            <w:pPr>
              <w:jc w:val="right"/>
              <w:rPr>
                <w:rFonts w:ascii="Tw Cen MT" w:hAnsi="Tw Cen MT"/>
                <w:color w:val="000000"/>
                <w:sz w:val="20"/>
              </w:rPr>
            </w:pPr>
            <w:r>
              <w:rPr>
                <w:rFonts w:ascii="Tw Cen MT" w:hAnsi="Tw Cen MT"/>
                <w:color w:val="000000"/>
                <w:sz w:val="20"/>
              </w:rPr>
              <w:t>1.</w:t>
            </w:r>
          </w:p>
        </w:tc>
        <w:tc>
          <w:tcPr>
            <w:tcW w:w="12000" w:type="dxa"/>
            <w:gridSpan w:val="30"/>
            <w:tcBorders>
              <w:top w:val="nil"/>
              <w:left w:val="nil"/>
              <w:bottom w:val="nil"/>
              <w:right w:val="nil"/>
            </w:tcBorders>
            <w:shd w:val="clear" w:color="auto" w:fill="FFFFFF"/>
            <w:vAlign w:val="bottom"/>
          </w:tcPr>
          <w:p w14:paraId="27975827" w14:textId="77777777" w:rsidR="00A15103" w:rsidRDefault="00A15103" w:rsidP="00777863">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A15103" w14:paraId="7F64564D" w14:textId="77777777" w:rsidTr="009827E6">
        <w:trPr>
          <w:trHeight w:val="255"/>
        </w:trPr>
        <w:tc>
          <w:tcPr>
            <w:tcW w:w="618" w:type="dxa"/>
            <w:gridSpan w:val="2"/>
            <w:tcBorders>
              <w:top w:val="nil"/>
              <w:left w:val="nil"/>
              <w:bottom w:val="nil"/>
              <w:right w:val="nil"/>
            </w:tcBorders>
            <w:shd w:val="clear" w:color="auto" w:fill="FFFFFF"/>
            <w:vAlign w:val="bottom"/>
          </w:tcPr>
          <w:p w14:paraId="2EE2397D" w14:textId="77777777" w:rsidR="00A15103" w:rsidRDefault="00A15103" w:rsidP="00777863">
            <w:pPr>
              <w:jc w:val="right"/>
              <w:rPr>
                <w:rFonts w:ascii="Tw Cen MT" w:hAnsi="Tw Cen MT"/>
                <w:color w:val="000000"/>
                <w:sz w:val="20"/>
              </w:rPr>
            </w:pPr>
            <w:r>
              <w:rPr>
                <w:rFonts w:ascii="Tw Cen MT" w:hAnsi="Tw Cen MT"/>
                <w:color w:val="000000"/>
                <w:sz w:val="20"/>
              </w:rPr>
              <w:t>2.</w:t>
            </w:r>
          </w:p>
        </w:tc>
        <w:tc>
          <w:tcPr>
            <w:tcW w:w="12000" w:type="dxa"/>
            <w:gridSpan w:val="30"/>
            <w:tcBorders>
              <w:top w:val="nil"/>
              <w:left w:val="nil"/>
              <w:bottom w:val="nil"/>
              <w:right w:val="nil"/>
            </w:tcBorders>
            <w:shd w:val="clear" w:color="auto" w:fill="FFFFFF"/>
            <w:vAlign w:val="bottom"/>
          </w:tcPr>
          <w:p w14:paraId="37C443A8" w14:textId="77777777" w:rsidR="00A15103" w:rsidRDefault="00A15103" w:rsidP="00777863">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A15103" w14:paraId="422D8459" w14:textId="77777777" w:rsidTr="009827E6">
        <w:trPr>
          <w:trHeight w:val="255"/>
        </w:trPr>
        <w:tc>
          <w:tcPr>
            <w:tcW w:w="618" w:type="dxa"/>
            <w:gridSpan w:val="2"/>
            <w:tcBorders>
              <w:top w:val="nil"/>
              <w:left w:val="nil"/>
              <w:bottom w:val="nil"/>
              <w:right w:val="nil"/>
            </w:tcBorders>
            <w:shd w:val="clear" w:color="auto" w:fill="FFFFFF"/>
            <w:vAlign w:val="bottom"/>
          </w:tcPr>
          <w:p w14:paraId="474FB2BF" w14:textId="77777777" w:rsidR="00A15103" w:rsidRDefault="00A15103" w:rsidP="00777863">
            <w:pPr>
              <w:jc w:val="right"/>
              <w:rPr>
                <w:rFonts w:ascii="Tw Cen MT" w:hAnsi="Tw Cen MT"/>
                <w:color w:val="000000"/>
                <w:sz w:val="20"/>
              </w:rPr>
            </w:pPr>
            <w:r>
              <w:rPr>
                <w:rFonts w:ascii="Tw Cen MT" w:hAnsi="Tw Cen MT"/>
                <w:color w:val="000000"/>
                <w:sz w:val="20"/>
              </w:rPr>
              <w:t>3.</w:t>
            </w:r>
          </w:p>
        </w:tc>
        <w:tc>
          <w:tcPr>
            <w:tcW w:w="12000" w:type="dxa"/>
            <w:gridSpan w:val="30"/>
            <w:tcBorders>
              <w:top w:val="nil"/>
              <w:left w:val="nil"/>
              <w:bottom w:val="nil"/>
              <w:right w:val="nil"/>
            </w:tcBorders>
            <w:shd w:val="clear" w:color="auto" w:fill="FFFFFF"/>
            <w:vAlign w:val="bottom"/>
          </w:tcPr>
          <w:p w14:paraId="57891D15" w14:textId="77777777" w:rsidR="00A15103" w:rsidRDefault="00A15103" w:rsidP="00777863">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A15103" w14:paraId="19316ACB" w14:textId="77777777" w:rsidTr="009827E6">
        <w:trPr>
          <w:trHeight w:val="255"/>
        </w:trPr>
        <w:tc>
          <w:tcPr>
            <w:tcW w:w="618" w:type="dxa"/>
            <w:gridSpan w:val="2"/>
            <w:tcBorders>
              <w:top w:val="nil"/>
              <w:left w:val="nil"/>
              <w:bottom w:val="nil"/>
              <w:right w:val="nil"/>
            </w:tcBorders>
            <w:shd w:val="clear" w:color="auto" w:fill="FFFFFF"/>
            <w:vAlign w:val="bottom"/>
          </w:tcPr>
          <w:p w14:paraId="673B1C60" w14:textId="77777777" w:rsidR="00A15103" w:rsidRDefault="00A15103" w:rsidP="00777863">
            <w:pPr>
              <w:jc w:val="right"/>
              <w:rPr>
                <w:rFonts w:ascii="Tw Cen MT" w:hAnsi="Tw Cen MT"/>
                <w:color w:val="000000"/>
                <w:sz w:val="20"/>
              </w:rPr>
            </w:pPr>
            <w:r>
              <w:rPr>
                <w:rFonts w:ascii="Tw Cen MT" w:hAnsi="Tw Cen MT"/>
                <w:color w:val="000000"/>
                <w:sz w:val="20"/>
              </w:rPr>
              <w:t>4.</w:t>
            </w:r>
          </w:p>
        </w:tc>
        <w:tc>
          <w:tcPr>
            <w:tcW w:w="12000" w:type="dxa"/>
            <w:gridSpan w:val="30"/>
            <w:tcBorders>
              <w:top w:val="nil"/>
              <w:left w:val="nil"/>
              <w:bottom w:val="nil"/>
              <w:right w:val="nil"/>
            </w:tcBorders>
            <w:shd w:val="clear" w:color="auto" w:fill="FFFFFF"/>
            <w:vAlign w:val="bottom"/>
          </w:tcPr>
          <w:p w14:paraId="61BC8B1B" w14:textId="77777777" w:rsidR="00A15103" w:rsidRDefault="00A15103" w:rsidP="00777863">
            <w:pPr>
              <w:rPr>
                <w:rFonts w:ascii="Tw Cen MT" w:hAnsi="Tw Cen MT"/>
                <w:color w:val="000000"/>
                <w:sz w:val="20"/>
              </w:rPr>
            </w:pPr>
            <w:r>
              <w:rPr>
                <w:rFonts w:ascii="Tw Cen MT" w:hAnsi="Tw Cen MT"/>
                <w:color w:val="000000"/>
                <w:sz w:val="20"/>
              </w:rPr>
              <w:t>Enter the total work force by EEO job category.</w:t>
            </w:r>
          </w:p>
        </w:tc>
      </w:tr>
      <w:tr w:rsidR="00A15103" w14:paraId="36099378" w14:textId="77777777" w:rsidTr="009827E6">
        <w:trPr>
          <w:trHeight w:val="297"/>
        </w:trPr>
        <w:tc>
          <w:tcPr>
            <w:tcW w:w="618" w:type="dxa"/>
            <w:gridSpan w:val="2"/>
            <w:tcBorders>
              <w:top w:val="nil"/>
              <w:left w:val="nil"/>
              <w:bottom w:val="nil"/>
              <w:right w:val="nil"/>
            </w:tcBorders>
            <w:shd w:val="clear" w:color="auto" w:fill="FFFFFF"/>
          </w:tcPr>
          <w:p w14:paraId="17DABB60" w14:textId="77777777" w:rsidR="00A15103" w:rsidRDefault="00A15103" w:rsidP="00777863">
            <w:pPr>
              <w:jc w:val="right"/>
              <w:rPr>
                <w:rFonts w:ascii="Tw Cen MT" w:hAnsi="Tw Cen MT"/>
                <w:color w:val="000000"/>
                <w:sz w:val="20"/>
              </w:rPr>
            </w:pPr>
            <w:r>
              <w:rPr>
                <w:rFonts w:ascii="Tw Cen MT" w:hAnsi="Tw Cen MT"/>
                <w:color w:val="000000"/>
                <w:sz w:val="20"/>
              </w:rPr>
              <w:t>5.</w:t>
            </w:r>
          </w:p>
        </w:tc>
        <w:tc>
          <w:tcPr>
            <w:tcW w:w="12000" w:type="dxa"/>
            <w:gridSpan w:val="30"/>
            <w:tcBorders>
              <w:top w:val="nil"/>
              <w:left w:val="nil"/>
              <w:bottom w:val="nil"/>
              <w:right w:val="nil"/>
            </w:tcBorders>
            <w:shd w:val="clear" w:color="auto" w:fill="FFFFFF"/>
          </w:tcPr>
          <w:p w14:paraId="3D530C3F" w14:textId="77777777" w:rsidR="00A15103" w:rsidRDefault="00A15103" w:rsidP="00777863">
            <w:pPr>
              <w:rPr>
                <w:rFonts w:ascii="Tw Cen MT" w:hAnsi="Tw Cen MT"/>
                <w:color w:val="000000"/>
                <w:sz w:val="20"/>
              </w:rPr>
            </w:pPr>
            <w:r>
              <w:rPr>
                <w:rFonts w:ascii="Tw Cen MT" w:hAnsi="Tw Cen MT"/>
                <w:color w:val="000000"/>
                <w:sz w:val="20"/>
              </w:rPr>
              <w:t xml:space="preserve">Break down the total work force by gender and race/ethnic background and enter under the heading Race/Ethnicity.  Contact the M/WBE Coordinator, </w:t>
            </w:r>
            <w:hyperlink r:id="rId66" w:history="1">
              <w:r w:rsidRPr="003836C5">
                <w:rPr>
                  <w:rStyle w:val="Hyperlink"/>
                  <w:rFonts w:ascii="Tw Cen MT" w:hAnsi="Tw Cen MT"/>
                  <w:sz w:val="20"/>
                </w:rPr>
                <w:t>mwbegrants@nysed.gov</w:t>
              </w:r>
            </w:hyperlink>
            <w:r>
              <w:rPr>
                <w:rFonts w:ascii="Tw Cen MT" w:hAnsi="Tw Cen MT"/>
                <w:color w:val="000000"/>
                <w:sz w:val="20"/>
              </w:rPr>
              <w:t>, if you have any questions.</w:t>
            </w:r>
          </w:p>
        </w:tc>
      </w:tr>
      <w:tr w:rsidR="00A15103" w14:paraId="4250491F" w14:textId="77777777" w:rsidTr="009827E6">
        <w:trPr>
          <w:trHeight w:val="108"/>
        </w:trPr>
        <w:tc>
          <w:tcPr>
            <w:tcW w:w="618" w:type="dxa"/>
            <w:gridSpan w:val="2"/>
            <w:tcBorders>
              <w:top w:val="nil"/>
              <w:left w:val="nil"/>
              <w:bottom w:val="nil"/>
              <w:right w:val="nil"/>
            </w:tcBorders>
            <w:shd w:val="clear" w:color="auto" w:fill="FFFFFF"/>
            <w:vAlign w:val="bottom"/>
          </w:tcPr>
          <w:p w14:paraId="286B407B" w14:textId="77777777" w:rsidR="00A15103" w:rsidRDefault="00A15103" w:rsidP="00777863">
            <w:pPr>
              <w:jc w:val="right"/>
              <w:rPr>
                <w:rFonts w:ascii="Tw Cen MT" w:hAnsi="Tw Cen MT"/>
                <w:color w:val="000000"/>
                <w:sz w:val="20"/>
              </w:rPr>
            </w:pPr>
            <w:r>
              <w:rPr>
                <w:rFonts w:ascii="Tw Cen MT" w:hAnsi="Tw Cen MT"/>
                <w:color w:val="000000"/>
                <w:sz w:val="20"/>
              </w:rPr>
              <w:t>6.</w:t>
            </w:r>
          </w:p>
        </w:tc>
        <w:tc>
          <w:tcPr>
            <w:tcW w:w="12000" w:type="dxa"/>
            <w:gridSpan w:val="30"/>
            <w:tcBorders>
              <w:top w:val="nil"/>
              <w:left w:val="nil"/>
              <w:bottom w:val="nil"/>
              <w:right w:val="nil"/>
            </w:tcBorders>
            <w:shd w:val="clear" w:color="auto" w:fill="FFFFFF"/>
            <w:vAlign w:val="bottom"/>
          </w:tcPr>
          <w:p w14:paraId="35957903" w14:textId="77777777" w:rsidR="00A15103" w:rsidRDefault="00A15103" w:rsidP="00777863">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A15103" w14:paraId="7B23D6A3" w14:textId="77777777" w:rsidTr="009827E6">
        <w:trPr>
          <w:trHeight w:val="81"/>
        </w:trPr>
        <w:tc>
          <w:tcPr>
            <w:tcW w:w="618" w:type="dxa"/>
            <w:gridSpan w:val="2"/>
            <w:tcBorders>
              <w:top w:val="nil"/>
              <w:left w:val="nil"/>
              <w:bottom w:val="nil"/>
              <w:right w:val="nil"/>
            </w:tcBorders>
            <w:shd w:val="clear" w:color="auto" w:fill="FFFFFF"/>
            <w:vAlign w:val="bottom"/>
          </w:tcPr>
          <w:p w14:paraId="1D120CB8" w14:textId="77777777" w:rsidR="00A15103" w:rsidRDefault="00A15103" w:rsidP="00777863">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587EBC3E" w14:textId="77777777" w:rsidR="00A15103" w:rsidRDefault="00A15103" w:rsidP="00777863">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110888B8" w14:textId="77777777" w:rsidR="00A15103" w:rsidRDefault="00A15103" w:rsidP="00777863">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0F71A76E" w14:textId="77777777" w:rsidR="00A15103" w:rsidRDefault="00A15103" w:rsidP="00777863">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1630DD5D" w14:textId="77777777" w:rsidR="00A15103" w:rsidRDefault="00A15103" w:rsidP="00777863">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6BA8E750" w14:textId="77777777" w:rsidR="00A15103" w:rsidRDefault="00A15103" w:rsidP="00777863">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49BEE08C" w14:textId="77777777" w:rsidR="00A15103" w:rsidRDefault="00A15103" w:rsidP="00777863">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AB937B2" w14:textId="77777777" w:rsidR="00A15103" w:rsidRDefault="00A15103" w:rsidP="00777863">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6E9A8386" w14:textId="77777777" w:rsidR="00A15103" w:rsidRDefault="00A15103" w:rsidP="00777863">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38B4A00B"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046CA349" w14:textId="77777777" w:rsidR="00A15103" w:rsidRDefault="00A15103" w:rsidP="00777863">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56C0E077"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407010DE"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2643F41C" w14:textId="77777777" w:rsidR="00A15103" w:rsidRDefault="00A15103" w:rsidP="00777863">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17F89963"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7211BD2" w14:textId="77777777" w:rsidR="00A15103" w:rsidRDefault="00A15103" w:rsidP="00777863">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0C350B41" w14:textId="77777777" w:rsidR="00A15103" w:rsidRDefault="00A15103" w:rsidP="00777863">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69FD666C" w14:textId="77777777" w:rsidR="00A15103" w:rsidRDefault="00A15103" w:rsidP="00777863">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394F24B6" w14:textId="77777777" w:rsidR="00A15103" w:rsidRDefault="00A15103" w:rsidP="00777863">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2C402E0A" w14:textId="77777777" w:rsidR="00A15103" w:rsidRDefault="00A15103" w:rsidP="00777863">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532F9E5"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FA98BDF" w14:textId="77777777" w:rsidR="00A15103" w:rsidRDefault="00A15103" w:rsidP="00777863">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667E75E" w14:textId="77777777" w:rsidR="00A15103" w:rsidRDefault="00A15103" w:rsidP="00777863">
            <w:pPr>
              <w:rPr>
                <w:rFonts w:ascii="Tw Cen MT" w:hAnsi="Tw Cen MT"/>
                <w:color w:val="000000"/>
                <w:sz w:val="20"/>
              </w:rPr>
            </w:pPr>
            <w:r>
              <w:rPr>
                <w:rFonts w:ascii="Tw Cen MT" w:hAnsi="Tw Cen MT"/>
                <w:color w:val="000000"/>
                <w:sz w:val="20"/>
              </w:rPr>
              <w:t> </w:t>
            </w:r>
          </w:p>
        </w:tc>
      </w:tr>
      <w:tr w:rsidR="00A15103" w14:paraId="557748DC" w14:textId="77777777" w:rsidTr="009827E6">
        <w:trPr>
          <w:trHeight w:val="135"/>
        </w:trPr>
        <w:tc>
          <w:tcPr>
            <w:tcW w:w="12618" w:type="dxa"/>
            <w:gridSpan w:val="32"/>
            <w:tcBorders>
              <w:top w:val="nil"/>
              <w:left w:val="nil"/>
              <w:bottom w:val="nil"/>
              <w:right w:val="nil"/>
            </w:tcBorders>
            <w:shd w:val="clear" w:color="auto" w:fill="FFFFFF"/>
            <w:vAlign w:val="bottom"/>
          </w:tcPr>
          <w:p w14:paraId="28EE3516" w14:textId="77777777" w:rsidR="00A15103" w:rsidRDefault="00A15103" w:rsidP="00777863">
            <w:pPr>
              <w:rPr>
                <w:rFonts w:ascii="Tw Cen MT" w:hAnsi="Tw Cen MT"/>
                <w:b/>
                <w:bCs/>
                <w:color w:val="000000"/>
                <w:sz w:val="20"/>
              </w:rPr>
            </w:pPr>
            <w:r>
              <w:rPr>
                <w:rFonts w:ascii="Tw Cen MT" w:hAnsi="Tw Cen MT"/>
                <w:b/>
                <w:bCs/>
                <w:color w:val="000000"/>
                <w:sz w:val="20"/>
              </w:rPr>
              <w:t>RACE/ETHNIC IDENTIFICATION</w:t>
            </w:r>
          </w:p>
        </w:tc>
      </w:tr>
      <w:tr w:rsidR="00A15103" w14:paraId="2B6516D9" w14:textId="77777777" w:rsidTr="009827E6">
        <w:trPr>
          <w:trHeight w:val="1290"/>
        </w:trPr>
        <w:tc>
          <w:tcPr>
            <w:tcW w:w="12618" w:type="dxa"/>
            <w:gridSpan w:val="32"/>
            <w:tcBorders>
              <w:top w:val="nil"/>
              <w:left w:val="nil"/>
              <w:bottom w:val="nil"/>
              <w:right w:val="nil"/>
            </w:tcBorders>
            <w:shd w:val="clear" w:color="auto" w:fill="FFFFFF"/>
            <w:vAlign w:val="bottom"/>
          </w:tcPr>
          <w:p w14:paraId="5C32FEC8" w14:textId="77777777" w:rsidR="00A15103" w:rsidRDefault="00A15103" w:rsidP="00777863">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A15103" w14:paraId="1577EE1A" w14:textId="77777777" w:rsidTr="009827E6">
        <w:trPr>
          <w:trHeight w:val="105"/>
        </w:trPr>
        <w:tc>
          <w:tcPr>
            <w:tcW w:w="618" w:type="dxa"/>
            <w:gridSpan w:val="2"/>
            <w:tcBorders>
              <w:top w:val="nil"/>
              <w:left w:val="nil"/>
              <w:bottom w:val="nil"/>
              <w:right w:val="nil"/>
            </w:tcBorders>
            <w:shd w:val="clear" w:color="auto" w:fill="FFFFFF"/>
            <w:vAlign w:val="bottom"/>
          </w:tcPr>
          <w:p w14:paraId="602A54A7" w14:textId="77777777" w:rsidR="00A15103" w:rsidRDefault="00A15103" w:rsidP="00777863">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52FE71FE" w14:textId="77777777" w:rsidR="00A15103" w:rsidRDefault="00A15103" w:rsidP="00777863">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066809A0" w14:textId="77777777" w:rsidR="00A15103" w:rsidRDefault="00A15103" w:rsidP="00777863">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6045E543" w14:textId="77777777" w:rsidR="00A15103" w:rsidRDefault="00A15103" w:rsidP="00777863">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747926A2" w14:textId="77777777" w:rsidR="00A15103" w:rsidRDefault="00A15103" w:rsidP="00777863">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66CC193F" w14:textId="77777777" w:rsidR="00A15103" w:rsidRDefault="00A15103" w:rsidP="00777863">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3EF18497" w14:textId="77777777" w:rsidR="00A15103" w:rsidRDefault="00A15103" w:rsidP="00777863">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278749D" w14:textId="77777777" w:rsidR="00A15103" w:rsidRDefault="00A15103" w:rsidP="00777863">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721E8A1E" w14:textId="77777777" w:rsidR="00A15103" w:rsidRDefault="00A15103" w:rsidP="00777863">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18A58DFF"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22453519" w14:textId="77777777" w:rsidR="00A15103" w:rsidRDefault="00A15103" w:rsidP="00777863">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5412C22B"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6EAFCD66"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6967C3D4" w14:textId="77777777" w:rsidR="00A15103" w:rsidRDefault="00A15103" w:rsidP="00777863">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4CD08CEF"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7BB7C65" w14:textId="77777777" w:rsidR="00A15103" w:rsidRDefault="00A15103" w:rsidP="00777863">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6EA02B25" w14:textId="77777777" w:rsidR="00A15103" w:rsidRDefault="00A15103" w:rsidP="00777863">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11A41F68" w14:textId="77777777" w:rsidR="00A15103" w:rsidRDefault="00A15103" w:rsidP="00777863">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6055A116" w14:textId="77777777" w:rsidR="00A15103" w:rsidRDefault="00A15103" w:rsidP="00777863">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5011ADB2" w14:textId="77777777" w:rsidR="00A15103" w:rsidRDefault="00A15103" w:rsidP="00777863">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141644C" w14:textId="77777777" w:rsidR="00A15103" w:rsidRDefault="00A15103" w:rsidP="00777863">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4B1A142" w14:textId="77777777" w:rsidR="00A15103" w:rsidRDefault="00A15103" w:rsidP="00777863">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D843F29" w14:textId="77777777" w:rsidR="00A15103" w:rsidRDefault="00A15103" w:rsidP="00777863">
            <w:pPr>
              <w:rPr>
                <w:rFonts w:ascii="Tw Cen MT" w:hAnsi="Tw Cen MT"/>
                <w:color w:val="000000"/>
                <w:sz w:val="20"/>
              </w:rPr>
            </w:pPr>
            <w:r>
              <w:rPr>
                <w:rFonts w:ascii="Tw Cen MT" w:hAnsi="Tw Cen MT"/>
                <w:color w:val="000000"/>
                <w:sz w:val="20"/>
              </w:rPr>
              <w:t> </w:t>
            </w:r>
          </w:p>
        </w:tc>
      </w:tr>
      <w:tr w:rsidR="00A15103" w14:paraId="680335BA" w14:textId="77777777" w:rsidTr="009827E6">
        <w:trPr>
          <w:trHeight w:val="255"/>
        </w:trPr>
        <w:tc>
          <w:tcPr>
            <w:tcW w:w="618" w:type="dxa"/>
            <w:gridSpan w:val="2"/>
            <w:tcBorders>
              <w:top w:val="nil"/>
              <w:left w:val="nil"/>
              <w:bottom w:val="nil"/>
              <w:right w:val="nil"/>
            </w:tcBorders>
            <w:shd w:val="clear" w:color="auto" w:fill="FFFFFF"/>
          </w:tcPr>
          <w:p w14:paraId="34F605A2" w14:textId="77777777" w:rsidR="00A15103" w:rsidRDefault="00A15103" w:rsidP="00777863">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5D42D571" w14:textId="77777777" w:rsidR="00A15103" w:rsidRDefault="00A15103" w:rsidP="00777863">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A15103" w14:paraId="16FCAD18" w14:textId="77777777" w:rsidTr="009827E6">
        <w:trPr>
          <w:trHeight w:val="255"/>
        </w:trPr>
        <w:tc>
          <w:tcPr>
            <w:tcW w:w="618" w:type="dxa"/>
            <w:gridSpan w:val="2"/>
            <w:tcBorders>
              <w:top w:val="nil"/>
              <w:left w:val="nil"/>
              <w:bottom w:val="nil"/>
              <w:right w:val="nil"/>
            </w:tcBorders>
            <w:shd w:val="clear" w:color="auto" w:fill="FFFFFF"/>
          </w:tcPr>
          <w:p w14:paraId="5E310D11" w14:textId="77777777" w:rsidR="00A15103" w:rsidRDefault="00A15103" w:rsidP="00777863">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1ACF1F9E" w14:textId="77777777" w:rsidR="00A15103" w:rsidRDefault="00A15103" w:rsidP="00777863">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A15103" w14:paraId="506DF7EA" w14:textId="77777777" w:rsidTr="009827E6">
        <w:trPr>
          <w:trHeight w:val="255"/>
        </w:trPr>
        <w:tc>
          <w:tcPr>
            <w:tcW w:w="618" w:type="dxa"/>
            <w:gridSpan w:val="2"/>
            <w:tcBorders>
              <w:top w:val="nil"/>
              <w:left w:val="nil"/>
              <w:bottom w:val="nil"/>
              <w:right w:val="nil"/>
            </w:tcBorders>
            <w:shd w:val="clear" w:color="auto" w:fill="FFFFFF"/>
          </w:tcPr>
          <w:p w14:paraId="76892A23" w14:textId="77777777" w:rsidR="00A15103" w:rsidRDefault="00A15103" w:rsidP="00777863">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0722784E" w14:textId="77777777" w:rsidR="00A15103" w:rsidRDefault="00A15103" w:rsidP="00777863">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A15103" w14:paraId="75FD5C1E" w14:textId="77777777" w:rsidTr="009827E6">
        <w:trPr>
          <w:trHeight w:val="255"/>
        </w:trPr>
        <w:tc>
          <w:tcPr>
            <w:tcW w:w="618" w:type="dxa"/>
            <w:gridSpan w:val="2"/>
            <w:tcBorders>
              <w:top w:val="nil"/>
              <w:left w:val="nil"/>
              <w:bottom w:val="nil"/>
              <w:right w:val="nil"/>
            </w:tcBorders>
            <w:shd w:val="clear" w:color="auto" w:fill="FFFFFF"/>
          </w:tcPr>
          <w:p w14:paraId="25CCB2F6" w14:textId="77777777" w:rsidR="00A15103" w:rsidRDefault="00A15103" w:rsidP="00777863">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38FA50DF" w14:textId="77777777" w:rsidR="00A15103" w:rsidRDefault="00A15103" w:rsidP="00777863">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A15103" w14:paraId="76057765" w14:textId="77777777" w:rsidTr="009827E6">
        <w:trPr>
          <w:trHeight w:val="525"/>
        </w:trPr>
        <w:tc>
          <w:tcPr>
            <w:tcW w:w="618" w:type="dxa"/>
            <w:gridSpan w:val="2"/>
            <w:tcBorders>
              <w:top w:val="nil"/>
              <w:left w:val="nil"/>
              <w:bottom w:val="nil"/>
              <w:right w:val="nil"/>
            </w:tcBorders>
            <w:shd w:val="clear" w:color="auto" w:fill="FFFFFF"/>
          </w:tcPr>
          <w:p w14:paraId="13C3D453" w14:textId="77777777" w:rsidR="00A15103" w:rsidRDefault="00A15103" w:rsidP="00777863">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5AB53D81" w14:textId="77777777" w:rsidR="00A15103" w:rsidRDefault="00A15103" w:rsidP="00777863">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A15103" w14:paraId="7D43F7C1" w14:textId="77777777" w:rsidTr="009827E6">
        <w:trPr>
          <w:trHeight w:val="510"/>
        </w:trPr>
        <w:tc>
          <w:tcPr>
            <w:tcW w:w="618" w:type="dxa"/>
            <w:gridSpan w:val="2"/>
            <w:tcBorders>
              <w:top w:val="nil"/>
              <w:left w:val="nil"/>
              <w:bottom w:val="nil"/>
              <w:right w:val="nil"/>
            </w:tcBorders>
            <w:shd w:val="clear" w:color="auto" w:fill="FFFFFF"/>
          </w:tcPr>
          <w:p w14:paraId="4AC24F5B" w14:textId="77777777" w:rsidR="00A15103" w:rsidRDefault="00A15103" w:rsidP="00777863">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1B6B4508" w14:textId="77777777" w:rsidR="00A15103" w:rsidRDefault="00A15103" w:rsidP="00777863">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A15103" w14:paraId="700C1165" w14:textId="77777777" w:rsidTr="009827E6">
        <w:trPr>
          <w:trHeight w:val="255"/>
        </w:trPr>
        <w:tc>
          <w:tcPr>
            <w:tcW w:w="618" w:type="dxa"/>
            <w:gridSpan w:val="2"/>
            <w:tcBorders>
              <w:top w:val="nil"/>
              <w:left w:val="nil"/>
              <w:bottom w:val="nil"/>
              <w:right w:val="nil"/>
            </w:tcBorders>
            <w:shd w:val="clear" w:color="auto" w:fill="FFFFFF"/>
          </w:tcPr>
          <w:p w14:paraId="33849BA1" w14:textId="77777777" w:rsidR="00A15103" w:rsidRDefault="00A15103" w:rsidP="00777863">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0153345A" w14:textId="77777777" w:rsidR="00A15103" w:rsidRDefault="00A15103" w:rsidP="00777863">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A15103" w14:paraId="2E25F4EA" w14:textId="77777777" w:rsidTr="009827E6">
        <w:trPr>
          <w:trHeight w:val="510"/>
        </w:trPr>
        <w:tc>
          <w:tcPr>
            <w:tcW w:w="618" w:type="dxa"/>
            <w:gridSpan w:val="2"/>
            <w:tcBorders>
              <w:top w:val="nil"/>
              <w:left w:val="nil"/>
              <w:bottom w:val="nil"/>
              <w:right w:val="nil"/>
            </w:tcBorders>
            <w:shd w:val="clear" w:color="auto" w:fill="FFFFFF"/>
          </w:tcPr>
          <w:p w14:paraId="1A045272" w14:textId="77777777" w:rsidR="00A15103" w:rsidRDefault="00A15103" w:rsidP="00777863">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32DB9D15" w14:textId="77777777" w:rsidR="00A15103" w:rsidRDefault="00A15103" w:rsidP="00777863">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A15103" w14:paraId="31A36106" w14:textId="77777777" w:rsidTr="009827E6">
        <w:trPr>
          <w:trHeight w:val="255"/>
        </w:trPr>
        <w:tc>
          <w:tcPr>
            <w:tcW w:w="618" w:type="dxa"/>
            <w:gridSpan w:val="2"/>
            <w:tcBorders>
              <w:top w:val="nil"/>
              <w:left w:val="nil"/>
              <w:bottom w:val="nil"/>
              <w:right w:val="nil"/>
            </w:tcBorders>
            <w:shd w:val="clear" w:color="auto" w:fill="FFFFFF"/>
          </w:tcPr>
          <w:p w14:paraId="01317706" w14:textId="77777777" w:rsidR="00A15103" w:rsidRDefault="00A15103" w:rsidP="00777863">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1AFD5A1" w14:textId="77777777" w:rsidR="00A15103" w:rsidRDefault="00A15103" w:rsidP="00777863">
            <w:pPr>
              <w:rPr>
                <w:rFonts w:ascii="Tw Cen MT" w:hAnsi="Tw Cen MT"/>
                <w:color w:val="000000"/>
                <w:sz w:val="20"/>
              </w:rPr>
            </w:pPr>
            <w:smartTag w:uri="urn:schemas-microsoft-com:office:smarttags" w:element="country-region">
              <w:smartTag w:uri="urn:schemas-microsoft-com:office:smarttags" w:element="place">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63CDF8D2" w14:textId="77777777" w:rsidR="00A15103" w:rsidRPr="00BF347C" w:rsidRDefault="00A15103" w:rsidP="00A15103">
      <w:r>
        <w:br w:type="page"/>
      </w:r>
      <w:bookmarkStart w:id="110" w:name="_Hlk51346437"/>
      <w:r w:rsidRPr="00363E4F">
        <w:rPr>
          <w:rFonts w:ascii="Arial" w:hAnsi="Arial" w:cs="Arial"/>
          <w:b/>
          <w:snapToGrid w:val="0"/>
          <w:sz w:val="18"/>
          <w:szCs w:val="18"/>
        </w:rPr>
        <w:t>Attachment X</w:t>
      </w:r>
      <w:bookmarkEnd w:id="110"/>
    </w:p>
    <w:p w14:paraId="6FCF81BA" w14:textId="77777777" w:rsidR="00A15103" w:rsidRPr="00980740" w:rsidRDefault="00A15103" w:rsidP="00A15103">
      <w:pPr>
        <w:tabs>
          <w:tab w:val="left" w:pos="374"/>
        </w:tabs>
        <w:jc w:val="center"/>
        <w:rPr>
          <w:rFonts w:ascii="Arial" w:hAnsi="Arial" w:cs="Arial"/>
          <w:b/>
          <w:szCs w:val="24"/>
        </w:rPr>
      </w:pPr>
      <w:r w:rsidRPr="00980740">
        <w:rPr>
          <w:rFonts w:ascii="Arial" w:hAnsi="Arial" w:cs="Arial"/>
          <w:b/>
          <w:szCs w:val="24"/>
        </w:rPr>
        <w:t>Teacher Opportunity Corps II</w:t>
      </w:r>
    </w:p>
    <w:p w14:paraId="06B0BCED" w14:textId="77777777" w:rsidR="00A15103" w:rsidRPr="00980740" w:rsidRDefault="00A15103" w:rsidP="00A15103">
      <w:pPr>
        <w:tabs>
          <w:tab w:val="left" w:pos="374"/>
        </w:tabs>
        <w:jc w:val="center"/>
        <w:rPr>
          <w:rFonts w:ascii="Arial" w:hAnsi="Arial" w:cs="Arial"/>
          <w:b/>
          <w:szCs w:val="24"/>
        </w:rPr>
      </w:pPr>
      <w:r w:rsidRPr="00980740">
        <w:rPr>
          <w:rFonts w:ascii="Arial" w:hAnsi="Arial" w:cs="Arial"/>
          <w:b/>
          <w:szCs w:val="24"/>
        </w:rPr>
        <w:t>2021-20</w:t>
      </w:r>
      <w:r>
        <w:rPr>
          <w:rFonts w:ascii="Arial" w:hAnsi="Arial" w:cs="Arial"/>
          <w:b/>
          <w:szCs w:val="24"/>
        </w:rPr>
        <w:t>26</w:t>
      </w:r>
      <w:r w:rsidRPr="00980740">
        <w:rPr>
          <w:rFonts w:ascii="Arial" w:hAnsi="Arial" w:cs="Arial"/>
          <w:b/>
          <w:szCs w:val="24"/>
        </w:rPr>
        <w:t xml:space="preserve"> Funding Application</w:t>
      </w:r>
    </w:p>
    <w:p w14:paraId="454C896B" w14:textId="647B89B1" w:rsidR="00A15103" w:rsidRPr="00B05D1F" w:rsidRDefault="00A15103" w:rsidP="00B05D1F">
      <w:pPr>
        <w:pStyle w:val="Heading2"/>
        <w:jc w:val="center"/>
        <w:rPr>
          <w:rFonts w:ascii="Arial" w:hAnsi="Arial" w:cs="Arial"/>
          <w:b/>
          <w:szCs w:val="24"/>
          <w:u w:val="none"/>
        </w:rPr>
      </w:pPr>
      <w:bookmarkStart w:id="111" w:name="_Toc68101645"/>
      <w:r w:rsidRPr="00B05D1F">
        <w:rPr>
          <w:rFonts w:ascii="Arial" w:hAnsi="Arial" w:cs="Arial"/>
          <w:b/>
          <w:szCs w:val="24"/>
          <w:u w:val="none"/>
        </w:rPr>
        <w:t>Evaluation Rubric</w:t>
      </w:r>
      <w:r w:rsidR="00B05D1F" w:rsidRPr="00B05D1F">
        <w:rPr>
          <w:rFonts w:ascii="Arial" w:hAnsi="Arial" w:cs="Arial"/>
          <w:b/>
          <w:szCs w:val="24"/>
          <w:u w:val="none"/>
        </w:rPr>
        <w:t xml:space="preserve"> (Attachment X)</w:t>
      </w:r>
      <w:bookmarkEnd w:id="111"/>
      <w:r w:rsidR="00B05D1F" w:rsidRPr="00B05D1F">
        <w:rPr>
          <w:rFonts w:ascii="Arial" w:hAnsi="Arial" w:cs="Arial"/>
          <w:b/>
          <w:szCs w:val="24"/>
          <w:u w:val="none"/>
        </w:rPr>
        <w:t xml:space="preserve"> </w:t>
      </w:r>
      <w:r w:rsidRPr="00B05D1F">
        <w:rPr>
          <w:rFonts w:ascii="Arial" w:hAnsi="Arial" w:cs="Arial"/>
          <w:b/>
          <w:szCs w:val="24"/>
          <w:u w:val="none"/>
        </w:rPr>
        <w:fldChar w:fldCharType="begin"/>
      </w:r>
      <w:r w:rsidRPr="00B05D1F">
        <w:rPr>
          <w:rFonts w:ascii="Arial" w:hAnsi="Arial" w:cs="Arial"/>
          <w:szCs w:val="24"/>
          <w:u w:val="none"/>
        </w:rPr>
        <w:instrText xml:space="preserve"> TC "</w:instrText>
      </w:r>
      <w:bookmarkStart w:id="112" w:name="_Toc451948300"/>
      <w:r w:rsidRPr="00B05D1F">
        <w:rPr>
          <w:rFonts w:ascii="Arial" w:hAnsi="Arial" w:cs="Arial"/>
          <w:szCs w:val="24"/>
          <w:u w:val="none"/>
        </w:rPr>
        <w:instrText>ATTACHMENT IX EVALUATION RUBRIC</w:instrText>
      </w:r>
      <w:bookmarkEnd w:id="112"/>
      <w:r w:rsidRPr="00B05D1F">
        <w:rPr>
          <w:rFonts w:ascii="Arial" w:hAnsi="Arial" w:cs="Arial"/>
          <w:szCs w:val="24"/>
          <w:u w:val="none"/>
        </w:rPr>
        <w:instrText xml:space="preserve">" \f C \l "1" </w:instrText>
      </w:r>
      <w:r w:rsidRPr="00B05D1F">
        <w:rPr>
          <w:rFonts w:ascii="Arial" w:hAnsi="Arial" w:cs="Arial"/>
          <w:b/>
          <w:szCs w:val="24"/>
          <w:u w:val="none"/>
        </w:rPr>
        <w:fldChar w:fldCharType="end"/>
      </w:r>
    </w:p>
    <w:p w14:paraId="2440A5FD" w14:textId="77777777" w:rsidR="00A15103" w:rsidRPr="00980740" w:rsidRDefault="00A15103" w:rsidP="00A15103">
      <w:pPr>
        <w:tabs>
          <w:tab w:val="left" w:pos="374"/>
        </w:tabs>
        <w:ind w:left="374"/>
        <w:jc w:val="center"/>
        <w:rPr>
          <w:rFonts w:ascii="Arial" w:hAnsi="Arial" w:cs="Arial"/>
          <w:b/>
          <w:szCs w:val="24"/>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880"/>
        <w:gridCol w:w="4230"/>
        <w:gridCol w:w="3060"/>
      </w:tblGrid>
      <w:tr w:rsidR="00A15103" w:rsidRPr="00980740" w14:paraId="4EE01549" w14:textId="77777777" w:rsidTr="00FB131D">
        <w:trPr>
          <w:trHeight w:val="557"/>
        </w:trPr>
        <w:tc>
          <w:tcPr>
            <w:tcW w:w="12865" w:type="dxa"/>
            <w:gridSpan w:val="4"/>
          </w:tcPr>
          <w:p w14:paraId="5F2CA5C3" w14:textId="77777777" w:rsidR="00A15103" w:rsidRPr="00980740" w:rsidRDefault="00A15103" w:rsidP="00777863">
            <w:pPr>
              <w:tabs>
                <w:tab w:val="left" w:pos="374"/>
              </w:tabs>
              <w:ind w:left="374"/>
              <w:jc w:val="both"/>
              <w:rPr>
                <w:rFonts w:ascii="Arial" w:hAnsi="Arial" w:cs="Arial"/>
                <w:szCs w:val="24"/>
              </w:rPr>
            </w:pPr>
            <w:r w:rsidRPr="00980740">
              <w:rPr>
                <w:rFonts w:ascii="Arial" w:hAnsi="Arial" w:cs="Arial"/>
                <w:szCs w:val="24"/>
              </w:rPr>
              <w:t>Applicant:</w:t>
            </w:r>
          </w:p>
        </w:tc>
      </w:tr>
      <w:tr w:rsidR="00A15103" w:rsidRPr="00980740" w14:paraId="0996901C" w14:textId="77777777" w:rsidTr="00FB131D">
        <w:trPr>
          <w:trHeight w:val="620"/>
        </w:trPr>
        <w:tc>
          <w:tcPr>
            <w:tcW w:w="2695" w:type="dxa"/>
          </w:tcPr>
          <w:p w14:paraId="059D7D7F" w14:textId="77777777" w:rsidR="00A15103" w:rsidRPr="00980740" w:rsidRDefault="00A15103" w:rsidP="00777863">
            <w:pPr>
              <w:tabs>
                <w:tab w:val="left" w:pos="374"/>
              </w:tabs>
              <w:ind w:left="374"/>
              <w:jc w:val="both"/>
              <w:rPr>
                <w:rFonts w:ascii="Arial" w:hAnsi="Arial" w:cs="Arial"/>
                <w:szCs w:val="24"/>
              </w:rPr>
            </w:pPr>
            <w:r w:rsidRPr="00980740">
              <w:rPr>
                <w:rFonts w:ascii="Arial" w:hAnsi="Arial" w:cs="Arial"/>
                <w:szCs w:val="24"/>
              </w:rPr>
              <w:t>Reviewer’s Initials:</w:t>
            </w:r>
          </w:p>
        </w:tc>
        <w:tc>
          <w:tcPr>
            <w:tcW w:w="2880" w:type="dxa"/>
          </w:tcPr>
          <w:p w14:paraId="05E41ACD" w14:textId="77777777" w:rsidR="00A15103" w:rsidRPr="00980740" w:rsidRDefault="00A15103" w:rsidP="00777863">
            <w:pPr>
              <w:tabs>
                <w:tab w:val="left" w:pos="374"/>
              </w:tabs>
              <w:ind w:left="374"/>
              <w:jc w:val="both"/>
              <w:rPr>
                <w:rFonts w:ascii="Arial" w:hAnsi="Arial" w:cs="Arial"/>
                <w:szCs w:val="24"/>
              </w:rPr>
            </w:pPr>
            <w:r w:rsidRPr="00980740">
              <w:rPr>
                <w:rFonts w:ascii="Arial" w:hAnsi="Arial" w:cs="Arial"/>
                <w:szCs w:val="24"/>
              </w:rPr>
              <w:t>Review Completed:</w:t>
            </w:r>
          </w:p>
        </w:tc>
        <w:tc>
          <w:tcPr>
            <w:tcW w:w="4230" w:type="dxa"/>
          </w:tcPr>
          <w:p w14:paraId="1AE4DDA7" w14:textId="77777777" w:rsidR="00A15103" w:rsidRPr="00980740" w:rsidRDefault="00A15103" w:rsidP="00777863">
            <w:pPr>
              <w:tabs>
                <w:tab w:val="left" w:pos="374"/>
              </w:tabs>
              <w:ind w:left="374"/>
              <w:jc w:val="both"/>
              <w:rPr>
                <w:rFonts w:ascii="Arial" w:hAnsi="Arial" w:cs="Arial"/>
                <w:szCs w:val="24"/>
              </w:rPr>
            </w:pPr>
            <w:r w:rsidRPr="00980740">
              <w:rPr>
                <w:rFonts w:ascii="Arial" w:hAnsi="Arial" w:cs="Arial"/>
                <w:szCs w:val="24"/>
              </w:rPr>
              <w:t>Funding Requested:</w:t>
            </w:r>
          </w:p>
        </w:tc>
        <w:tc>
          <w:tcPr>
            <w:tcW w:w="3060" w:type="dxa"/>
          </w:tcPr>
          <w:p w14:paraId="59180577" w14:textId="77777777" w:rsidR="00A15103" w:rsidRPr="00980740" w:rsidRDefault="00A15103" w:rsidP="00777863">
            <w:pPr>
              <w:tabs>
                <w:tab w:val="left" w:pos="374"/>
              </w:tabs>
              <w:ind w:left="374"/>
              <w:jc w:val="both"/>
              <w:rPr>
                <w:rFonts w:ascii="Arial" w:hAnsi="Arial" w:cs="Arial"/>
                <w:szCs w:val="24"/>
              </w:rPr>
            </w:pPr>
            <w:r w:rsidRPr="00980740">
              <w:rPr>
                <w:rFonts w:ascii="Arial" w:hAnsi="Arial" w:cs="Arial"/>
                <w:szCs w:val="24"/>
              </w:rPr>
              <w:t>Score:</w:t>
            </w:r>
          </w:p>
        </w:tc>
      </w:tr>
    </w:tbl>
    <w:p w14:paraId="70232888" w14:textId="77777777" w:rsidR="00A15103" w:rsidRPr="00980740" w:rsidRDefault="00A15103" w:rsidP="00A15103">
      <w:pPr>
        <w:tabs>
          <w:tab w:val="left" w:pos="374"/>
        </w:tabs>
        <w:ind w:left="374"/>
        <w:jc w:val="both"/>
        <w:rPr>
          <w:rFonts w:ascii="Arial" w:hAnsi="Arial" w:cs="Arial"/>
          <w:b/>
          <w:szCs w:val="24"/>
        </w:rPr>
      </w:pPr>
    </w:p>
    <w:p w14:paraId="0FD6E99D" w14:textId="77777777" w:rsidR="00A15103" w:rsidRPr="00980740" w:rsidRDefault="00A15103" w:rsidP="00A15103">
      <w:pPr>
        <w:tabs>
          <w:tab w:val="left" w:pos="374"/>
        </w:tabs>
        <w:jc w:val="both"/>
        <w:rPr>
          <w:rFonts w:ascii="Arial" w:hAnsi="Arial" w:cs="Arial"/>
          <w:szCs w:val="24"/>
        </w:rPr>
      </w:pPr>
      <w:r w:rsidRPr="00980740">
        <w:rPr>
          <w:rFonts w:ascii="Arial" w:hAnsi="Arial" w:cs="Arial"/>
          <w:b/>
          <w:szCs w:val="24"/>
          <w:u w:val="single"/>
        </w:rPr>
        <w:t>Evaluation Process</w:t>
      </w:r>
    </w:p>
    <w:p w14:paraId="42CCD76B" w14:textId="77777777" w:rsidR="00A15103" w:rsidRPr="00980740" w:rsidRDefault="00A15103" w:rsidP="00A15103">
      <w:pPr>
        <w:tabs>
          <w:tab w:val="left" w:pos="374"/>
        </w:tabs>
        <w:jc w:val="both"/>
        <w:rPr>
          <w:rFonts w:ascii="Arial" w:hAnsi="Arial" w:cs="Arial"/>
          <w:szCs w:val="24"/>
        </w:rPr>
      </w:pPr>
      <w:r w:rsidRPr="00980740">
        <w:rPr>
          <w:rFonts w:ascii="Arial" w:hAnsi="Arial" w:cs="Arial"/>
          <w:szCs w:val="24"/>
        </w:rPr>
        <w:t xml:space="preserve">Reviewers are asked to evaluate each technical component as listed in the RFP on a scale provided for each component. In all sections, raters may choose to give a score between any two listed numbers if they feel that a score falls between those two numbers. Reviewers will review applications independently and keep applications and scores confidential. Reviewer comments are required to support the score given in each section. </w:t>
      </w:r>
    </w:p>
    <w:p w14:paraId="4771043B" w14:textId="77777777" w:rsidR="00A15103" w:rsidRPr="00980740" w:rsidRDefault="00A15103" w:rsidP="00A15103">
      <w:pPr>
        <w:tabs>
          <w:tab w:val="left" w:pos="374"/>
        </w:tabs>
        <w:jc w:val="both"/>
        <w:rPr>
          <w:rFonts w:ascii="Arial" w:hAnsi="Arial" w:cs="Arial"/>
          <w:szCs w:val="24"/>
        </w:rPr>
      </w:pPr>
    </w:p>
    <w:p w14:paraId="55BC1589" w14:textId="77777777" w:rsidR="00A15103" w:rsidRPr="00980740" w:rsidRDefault="00A15103" w:rsidP="00A15103">
      <w:pPr>
        <w:tabs>
          <w:tab w:val="left" w:pos="374"/>
        </w:tabs>
        <w:jc w:val="both"/>
        <w:rPr>
          <w:rFonts w:ascii="Arial" w:hAnsi="Arial" w:cs="Arial"/>
          <w:b/>
          <w:szCs w:val="24"/>
          <w:u w:val="single"/>
        </w:rPr>
      </w:pPr>
      <w:r w:rsidRPr="00980740">
        <w:rPr>
          <w:rFonts w:ascii="Arial" w:hAnsi="Arial" w:cs="Arial"/>
          <w:b/>
          <w:szCs w:val="24"/>
          <w:u w:val="single"/>
        </w:rPr>
        <w:t>Rating Guidelines:</w:t>
      </w:r>
    </w:p>
    <w:p w14:paraId="2B931B43" w14:textId="77777777" w:rsidR="00A15103" w:rsidRPr="00980740" w:rsidRDefault="00A15103" w:rsidP="00A15103">
      <w:pPr>
        <w:tabs>
          <w:tab w:val="left" w:pos="374"/>
        </w:tabs>
        <w:ind w:left="374"/>
        <w:jc w:val="both"/>
        <w:rPr>
          <w:rFonts w:ascii="Arial" w:hAnsi="Arial" w:cs="Arial"/>
          <w:b/>
          <w:szCs w:val="24"/>
          <w:u w:val="single"/>
        </w:rPr>
      </w:pPr>
    </w:p>
    <w:p w14:paraId="4589A1CC" w14:textId="77777777" w:rsidR="00A15103" w:rsidRPr="00980740" w:rsidRDefault="00A15103" w:rsidP="00A15103">
      <w:pPr>
        <w:tabs>
          <w:tab w:val="left" w:pos="374"/>
        </w:tabs>
        <w:ind w:left="2160" w:hanging="1786"/>
        <w:jc w:val="both"/>
        <w:rPr>
          <w:rFonts w:ascii="Arial" w:hAnsi="Arial" w:cs="Arial"/>
          <w:szCs w:val="24"/>
        </w:rPr>
      </w:pPr>
      <w:r w:rsidRPr="00980740">
        <w:rPr>
          <w:rFonts w:ascii="Arial" w:hAnsi="Arial" w:cs="Arial"/>
          <w:szCs w:val="24"/>
        </w:rPr>
        <w:t>Excellent-</w:t>
      </w:r>
      <w:r w:rsidRPr="00980740">
        <w:rPr>
          <w:rFonts w:ascii="Arial" w:hAnsi="Arial" w:cs="Arial"/>
          <w:szCs w:val="24"/>
        </w:rPr>
        <w:tab/>
        <w:t>Specific and comprehensive. Complete, detailed and clearly articulated information as to how the criteria are met. Well-conceived and thoroughly developed ideas.</w:t>
      </w:r>
    </w:p>
    <w:p w14:paraId="4C10DB63" w14:textId="77777777" w:rsidR="00A15103" w:rsidRPr="00980740" w:rsidRDefault="00A15103" w:rsidP="00A15103">
      <w:pPr>
        <w:tabs>
          <w:tab w:val="left" w:pos="374"/>
        </w:tabs>
        <w:ind w:left="374"/>
        <w:jc w:val="both"/>
        <w:rPr>
          <w:rFonts w:ascii="Arial" w:hAnsi="Arial" w:cs="Arial"/>
          <w:szCs w:val="24"/>
        </w:rPr>
      </w:pPr>
    </w:p>
    <w:p w14:paraId="3DBD3B5C" w14:textId="77777777" w:rsidR="00A15103" w:rsidRPr="00980740" w:rsidRDefault="00A15103" w:rsidP="00A15103">
      <w:pPr>
        <w:tabs>
          <w:tab w:val="left" w:pos="374"/>
        </w:tabs>
        <w:ind w:left="2160" w:hanging="1786"/>
        <w:jc w:val="both"/>
        <w:rPr>
          <w:rFonts w:ascii="Arial" w:hAnsi="Arial" w:cs="Arial"/>
          <w:szCs w:val="24"/>
        </w:rPr>
      </w:pPr>
      <w:r w:rsidRPr="00980740">
        <w:rPr>
          <w:rFonts w:ascii="Arial" w:hAnsi="Arial" w:cs="Arial"/>
          <w:szCs w:val="24"/>
        </w:rPr>
        <w:t>Good-</w:t>
      </w:r>
      <w:r w:rsidRPr="00980740">
        <w:rPr>
          <w:rFonts w:ascii="Arial" w:hAnsi="Arial" w:cs="Arial"/>
          <w:szCs w:val="24"/>
        </w:rPr>
        <w:tab/>
        <w:t>General but sufficient detail. Adequate information as to how</w:t>
      </w:r>
      <w:r>
        <w:rPr>
          <w:rFonts w:ascii="Arial" w:hAnsi="Arial" w:cs="Arial"/>
          <w:szCs w:val="24"/>
        </w:rPr>
        <w:t xml:space="preserve"> </w:t>
      </w:r>
      <w:r w:rsidRPr="00980740">
        <w:rPr>
          <w:rFonts w:ascii="Arial" w:hAnsi="Arial" w:cs="Arial"/>
          <w:szCs w:val="24"/>
        </w:rPr>
        <w:t>the criteria are met, but some areas are not fully explained and/or questions remain. Some minor inconsistencies and</w:t>
      </w:r>
      <w:r>
        <w:rPr>
          <w:rFonts w:ascii="Arial" w:hAnsi="Arial" w:cs="Arial"/>
          <w:szCs w:val="24"/>
        </w:rPr>
        <w:t xml:space="preserve"> </w:t>
      </w:r>
      <w:r w:rsidRPr="00980740">
        <w:rPr>
          <w:rFonts w:ascii="Arial" w:hAnsi="Arial" w:cs="Arial"/>
          <w:szCs w:val="24"/>
        </w:rPr>
        <w:t>weaknesses.</w:t>
      </w:r>
    </w:p>
    <w:p w14:paraId="1F9AFC76" w14:textId="77777777" w:rsidR="00A15103" w:rsidRPr="00980740" w:rsidRDefault="00A15103" w:rsidP="00A15103">
      <w:pPr>
        <w:tabs>
          <w:tab w:val="left" w:pos="374"/>
        </w:tabs>
        <w:ind w:left="374"/>
        <w:jc w:val="both"/>
        <w:rPr>
          <w:rFonts w:ascii="Arial" w:hAnsi="Arial" w:cs="Arial"/>
          <w:szCs w:val="24"/>
        </w:rPr>
      </w:pPr>
    </w:p>
    <w:p w14:paraId="17D3EBA6" w14:textId="77777777" w:rsidR="00A15103" w:rsidRPr="00980740" w:rsidRDefault="00A15103" w:rsidP="00A15103">
      <w:pPr>
        <w:tabs>
          <w:tab w:val="left" w:pos="374"/>
        </w:tabs>
        <w:ind w:left="2160" w:hanging="1786"/>
        <w:jc w:val="both"/>
        <w:rPr>
          <w:rFonts w:ascii="Arial" w:hAnsi="Arial" w:cs="Arial"/>
          <w:szCs w:val="24"/>
        </w:rPr>
      </w:pPr>
      <w:r w:rsidRPr="00980740">
        <w:rPr>
          <w:rFonts w:ascii="Arial" w:hAnsi="Arial" w:cs="Arial"/>
          <w:szCs w:val="24"/>
        </w:rPr>
        <w:t>Fair-</w:t>
      </w:r>
      <w:r w:rsidRPr="00980740">
        <w:rPr>
          <w:rFonts w:ascii="Arial" w:hAnsi="Arial" w:cs="Arial"/>
          <w:szCs w:val="24"/>
        </w:rPr>
        <w:tab/>
        <w:t>Sketchy and non-specific. Criteria appear to be minimally met, but limited information is provided about approach and strategies. Lacks focus and detail.</w:t>
      </w:r>
    </w:p>
    <w:p w14:paraId="3803FC4C" w14:textId="77777777" w:rsidR="00A15103" w:rsidRPr="00980740" w:rsidRDefault="00A15103" w:rsidP="00A15103">
      <w:pPr>
        <w:tabs>
          <w:tab w:val="left" w:pos="374"/>
        </w:tabs>
        <w:ind w:left="374"/>
        <w:jc w:val="both"/>
        <w:rPr>
          <w:rFonts w:ascii="Arial" w:hAnsi="Arial" w:cs="Arial"/>
          <w:szCs w:val="24"/>
        </w:rPr>
      </w:pPr>
    </w:p>
    <w:p w14:paraId="0BF2C3E8" w14:textId="77777777" w:rsidR="00A15103" w:rsidRPr="00980740" w:rsidRDefault="00A15103" w:rsidP="00A15103">
      <w:pPr>
        <w:tabs>
          <w:tab w:val="left" w:pos="374"/>
        </w:tabs>
        <w:ind w:left="2160" w:hanging="1786"/>
        <w:jc w:val="both"/>
        <w:rPr>
          <w:rFonts w:ascii="Arial" w:hAnsi="Arial" w:cs="Arial"/>
          <w:szCs w:val="24"/>
        </w:rPr>
      </w:pPr>
      <w:r w:rsidRPr="00980740">
        <w:rPr>
          <w:rFonts w:ascii="Arial" w:hAnsi="Arial" w:cs="Arial"/>
          <w:szCs w:val="24"/>
        </w:rPr>
        <w:t>Poor-</w:t>
      </w:r>
      <w:r w:rsidRPr="00980740">
        <w:rPr>
          <w:rFonts w:ascii="Arial" w:hAnsi="Arial" w:cs="Arial"/>
          <w:szCs w:val="24"/>
        </w:rPr>
        <w:tab/>
        <w:t>Does not meet the criteria, fails to provide information, provides information</w:t>
      </w:r>
      <w:r>
        <w:rPr>
          <w:rFonts w:ascii="Arial" w:hAnsi="Arial" w:cs="Arial"/>
          <w:szCs w:val="24"/>
        </w:rPr>
        <w:t xml:space="preserve"> </w:t>
      </w:r>
      <w:r w:rsidRPr="00980740">
        <w:rPr>
          <w:rFonts w:ascii="Arial" w:hAnsi="Arial" w:cs="Arial"/>
          <w:szCs w:val="24"/>
        </w:rPr>
        <w:t>that</w:t>
      </w:r>
      <w:r>
        <w:rPr>
          <w:rFonts w:ascii="Arial" w:hAnsi="Arial" w:cs="Arial"/>
          <w:szCs w:val="24"/>
        </w:rPr>
        <w:t xml:space="preserve"> </w:t>
      </w:r>
      <w:r w:rsidRPr="00980740">
        <w:rPr>
          <w:rFonts w:ascii="Arial" w:hAnsi="Arial" w:cs="Arial"/>
          <w:szCs w:val="24"/>
        </w:rPr>
        <w:t xml:space="preserve">requires substantial clarification as to how the criteria are met.                </w:t>
      </w:r>
      <w:r>
        <w:rPr>
          <w:rFonts w:ascii="Arial" w:hAnsi="Arial" w:cs="Arial"/>
          <w:szCs w:val="24"/>
        </w:rPr>
        <w:t xml:space="preserve">       </w:t>
      </w:r>
    </w:p>
    <w:p w14:paraId="7B525C04" w14:textId="77777777" w:rsidR="00A15103" w:rsidRPr="00980740" w:rsidRDefault="00A15103" w:rsidP="00A15103">
      <w:pPr>
        <w:tabs>
          <w:tab w:val="left" w:pos="374"/>
        </w:tabs>
        <w:ind w:left="374"/>
        <w:jc w:val="both"/>
        <w:rPr>
          <w:rFonts w:ascii="Arial" w:hAnsi="Arial" w:cs="Arial"/>
          <w:szCs w:val="24"/>
        </w:rPr>
      </w:pPr>
      <w:r w:rsidRPr="00980740">
        <w:rPr>
          <w:rFonts w:ascii="Arial" w:hAnsi="Arial" w:cs="Arial"/>
          <w:szCs w:val="24"/>
        </w:rPr>
        <w:tab/>
      </w:r>
    </w:p>
    <w:p w14:paraId="21A10343" w14:textId="77777777" w:rsidR="00A15103" w:rsidRPr="00980740" w:rsidRDefault="00A15103" w:rsidP="00A15103">
      <w:pPr>
        <w:tabs>
          <w:tab w:val="left" w:pos="374"/>
        </w:tabs>
        <w:ind w:left="374"/>
        <w:jc w:val="both"/>
        <w:rPr>
          <w:rFonts w:ascii="Arial" w:hAnsi="Arial" w:cs="Arial"/>
          <w:szCs w:val="24"/>
        </w:rPr>
      </w:pPr>
      <w:r w:rsidRPr="00980740">
        <w:rPr>
          <w:rFonts w:ascii="Arial" w:hAnsi="Arial" w:cs="Arial"/>
          <w:szCs w:val="24"/>
        </w:rPr>
        <w:t>Not Found (N/F)-Does not address the criteria or simply restates the criteria.</w:t>
      </w:r>
    </w:p>
    <w:p w14:paraId="3906D3EB" w14:textId="77777777" w:rsidR="00A15103" w:rsidRPr="00980740" w:rsidRDefault="00A15103" w:rsidP="00A15103">
      <w:pPr>
        <w:tabs>
          <w:tab w:val="left" w:pos="374"/>
        </w:tabs>
        <w:ind w:left="374"/>
        <w:jc w:val="both"/>
        <w:rPr>
          <w:rFonts w:ascii="Arial" w:hAnsi="Arial" w:cs="Arial"/>
          <w:szCs w:val="24"/>
        </w:rPr>
      </w:pPr>
    </w:p>
    <w:p w14:paraId="55FCA926" w14:textId="77777777" w:rsidR="00A15103" w:rsidRPr="00980740" w:rsidRDefault="00A15103" w:rsidP="00A15103">
      <w:pPr>
        <w:tabs>
          <w:tab w:val="left" w:pos="374"/>
        </w:tabs>
        <w:ind w:left="374"/>
        <w:jc w:val="both"/>
        <w:rPr>
          <w:rFonts w:ascii="Arial" w:hAnsi="Arial" w:cs="Arial"/>
          <w:b/>
          <w:szCs w:val="24"/>
        </w:rPr>
      </w:pPr>
      <w:r w:rsidRPr="00980740">
        <w:rPr>
          <w:rFonts w:ascii="Arial" w:hAnsi="Arial" w:cs="Arial"/>
          <w:b/>
          <w:szCs w:val="24"/>
        </w:rPr>
        <w:br w:type="page"/>
      </w:r>
    </w:p>
    <w:p w14:paraId="58F1FB48" w14:textId="4D7735E2" w:rsidR="00A15103" w:rsidRPr="00980740" w:rsidRDefault="00A15103" w:rsidP="00A15103">
      <w:pPr>
        <w:tabs>
          <w:tab w:val="left" w:pos="374"/>
        </w:tabs>
        <w:jc w:val="both"/>
        <w:rPr>
          <w:rFonts w:ascii="Arial" w:hAnsi="Arial" w:cs="Arial"/>
          <w:b/>
          <w:szCs w:val="24"/>
        </w:rPr>
      </w:pPr>
      <w:r w:rsidRPr="00980740">
        <w:rPr>
          <w:rFonts w:ascii="Arial" w:hAnsi="Arial" w:cs="Arial"/>
          <w:b/>
          <w:szCs w:val="24"/>
        </w:rPr>
        <w:t>Organizational Background</w:t>
      </w:r>
      <w:r w:rsidRPr="00980740">
        <w:rPr>
          <w:rFonts w:ascii="Arial" w:hAnsi="Arial" w:cs="Arial"/>
          <w:szCs w:val="24"/>
        </w:rPr>
        <w:t xml:space="preserve"> </w:t>
      </w:r>
      <w:r w:rsidRPr="00980740">
        <w:rPr>
          <w:rFonts w:ascii="Arial" w:hAnsi="Arial" w:cs="Arial"/>
          <w:b/>
          <w:szCs w:val="24"/>
        </w:rPr>
        <w:t>(6 points)</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5"/>
        <w:gridCol w:w="1710"/>
        <w:gridCol w:w="1620"/>
        <w:gridCol w:w="1530"/>
        <w:gridCol w:w="1530"/>
        <w:gridCol w:w="2070"/>
      </w:tblGrid>
      <w:tr w:rsidR="00A15103" w:rsidRPr="00980740" w14:paraId="1F842AEA" w14:textId="77777777" w:rsidTr="002211A4">
        <w:trPr>
          <w:trHeight w:val="242"/>
        </w:trPr>
        <w:tc>
          <w:tcPr>
            <w:tcW w:w="4495" w:type="dxa"/>
            <w:shd w:val="clear" w:color="auto" w:fill="D9D9D9" w:themeFill="background1" w:themeFillShade="D9"/>
          </w:tcPr>
          <w:p w14:paraId="5641E93F" w14:textId="77777777" w:rsidR="00A15103" w:rsidRPr="00980740" w:rsidRDefault="00A15103" w:rsidP="00777863">
            <w:pPr>
              <w:tabs>
                <w:tab w:val="left" w:pos="374"/>
              </w:tabs>
              <w:ind w:left="374"/>
              <w:rPr>
                <w:rFonts w:ascii="Arial" w:hAnsi="Arial" w:cs="Arial"/>
                <w:szCs w:val="24"/>
              </w:rPr>
            </w:pPr>
          </w:p>
        </w:tc>
        <w:tc>
          <w:tcPr>
            <w:tcW w:w="1710" w:type="dxa"/>
          </w:tcPr>
          <w:p w14:paraId="399E0BE6"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Excellent</w:t>
            </w:r>
          </w:p>
        </w:tc>
        <w:tc>
          <w:tcPr>
            <w:tcW w:w="1620" w:type="dxa"/>
          </w:tcPr>
          <w:p w14:paraId="7F3B539D"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Good</w:t>
            </w:r>
          </w:p>
        </w:tc>
        <w:tc>
          <w:tcPr>
            <w:tcW w:w="1530" w:type="dxa"/>
          </w:tcPr>
          <w:p w14:paraId="22039ECE"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Fair</w:t>
            </w:r>
          </w:p>
        </w:tc>
        <w:tc>
          <w:tcPr>
            <w:tcW w:w="1530" w:type="dxa"/>
          </w:tcPr>
          <w:p w14:paraId="7FF0068B"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Poor</w:t>
            </w:r>
          </w:p>
        </w:tc>
        <w:tc>
          <w:tcPr>
            <w:tcW w:w="2070" w:type="dxa"/>
          </w:tcPr>
          <w:p w14:paraId="36380E2A"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N/F</w:t>
            </w:r>
          </w:p>
        </w:tc>
      </w:tr>
      <w:tr w:rsidR="00A15103" w:rsidRPr="00980740" w14:paraId="01E0B944" w14:textId="77777777" w:rsidTr="002211A4">
        <w:trPr>
          <w:trHeight w:val="597"/>
        </w:trPr>
        <w:tc>
          <w:tcPr>
            <w:tcW w:w="4495" w:type="dxa"/>
          </w:tcPr>
          <w:p w14:paraId="3D86101F" w14:textId="6F834F1D" w:rsidR="00A15103" w:rsidRPr="008C0AB2" w:rsidRDefault="00A15103" w:rsidP="008C0AB2">
            <w:pPr>
              <w:tabs>
                <w:tab w:val="left" w:pos="374"/>
              </w:tabs>
              <w:ind w:left="374"/>
              <w:rPr>
                <w:rFonts w:ascii="Arial" w:hAnsi="Arial" w:cs="Arial"/>
                <w:szCs w:val="24"/>
              </w:rPr>
            </w:pPr>
            <w:r w:rsidRPr="00980740">
              <w:rPr>
                <w:rFonts w:ascii="Arial" w:hAnsi="Arial" w:cs="Arial"/>
                <w:szCs w:val="24"/>
              </w:rPr>
              <w:t>The proposal provides an overview and brief description of the applicant institution, and its teacher preparation program</w:t>
            </w:r>
            <w:r w:rsidR="006D4BB2">
              <w:rPr>
                <w:rFonts w:ascii="Arial" w:hAnsi="Arial" w:cs="Arial"/>
                <w:szCs w:val="24"/>
              </w:rPr>
              <w:t>.</w:t>
            </w:r>
          </w:p>
        </w:tc>
        <w:tc>
          <w:tcPr>
            <w:tcW w:w="1710" w:type="dxa"/>
          </w:tcPr>
          <w:p w14:paraId="5B253F4A" w14:textId="77777777" w:rsidR="00A15103" w:rsidRPr="00980740" w:rsidRDefault="00A15103" w:rsidP="00777863">
            <w:pPr>
              <w:tabs>
                <w:tab w:val="left" w:pos="374"/>
              </w:tabs>
              <w:ind w:left="374"/>
              <w:jc w:val="both"/>
              <w:rPr>
                <w:rFonts w:ascii="Arial" w:hAnsi="Arial" w:cs="Arial"/>
                <w:b/>
                <w:szCs w:val="24"/>
              </w:rPr>
            </w:pPr>
          </w:p>
          <w:p w14:paraId="3EF9E568" w14:textId="77777777" w:rsidR="00A15103" w:rsidRPr="00980740" w:rsidRDefault="00A15103" w:rsidP="00777863">
            <w:pPr>
              <w:tabs>
                <w:tab w:val="left" w:pos="374"/>
              </w:tabs>
              <w:ind w:left="374"/>
              <w:jc w:val="both"/>
              <w:rPr>
                <w:rFonts w:ascii="Arial" w:hAnsi="Arial" w:cs="Arial"/>
                <w:b/>
                <w:szCs w:val="24"/>
              </w:rPr>
            </w:pPr>
          </w:p>
          <w:p w14:paraId="13E2935C"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2</w:t>
            </w:r>
          </w:p>
        </w:tc>
        <w:tc>
          <w:tcPr>
            <w:tcW w:w="1620" w:type="dxa"/>
          </w:tcPr>
          <w:p w14:paraId="763BFC52" w14:textId="77777777" w:rsidR="00A15103" w:rsidRPr="00980740" w:rsidRDefault="00A15103" w:rsidP="00777863">
            <w:pPr>
              <w:tabs>
                <w:tab w:val="left" w:pos="374"/>
              </w:tabs>
              <w:ind w:left="374"/>
              <w:jc w:val="both"/>
              <w:rPr>
                <w:rFonts w:ascii="Arial" w:hAnsi="Arial" w:cs="Arial"/>
                <w:b/>
                <w:szCs w:val="24"/>
              </w:rPr>
            </w:pPr>
          </w:p>
          <w:p w14:paraId="764BD610" w14:textId="77777777" w:rsidR="00A15103" w:rsidRPr="00980740" w:rsidRDefault="00A15103" w:rsidP="00777863">
            <w:pPr>
              <w:tabs>
                <w:tab w:val="left" w:pos="374"/>
              </w:tabs>
              <w:ind w:left="374"/>
              <w:jc w:val="both"/>
              <w:rPr>
                <w:rFonts w:ascii="Arial" w:hAnsi="Arial" w:cs="Arial"/>
                <w:b/>
                <w:szCs w:val="24"/>
              </w:rPr>
            </w:pPr>
          </w:p>
          <w:p w14:paraId="566022D1"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1.5</w:t>
            </w:r>
          </w:p>
        </w:tc>
        <w:tc>
          <w:tcPr>
            <w:tcW w:w="1530" w:type="dxa"/>
          </w:tcPr>
          <w:p w14:paraId="41248145" w14:textId="77777777" w:rsidR="00A15103" w:rsidRPr="00980740" w:rsidRDefault="00A15103" w:rsidP="00777863">
            <w:pPr>
              <w:tabs>
                <w:tab w:val="left" w:pos="374"/>
              </w:tabs>
              <w:ind w:left="374"/>
              <w:jc w:val="both"/>
              <w:rPr>
                <w:rFonts w:ascii="Arial" w:hAnsi="Arial" w:cs="Arial"/>
                <w:b/>
                <w:szCs w:val="24"/>
              </w:rPr>
            </w:pPr>
          </w:p>
          <w:p w14:paraId="308009A3" w14:textId="77777777" w:rsidR="00A15103" w:rsidRPr="00980740" w:rsidRDefault="00A15103" w:rsidP="00777863">
            <w:pPr>
              <w:tabs>
                <w:tab w:val="left" w:pos="374"/>
              </w:tabs>
              <w:ind w:left="374"/>
              <w:jc w:val="both"/>
              <w:rPr>
                <w:rFonts w:ascii="Arial" w:hAnsi="Arial" w:cs="Arial"/>
                <w:b/>
                <w:szCs w:val="24"/>
              </w:rPr>
            </w:pPr>
          </w:p>
          <w:p w14:paraId="3AFE7653"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w:t>
            </w:r>
          </w:p>
        </w:tc>
        <w:tc>
          <w:tcPr>
            <w:tcW w:w="1530" w:type="dxa"/>
          </w:tcPr>
          <w:p w14:paraId="4F0E2C43" w14:textId="77777777" w:rsidR="00A15103" w:rsidRPr="00980740" w:rsidRDefault="00A15103" w:rsidP="00777863">
            <w:pPr>
              <w:tabs>
                <w:tab w:val="left" w:pos="374"/>
              </w:tabs>
              <w:ind w:left="374"/>
              <w:jc w:val="both"/>
              <w:rPr>
                <w:rFonts w:ascii="Arial" w:hAnsi="Arial" w:cs="Arial"/>
                <w:b/>
                <w:szCs w:val="24"/>
              </w:rPr>
            </w:pPr>
          </w:p>
          <w:p w14:paraId="6DC4E592" w14:textId="77777777" w:rsidR="00A15103" w:rsidRPr="00980740" w:rsidRDefault="00A15103" w:rsidP="00777863">
            <w:pPr>
              <w:tabs>
                <w:tab w:val="left" w:pos="374"/>
              </w:tabs>
              <w:ind w:left="374"/>
              <w:jc w:val="both"/>
              <w:rPr>
                <w:rFonts w:ascii="Arial" w:hAnsi="Arial" w:cs="Arial"/>
                <w:b/>
                <w:szCs w:val="24"/>
              </w:rPr>
            </w:pPr>
          </w:p>
          <w:p w14:paraId="35A80D13"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.5</w:t>
            </w:r>
          </w:p>
        </w:tc>
        <w:tc>
          <w:tcPr>
            <w:tcW w:w="2070" w:type="dxa"/>
          </w:tcPr>
          <w:p w14:paraId="0B0A4F46" w14:textId="77777777" w:rsidR="00A15103" w:rsidRPr="00980740" w:rsidRDefault="00A15103" w:rsidP="00777863">
            <w:pPr>
              <w:tabs>
                <w:tab w:val="left" w:pos="374"/>
              </w:tabs>
              <w:ind w:left="374"/>
              <w:jc w:val="both"/>
              <w:rPr>
                <w:rFonts w:ascii="Arial" w:hAnsi="Arial" w:cs="Arial"/>
                <w:b/>
                <w:szCs w:val="24"/>
              </w:rPr>
            </w:pPr>
          </w:p>
          <w:p w14:paraId="258FDAD7" w14:textId="77777777" w:rsidR="00A15103" w:rsidRPr="00980740" w:rsidRDefault="00A15103" w:rsidP="00777863">
            <w:pPr>
              <w:tabs>
                <w:tab w:val="left" w:pos="374"/>
              </w:tabs>
              <w:ind w:left="374"/>
              <w:jc w:val="both"/>
              <w:rPr>
                <w:rFonts w:ascii="Arial" w:hAnsi="Arial" w:cs="Arial"/>
                <w:b/>
                <w:szCs w:val="24"/>
              </w:rPr>
            </w:pPr>
          </w:p>
          <w:p w14:paraId="1ACB3C9B"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0</w:t>
            </w:r>
          </w:p>
        </w:tc>
      </w:tr>
      <w:tr w:rsidR="00A15103" w:rsidRPr="00980740" w14:paraId="658ACDA6" w14:textId="77777777" w:rsidTr="002211A4">
        <w:trPr>
          <w:trHeight w:val="630"/>
        </w:trPr>
        <w:tc>
          <w:tcPr>
            <w:tcW w:w="4495" w:type="dxa"/>
          </w:tcPr>
          <w:p w14:paraId="25300699" w14:textId="45DAF966" w:rsidR="00A15103" w:rsidRPr="00980740" w:rsidRDefault="00A15103" w:rsidP="00777863">
            <w:pPr>
              <w:tabs>
                <w:tab w:val="left" w:pos="374"/>
              </w:tabs>
              <w:ind w:left="360"/>
              <w:rPr>
                <w:rFonts w:ascii="Arial" w:hAnsi="Arial" w:cs="Arial"/>
                <w:szCs w:val="24"/>
              </w:rPr>
            </w:pPr>
            <w:r w:rsidRPr="00980740">
              <w:rPr>
                <w:rFonts w:ascii="Arial" w:hAnsi="Arial" w:cs="Arial"/>
                <w:szCs w:val="24"/>
              </w:rPr>
              <w:t>The proposal provides a brief history, accomplishments, qualifications, and experience in preparing teachers from underrepresented groups</w:t>
            </w:r>
            <w:r>
              <w:rPr>
                <w:rFonts w:ascii="Arial" w:hAnsi="Arial" w:cs="Arial"/>
                <w:szCs w:val="24"/>
              </w:rPr>
              <w:t xml:space="preserve"> and </w:t>
            </w:r>
            <w:r w:rsidRPr="00980740">
              <w:rPr>
                <w:rFonts w:ascii="Arial" w:hAnsi="Arial" w:cs="Arial"/>
                <w:szCs w:val="24"/>
              </w:rPr>
              <w:t xml:space="preserve">serving the needs of underrepresented and </w:t>
            </w:r>
            <w:r w:rsidR="0016555D" w:rsidRPr="00980740">
              <w:rPr>
                <w:rFonts w:ascii="Arial" w:hAnsi="Arial" w:cs="Arial"/>
                <w:szCs w:val="24"/>
              </w:rPr>
              <w:t>at-risk</w:t>
            </w:r>
            <w:r w:rsidRPr="00980740">
              <w:rPr>
                <w:rFonts w:ascii="Arial" w:hAnsi="Arial" w:cs="Arial"/>
                <w:szCs w:val="24"/>
              </w:rPr>
              <w:t xml:space="preserve"> populations</w:t>
            </w:r>
            <w:r>
              <w:rPr>
                <w:rFonts w:ascii="Arial" w:hAnsi="Arial" w:cs="Arial"/>
                <w:szCs w:val="24"/>
              </w:rPr>
              <w:t xml:space="preserve">. </w:t>
            </w:r>
            <w:r w:rsidRPr="00980740">
              <w:rPr>
                <w:rFonts w:ascii="Arial" w:hAnsi="Arial" w:cs="Arial"/>
                <w:szCs w:val="24"/>
              </w:rPr>
              <w:t xml:space="preserve"> </w:t>
            </w:r>
            <w:r w:rsidRPr="0079607D">
              <w:rPr>
                <w:rFonts w:ascii="Arial" w:hAnsi="Arial" w:cs="Arial"/>
                <w:szCs w:val="24"/>
              </w:rPr>
              <w:t>The proposal provides data to show the institution’s progress in increasing the numbers o</w:t>
            </w:r>
            <w:r w:rsidRPr="003F3F23">
              <w:rPr>
                <w:rFonts w:ascii="Arial" w:hAnsi="Arial" w:cs="Arial"/>
                <w:szCs w:val="24"/>
              </w:rPr>
              <w:t>f Priority I students, particularly males of color.</w:t>
            </w:r>
            <w:r>
              <w:rPr>
                <w:rFonts w:ascii="Arial" w:hAnsi="Arial" w:cs="Arial"/>
                <w:szCs w:val="24"/>
              </w:rPr>
              <w:t xml:space="preserve"> </w:t>
            </w:r>
          </w:p>
        </w:tc>
        <w:tc>
          <w:tcPr>
            <w:tcW w:w="1710" w:type="dxa"/>
          </w:tcPr>
          <w:p w14:paraId="3E79EB75" w14:textId="77777777" w:rsidR="00A15103" w:rsidRPr="00980740" w:rsidRDefault="00A15103" w:rsidP="00777863">
            <w:pPr>
              <w:tabs>
                <w:tab w:val="left" w:pos="374"/>
              </w:tabs>
              <w:ind w:left="374"/>
              <w:jc w:val="both"/>
              <w:rPr>
                <w:rFonts w:ascii="Arial" w:hAnsi="Arial" w:cs="Arial"/>
                <w:b/>
                <w:szCs w:val="24"/>
              </w:rPr>
            </w:pPr>
          </w:p>
          <w:p w14:paraId="664ACA1C" w14:textId="3A29DA7B"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4</w:t>
            </w:r>
          </w:p>
          <w:p w14:paraId="5E386F82" w14:textId="77777777" w:rsidR="00A15103" w:rsidRPr="00980740" w:rsidRDefault="00A15103" w:rsidP="00777863">
            <w:pPr>
              <w:tabs>
                <w:tab w:val="left" w:pos="374"/>
              </w:tabs>
              <w:ind w:left="374"/>
              <w:jc w:val="both"/>
              <w:rPr>
                <w:rFonts w:ascii="Arial" w:hAnsi="Arial" w:cs="Arial"/>
                <w:b/>
                <w:szCs w:val="24"/>
              </w:rPr>
            </w:pPr>
          </w:p>
        </w:tc>
        <w:tc>
          <w:tcPr>
            <w:tcW w:w="1620" w:type="dxa"/>
          </w:tcPr>
          <w:p w14:paraId="361AB82D" w14:textId="77777777" w:rsidR="00A15103" w:rsidRPr="00980740" w:rsidRDefault="00A15103" w:rsidP="00777863">
            <w:pPr>
              <w:tabs>
                <w:tab w:val="left" w:pos="374"/>
              </w:tabs>
              <w:ind w:left="374"/>
              <w:jc w:val="both"/>
              <w:rPr>
                <w:rFonts w:ascii="Arial" w:hAnsi="Arial" w:cs="Arial"/>
                <w:b/>
                <w:szCs w:val="24"/>
              </w:rPr>
            </w:pPr>
          </w:p>
          <w:p w14:paraId="3A186A0B" w14:textId="72AF6816"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3</w:t>
            </w:r>
          </w:p>
        </w:tc>
        <w:tc>
          <w:tcPr>
            <w:tcW w:w="1530" w:type="dxa"/>
          </w:tcPr>
          <w:p w14:paraId="55A8FDB7" w14:textId="77777777" w:rsidR="00A15103" w:rsidRPr="00980740" w:rsidRDefault="00A15103" w:rsidP="00777863">
            <w:pPr>
              <w:tabs>
                <w:tab w:val="left" w:pos="374"/>
              </w:tabs>
              <w:ind w:left="374"/>
              <w:jc w:val="both"/>
              <w:rPr>
                <w:rFonts w:ascii="Arial" w:hAnsi="Arial" w:cs="Arial"/>
                <w:b/>
                <w:szCs w:val="24"/>
              </w:rPr>
            </w:pPr>
          </w:p>
          <w:p w14:paraId="4F1A2787" w14:textId="4E39182A"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2</w:t>
            </w:r>
          </w:p>
        </w:tc>
        <w:tc>
          <w:tcPr>
            <w:tcW w:w="1530" w:type="dxa"/>
          </w:tcPr>
          <w:p w14:paraId="396B3BE9" w14:textId="77777777" w:rsidR="00A15103" w:rsidRPr="00980740" w:rsidRDefault="00A15103" w:rsidP="00777863">
            <w:pPr>
              <w:tabs>
                <w:tab w:val="left" w:pos="374"/>
              </w:tabs>
              <w:ind w:left="374"/>
              <w:jc w:val="both"/>
              <w:rPr>
                <w:rFonts w:ascii="Arial" w:hAnsi="Arial" w:cs="Arial"/>
                <w:b/>
                <w:szCs w:val="24"/>
              </w:rPr>
            </w:pPr>
          </w:p>
          <w:p w14:paraId="61E639A0" w14:textId="7F60ECFA"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w:t>
            </w:r>
          </w:p>
        </w:tc>
        <w:tc>
          <w:tcPr>
            <w:tcW w:w="2070" w:type="dxa"/>
          </w:tcPr>
          <w:p w14:paraId="583DA31D" w14:textId="77777777" w:rsidR="00A15103" w:rsidRPr="00980740" w:rsidRDefault="00A15103" w:rsidP="00777863">
            <w:pPr>
              <w:tabs>
                <w:tab w:val="left" w:pos="374"/>
              </w:tabs>
              <w:ind w:left="374"/>
              <w:jc w:val="both"/>
              <w:rPr>
                <w:rFonts w:ascii="Arial" w:hAnsi="Arial" w:cs="Arial"/>
                <w:b/>
                <w:szCs w:val="24"/>
              </w:rPr>
            </w:pPr>
          </w:p>
          <w:p w14:paraId="4FA77044"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0</w:t>
            </w:r>
          </w:p>
        </w:tc>
      </w:tr>
      <w:tr w:rsidR="00A15103" w:rsidRPr="00980740" w14:paraId="38521D21" w14:textId="77777777" w:rsidTr="002211A4">
        <w:trPr>
          <w:trHeight w:val="1853"/>
        </w:trPr>
        <w:tc>
          <w:tcPr>
            <w:tcW w:w="12955" w:type="dxa"/>
            <w:gridSpan w:val="6"/>
          </w:tcPr>
          <w:p w14:paraId="19003731" w14:textId="77777777" w:rsidR="00A15103" w:rsidRPr="00980740" w:rsidRDefault="00A15103" w:rsidP="00777863">
            <w:pPr>
              <w:tabs>
                <w:tab w:val="left" w:pos="374"/>
              </w:tabs>
              <w:ind w:left="374"/>
              <w:jc w:val="both"/>
              <w:rPr>
                <w:rFonts w:ascii="Arial" w:hAnsi="Arial" w:cs="Arial"/>
                <w:szCs w:val="24"/>
              </w:rPr>
            </w:pPr>
            <w:r w:rsidRPr="00980740">
              <w:rPr>
                <w:rFonts w:ascii="Arial" w:hAnsi="Arial" w:cs="Arial"/>
                <w:szCs w:val="24"/>
              </w:rPr>
              <w:t>Comments:                                                                             Score (          ) out of 6</w:t>
            </w:r>
          </w:p>
        </w:tc>
      </w:tr>
    </w:tbl>
    <w:p w14:paraId="5D49676A" w14:textId="77777777" w:rsidR="00A15103" w:rsidRDefault="00A15103" w:rsidP="008C0AB2">
      <w:pPr>
        <w:tabs>
          <w:tab w:val="left" w:pos="374"/>
        </w:tabs>
        <w:jc w:val="both"/>
        <w:rPr>
          <w:rFonts w:ascii="Arial" w:hAnsi="Arial" w:cs="Arial"/>
          <w:b/>
          <w:szCs w:val="24"/>
        </w:rPr>
      </w:pPr>
    </w:p>
    <w:p w14:paraId="4CF32F8E" w14:textId="77777777" w:rsidR="008C0AB2" w:rsidRDefault="008C0AB2">
      <w:pPr>
        <w:rPr>
          <w:rFonts w:ascii="Arial" w:hAnsi="Arial" w:cs="Arial"/>
          <w:b/>
          <w:szCs w:val="24"/>
        </w:rPr>
      </w:pPr>
      <w:r>
        <w:rPr>
          <w:rFonts w:ascii="Arial" w:hAnsi="Arial" w:cs="Arial"/>
          <w:b/>
          <w:szCs w:val="24"/>
        </w:rPr>
        <w:br w:type="page"/>
      </w:r>
    </w:p>
    <w:p w14:paraId="64112A58" w14:textId="34A22F09" w:rsidR="00A15103" w:rsidRPr="00980740" w:rsidRDefault="00A15103" w:rsidP="003A6FD6">
      <w:pPr>
        <w:tabs>
          <w:tab w:val="left" w:pos="374"/>
        </w:tabs>
        <w:jc w:val="both"/>
        <w:rPr>
          <w:rFonts w:ascii="Arial" w:hAnsi="Arial" w:cs="Arial"/>
          <w:b/>
          <w:szCs w:val="24"/>
        </w:rPr>
      </w:pPr>
      <w:r w:rsidRPr="00980740">
        <w:rPr>
          <w:rFonts w:ascii="Arial" w:hAnsi="Arial" w:cs="Arial"/>
          <w:b/>
          <w:szCs w:val="24"/>
        </w:rPr>
        <w:t>Need and Cooperative Relationships</w:t>
      </w:r>
      <w:r w:rsidRPr="00980740">
        <w:rPr>
          <w:rFonts w:ascii="Arial" w:hAnsi="Arial" w:cs="Arial"/>
          <w:szCs w:val="24"/>
        </w:rPr>
        <w:t xml:space="preserve"> </w:t>
      </w:r>
      <w:r w:rsidRPr="00980740">
        <w:rPr>
          <w:rFonts w:ascii="Arial" w:hAnsi="Arial" w:cs="Arial"/>
          <w:b/>
          <w:szCs w:val="24"/>
        </w:rPr>
        <w:t>(10 points)</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1710"/>
        <w:gridCol w:w="1620"/>
        <w:gridCol w:w="1530"/>
        <w:gridCol w:w="1530"/>
        <w:gridCol w:w="1710"/>
      </w:tblGrid>
      <w:tr w:rsidR="00A15103" w:rsidRPr="00980740" w14:paraId="7B0BD2A7" w14:textId="77777777" w:rsidTr="00FB131D">
        <w:trPr>
          <w:trHeight w:val="260"/>
        </w:trPr>
        <w:tc>
          <w:tcPr>
            <w:tcW w:w="4495" w:type="dxa"/>
            <w:shd w:val="clear" w:color="auto" w:fill="D9D9D9"/>
          </w:tcPr>
          <w:p w14:paraId="01924DD6" w14:textId="77777777" w:rsidR="00A15103" w:rsidRPr="00980740" w:rsidRDefault="00A15103" w:rsidP="00777863">
            <w:pPr>
              <w:tabs>
                <w:tab w:val="left" w:pos="374"/>
              </w:tabs>
              <w:ind w:left="374"/>
              <w:jc w:val="both"/>
              <w:rPr>
                <w:rFonts w:ascii="Arial" w:hAnsi="Arial" w:cs="Arial"/>
                <w:b/>
                <w:szCs w:val="24"/>
              </w:rPr>
            </w:pPr>
          </w:p>
        </w:tc>
        <w:tc>
          <w:tcPr>
            <w:tcW w:w="1710" w:type="dxa"/>
          </w:tcPr>
          <w:p w14:paraId="64C0B261"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Excellent</w:t>
            </w:r>
          </w:p>
        </w:tc>
        <w:tc>
          <w:tcPr>
            <w:tcW w:w="1620" w:type="dxa"/>
          </w:tcPr>
          <w:p w14:paraId="4F881073" w14:textId="77777777" w:rsidR="00A15103" w:rsidRPr="00980740" w:rsidRDefault="00A15103" w:rsidP="00777863">
            <w:pPr>
              <w:tabs>
                <w:tab w:val="left" w:pos="374"/>
              </w:tabs>
              <w:jc w:val="both"/>
              <w:rPr>
                <w:rFonts w:ascii="Arial" w:hAnsi="Arial" w:cs="Arial"/>
                <w:b/>
                <w:szCs w:val="24"/>
              </w:rPr>
            </w:pPr>
            <w:r w:rsidRPr="00980740">
              <w:rPr>
                <w:rFonts w:ascii="Arial" w:hAnsi="Arial" w:cs="Arial"/>
                <w:b/>
                <w:szCs w:val="24"/>
              </w:rPr>
              <w:t>Good</w:t>
            </w:r>
          </w:p>
        </w:tc>
        <w:tc>
          <w:tcPr>
            <w:tcW w:w="1530" w:type="dxa"/>
          </w:tcPr>
          <w:p w14:paraId="31EBEF95"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Fair</w:t>
            </w:r>
          </w:p>
        </w:tc>
        <w:tc>
          <w:tcPr>
            <w:tcW w:w="1530" w:type="dxa"/>
          </w:tcPr>
          <w:p w14:paraId="4352FEDF"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Poor</w:t>
            </w:r>
          </w:p>
        </w:tc>
        <w:tc>
          <w:tcPr>
            <w:tcW w:w="1710" w:type="dxa"/>
          </w:tcPr>
          <w:p w14:paraId="62087F63"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N/F</w:t>
            </w:r>
          </w:p>
        </w:tc>
      </w:tr>
      <w:tr w:rsidR="00A15103" w:rsidRPr="00980740" w14:paraId="1FFE5E51" w14:textId="77777777" w:rsidTr="00FB131D">
        <w:trPr>
          <w:trHeight w:val="525"/>
        </w:trPr>
        <w:tc>
          <w:tcPr>
            <w:tcW w:w="4495" w:type="dxa"/>
          </w:tcPr>
          <w:p w14:paraId="0F9D3AC5" w14:textId="77777777" w:rsidR="00A15103" w:rsidRPr="00980740" w:rsidRDefault="00A15103" w:rsidP="00777863">
            <w:pPr>
              <w:tabs>
                <w:tab w:val="left" w:pos="374"/>
              </w:tabs>
              <w:ind w:left="374"/>
              <w:rPr>
                <w:rFonts w:ascii="Arial" w:hAnsi="Arial" w:cs="Arial"/>
                <w:szCs w:val="24"/>
              </w:rPr>
            </w:pPr>
            <w:r w:rsidRPr="00980740">
              <w:rPr>
                <w:rFonts w:ascii="Arial" w:hAnsi="Arial" w:cs="Arial"/>
                <w:szCs w:val="24"/>
              </w:rPr>
              <w:t>Proposal describes the need explaining why the institution seeks to operate TOC II and the students it is seeking to recruit.</w:t>
            </w:r>
          </w:p>
        </w:tc>
        <w:tc>
          <w:tcPr>
            <w:tcW w:w="1710" w:type="dxa"/>
          </w:tcPr>
          <w:p w14:paraId="1DE452D6" w14:textId="77777777" w:rsidR="00A15103" w:rsidRPr="00980740" w:rsidRDefault="00A15103" w:rsidP="00777863">
            <w:pPr>
              <w:tabs>
                <w:tab w:val="left" w:pos="374"/>
              </w:tabs>
              <w:ind w:left="374"/>
              <w:jc w:val="both"/>
              <w:rPr>
                <w:rFonts w:ascii="Arial" w:hAnsi="Arial" w:cs="Arial"/>
                <w:b/>
                <w:szCs w:val="24"/>
              </w:rPr>
            </w:pPr>
          </w:p>
          <w:p w14:paraId="5B4AA937" w14:textId="77777777" w:rsidR="00A15103" w:rsidRPr="00980740" w:rsidRDefault="00A15103" w:rsidP="00777863">
            <w:pPr>
              <w:tabs>
                <w:tab w:val="left" w:pos="374"/>
              </w:tabs>
              <w:ind w:left="374"/>
              <w:jc w:val="both"/>
              <w:rPr>
                <w:rFonts w:ascii="Arial" w:hAnsi="Arial" w:cs="Arial"/>
                <w:b/>
                <w:szCs w:val="24"/>
              </w:rPr>
            </w:pPr>
          </w:p>
          <w:p w14:paraId="5A4A9C23"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4</w:t>
            </w:r>
          </w:p>
        </w:tc>
        <w:tc>
          <w:tcPr>
            <w:tcW w:w="1620" w:type="dxa"/>
          </w:tcPr>
          <w:p w14:paraId="7B54DFE6" w14:textId="77777777" w:rsidR="00A15103" w:rsidRPr="00980740" w:rsidRDefault="00A15103" w:rsidP="00777863">
            <w:pPr>
              <w:tabs>
                <w:tab w:val="left" w:pos="374"/>
              </w:tabs>
              <w:ind w:left="374"/>
              <w:jc w:val="both"/>
              <w:rPr>
                <w:rFonts w:ascii="Arial" w:hAnsi="Arial" w:cs="Arial"/>
                <w:b/>
                <w:szCs w:val="24"/>
              </w:rPr>
            </w:pPr>
          </w:p>
          <w:p w14:paraId="021E7E0F" w14:textId="77777777" w:rsidR="00A15103" w:rsidRPr="00980740" w:rsidRDefault="00A15103" w:rsidP="00777863">
            <w:pPr>
              <w:tabs>
                <w:tab w:val="left" w:pos="374"/>
              </w:tabs>
              <w:ind w:left="374"/>
              <w:jc w:val="both"/>
              <w:rPr>
                <w:rFonts w:ascii="Arial" w:hAnsi="Arial" w:cs="Arial"/>
                <w:b/>
                <w:szCs w:val="24"/>
              </w:rPr>
            </w:pPr>
          </w:p>
          <w:p w14:paraId="66D6B088"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3</w:t>
            </w:r>
          </w:p>
        </w:tc>
        <w:tc>
          <w:tcPr>
            <w:tcW w:w="1530" w:type="dxa"/>
          </w:tcPr>
          <w:p w14:paraId="553F3C41" w14:textId="77777777" w:rsidR="00A15103" w:rsidRPr="00980740" w:rsidRDefault="00A15103" w:rsidP="00777863">
            <w:pPr>
              <w:tabs>
                <w:tab w:val="left" w:pos="374"/>
              </w:tabs>
              <w:ind w:left="374"/>
              <w:jc w:val="both"/>
              <w:rPr>
                <w:rFonts w:ascii="Arial" w:hAnsi="Arial" w:cs="Arial"/>
                <w:b/>
                <w:szCs w:val="24"/>
              </w:rPr>
            </w:pPr>
          </w:p>
          <w:p w14:paraId="75F77B34" w14:textId="77777777" w:rsidR="00A15103" w:rsidRPr="00980740" w:rsidRDefault="00A15103" w:rsidP="00777863">
            <w:pPr>
              <w:tabs>
                <w:tab w:val="left" w:pos="374"/>
              </w:tabs>
              <w:ind w:left="374"/>
              <w:jc w:val="both"/>
              <w:rPr>
                <w:rFonts w:ascii="Arial" w:hAnsi="Arial" w:cs="Arial"/>
                <w:b/>
                <w:szCs w:val="24"/>
              </w:rPr>
            </w:pPr>
          </w:p>
          <w:p w14:paraId="323E61D1"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2</w:t>
            </w:r>
          </w:p>
        </w:tc>
        <w:tc>
          <w:tcPr>
            <w:tcW w:w="1530" w:type="dxa"/>
          </w:tcPr>
          <w:p w14:paraId="1E3B665F" w14:textId="77777777" w:rsidR="00A15103" w:rsidRPr="00980740" w:rsidRDefault="00A15103" w:rsidP="00777863">
            <w:pPr>
              <w:tabs>
                <w:tab w:val="left" w:pos="374"/>
              </w:tabs>
              <w:ind w:left="374"/>
              <w:jc w:val="both"/>
              <w:rPr>
                <w:rFonts w:ascii="Arial" w:hAnsi="Arial" w:cs="Arial"/>
                <w:b/>
                <w:szCs w:val="24"/>
              </w:rPr>
            </w:pPr>
          </w:p>
          <w:p w14:paraId="67D2FD03" w14:textId="77777777" w:rsidR="00A15103" w:rsidRPr="00980740" w:rsidRDefault="00A15103" w:rsidP="00777863">
            <w:pPr>
              <w:tabs>
                <w:tab w:val="left" w:pos="374"/>
              </w:tabs>
              <w:ind w:left="374"/>
              <w:jc w:val="both"/>
              <w:rPr>
                <w:rFonts w:ascii="Arial" w:hAnsi="Arial" w:cs="Arial"/>
                <w:b/>
                <w:szCs w:val="24"/>
              </w:rPr>
            </w:pPr>
          </w:p>
          <w:p w14:paraId="24414644"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w:t>
            </w:r>
          </w:p>
        </w:tc>
        <w:tc>
          <w:tcPr>
            <w:tcW w:w="1710" w:type="dxa"/>
          </w:tcPr>
          <w:p w14:paraId="773160F0" w14:textId="77777777" w:rsidR="00A15103" w:rsidRPr="00980740" w:rsidRDefault="00A15103" w:rsidP="00777863">
            <w:pPr>
              <w:tabs>
                <w:tab w:val="left" w:pos="374"/>
              </w:tabs>
              <w:ind w:left="374"/>
              <w:jc w:val="both"/>
              <w:rPr>
                <w:rFonts w:ascii="Arial" w:hAnsi="Arial" w:cs="Arial"/>
                <w:b/>
                <w:szCs w:val="24"/>
              </w:rPr>
            </w:pPr>
          </w:p>
          <w:p w14:paraId="3C60C6E8" w14:textId="77777777" w:rsidR="00A15103" w:rsidRPr="00980740" w:rsidRDefault="00A15103" w:rsidP="00777863">
            <w:pPr>
              <w:tabs>
                <w:tab w:val="left" w:pos="374"/>
              </w:tabs>
              <w:ind w:left="374"/>
              <w:jc w:val="both"/>
              <w:rPr>
                <w:rFonts w:ascii="Arial" w:hAnsi="Arial" w:cs="Arial"/>
                <w:b/>
                <w:szCs w:val="24"/>
              </w:rPr>
            </w:pPr>
          </w:p>
          <w:p w14:paraId="67BB8586"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0</w:t>
            </w:r>
          </w:p>
        </w:tc>
      </w:tr>
      <w:tr w:rsidR="00A15103" w:rsidRPr="00980740" w14:paraId="565290A7" w14:textId="77777777" w:rsidTr="00FB131D">
        <w:trPr>
          <w:trHeight w:val="498"/>
        </w:trPr>
        <w:tc>
          <w:tcPr>
            <w:tcW w:w="4495" w:type="dxa"/>
          </w:tcPr>
          <w:p w14:paraId="7C750DD5" w14:textId="45522B62" w:rsidR="00A15103" w:rsidRPr="00980740" w:rsidRDefault="00A15103" w:rsidP="00777863">
            <w:pPr>
              <w:tabs>
                <w:tab w:val="left" w:pos="374"/>
              </w:tabs>
              <w:ind w:left="374"/>
              <w:rPr>
                <w:rFonts w:ascii="Arial" w:hAnsi="Arial" w:cs="Arial"/>
                <w:szCs w:val="24"/>
              </w:rPr>
            </w:pPr>
            <w:r w:rsidRPr="00980740">
              <w:rPr>
                <w:rFonts w:ascii="Arial" w:hAnsi="Arial" w:cs="Arial"/>
                <w:szCs w:val="24"/>
              </w:rPr>
              <w:t xml:space="preserve">Proposal provides a description of the roles and responsibilities of local education agencies, school district(s), CBOs and all other parties who will participate in the project. </w:t>
            </w:r>
            <w:r w:rsidR="0054635A">
              <w:rPr>
                <w:rFonts w:ascii="Arial" w:hAnsi="Arial" w:cs="Arial"/>
                <w:szCs w:val="24"/>
              </w:rPr>
              <w:t>it s</w:t>
            </w:r>
            <w:r w:rsidRPr="00980740">
              <w:rPr>
                <w:rFonts w:ascii="Arial" w:hAnsi="Arial" w:cs="Arial"/>
                <w:szCs w:val="24"/>
              </w:rPr>
              <w:t>pecif</w:t>
            </w:r>
            <w:r w:rsidR="0054635A">
              <w:rPr>
                <w:rFonts w:ascii="Arial" w:hAnsi="Arial" w:cs="Arial"/>
                <w:szCs w:val="24"/>
              </w:rPr>
              <w:t>ies</w:t>
            </w:r>
            <w:r w:rsidRPr="00980740">
              <w:rPr>
                <w:rFonts w:ascii="Arial" w:hAnsi="Arial" w:cs="Arial"/>
                <w:szCs w:val="24"/>
              </w:rPr>
              <w:t xml:space="preserve"> how each collaborating party will contribute to the project.</w:t>
            </w:r>
          </w:p>
        </w:tc>
        <w:tc>
          <w:tcPr>
            <w:tcW w:w="1710" w:type="dxa"/>
          </w:tcPr>
          <w:p w14:paraId="31A09E5D" w14:textId="77777777" w:rsidR="00A15103" w:rsidRPr="00980740" w:rsidRDefault="00A15103" w:rsidP="00777863">
            <w:pPr>
              <w:tabs>
                <w:tab w:val="left" w:pos="374"/>
              </w:tabs>
              <w:ind w:left="374"/>
              <w:jc w:val="both"/>
              <w:rPr>
                <w:rFonts w:ascii="Arial" w:hAnsi="Arial" w:cs="Arial"/>
                <w:b/>
                <w:szCs w:val="24"/>
              </w:rPr>
            </w:pPr>
          </w:p>
          <w:p w14:paraId="79E82488"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2</w:t>
            </w:r>
          </w:p>
        </w:tc>
        <w:tc>
          <w:tcPr>
            <w:tcW w:w="1620" w:type="dxa"/>
          </w:tcPr>
          <w:p w14:paraId="59CE71F0" w14:textId="77777777" w:rsidR="00A15103" w:rsidRPr="00980740" w:rsidRDefault="00A15103" w:rsidP="00777863">
            <w:pPr>
              <w:tabs>
                <w:tab w:val="left" w:pos="374"/>
              </w:tabs>
              <w:ind w:left="374"/>
              <w:jc w:val="both"/>
              <w:rPr>
                <w:rFonts w:ascii="Arial" w:hAnsi="Arial" w:cs="Arial"/>
                <w:b/>
                <w:szCs w:val="24"/>
              </w:rPr>
            </w:pPr>
          </w:p>
          <w:p w14:paraId="5FF5D9D4"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1.5</w:t>
            </w:r>
          </w:p>
        </w:tc>
        <w:tc>
          <w:tcPr>
            <w:tcW w:w="1530" w:type="dxa"/>
          </w:tcPr>
          <w:p w14:paraId="75B28B74" w14:textId="77777777" w:rsidR="00A15103" w:rsidRPr="00980740" w:rsidRDefault="00A15103" w:rsidP="00777863">
            <w:pPr>
              <w:tabs>
                <w:tab w:val="left" w:pos="374"/>
              </w:tabs>
              <w:ind w:left="374"/>
              <w:jc w:val="both"/>
              <w:rPr>
                <w:rFonts w:ascii="Arial" w:hAnsi="Arial" w:cs="Arial"/>
                <w:b/>
                <w:szCs w:val="24"/>
              </w:rPr>
            </w:pPr>
          </w:p>
          <w:p w14:paraId="5D9CE17E"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w:t>
            </w:r>
          </w:p>
        </w:tc>
        <w:tc>
          <w:tcPr>
            <w:tcW w:w="1530" w:type="dxa"/>
          </w:tcPr>
          <w:p w14:paraId="66837E74" w14:textId="77777777" w:rsidR="00A15103" w:rsidRPr="00980740" w:rsidRDefault="00A15103" w:rsidP="00777863">
            <w:pPr>
              <w:tabs>
                <w:tab w:val="left" w:pos="374"/>
              </w:tabs>
              <w:ind w:left="374"/>
              <w:jc w:val="both"/>
              <w:rPr>
                <w:rFonts w:ascii="Arial" w:hAnsi="Arial" w:cs="Arial"/>
                <w:b/>
                <w:szCs w:val="24"/>
              </w:rPr>
            </w:pPr>
          </w:p>
          <w:p w14:paraId="5D97269E"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.5</w:t>
            </w:r>
          </w:p>
        </w:tc>
        <w:tc>
          <w:tcPr>
            <w:tcW w:w="1710" w:type="dxa"/>
          </w:tcPr>
          <w:p w14:paraId="0AB16C9E" w14:textId="77777777" w:rsidR="00A15103" w:rsidRPr="00980740" w:rsidRDefault="00A15103" w:rsidP="00777863">
            <w:pPr>
              <w:tabs>
                <w:tab w:val="left" w:pos="374"/>
              </w:tabs>
              <w:ind w:left="374"/>
              <w:jc w:val="both"/>
              <w:rPr>
                <w:rFonts w:ascii="Arial" w:hAnsi="Arial" w:cs="Arial"/>
                <w:b/>
                <w:szCs w:val="24"/>
              </w:rPr>
            </w:pPr>
          </w:p>
          <w:p w14:paraId="53A0AE7B"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0</w:t>
            </w:r>
          </w:p>
        </w:tc>
      </w:tr>
      <w:tr w:rsidR="00A15103" w:rsidRPr="00980740" w14:paraId="008E50C3" w14:textId="77777777" w:rsidTr="00FB131D">
        <w:trPr>
          <w:trHeight w:val="498"/>
        </w:trPr>
        <w:tc>
          <w:tcPr>
            <w:tcW w:w="4495" w:type="dxa"/>
          </w:tcPr>
          <w:p w14:paraId="38844D0E" w14:textId="77777777" w:rsidR="00A15103" w:rsidRPr="00980740" w:rsidRDefault="00A15103" w:rsidP="00777863">
            <w:pPr>
              <w:tabs>
                <w:tab w:val="left" w:pos="374"/>
              </w:tabs>
              <w:ind w:left="374"/>
              <w:rPr>
                <w:rFonts w:ascii="Arial" w:hAnsi="Arial" w:cs="Arial"/>
                <w:szCs w:val="24"/>
              </w:rPr>
            </w:pPr>
            <w:r w:rsidRPr="00980740">
              <w:rPr>
                <w:rFonts w:ascii="Arial" w:hAnsi="Arial" w:cs="Arial"/>
                <w:szCs w:val="24"/>
              </w:rPr>
              <w:t>Proposal describes the institution’s plans to coordinate and integrate Teacher Opportunity Corps activities into a systematic approach of enhancing teacher preparation programs.</w:t>
            </w:r>
          </w:p>
        </w:tc>
        <w:tc>
          <w:tcPr>
            <w:tcW w:w="1710" w:type="dxa"/>
          </w:tcPr>
          <w:p w14:paraId="468CEBA0" w14:textId="77777777" w:rsidR="00A15103" w:rsidRPr="00980740" w:rsidRDefault="00A15103" w:rsidP="00777863">
            <w:pPr>
              <w:tabs>
                <w:tab w:val="left" w:pos="374"/>
              </w:tabs>
              <w:ind w:left="374"/>
              <w:jc w:val="both"/>
              <w:rPr>
                <w:rFonts w:ascii="Arial" w:hAnsi="Arial" w:cs="Arial"/>
                <w:b/>
                <w:szCs w:val="24"/>
              </w:rPr>
            </w:pPr>
          </w:p>
          <w:p w14:paraId="2738354A"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2</w:t>
            </w:r>
          </w:p>
        </w:tc>
        <w:tc>
          <w:tcPr>
            <w:tcW w:w="1620" w:type="dxa"/>
          </w:tcPr>
          <w:p w14:paraId="32611B65" w14:textId="77777777" w:rsidR="00A15103" w:rsidRPr="00980740" w:rsidRDefault="00A15103" w:rsidP="00777863">
            <w:pPr>
              <w:tabs>
                <w:tab w:val="left" w:pos="374"/>
              </w:tabs>
              <w:ind w:left="374"/>
              <w:jc w:val="both"/>
              <w:rPr>
                <w:rFonts w:ascii="Arial" w:hAnsi="Arial" w:cs="Arial"/>
                <w:b/>
                <w:szCs w:val="24"/>
              </w:rPr>
            </w:pPr>
          </w:p>
          <w:p w14:paraId="5264BE6B"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1.5</w:t>
            </w:r>
          </w:p>
        </w:tc>
        <w:tc>
          <w:tcPr>
            <w:tcW w:w="1530" w:type="dxa"/>
          </w:tcPr>
          <w:p w14:paraId="7DE9E8B5" w14:textId="77777777" w:rsidR="00A15103" w:rsidRPr="00980740" w:rsidRDefault="00A15103" w:rsidP="00777863">
            <w:pPr>
              <w:tabs>
                <w:tab w:val="left" w:pos="374"/>
              </w:tabs>
              <w:ind w:left="374"/>
              <w:jc w:val="both"/>
              <w:rPr>
                <w:rFonts w:ascii="Arial" w:hAnsi="Arial" w:cs="Arial"/>
                <w:b/>
                <w:szCs w:val="24"/>
              </w:rPr>
            </w:pPr>
          </w:p>
          <w:p w14:paraId="11915FCB"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w:t>
            </w:r>
          </w:p>
        </w:tc>
        <w:tc>
          <w:tcPr>
            <w:tcW w:w="1530" w:type="dxa"/>
          </w:tcPr>
          <w:p w14:paraId="1114A1ED" w14:textId="77777777" w:rsidR="00A15103" w:rsidRPr="00980740" w:rsidRDefault="00A15103" w:rsidP="00777863">
            <w:pPr>
              <w:tabs>
                <w:tab w:val="left" w:pos="374"/>
              </w:tabs>
              <w:ind w:left="374"/>
              <w:jc w:val="both"/>
              <w:rPr>
                <w:rFonts w:ascii="Arial" w:hAnsi="Arial" w:cs="Arial"/>
                <w:b/>
                <w:szCs w:val="24"/>
              </w:rPr>
            </w:pPr>
          </w:p>
          <w:p w14:paraId="5F94B6E5"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.5</w:t>
            </w:r>
          </w:p>
        </w:tc>
        <w:tc>
          <w:tcPr>
            <w:tcW w:w="1710" w:type="dxa"/>
          </w:tcPr>
          <w:p w14:paraId="67395910" w14:textId="77777777" w:rsidR="00A15103" w:rsidRPr="00980740" w:rsidRDefault="00A15103" w:rsidP="00777863">
            <w:pPr>
              <w:tabs>
                <w:tab w:val="left" w:pos="374"/>
              </w:tabs>
              <w:ind w:left="374"/>
              <w:jc w:val="both"/>
              <w:rPr>
                <w:rFonts w:ascii="Arial" w:hAnsi="Arial" w:cs="Arial"/>
                <w:b/>
                <w:szCs w:val="24"/>
              </w:rPr>
            </w:pPr>
          </w:p>
          <w:p w14:paraId="1E1AADE8"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0</w:t>
            </w:r>
          </w:p>
        </w:tc>
      </w:tr>
      <w:tr w:rsidR="00A15103" w:rsidRPr="00980740" w14:paraId="6C75484F" w14:textId="77777777" w:rsidTr="00FB131D">
        <w:trPr>
          <w:trHeight w:val="498"/>
        </w:trPr>
        <w:tc>
          <w:tcPr>
            <w:tcW w:w="4495" w:type="dxa"/>
          </w:tcPr>
          <w:p w14:paraId="6EBCF425" w14:textId="77777777" w:rsidR="00A15103" w:rsidRPr="00980740" w:rsidRDefault="00A15103" w:rsidP="00777863">
            <w:pPr>
              <w:tabs>
                <w:tab w:val="left" w:pos="374"/>
              </w:tabs>
              <w:ind w:left="374"/>
              <w:rPr>
                <w:rFonts w:ascii="Arial" w:hAnsi="Arial" w:cs="Arial"/>
                <w:szCs w:val="24"/>
              </w:rPr>
            </w:pPr>
            <w:r w:rsidRPr="00980740">
              <w:rPr>
                <w:rFonts w:ascii="Arial" w:hAnsi="Arial" w:cs="Arial"/>
                <w:szCs w:val="24"/>
              </w:rPr>
              <w:t>Proposal describes cooperative relationships with other departments within the institution that will provide services to TOC II students.</w:t>
            </w:r>
          </w:p>
        </w:tc>
        <w:tc>
          <w:tcPr>
            <w:tcW w:w="1710" w:type="dxa"/>
          </w:tcPr>
          <w:p w14:paraId="61EF2F32" w14:textId="77777777" w:rsidR="00A15103" w:rsidRPr="00980740" w:rsidRDefault="00A15103" w:rsidP="00777863">
            <w:pPr>
              <w:tabs>
                <w:tab w:val="left" w:pos="374"/>
              </w:tabs>
              <w:ind w:left="374"/>
              <w:jc w:val="both"/>
              <w:rPr>
                <w:rFonts w:ascii="Arial" w:hAnsi="Arial" w:cs="Arial"/>
                <w:b/>
                <w:szCs w:val="24"/>
              </w:rPr>
            </w:pPr>
          </w:p>
          <w:p w14:paraId="2FF26B01"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2</w:t>
            </w:r>
          </w:p>
        </w:tc>
        <w:tc>
          <w:tcPr>
            <w:tcW w:w="1620" w:type="dxa"/>
          </w:tcPr>
          <w:p w14:paraId="01FFD70A" w14:textId="77777777" w:rsidR="00A15103" w:rsidRPr="00980740" w:rsidRDefault="00A15103" w:rsidP="00777863">
            <w:pPr>
              <w:tabs>
                <w:tab w:val="left" w:pos="374"/>
              </w:tabs>
              <w:ind w:left="374"/>
              <w:jc w:val="both"/>
              <w:rPr>
                <w:rFonts w:ascii="Arial" w:hAnsi="Arial" w:cs="Arial"/>
                <w:b/>
                <w:szCs w:val="24"/>
              </w:rPr>
            </w:pPr>
          </w:p>
          <w:p w14:paraId="4EE94DA9"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1.5</w:t>
            </w:r>
          </w:p>
        </w:tc>
        <w:tc>
          <w:tcPr>
            <w:tcW w:w="1530" w:type="dxa"/>
          </w:tcPr>
          <w:p w14:paraId="67551A9F" w14:textId="77777777" w:rsidR="00A15103" w:rsidRPr="00980740" w:rsidRDefault="00A15103" w:rsidP="00777863">
            <w:pPr>
              <w:tabs>
                <w:tab w:val="left" w:pos="374"/>
              </w:tabs>
              <w:ind w:left="374"/>
              <w:jc w:val="both"/>
              <w:rPr>
                <w:rFonts w:ascii="Arial" w:hAnsi="Arial" w:cs="Arial"/>
                <w:b/>
                <w:szCs w:val="24"/>
              </w:rPr>
            </w:pPr>
          </w:p>
          <w:p w14:paraId="46EB2884"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w:t>
            </w:r>
          </w:p>
        </w:tc>
        <w:tc>
          <w:tcPr>
            <w:tcW w:w="1530" w:type="dxa"/>
          </w:tcPr>
          <w:p w14:paraId="467E393A" w14:textId="77777777" w:rsidR="00A15103" w:rsidRPr="00980740" w:rsidRDefault="00A15103" w:rsidP="00777863">
            <w:pPr>
              <w:tabs>
                <w:tab w:val="left" w:pos="374"/>
              </w:tabs>
              <w:ind w:left="374"/>
              <w:jc w:val="both"/>
              <w:rPr>
                <w:rFonts w:ascii="Arial" w:hAnsi="Arial" w:cs="Arial"/>
                <w:b/>
                <w:szCs w:val="24"/>
              </w:rPr>
            </w:pPr>
          </w:p>
          <w:p w14:paraId="736647C6"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.5</w:t>
            </w:r>
          </w:p>
        </w:tc>
        <w:tc>
          <w:tcPr>
            <w:tcW w:w="1710" w:type="dxa"/>
          </w:tcPr>
          <w:p w14:paraId="35DC71BD" w14:textId="77777777" w:rsidR="00A15103" w:rsidRPr="00980740" w:rsidRDefault="00A15103" w:rsidP="00777863">
            <w:pPr>
              <w:tabs>
                <w:tab w:val="left" w:pos="374"/>
              </w:tabs>
              <w:ind w:left="374"/>
              <w:jc w:val="both"/>
              <w:rPr>
                <w:rFonts w:ascii="Arial" w:hAnsi="Arial" w:cs="Arial"/>
                <w:b/>
                <w:szCs w:val="24"/>
              </w:rPr>
            </w:pPr>
          </w:p>
          <w:p w14:paraId="65042E68"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0</w:t>
            </w:r>
          </w:p>
        </w:tc>
      </w:tr>
      <w:tr w:rsidR="00A15103" w:rsidRPr="00980740" w14:paraId="090885B2" w14:textId="77777777" w:rsidTr="00FB131D">
        <w:trPr>
          <w:trHeight w:val="1565"/>
        </w:trPr>
        <w:tc>
          <w:tcPr>
            <w:tcW w:w="12595" w:type="dxa"/>
            <w:gridSpan w:val="6"/>
          </w:tcPr>
          <w:p w14:paraId="6A63FA8E" w14:textId="77777777" w:rsidR="00A15103" w:rsidRPr="00980740" w:rsidRDefault="00A15103" w:rsidP="00777863">
            <w:pPr>
              <w:tabs>
                <w:tab w:val="left" w:pos="374"/>
              </w:tabs>
              <w:ind w:left="374"/>
              <w:jc w:val="both"/>
              <w:rPr>
                <w:rFonts w:ascii="Arial" w:hAnsi="Arial" w:cs="Arial"/>
                <w:szCs w:val="24"/>
              </w:rPr>
            </w:pPr>
            <w:r w:rsidRPr="00980740">
              <w:rPr>
                <w:rFonts w:ascii="Arial" w:hAnsi="Arial" w:cs="Arial"/>
                <w:szCs w:val="24"/>
              </w:rPr>
              <w:t>Comments:                                                                             Score (          ) out of 10</w:t>
            </w:r>
          </w:p>
          <w:p w14:paraId="188FFD2B" w14:textId="77777777" w:rsidR="00A15103" w:rsidRPr="00980740" w:rsidRDefault="00A15103" w:rsidP="00777863">
            <w:pPr>
              <w:tabs>
                <w:tab w:val="left" w:pos="374"/>
              </w:tabs>
              <w:ind w:left="374"/>
              <w:jc w:val="both"/>
              <w:rPr>
                <w:rFonts w:ascii="Arial" w:hAnsi="Arial" w:cs="Arial"/>
                <w:szCs w:val="24"/>
              </w:rPr>
            </w:pPr>
          </w:p>
          <w:p w14:paraId="66F01D75" w14:textId="77777777" w:rsidR="00A15103" w:rsidRPr="00980740" w:rsidRDefault="00A15103" w:rsidP="00777863">
            <w:pPr>
              <w:tabs>
                <w:tab w:val="left" w:pos="374"/>
              </w:tabs>
              <w:ind w:left="374"/>
              <w:jc w:val="both"/>
              <w:rPr>
                <w:rFonts w:ascii="Arial" w:hAnsi="Arial" w:cs="Arial"/>
                <w:szCs w:val="24"/>
              </w:rPr>
            </w:pPr>
          </w:p>
          <w:p w14:paraId="24A6EC3E" w14:textId="77777777" w:rsidR="00A15103" w:rsidRPr="00980740" w:rsidRDefault="00A15103" w:rsidP="00777863">
            <w:pPr>
              <w:tabs>
                <w:tab w:val="left" w:pos="374"/>
              </w:tabs>
              <w:ind w:left="374"/>
              <w:jc w:val="both"/>
              <w:rPr>
                <w:rFonts w:ascii="Arial" w:hAnsi="Arial" w:cs="Arial"/>
                <w:szCs w:val="24"/>
              </w:rPr>
            </w:pPr>
          </w:p>
          <w:p w14:paraId="32C1DF17" w14:textId="77777777" w:rsidR="00A15103" w:rsidRPr="00980740" w:rsidRDefault="00A15103" w:rsidP="00777863">
            <w:pPr>
              <w:tabs>
                <w:tab w:val="left" w:pos="374"/>
              </w:tabs>
              <w:ind w:left="374"/>
              <w:jc w:val="both"/>
              <w:rPr>
                <w:rFonts w:ascii="Arial" w:hAnsi="Arial" w:cs="Arial"/>
                <w:szCs w:val="24"/>
              </w:rPr>
            </w:pPr>
          </w:p>
          <w:p w14:paraId="529843A8" w14:textId="77777777" w:rsidR="00A15103" w:rsidRPr="00980740" w:rsidRDefault="00A15103" w:rsidP="00777863">
            <w:pPr>
              <w:tabs>
                <w:tab w:val="left" w:pos="374"/>
              </w:tabs>
              <w:ind w:left="374"/>
              <w:jc w:val="both"/>
              <w:rPr>
                <w:rFonts w:ascii="Arial" w:hAnsi="Arial" w:cs="Arial"/>
                <w:szCs w:val="24"/>
              </w:rPr>
            </w:pPr>
          </w:p>
          <w:p w14:paraId="366856C1" w14:textId="77777777" w:rsidR="00A15103" w:rsidRPr="00980740" w:rsidRDefault="00A15103" w:rsidP="00777863">
            <w:pPr>
              <w:tabs>
                <w:tab w:val="left" w:pos="374"/>
              </w:tabs>
              <w:ind w:left="374"/>
              <w:jc w:val="both"/>
              <w:rPr>
                <w:rFonts w:ascii="Arial" w:hAnsi="Arial" w:cs="Arial"/>
                <w:szCs w:val="24"/>
              </w:rPr>
            </w:pPr>
          </w:p>
          <w:p w14:paraId="5BD4F1F8" w14:textId="77777777" w:rsidR="00A15103" w:rsidRPr="00980740" w:rsidRDefault="00A15103" w:rsidP="00777863">
            <w:pPr>
              <w:tabs>
                <w:tab w:val="left" w:pos="374"/>
              </w:tabs>
              <w:ind w:left="374"/>
              <w:jc w:val="both"/>
              <w:rPr>
                <w:rFonts w:ascii="Arial" w:hAnsi="Arial" w:cs="Arial"/>
                <w:szCs w:val="24"/>
              </w:rPr>
            </w:pPr>
          </w:p>
          <w:p w14:paraId="1353985B" w14:textId="77777777" w:rsidR="00A15103" w:rsidRPr="00980740" w:rsidRDefault="00A15103" w:rsidP="00777863">
            <w:pPr>
              <w:tabs>
                <w:tab w:val="left" w:pos="374"/>
              </w:tabs>
              <w:ind w:left="374"/>
              <w:jc w:val="both"/>
              <w:rPr>
                <w:rFonts w:ascii="Arial" w:hAnsi="Arial" w:cs="Arial"/>
                <w:b/>
                <w:szCs w:val="24"/>
              </w:rPr>
            </w:pPr>
          </w:p>
        </w:tc>
      </w:tr>
    </w:tbl>
    <w:p w14:paraId="55EA709C" w14:textId="6FEA8D47" w:rsidR="00AD72A9" w:rsidRPr="00980740" w:rsidRDefault="000B69FF" w:rsidP="00AD72A9">
      <w:pPr>
        <w:tabs>
          <w:tab w:val="left" w:pos="374"/>
        </w:tabs>
        <w:jc w:val="both"/>
        <w:rPr>
          <w:rFonts w:ascii="Arial" w:hAnsi="Arial" w:cs="Arial"/>
          <w:b/>
          <w:szCs w:val="24"/>
        </w:rPr>
      </w:pPr>
      <w:r w:rsidRPr="000B69FF">
        <w:rPr>
          <w:rFonts w:ascii="Arial" w:hAnsi="Arial" w:cs="Arial"/>
          <w:b/>
          <w:szCs w:val="24"/>
        </w:rPr>
        <w:t xml:space="preserve"> </w:t>
      </w:r>
      <w:r>
        <w:rPr>
          <w:rFonts w:ascii="Arial" w:hAnsi="Arial" w:cs="Arial"/>
          <w:b/>
          <w:szCs w:val="24"/>
        </w:rPr>
        <w:t xml:space="preserve">Completion of the previous TOC II grant cycle </w:t>
      </w:r>
      <w:r w:rsidRPr="00980740">
        <w:rPr>
          <w:rFonts w:ascii="Arial" w:hAnsi="Arial" w:cs="Arial"/>
          <w:szCs w:val="24"/>
        </w:rPr>
        <w:t xml:space="preserve"> </w:t>
      </w:r>
      <w:r w:rsidR="00216BA0">
        <w:rPr>
          <w:rFonts w:ascii="Arial" w:hAnsi="Arial" w:cs="Arial"/>
          <w:b/>
          <w:szCs w:val="24"/>
        </w:rPr>
        <w:t xml:space="preserve"> </w:t>
      </w:r>
      <w:r w:rsidR="00AD72A9" w:rsidRPr="00980740">
        <w:rPr>
          <w:rFonts w:ascii="Arial" w:hAnsi="Arial" w:cs="Arial"/>
          <w:szCs w:val="24"/>
        </w:rPr>
        <w:t xml:space="preserve"> </w:t>
      </w:r>
      <w:r w:rsidR="00AD72A9" w:rsidRPr="00980740">
        <w:rPr>
          <w:rFonts w:ascii="Arial" w:hAnsi="Arial" w:cs="Arial"/>
          <w:b/>
          <w:szCs w:val="24"/>
        </w:rPr>
        <w:t>(</w:t>
      </w:r>
      <w:r w:rsidR="00AD72A9">
        <w:rPr>
          <w:rFonts w:ascii="Arial" w:hAnsi="Arial" w:cs="Arial"/>
          <w:b/>
          <w:szCs w:val="24"/>
        </w:rPr>
        <w:t>4</w:t>
      </w:r>
      <w:r w:rsidR="00AD72A9" w:rsidRPr="00980740">
        <w:rPr>
          <w:rFonts w:ascii="Arial" w:hAnsi="Arial" w:cs="Arial"/>
          <w:b/>
          <w:szCs w:val="24"/>
        </w:rPr>
        <w:t xml:space="preserve"> points)</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5"/>
        <w:gridCol w:w="1710"/>
        <w:gridCol w:w="1620"/>
        <w:gridCol w:w="1530"/>
        <w:gridCol w:w="1530"/>
        <w:gridCol w:w="2070"/>
      </w:tblGrid>
      <w:tr w:rsidR="00AD72A9" w:rsidRPr="00980740" w14:paraId="76F6E613" w14:textId="77777777" w:rsidTr="008C3644">
        <w:trPr>
          <w:trHeight w:val="242"/>
        </w:trPr>
        <w:tc>
          <w:tcPr>
            <w:tcW w:w="4495" w:type="dxa"/>
            <w:shd w:val="clear" w:color="auto" w:fill="D9D9D9" w:themeFill="background1" w:themeFillShade="D9"/>
          </w:tcPr>
          <w:p w14:paraId="1DEF01D1" w14:textId="77777777" w:rsidR="00AD72A9" w:rsidRPr="00980740" w:rsidRDefault="00AD72A9" w:rsidP="008C3644">
            <w:pPr>
              <w:tabs>
                <w:tab w:val="left" w:pos="374"/>
              </w:tabs>
              <w:ind w:left="374"/>
              <w:rPr>
                <w:rFonts w:ascii="Arial" w:hAnsi="Arial" w:cs="Arial"/>
                <w:szCs w:val="24"/>
              </w:rPr>
            </w:pPr>
          </w:p>
        </w:tc>
        <w:tc>
          <w:tcPr>
            <w:tcW w:w="1710" w:type="dxa"/>
          </w:tcPr>
          <w:p w14:paraId="75256D0A" w14:textId="77777777" w:rsidR="00AD72A9" w:rsidRPr="00980740" w:rsidRDefault="00AD72A9" w:rsidP="008C3644">
            <w:pPr>
              <w:tabs>
                <w:tab w:val="left" w:pos="374"/>
              </w:tabs>
              <w:ind w:left="374"/>
              <w:jc w:val="both"/>
              <w:rPr>
                <w:rFonts w:ascii="Arial" w:hAnsi="Arial" w:cs="Arial"/>
                <w:b/>
                <w:szCs w:val="24"/>
              </w:rPr>
            </w:pPr>
            <w:r w:rsidRPr="00980740">
              <w:rPr>
                <w:rFonts w:ascii="Arial" w:hAnsi="Arial" w:cs="Arial"/>
                <w:b/>
                <w:szCs w:val="24"/>
              </w:rPr>
              <w:t>Excellent</w:t>
            </w:r>
          </w:p>
        </w:tc>
        <w:tc>
          <w:tcPr>
            <w:tcW w:w="1620" w:type="dxa"/>
          </w:tcPr>
          <w:p w14:paraId="37D508BA" w14:textId="77777777" w:rsidR="00AD72A9" w:rsidRPr="00980740" w:rsidRDefault="00AD72A9" w:rsidP="008C3644">
            <w:pPr>
              <w:tabs>
                <w:tab w:val="left" w:pos="374"/>
              </w:tabs>
              <w:ind w:left="374"/>
              <w:jc w:val="both"/>
              <w:rPr>
                <w:rFonts w:ascii="Arial" w:hAnsi="Arial" w:cs="Arial"/>
                <w:b/>
                <w:szCs w:val="24"/>
              </w:rPr>
            </w:pPr>
            <w:r w:rsidRPr="00980740">
              <w:rPr>
                <w:rFonts w:ascii="Arial" w:hAnsi="Arial" w:cs="Arial"/>
                <w:b/>
                <w:szCs w:val="24"/>
              </w:rPr>
              <w:t>Good</w:t>
            </w:r>
          </w:p>
        </w:tc>
        <w:tc>
          <w:tcPr>
            <w:tcW w:w="1530" w:type="dxa"/>
          </w:tcPr>
          <w:p w14:paraId="02BC9739" w14:textId="77777777" w:rsidR="00AD72A9" w:rsidRPr="00980740" w:rsidRDefault="00AD72A9" w:rsidP="008C3644">
            <w:pPr>
              <w:tabs>
                <w:tab w:val="left" w:pos="374"/>
              </w:tabs>
              <w:ind w:left="374"/>
              <w:jc w:val="both"/>
              <w:rPr>
                <w:rFonts w:ascii="Arial" w:hAnsi="Arial" w:cs="Arial"/>
                <w:b/>
                <w:szCs w:val="24"/>
              </w:rPr>
            </w:pPr>
            <w:r w:rsidRPr="00980740">
              <w:rPr>
                <w:rFonts w:ascii="Arial" w:hAnsi="Arial" w:cs="Arial"/>
                <w:b/>
                <w:szCs w:val="24"/>
              </w:rPr>
              <w:t>Fair</w:t>
            </w:r>
          </w:p>
        </w:tc>
        <w:tc>
          <w:tcPr>
            <w:tcW w:w="1530" w:type="dxa"/>
          </w:tcPr>
          <w:p w14:paraId="18021C68" w14:textId="77777777" w:rsidR="00AD72A9" w:rsidRPr="00980740" w:rsidRDefault="00AD72A9" w:rsidP="008C3644">
            <w:pPr>
              <w:tabs>
                <w:tab w:val="left" w:pos="374"/>
              </w:tabs>
              <w:ind w:left="374"/>
              <w:jc w:val="both"/>
              <w:rPr>
                <w:rFonts w:ascii="Arial" w:hAnsi="Arial" w:cs="Arial"/>
                <w:b/>
                <w:szCs w:val="24"/>
              </w:rPr>
            </w:pPr>
            <w:r w:rsidRPr="00980740">
              <w:rPr>
                <w:rFonts w:ascii="Arial" w:hAnsi="Arial" w:cs="Arial"/>
                <w:b/>
                <w:szCs w:val="24"/>
              </w:rPr>
              <w:t>Poor</w:t>
            </w:r>
          </w:p>
        </w:tc>
        <w:tc>
          <w:tcPr>
            <w:tcW w:w="2070" w:type="dxa"/>
          </w:tcPr>
          <w:p w14:paraId="24088C30" w14:textId="77777777" w:rsidR="00AD72A9" w:rsidRPr="00980740" w:rsidRDefault="00AD72A9" w:rsidP="008C3644">
            <w:pPr>
              <w:tabs>
                <w:tab w:val="left" w:pos="374"/>
              </w:tabs>
              <w:ind w:left="374"/>
              <w:jc w:val="both"/>
              <w:rPr>
                <w:rFonts w:ascii="Arial" w:hAnsi="Arial" w:cs="Arial"/>
                <w:b/>
                <w:szCs w:val="24"/>
              </w:rPr>
            </w:pPr>
            <w:r w:rsidRPr="00980740">
              <w:rPr>
                <w:rFonts w:ascii="Arial" w:hAnsi="Arial" w:cs="Arial"/>
                <w:b/>
                <w:szCs w:val="24"/>
              </w:rPr>
              <w:t>N/F</w:t>
            </w:r>
          </w:p>
        </w:tc>
      </w:tr>
      <w:tr w:rsidR="00AD72A9" w:rsidRPr="00980740" w14:paraId="7AECC033" w14:textId="77777777" w:rsidTr="008C3644">
        <w:trPr>
          <w:trHeight w:val="597"/>
        </w:trPr>
        <w:tc>
          <w:tcPr>
            <w:tcW w:w="4495" w:type="dxa"/>
          </w:tcPr>
          <w:p w14:paraId="78E56288" w14:textId="3C825FFF" w:rsidR="00AD72A9" w:rsidRPr="008C0AB2" w:rsidRDefault="00AD72A9" w:rsidP="008C3644">
            <w:pPr>
              <w:tabs>
                <w:tab w:val="left" w:pos="374"/>
              </w:tabs>
              <w:ind w:left="374"/>
              <w:rPr>
                <w:rFonts w:ascii="Arial" w:hAnsi="Arial" w:cs="Arial"/>
                <w:szCs w:val="24"/>
              </w:rPr>
            </w:pPr>
            <w:r w:rsidRPr="00980740">
              <w:rPr>
                <w:rFonts w:ascii="Arial" w:hAnsi="Arial" w:cs="Arial"/>
                <w:szCs w:val="24"/>
              </w:rPr>
              <w:t>The proposal provides a description of the applicant institution</w:t>
            </w:r>
            <w:r w:rsidR="00216BA0">
              <w:rPr>
                <w:rFonts w:ascii="Arial" w:hAnsi="Arial" w:cs="Arial"/>
                <w:szCs w:val="24"/>
              </w:rPr>
              <w:t xml:space="preserve">’s experience in completing a full TOC II </w:t>
            </w:r>
            <w:r w:rsidR="00C7728A">
              <w:rPr>
                <w:rFonts w:ascii="Arial" w:hAnsi="Arial" w:cs="Arial"/>
                <w:szCs w:val="24"/>
              </w:rPr>
              <w:t>p</w:t>
            </w:r>
            <w:r w:rsidR="00897BB9">
              <w:rPr>
                <w:rFonts w:ascii="Arial" w:hAnsi="Arial" w:cs="Arial"/>
                <w:szCs w:val="24"/>
              </w:rPr>
              <w:t xml:space="preserve">rogram </w:t>
            </w:r>
            <w:r w:rsidR="00216BA0">
              <w:rPr>
                <w:rFonts w:ascii="Arial" w:hAnsi="Arial" w:cs="Arial"/>
                <w:szCs w:val="24"/>
              </w:rPr>
              <w:t>cycle.</w:t>
            </w:r>
          </w:p>
        </w:tc>
        <w:tc>
          <w:tcPr>
            <w:tcW w:w="1710" w:type="dxa"/>
          </w:tcPr>
          <w:p w14:paraId="1301F086" w14:textId="77777777" w:rsidR="00AD72A9" w:rsidRPr="00980740" w:rsidRDefault="00AD72A9" w:rsidP="008C3644">
            <w:pPr>
              <w:tabs>
                <w:tab w:val="left" w:pos="374"/>
              </w:tabs>
              <w:ind w:left="374"/>
              <w:jc w:val="both"/>
              <w:rPr>
                <w:rFonts w:ascii="Arial" w:hAnsi="Arial" w:cs="Arial"/>
                <w:b/>
                <w:szCs w:val="24"/>
              </w:rPr>
            </w:pPr>
          </w:p>
          <w:p w14:paraId="4C74F48F" w14:textId="77777777" w:rsidR="00AD72A9" w:rsidRPr="00980740" w:rsidRDefault="00AD72A9" w:rsidP="008C3644">
            <w:pPr>
              <w:tabs>
                <w:tab w:val="left" w:pos="374"/>
              </w:tabs>
              <w:ind w:left="374"/>
              <w:jc w:val="both"/>
              <w:rPr>
                <w:rFonts w:ascii="Arial" w:hAnsi="Arial" w:cs="Arial"/>
                <w:b/>
                <w:szCs w:val="24"/>
              </w:rPr>
            </w:pPr>
          </w:p>
          <w:p w14:paraId="3DD6EE69" w14:textId="3D768FDF" w:rsidR="00AD72A9" w:rsidRPr="00980740" w:rsidRDefault="00AD72A9" w:rsidP="008C3644">
            <w:pPr>
              <w:tabs>
                <w:tab w:val="left" w:pos="374"/>
              </w:tabs>
              <w:ind w:left="374"/>
              <w:jc w:val="both"/>
              <w:rPr>
                <w:rFonts w:ascii="Arial" w:hAnsi="Arial" w:cs="Arial"/>
                <w:b/>
                <w:szCs w:val="24"/>
              </w:rPr>
            </w:pPr>
            <w:r>
              <w:rPr>
                <w:rFonts w:ascii="Arial" w:hAnsi="Arial" w:cs="Arial"/>
                <w:b/>
                <w:szCs w:val="24"/>
              </w:rPr>
              <w:t>4</w:t>
            </w:r>
          </w:p>
        </w:tc>
        <w:tc>
          <w:tcPr>
            <w:tcW w:w="1620" w:type="dxa"/>
          </w:tcPr>
          <w:p w14:paraId="79851186" w14:textId="77777777" w:rsidR="00AD72A9" w:rsidRPr="00980740" w:rsidRDefault="00AD72A9" w:rsidP="008C3644">
            <w:pPr>
              <w:tabs>
                <w:tab w:val="left" w:pos="374"/>
              </w:tabs>
              <w:ind w:left="374"/>
              <w:jc w:val="both"/>
              <w:rPr>
                <w:rFonts w:ascii="Arial" w:hAnsi="Arial" w:cs="Arial"/>
                <w:b/>
                <w:szCs w:val="24"/>
              </w:rPr>
            </w:pPr>
          </w:p>
          <w:p w14:paraId="00FE4AA7" w14:textId="77777777" w:rsidR="00AD72A9" w:rsidRPr="00980740" w:rsidRDefault="00AD72A9" w:rsidP="008C3644">
            <w:pPr>
              <w:tabs>
                <w:tab w:val="left" w:pos="374"/>
              </w:tabs>
              <w:ind w:left="374"/>
              <w:jc w:val="both"/>
              <w:rPr>
                <w:rFonts w:ascii="Arial" w:hAnsi="Arial" w:cs="Arial"/>
                <w:b/>
                <w:szCs w:val="24"/>
              </w:rPr>
            </w:pPr>
          </w:p>
          <w:p w14:paraId="36829DA5" w14:textId="53E895ED" w:rsidR="00AD72A9" w:rsidRPr="00980740" w:rsidRDefault="00AD72A9" w:rsidP="008C3644">
            <w:pPr>
              <w:tabs>
                <w:tab w:val="left" w:pos="374"/>
              </w:tabs>
              <w:ind w:left="374"/>
              <w:jc w:val="both"/>
              <w:rPr>
                <w:rFonts w:ascii="Arial" w:hAnsi="Arial" w:cs="Arial"/>
                <w:b/>
                <w:szCs w:val="24"/>
              </w:rPr>
            </w:pPr>
            <w:r>
              <w:rPr>
                <w:rFonts w:ascii="Arial" w:hAnsi="Arial" w:cs="Arial"/>
                <w:b/>
                <w:szCs w:val="24"/>
              </w:rPr>
              <w:t>3</w:t>
            </w:r>
          </w:p>
        </w:tc>
        <w:tc>
          <w:tcPr>
            <w:tcW w:w="1530" w:type="dxa"/>
          </w:tcPr>
          <w:p w14:paraId="4BE68687" w14:textId="77777777" w:rsidR="00AD72A9" w:rsidRPr="00980740" w:rsidRDefault="00AD72A9" w:rsidP="008C3644">
            <w:pPr>
              <w:tabs>
                <w:tab w:val="left" w:pos="374"/>
              </w:tabs>
              <w:ind w:left="374"/>
              <w:jc w:val="both"/>
              <w:rPr>
                <w:rFonts w:ascii="Arial" w:hAnsi="Arial" w:cs="Arial"/>
                <w:b/>
                <w:szCs w:val="24"/>
              </w:rPr>
            </w:pPr>
          </w:p>
          <w:p w14:paraId="65C3C833" w14:textId="77777777" w:rsidR="00AD72A9" w:rsidRPr="00980740" w:rsidRDefault="00AD72A9" w:rsidP="008C3644">
            <w:pPr>
              <w:tabs>
                <w:tab w:val="left" w:pos="374"/>
              </w:tabs>
              <w:ind w:left="374"/>
              <w:jc w:val="both"/>
              <w:rPr>
                <w:rFonts w:ascii="Arial" w:hAnsi="Arial" w:cs="Arial"/>
                <w:b/>
                <w:szCs w:val="24"/>
              </w:rPr>
            </w:pPr>
          </w:p>
          <w:p w14:paraId="22E44098" w14:textId="05AFAD93" w:rsidR="00AD72A9" w:rsidRPr="00980740" w:rsidRDefault="00AD72A9" w:rsidP="008C3644">
            <w:pPr>
              <w:tabs>
                <w:tab w:val="left" w:pos="374"/>
              </w:tabs>
              <w:ind w:left="374"/>
              <w:jc w:val="both"/>
              <w:rPr>
                <w:rFonts w:ascii="Arial" w:hAnsi="Arial" w:cs="Arial"/>
                <w:b/>
                <w:szCs w:val="24"/>
              </w:rPr>
            </w:pPr>
            <w:r>
              <w:rPr>
                <w:rFonts w:ascii="Arial" w:hAnsi="Arial" w:cs="Arial"/>
                <w:b/>
                <w:szCs w:val="24"/>
              </w:rPr>
              <w:t>2</w:t>
            </w:r>
          </w:p>
        </w:tc>
        <w:tc>
          <w:tcPr>
            <w:tcW w:w="1530" w:type="dxa"/>
          </w:tcPr>
          <w:p w14:paraId="298EC88F" w14:textId="77777777" w:rsidR="00AD72A9" w:rsidRPr="00980740" w:rsidRDefault="00AD72A9" w:rsidP="008C3644">
            <w:pPr>
              <w:tabs>
                <w:tab w:val="left" w:pos="374"/>
              </w:tabs>
              <w:ind w:left="374"/>
              <w:jc w:val="both"/>
              <w:rPr>
                <w:rFonts w:ascii="Arial" w:hAnsi="Arial" w:cs="Arial"/>
                <w:b/>
                <w:szCs w:val="24"/>
              </w:rPr>
            </w:pPr>
          </w:p>
          <w:p w14:paraId="65B0D869" w14:textId="77777777" w:rsidR="00AD72A9" w:rsidRPr="00980740" w:rsidRDefault="00AD72A9" w:rsidP="008C3644">
            <w:pPr>
              <w:tabs>
                <w:tab w:val="left" w:pos="374"/>
              </w:tabs>
              <w:ind w:left="374"/>
              <w:jc w:val="both"/>
              <w:rPr>
                <w:rFonts w:ascii="Arial" w:hAnsi="Arial" w:cs="Arial"/>
                <w:b/>
                <w:szCs w:val="24"/>
              </w:rPr>
            </w:pPr>
          </w:p>
          <w:p w14:paraId="4C6B1267" w14:textId="5CADDDC9" w:rsidR="00AD72A9" w:rsidRPr="00980740" w:rsidRDefault="00AD72A9" w:rsidP="008C3644">
            <w:pPr>
              <w:tabs>
                <w:tab w:val="left" w:pos="374"/>
              </w:tabs>
              <w:ind w:left="374"/>
              <w:jc w:val="both"/>
              <w:rPr>
                <w:rFonts w:ascii="Arial" w:hAnsi="Arial" w:cs="Arial"/>
                <w:b/>
                <w:szCs w:val="24"/>
              </w:rPr>
            </w:pPr>
            <w:r>
              <w:rPr>
                <w:rFonts w:ascii="Arial" w:hAnsi="Arial" w:cs="Arial"/>
                <w:b/>
                <w:szCs w:val="24"/>
              </w:rPr>
              <w:t>1</w:t>
            </w:r>
          </w:p>
        </w:tc>
        <w:tc>
          <w:tcPr>
            <w:tcW w:w="2070" w:type="dxa"/>
          </w:tcPr>
          <w:p w14:paraId="42ADE697" w14:textId="77777777" w:rsidR="00AD72A9" w:rsidRPr="00980740" w:rsidRDefault="00AD72A9" w:rsidP="008C3644">
            <w:pPr>
              <w:tabs>
                <w:tab w:val="left" w:pos="374"/>
              </w:tabs>
              <w:ind w:left="374"/>
              <w:jc w:val="both"/>
              <w:rPr>
                <w:rFonts w:ascii="Arial" w:hAnsi="Arial" w:cs="Arial"/>
                <w:b/>
                <w:szCs w:val="24"/>
              </w:rPr>
            </w:pPr>
          </w:p>
          <w:p w14:paraId="2473FB49" w14:textId="77777777" w:rsidR="00AD72A9" w:rsidRPr="00980740" w:rsidRDefault="00AD72A9" w:rsidP="008C3644">
            <w:pPr>
              <w:tabs>
                <w:tab w:val="left" w:pos="374"/>
              </w:tabs>
              <w:ind w:left="374"/>
              <w:jc w:val="both"/>
              <w:rPr>
                <w:rFonts w:ascii="Arial" w:hAnsi="Arial" w:cs="Arial"/>
                <w:b/>
                <w:szCs w:val="24"/>
              </w:rPr>
            </w:pPr>
          </w:p>
          <w:p w14:paraId="107BDD7D" w14:textId="77777777" w:rsidR="00AD72A9" w:rsidRPr="00980740" w:rsidRDefault="00AD72A9" w:rsidP="008C3644">
            <w:pPr>
              <w:tabs>
                <w:tab w:val="left" w:pos="374"/>
              </w:tabs>
              <w:ind w:left="374"/>
              <w:jc w:val="both"/>
              <w:rPr>
                <w:rFonts w:ascii="Arial" w:hAnsi="Arial" w:cs="Arial"/>
                <w:b/>
                <w:szCs w:val="24"/>
              </w:rPr>
            </w:pPr>
            <w:r w:rsidRPr="00980740">
              <w:rPr>
                <w:rFonts w:ascii="Arial" w:hAnsi="Arial" w:cs="Arial"/>
                <w:b/>
                <w:szCs w:val="24"/>
              </w:rPr>
              <w:t>0</w:t>
            </w:r>
          </w:p>
        </w:tc>
      </w:tr>
      <w:tr w:rsidR="00897BB9" w:rsidRPr="00980740" w14:paraId="1665C9F3" w14:textId="77777777" w:rsidTr="008C3644">
        <w:trPr>
          <w:trHeight w:val="597"/>
        </w:trPr>
        <w:tc>
          <w:tcPr>
            <w:tcW w:w="12955" w:type="dxa"/>
            <w:gridSpan w:val="6"/>
          </w:tcPr>
          <w:p w14:paraId="699D319E" w14:textId="77777777" w:rsidR="00897BB9" w:rsidRDefault="00897BB9" w:rsidP="00897BB9">
            <w:pPr>
              <w:tabs>
                <w:tab w:val="left" w:pos="374"/>
              </w:tabs>
              <w:ind w:left="374"/>
              <w:jc w:val="both"/>
              <w:rPr>
                <w:rFonts w:ascii="Arial" w:hAnsi="Arial" w:cs="Arial"/>
                <w:szCs w:val="24"/>
              </w:rPr>
            </w:pPr>
            <w:r w:rsidRPr="00980740">
              <w:rPr>
                <w:rFonts w:ascii="Arial" w:hAnsi="Arial" w:cs="Arial"/>
                <w:szCs w:val="24"/>
              </w:rPr>
              <w:t xml:space="preserve">Comments:                                                                             Score (          ) out of </w:t>
            </w:r>
            <w:r>
              <w:rPr>
                <w:rFonts w:ascii="Arial" w:hAnsi="Arial" w:cs="Arial"/>
                <w:szCs w:val="24"/>
              </w:rPr>
              <w:t>4</w:t>
            </w:r>
          </w:p>
          <w:p w14:paraId="706A06E0" w14:textId="77777777" w:rsidR="00897BB9" w:rsidRDefault="00897BB9" w:rsidP="00897BB9">
            <w:pPr>
              <w:tabs>
                <w:tab w:val="left" w:pos="374"/>
              </w:tabs>
              <w:ind w:left="374"/>
              <w:jc w:val="both"/>
              <w:rPr>
                <w:rFonts w:ascii="Arial" w:hAnsi="Arial" w:cs="Arial"/>
                <w:szCs w:val="24"/>
              </w:rPr>
            </w:pPr>
          </w:p>
          <w:p w14:paraId="6651F8C1" w14:textId="77777777" w:rsidR="00897BB9" w:rsidRDefault="00897BB9" w:rsidP="00897BB9">
            <w:pPr>
              <w:tabs>
                <w:tab w:val="left" w:pos="374"/>
              </w:tabs>
              <w:ind w:left="374"/>
              <w:jc w:val="both"/>
              <w:rPr>
                <w:rFonts w:ascii="Arial" w:hAnsi="Arial" w:cs="Arial"/>
                <w:szCs w:val="24"/>
              </w:rPr>
            </w:pPr>
          </w:p>
          <w:p w14:paraId="12C72082" w14:textId="4A12A0E6" w:rsidR="00897BB9" w:rsidRDefault="00897BB9" w:rsidP="00897BB9">
            <w:pPr>
              <w:tabs>
                <w:tab w:val="left" w:pos="374"/>
              </w:tabs>
              <w:ind w:left="374"/>
              <w:jc w:val="both"/>
              <w:rPr>
                <w:rFonts w:ascii="Arial" w:hAnsi="Arial" w:cs="Arial"/>
                <w:szCs w:val="24"/>
              </w:rPr>
            </w:pPr>
          </w:p>
          <w:p w14:paraId="47B362DC" w14:textId="77777777" w:rsidR="00302886" w:rsidRDefault="00302886" w:rsidP="00897BB9">
            <w:pPr>
              <w:tabs>
                <w:tab w:val="left" w:pos="374"/>
              </w:tabs>
              <w:ind w:left="374"/>
              <w:jc w:val="both"/>
              <w:rPr>
                <w:rFonts w:ascii="Arial" w:hAnsi="Arial" w:cs="Arial"/>
                <w:szCs w:val="24"/>
              </w:rPr>
            </w:pPr>
          </w:p>
          <w:p w14:paraId="49C4F268" w14:textId="23944ADD" w:rsidR="00302886" w:rsidRDefault="00302886" w:rsidP="00897BB9">
            <w:pPr>
              <w:tabs>
                <w:tab w:val="left" w:pos="374"/>
              </w:tabs>
              <w:ind w:left="374"/>
              <w:jc w:val="both"/>
              <w:rPr>
                <w:rFonts w:ascii="Arial" w:hAnsi="Arial" w:cs="Arial"/>
                <w:szCs w:val="24"/>
              </w:rPr>
            </w:pPr>
          </w:p>
          <w:p w14:paraId="0B08B3EA" w14:textId="77777777" w:rsidR="00302886" w:rsidRDefault="00302886" w:rsidP="00897BB9">
            <w:pPr>
              <w:tabs>
                <w:tab w:val="left" w:pos="374"/>
              </w:tabs>
              <w:ind w:left="374"/>
              <w:jc w:val="both"/>
              <w:rPr>
                <w:rFonts w:ascii="Arial" w:hAnsi="Arial" w:cs="Arial"/>
                <w:szCs w:val="24"/>
              </w:rPr>
            </w:pPr>
          </w:p>
          <w:p w14:paraId="166E0941" w14:textId="2337B5CA" w:rsidR="00897BB9" w:rsidRPr="00980740" w:rsidRDefault="00897BB9" w:rsidP="00897BB9">
            <w:pPr>
              <w:tabs>
                <w:tab w:val="left" w:pos="374"/>
              </w:tabs>
              <w:ind w:left="374"/>
              <w:jc w:val="both"/>
              <w:rPr>
                <w:rFonts w:ascii="Arial" w:hAnsi="Arial" w:cs="Arial"/>
                <w:b/>
                <w:szCs w:val="24"/>
              </w:rPr>
            </w:pPr>
          </w:p>
        </w:tc>
      </w:tr>
    </w:tbl>
    <w:p w14:paraId="342DA39C" w14:textId="77777777" w:rsidR="00AD72A9" w:rsidRDefault="00AD72A9" w:rsidP="00A15103">
      <w:pPr>
        <w:tabs>
          <w:tab w:val="left" w:pos="374"/>
        </w:tabs>
        <w:jc w:val="both"/>
        <w:rPr>
          <w:rFonts w:ascii="Arial" w:hAnsi="Arial" w:cs="Arial"/>
          <w:b/>
          <w:szCs w:val="24"/>
        </w:rPr>
      </w:pPr>
    </w:p>
    <w:p w14:paraId="304AD851" w14:textId="77777777" w:rsidR="00302886" w:rsidRDefault="00302886" w:rsidP="003A6FD6">
      <w:pPr>
        <w:tabs>
          <w:tab w:val="left" w:pos="374"/>
        </w:tabs>
        <w:jc w:val="both"/>
        <w:rPr>
          <w:rFonts w:ascii="Arial" w:hAnsi="Arial" w:cs="Arial"/>
          <w:b/>
          <w:szCs w:val="24"/>
        </w:rPr>
      </w:pPr>
    </w:p>
    <w:p w14:paraId="784E78EA" w14:textId="77777777" w:rsidR="00302886" w:rsidRDefault="00302886" w:rsidP="003A6FD6">
      <w:pPr>
        <w:tabs>
          <w:tab w:val="left" w:pos="374"/>
        </w:tabs>
        <w:jc w:val="both"/>
        <w:rPr>
          <w:rFonts w:ascii="Arial" w:hAnsi="Arial" w:cs="Arial"/>
          <w:b/>
          <w:szCs w:val="24"/>
        </w:rPr>
      </w:pPr>
    </w:p>
    <w:p w14:paraId="072BF210" w14:textId="77777777" w:rsidR="00302886" w:rsidRDefault="00302886" w:rsidP="003A6FD6">
      <w:pPr>
        <w:tabs>
          <w:tab w:val="left" w:pos="374"/>
        </w:tabs>
        <w:jc w:val="both"/>
        <w:rPr>
          <w:rFonts w:ascii="Arial" w:hAnsi="Arial" w:cs="Arial"/>
          <w:b/>
          <w:szCs w:val="24"/>
        </w:rPr>
      </w:pPr>
    </w:p>
    <w:p w14:paraId="4D6C8B74" w14:textId="77777777" w:rsidR="00302886" w:rsidRDefault="00302886" w:rsidP="003A6FD6">
      <w:pPr>
        <w:tabs>
          <w:tab w:val="left" w:pos="374"/>
        </w:tabs>
        <w:jc w:val="both"/>
        <w:rPr>
          <w:rFonts w:ascii="Arial" w:hAnsi="Arial" w:cs="Arial"/>
          <w:b/>
          <w:szCs w:val="24"/>
        </w:rPr>
      </w:pPr>
    </w:p>
    <w:p w14:paraId="130A4965" w14:textId="77777777" w:rsidR="00302886" w:rsidRDefault="00302886" w:rsidP="003A6FD6">
      <w:pPr>
        <w:tabs>
          <w:tab w:val="left" w:pos="374"/>
        </w:tabs>
        <w:jc w:val="both"/>
        <w:rPr>
          <w:rFonts w:ascii="Arial" w:hAnsi="Arial" w:cs="Arial"/>
          <w:b/>
          <w:szCs w:val="24"/>
        </w:rPr>
      </w:pPr>
    </w:p>
    <w:p w14:paraId="185F4D1F" w14:textId="77777777" w:rsidR="00302886" w:rsidRDefault="00302886" w:rsidP="003A6FD6">
      <w:pPr>
        <w:tabs>
          <w:tab w:val="left" w:pos="374"/>
        </w:tabs>
        <w:jc w:val="both"/>
        <w:rPr>
          <w:rFonts w:ascii="Arial" w:hAnsi="Arial" w:cs="Arial"/>
          <w:b/>
          <w:szCs w:val="24"/>
        </w:rPr>
      </w:pPr>
    </w:p>
    <w:p w14:paraId="792C238C" w14:textId="77777777" w:rsidR="00302886" w:rsidRDefault="00302886" w:rsidP="003A6FD6">
      <w:pPr>
        <w:tabs>
          <w:tab w:val="left" w:pos="374"/>
        </w:tabs>
        <w:jc w:val="both"/>
        <w:rPr>
          <w:rFonts w:ascii="Arial" w:hAnsi="Arial" w:cs="Arial"/>
          <w:b/>
          <w:szCs w:val="24"/>
        </w:rPr>
      </w:pPr>
    </w:p>
    <w:p w14:paraId="57EE6425" w14:textId="77777777" w:rsidR="00302886" w:rsidRDefault="00302886" w:rsidP="003A6FD6">
      <w:pPr>
        <w:tabs>
          <w:tab w:val="left" w:pos="374"/>
        </w:tabs>
        <w:jc w:val="both"/>
        <w:rPr>
          <w:rFonts w:ascii="Arial" w:hAnsi="Arial" w:cs="Arial"/>
          <w:b/>
          <w:szCs w:val="24"/>
        </w:rPr>
      </w:pPr>
    </w:p>
    <w:p w14:paraId="53995BBF" w14:textId="77777777" w:rsidR="00302886" w:rsidRDefault="00302886" w:rsidP="003A6FD6">
      <w:pPr>
        <w:tabs>
          <w:tab w:val="left" w:pos="374"/>
        </w:tabs>
        <w:jc w:val="both"/>
        <w:rPr>
          <w:rFonts w:ascii="Arial" w:hAnsi="Arial" w:cs="Arial"/>
          <w:b/>
          <w:szCs w:val="24"/>
        </w:rPr>
      </w:pPr>
    </w:p>
    <w:p w14:paraId="64770AED" w14:textId="77777777" w:rsidR="00302886" w:rsidRDefault="00302886" w:rsidP="003A6FD6">
      <w:pPr>
        <w:tabs>
          <w:tab w:val="left" w:pos="374"/>
        </w:tabs>
        <w:jc w:val="both"/>
        <w:rPr>
          <w:rFonts w:ascii="Arial" w:hAnsi="Arial" w:cs="Arial"/>
          <w:b/>
          <w:szCs w:val="24"/>
        </w:rPr>
      </w:pPr>
    </w:p>
    <w:p w14:paraId="66A5469D" w14:textId="77777777" w:rsidR="00302886" w:rsidRDefault="00302886" w:rsidP="003A6FD6">
      <w:pPr>
        <w:tabs>
          <w:tab w:val="left" w:pos="374"/>
        </w:tabs>
        <w:jc w:val="both"/>
        <w:rPr>
          <w:rFonts w:ascii="Arial" w:hAnsi="Arial" w:cs="Arial"/>
          <w:b/>
          <w:szCs w:val="24"/>
        </w:rPr>
      </w:pPr>
    </w:p>
    <w:p w14:paraId="3461F5AF" w14:textId="77777777" w:rsidR="00302886" w:rsidRDefault="00302886" w:rsidP="003A6FD6">
      <w:pPr>
        <w:tabs>
          <w:tab w:val="left" w:pos="374"/>
        </w:tabs>
        <w:jc w:val="both"/>
        <w:rPr>
          <w:rFonts w:ascii="Arial" w:hAnsi="Arial" w:cs="Arial"/>
          <w:b/>
          <w:szCs w:val="24"/>
        </w:rPr>
      </w:pPr>
    </w:p>
    <w:p w14:paraId="040A6B40" w14:textId="77777777" w:rsidR="00302886" w:rsidRDefault="00302886" w:rsidP="003A6FD6">
      <w:pPr>
        <w:tabs>
          <w:tab w:val="left" w:pos="374"/>
        </w:tabs>
        <w:jc w:val="both"/>
        <w:rPr>
          <w:rFonts w:ascii="Arial" w:hAnsi="Arial" w:cs="Arial"/>
          <w:b/>
          <w:szCs w:val="24"/>
        </w:rPr>
      </w:pPr>
    </w:p>
    <w:p w14:paraId="74D4C5F2" w14:textId="77777777" w:rsidR="00302886" w:rsidRDefault="00302886" w:rsidP="003A6FD6">
      <w:pPr>
        <w:tabs>
          <w:tab w:val="left" w:pos="374"/>
        </w:tabs>
        <w:jc w:val="both"/>
        <w:rPr>
          <w:rFonts w:ascii="Arial" w:hAnsi="Arial" w:cs="Arial"/>
          <w:b/>
          <w:szCs w:val="24"/>
        </w:rPr>
      </w:pPr>
    </w:p>
    <w:p w14:paraId="1469D5DC" w14:textId="77777777" w:rsidR="00302886" w:rsidRDefault="00302886" w:rsidP="003A6FD6">
      <w:pPr>
        <w:tabs>
          <w:tab w:val="left" w:pos="374"/>
        </w:tabs>
        <w:jc w:val="both"/>
        <w:rPr>
          <w:rFonts w:ascii="Arial" w:hAnsi="Arial" w:cs="Arial"/>
          <w:b/>
          <w:szCs w:val="24"/>
        </w:rPr>
      </w:pPr>
    </w:p>
    <w:p w14:paraId="57DB864D" w14:textId="77777777" w:rsidR="00302886" w:rsidRDefault="00302886" w:rsidP="003A6FD6">
      <w:pPr>
        <w:tabs>
          <w:tab w:val="left" w:pos="374"/>
        </w:tabs>
        <w:jc w:val="both"/>
        <w:rPr>
          <w:rFonts w:ascii="Arial" w:hAnsi="Arial" w:cs="Arial"/>
          <w:b/>
          <w:szCs w:val="24"/>
        </w:rPr>
      </w:pPr>
    </w:p>
    <w:p w14:paraId="1B00F359" w14:textId="77777777" w:rsidR="00302886" w:rsidRDefault="00302886" w:rsidP="003A6FD6">
      <w:pPr>
        <w:tabs>
          <w:tab w:val="left" w:pos="374"/>
        </w:tabs>
        <w:jc w:val="both"/>
        <w:rPr>
          <w:rFonts w:ascii="Arial" w:hAnsi="Arial" w:cs="Arial"/>
          <w:b/>
          <w:szCs w:val="24"/>
        </w:rPr>
      </w:pPr>
    </w:p>
    <w:p w14:paraId="04F7888E" w14:textId="77777777" w:rsidR="00302886" w:rsidRDefault="00302886" w:rsidP="003A6FD6">
      <w:pPr>
        <w:tabs>
          <w:tab w:val="left" w:pos="374"/>
        </w:tabs>
        <w:jc w:val="both"/>
        <w:rPr>
          <w:rFonts w:ascii="Arial" w:hAnsi="Arial" w:cs="Arial"/>
          <w:b/>
          <w:szCs w:val="24"/>
        </w:rPr>
      </w:pPr>
    </w:p>
    <w:p w14:paraId="6F89CC57" w14:textId="273E71D3" w:rsidR="00A15103" w:rsidRPr="00980740" w:rsidRDefault="00A15103" w:rsidP="003A6FD6">
      <w:pPr>
        <w:tabs>
          <w:tab w:val="left" w:pos="374"/>
        </w:tabs>
        <w:jc w:val="both"/>
        <w:rPr>
          <w:rFonts w:ascii="Arial" w:hAnsi="Arial" w:cs="Arial"/>
          <w:b/>
          <w:szCs w:val="24"/>
        </w:rPr>
      </w:pPr>
      <w:r w:rsidRPr="00980740">
        <w:rPr>
          <w:rFonts w:ascii="Arial" w:hAnsi="Arial" w:cs="Arial"/>
          <w:b/>
          <w:szCs w:val="24"/>
        </w:rPr>
        <w:t>Program Objectives, Strategies, Services and Performance Measures/Data Sources (</w:t>
      </w:r>
      <w:r w:rsidR="00897BB9">
        <w:rPr>
          <w:rFonts w:ascii="Arial" w:hAnsi="Arial" w:cs="Arial"/>
          <w:b/>
          <w:szCs w:val="24"/>
        </w:rPr>
        <w:t xml:space="preserve">36 </w:t>
      </w:r>
      <w:r w:rsidRPr="00980740">
        <w:rPr>
          <w:rFonts w:ascii="Arial" w:hAnsi="Arial" w:cs="Arial"/>
          <w:b/>
          <w:szCs w:val="24"/>
        </w:rPr>
        <w:t xml:space="preserve"> points)</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1816"/>
        <w:gridCol w:w="1620"/>
        <w:gridCol w:w="1481"/>
        <w:gridCol w:w="1579"/>
        <w:gridCol w:w="1710"/>
      </w:tblGrid>
      <w:tr w:rsidR="00A15103" w:rsidRPr="00980740" w14:paraId="2548459D" w14:textId="77777777" w:rsidTr="002211A4">
        <w:trPr>
          <w:trHeight w:val="233"/>
        </w:trPr>
        <w:tc>
          <w:tcPr>
            <w:tcW w:w="4389" w:type="dxa"/>
            <w:vMerge w:val="restart"/>
          </w:tcPr>
          <w:p w14:paraId="51268627" w14:textId="3F77CDA1" w:rsidR="00A15103" w:rsidRPr="00980740" w:rsidRDefault="00A15103" w:rsidP="00777863">
            <w:pPr>
              <w:tabs>
                <w:tab w:val="left" w:pos="374"/>
              </w:tabs>
              <w:ind w:left="360"/>
              <w:rPr>
                <w:rFonts w:ascii="Arial" w:hAnsi="Arial" w:cs="Arial"/>
                <w:szCs w:val="24"/>
              </w:rPr>
            </w:pPr>
            <w:r w:rsidRPr="00980740">
              <w:rPr>
                <w:rFonts w:ascii="Arial" w:hAnsi="Arial" w:cs="Arial"/>
                <w:b/>
                <w:szCs w:val="24"/>
              </w:rPr>
              <w:t>Objective 1:</w:t>
            </w:r>
            <w:r w:rsidRPr="00980740">
              <w:rPr>
                <w:rFonts w:ascii="Arial" w:hAnsi="Arial" w:cs="Arial"/>
                <w:szCs w:val="24"/>
              </w:rPr>
              <w:t xml:space="preserve"> Proposal outlines strategies to develop collaborative relationships that increase the number of students from underrepresented groups who enroll in and complete teacher preparation programs (reviewed from the chart)</w:t>
            </w:r>
            <w:r w:rsidR="0054635A">
              <w:rPr>
                <w:rFonts w:ascii="Arial" w:hAnsi="Arial" w:cs="Arial"/>
                <w:szCs w:val="24"/>
              </w:rPr>
              <w:t>.</w:t>
            </w:r>
          </w:p>
        </w:tc>
        <w:tc>
          <w:tcPr>
            <w:tcW w:w="1816" w:type="dxa"/>
          </w:tcPr>
          <w:p w14:paraId="4DF56E9E" w14:textId="77777777" w:rsidR="00A15103" w:rsidRPr="00980740" w:rsidRDefault="00A15103" w:rsidP="00777863">
            <w:pPr>
              <w:tabs>
                <w:tab w:val="left" w:pos="374"/>
              </w:tabs>
              <w:jc w:val="both"/>
              <w:rPr>
                <w:rFonts w:ascii="Arial" w:hAnsi="Arial" w:cs="Arial"/>
                <w:b/>
                <w:szCs w:val="24"/>
              </w:rPr>
            </w:pPr>
            <w:r w:rsidRPr="00980740">
              <w:rPr>
                <w:rFonts w:ascii="Arial" w:hAnsi="Arial" w:cs="Arial"/>
                <w:b/>
                <w:szCs w:val="24"/>
              </w:rPr>
              <w:t>Excellent</w:t>
            </w:r>
          </w:p>
        </w:tc>
        <w:tc>
          <w:tcPr>
            <w:tcW w:w="1620" w:type="dxa"/>
          </w:tcPr>
          <w:p w14:paraId="5BA1852E" w14:textId="77777777" w:rsidR="00A15103" w:rsidRPr="00980740" w:rsidRDefault="00A15103" w:rsidP="00777863">
            <w:pPr>
              <w:tabs>
                <w:tab w:val="left" w:pos="374"/>
              </w:tabs>
              <w:jc w:val="both"/>
              <w:rPr>
                <w:rFonts w:ascii="Arial" w:hAnsi="Arial" w:cs="Arial"/>
                <w:b/>
                <w:szCs w:val="24"/>
              </w:rPr>
            </w:pPr>
            <w:r w:rsidRPr="00980740">
              <w:rPr>
                <w:rFonts w:ascii="Arial" w:hAnsi="Arial" w:cs="Arial"/>
                <w:b/>
                <w:szCs w:val="24"/>
              </w:rPr>
              <w:t>Good</w:t>
            </w:r>
          </w:p>
        </w:tc>
        <w:tc>
          <w:tcPr>
            <w:tcW w:w="1481" w:type="dxa"/>
          </w:tcPr>
          <w:p w14:paraId="5E7F111F" w14:textId="77777777" w:rsidR="00A15103" w:rsidRPr="00980740" w:rsidRDefault="00A15103" w:rsidP="00777863">
            <w:pPr>
              <w:tabs>
                <w:tab w:val="left" w:pos="374"/>
              </w:tabs>
              <w:jc w:val="both"/>
              <w:rPr>
                <w:rFonts w:ascii="Arial" w:hAnsi="Arial" w:cs="Arial"/>
                <w:b/>
                <w:szCs w:val="24"/>
              </w:rPr>
            </w:pPr>
            <w:r w:rsidRPr="00980740">
              <w:rPr>
                <w:rFonts w:ascii="Arial" w:hAnsi="Arial" w:cs="Arial"/>
                <w:b/>
                <w:szCs w:val="24"/>
              </w:rPr>
              <w:t>Fair</w:t>
            </w:r>
          </w:p>
        </w:tc>
        <w:tc>
          <w:tcPr>
            <w:tcW w:w="1579" w:type="dxa"/>
          </w:tcPr>
          <w:p w14:paraId="4BC0C32E"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Poor</w:t>
            </w:r>
          </w:p>
        </w:tc>
        <w:tc>
          <w:tcPr>
            <w:tcW w:w="1710" w:type="dxa"/>
          </w:tcPr>
          <w:p w14:paraId="3D0C8B49"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N/F</w:t>
            </w:r>
          </w:p>
        </w:tc>
      </w:tr>
      <w:tr w:rsidR="00A15103" w:rsidRPr="00980740" w14:paraId="7F0A7033" w14:textId="77777777" w:rsidTr="002211A4">
        <w:trPr>
          <w:trHeight w:val="233"/>
        </w:trPr>
        <w:tc>
          <w:tcPr>
            <w:tcW w:w="4389" w:type="dxa"/>
            <w:vMerge/>
          </w:tcPr>
          <w:p w14:paraId="60A3668F" w14:textId="77777777" w:rsidR="00A15103" w:rsidRPr="00980740" w:rsidRDefault="00A15103" w:rsidP="00777863">
            <w:pPr>
              <w:tabs>
                <w:tab w:val="left" w:pos="374"/>
              </w:tabs>
              <w:ind w:left="374"/>
              <w:rPr>
                <w:rFonts w:ascii="Arial" w:hAnsi="Arial" w:cs="Arial"/>
                <w:b/>
                <w:szCs w:val="24"/>
              </w:rPr>
            </w:pPr>
          </w:p>
        </w:tc>
        <w:tc>
          <w:tcPr>
            <w:tcW w:w="1816" w:type="dxa"/>
          </w:tcPr>
          <w:p w14:paraId="77A26392" w14:textId="77777777" w:rsidR="00A15103" w:rsidRPr="00980740" w:rsidRDefault="00A15103" w:rsidP="00777863">
            <w:pPr>
              <w:tabs>
                <w:tab w:val="left" w:pos="374"/>
              </w:tabs>
              <w:jc w:val="both"/>
              <w:rPr>
                <w:rFonts w:ascii="Arial" w:hAnsi="Arial" w:cs="Arial"/>
                <w:b/>
                <w:szCs w:val="24"/>
              </w:rPr>
            </w:pPr>
          </w:p>
        </w:tc>
        <w:tc>
          <w:tcPr>
            <w:tcW w:w="1620" w:type="dxa"/>
          </w:tcPr>
          <w:p w14:paraId="2BD2E043" w14:textId="77777777" w:rsidR="00A15103" w:rsidRPr="00980740" w:rsidRDefault="00A15103" w:rsidP="00777863">
            <w:pPr>
              <w:tabs>
                <w:tab w:val="left" w:pos="374"/>
              </w:tabs>
              <w:jc w:val="both"/>
              <w:rPr>
                <w:rFonts w:ascii="Arial" w:hAnsi="Arial" w:cs="Arial"/>
                <w:b/>
                <w:szCs w:val="24"/>
              </w:rPr>
            </w:pPr>
          </w:p>
        </w:tc>
        <w:tc>
          <w:tcPr>
            <w:tcW w:w="1481" w:type="dxa"/>
          </w:tcPr>
          <w:p w14:paraId="53F22682" w14:textId="77777777" w:rsidR="00A15103" w:rsidRPr="00980740" w:rsidRDefault="00A15103" w:rsidP="00777863">
            <w:pPr>
              <w:tabs>
                <w:tab w:val="left" w:pos="374"/>
              </w:tabs>
              <w:jc w:val="both"/>
              <w:rPr>
                <w:rFonts w:ascii="Arial" w:hAnsi="Arial" w:cs="Arial"/>
                <w:b/>
                <w:szCs w:val="24"/>
              </w:rPr>
            </w:pPr>
          </w:p>
        </w:tc>
        <w:tc>
          <w:tcPr>
            <w:tcW w:w="1579" w:type="dxa"/>
          </w:tcPr>
          <w:p w14:paraId="0BBC1D99" w14:textId="77777777" w:rsidR="00A15103" w:rsidRPr="00980740" w:rsidRDefault="00A15103" w:rsidP="00777863">
            <w:pPr>
              <w:tabs>
                <w:tab w:val="left" w:pos="374"/>
              </w:tabs>
              <w:ind w:left="374"/>
              <w:jc w:val="both"/>
              <w:rPr>
                <w:rFonts w:ascii="Arial" w:hAnsi="Arial" w:cs="Arial"/>
                <w:b/>
                <w:szCs w:val="24"/>
              </w:rPr>
            </w:pPr>
          </w:p>
        </w:tc>
        <w:tc>
          <w:tcPr>
            <w:tcW w:w="1710" w:type="dxa"/>
          </w:tcPr>
          <w:p w14:paraId="4AC83E4A" w14:textId="77777777" w:rsidR="00A15103" w:rsidRPr="00980740" w:rsidRDefault="00A15103" w:rsidP="00777863">
            <w:pPr>
              <w:tabs>
                <w:tab w:val="left" w:pos="374"/>
              </w:tabs>
              <w:ind w:left="374"/>
              <w:jc w:val="both"/>
              <w:rPr>
                <w:rFonts w:ascii="Arial" w:hAnsi="Arial" w:cs="Arial"/>
                <w:b/>
                <w:szCs w:val="24"/>
              </w:rPr>
            </w:pPr>
          </w:p>
        </w:tc>
      </w:tr>
      <w:tr w:rsidR="00A15103" w:rsidRPr="00980740" w14:paraId="022D11DA" w14:textId="77777777" w:rsidTr="002211A4">
        <w:trPr>
          <w:trHeight w:val="233"/>
        </w:trPr>
        <w:tc>
          <w:tcPr>
            <w:tcW w:w="4389" w:type="dxa"/>
          </w:tcPr>
          <w:p w14:paraId="4E7F5421" w14:textId="3DD6DC41" w:rsidR="00A15103" w:rsidRPr="00980740" w:rsidRDefault="00A15103" w:rsidP="008C0AB2">
            <w:pPr>
              <w:ind w:left="337"/>
              <w:rPr>
                <w:rFonts w:ascii="Arial" w:hAnsi="Arial" w:cs="Arial"/>
                <w:szCs w:val="24"/>
              </w:rPr>
            </w:pPr>
            <w:r w:rsidRPr="00980740">
              <w:rPr>
                <w:rFonts w:ascii="Arial" w:hAnsi="Arial" w:cs="Arial"/>
                <w:bCs/>
                <w:szCs w:val="24"/>
              </w:rPr>
              <w:t>Does the applicant clearly identify the Strategies employed to accomplish the objective</w:t>
            </w:r>
            <w:r w:rsidR="005F767E">
              <w:rPr>
                <w:rFonts w:ascii="Arial" w:hAnsi="Arial" w:cs="Arial"/>
                <w:bCs/>
                <w:szCs w:val="24"/>
              </w:rPr>
              <w:t>?</w:t>
            </w:r>
          </w:p>
        </w:tc>
        <w:tc>
          <w:tcPr>
            <w:tcW w:w="1816" w:type="dxa"/>
          </w:tcPr>
          <w:p w14:paraId="05CB5CB8" w14:textId="77777777" w:rsidR="00A15103" w:rsidRPr="00980740" w:rsidRDefault="00A15103" w:rsidP="00777863">
            <w:pPr>
              <w:tabs>
                <w:tab w:val="left" w:pos="374"/>
              </w:tabs>
              <w:ind w:left="374"/>
              <w:jc w:val="center"/>
              <w:rPr>
                <w:rFonts w:ascii="Arial" w:hAnsi="Arial" w:cs="Arial"/>
                <w:b/>
                <w:szCs w:val="24"/>
              </w:rPr>
            </w:pPr>
          </w:p>
          <w:p w14:paraId="65B0B371" w14:textId="77777777"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2</w:t>
            </w:r>
          </w:p>
        </w:tc>
        <w:tc>
          <w:tcPr>
            <w:tcW w:w="1620" w:type="dxa"/>
          </w:tcPr>
          <w:p w14:paraId="46E0E385" w14:textId="77777777" w:rsidR="00A15103" w:rsidRPr="00980740" w:rsidRDefault="00A15103" w:rsidP="00777863">
            <w:pPr>
              <w:tabs>
                <w:tab w:val="left" w:pos="374"/>
              </w:tabs>
              <w:ind w:left="374"/>
              <w:jc w:val="center"/>
              <w:rPr>
                <w:rFonts w:ascii="Arial" w:hAnsi="Arial" w:cs="Arial"/>
                <w:b/>
                <w:szCs w:val="24"/>
              </w:rPr>
            </w:pPr>
          </w:p>
          <w:p w14:paraId="3C854D9E" w14:textId="77777777"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1.5</w:t>
            </w:r>
          </w:p>
        </w:tc>
        <w:tc>
          <w:tcPr>
            <w:tcW w:w="1481" w:type="dxa"/>
          </w:tcPr>
          <w:p w14:paraId="60FF7A3E" w14:textId="77777777" w:rsidR="00A15103" w:rsidRPr="00980740" w:rsidRDefault="00A15103" w:rsidP="00777863">
            <w:pPr>
              <w:tabs>
                <w:tab w:val="left" w:pos="374"/>
              </w:tabs>
              <w:ind w:left="374"/>
              <w:jc w:val="center"/>
              <w:rPr>
                <w:rFonts w:ascii="Arial" w:hAnsi="Arial" w:cs="Arial"/>
                <w:b/>
                <w:szCs w:val="24"/>
              </w:rPr>
            </w:pPr>
          </w:p>
          <w:p w14:paraId="4401802E" w14:textId="77777777"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1</w:t>
            </w:r>
          </w:p>
        </w:tc>
        <w:tc>
          <w:tcPr>
            <w:tcW w:w="1579" w:type="dxa"/>
          </w:tcPr>
          <w:p w14:paraId="089F2E85" w14:textId="77777777" w:rsidR="00A15103" w:rsidRPr="00980740" w:rsidRDefault="00A15103" w:rsidP="00777863">
            <w:pPr>
              <w:tabs>
                <w:tab w:val="left" w:pos="374"/>
              </w:tabs>
              <w:ind w:left="374"/>
              <w:jc w:val="center"/>
              <w:rPr>
                <w:rFonts w:ascii="Arial" w:hAnsi="Arial" w:cs="Arial"/>
                <w:b/>
                <w:szCs w:val="24"/>
              </w:rPr>
            </w:pPr>
          </w:p>
          <w:p w14:paraId="5DC85492" w14:textId="77777777" w:rsidR="00A15103" w:rsidRPr="00980740" w:rsidRDefault="00A15103" w:rsidP="00777863">
            <w:pPr>
              <w:tabs>
                <w:tab w:val="left" w:pos="374"/>
              </w:tabs>
              <w:ind w:left="374"/>
              <w:jc w:val="center"/>
              <w:rPr>
                <w:rFonts w:ascii="Arial" w:hAnsi="Arial" w:cs="Arial"/>
                <w:b/>
                <w:szCs w:val="24"/>
              </w:rPr>
            </w:pPr>
            <w:r w:rsidRPr="00980740">
              <w:rPr>
                <w:rFonts w:ascii="Arial" w:hAnsi="Arial" w:cs="Arial"/>
                <w:b/>
                <w:szCs w:val="24"/>
              </w:rPr>
              <w:t>.5</w:t>
            </w:r>
          </w:p>
        </w:tc>
        <w:tc>
          <w:tcPr>
            <w:tcW w:w="1710" w:type="dxa"/>
          </w:tcPr>
          <w:p w14:paraId="69613DFA" w14:textId="77777777" w:rsidR="00A15103" w:rsidRPr="00980740" w:rsidRDefault="00A15103" w:rsidP="00777863">
            <w:pPr>
              <w:tabs>
                <w:tab w:val="left" w:pos="374"/>
              </w:tabs>
              <w:ind w:left="374"/>
              <w:jc w:val="center"/>
              <w:rPr>
                <w:rFonts w:ascii="Arial" w:hAnsi="Arial" w:cs="Arial"/>
                <w:b/>
                <w:szCs w:val="24"/>
              </w:rPr>
            </w:pPr>
          </w:p>
          <w:p w14:paraId="529390F6" w14:textId="77777777" w:rsidR="00A15103" w:rsidRPr="00980740" w:rsidRDefault="00A15103" w:rsidP="00777863">
            <w:pPr>
              <w:tabs>
                <w:tab w:val="left" w:pos="374"/>
              </w:tabs>
              <w:ind w:left="374"/>
              <w:jc w:val="center"/>
              <w:rPr>
                <w:rFonts w:ascii="Arial" w:hAnsi="Arial" w:cs="Arial"/>
                <w:b/>
                <w:szCs w:val="24"/>
              </w:rPr>
            </w:pPr>
            <w:r w:rsidRPr="00980740">
              <w:rPr>
                <w:rFonts w:ascii="Arial" w:hAnsi="Arial" w:cs="Arial"/>
                <w:b/>
                <w:szCs w:val="24"/>
              </w:rPr>
              <w:t>0</w:t>
            </w:r>
          </w:p>
        </w:tc>
      </w:tr>
      <w:tr w:rsidR="00A15103" w:rsidRPr="00980740" w14:paraId="4349BC60" w14:textId="77777777" w:rsidTr="002211A4">
        <w:trPr>
          <w:trHeight w:val="233"/>
        </w:trPr>
        <w:tc>
          <w:tcPr>
            <w:tcW w:w="4389" w:type="dxa"/>
          </w:tcPr>
          <w:p w14:paraId="5E1B12F6" w14:textId="6EEF5B02" w:rsidR="00A15103" w:rsidRPr="00980740" w:rsidRDefault="00A15103" w:rsidP="008C0AB2">
            <w:pPr>
              <w:ind w:left="337"/>
              <w:rPr>
                <w:rFonts w:ascii="Arial" w:hAnsi="Arial" w:cs="Arial"/>
                <w:szCs w:val="24"/>
              </w:rPr>
            </w:pPr>
            <w:r w:rsidRPr="005718CC">
              <w:rPr>
                <w:rFonts w:ascii="Arial" w:hAnsi="Arial" w:cs="Arial"/>
                <w:bCs/>
                <w:szCs w:val="22"/>
              </w:rPr>
              <w:t>Does the applicant clearly identify the Activities/Services provided to accomplish the objective</w:t>
            </w:r>
            <w:r w:rsidR="005F767E">
              <w:rPr>
                <w:rFonts w:ascii="Arial" w:hAnsi="Arial" w:cs="Arial"/>
                <w:bCs/>
                <w:szCs w:val="22"/>
              </w:rPr>
              <w:t>?</w:t>
            </w:r>
          </w:p>
        </w:tc>
        <w:tc>
          <w:tcPr>
            <w:tcW w:w="1816" w:type="dxa"/>
          </w:tcPr>
          <w:p w14:paraId="4FB35B6E" w14:textId="77777777" w:rsidR="00A15103" w:rsidRPr="00980740" w:rsidRDefault="00A15103" w:rsidP="00777863">
            <w:pPr>
              <w:rPr>
                <w:rFonts w:ascii="Arial" w:hAnsi="Arial" w:cs="Arial"/>
                <w:b/>
                <w:szCs w:val="24"/>
              </w:rPr>
            </w:pPr>
          </w:p>
          <w:p w14:paraId="2EC772AA" w14:textId="5FB0F4CA" w:rsidR="00A15103" w:rsidRPr="00980740" w:rsidRDefault="00897BB9" w:rsidP="00777863">
            <w:pPr>
              <w:tabs>
                <w:tab w:val="left" w:pos="374"/>
              </w:tabs>
              <w:jc w:val="center"/>
              <w:rPr>
                <w:rFonts w:ascii="Arial" w:hAnsi="Arial" w:cs="Arial"/>
                <w:b/>
                <w:szCs w:val="24"/>
              </w:rPr>
            </w:pPr>
            <w:r>
              <w:rPr>
                <w:rFonts w:ascii="Arial" w:hAnsi="Arial" w:cs="Arial"/>
                <w:b/>
                <w:szCs w:val="24"/>
              </w:rPr>
              <w:t>2</w:t>
            </w:r>
          </w:p>
        </w:tc>
        <w:tc>
          <w:tcPr>
            <w:tcW w:w="1620" w:type="dxa"/>
          </w:tcPr>
          <w:p w14:paraId="3486A638" w14:textId="77777777" w:rsidR="00A15103" w:rsidRPr="00980740" w:rsidRDefault="00A15103" w:rsidP="00777863">
            <w:pPr>
              <w:rPr>
                <w:rFonts w:ascii="Arial" w:hAnsi="Arial" w:cs="Arial"/>
                <w:b/>
                <w:szCs w:val="24"/>
              </w:rPr>
            </w:pPr>
          </w:p>
          <w:p w14:paraId="2CA3909B" w14:textId="3538FEA4" w:rsidR="00A15103" w:rsidRPr="00980740" w:rsidRDefault="00897BB9" w:rsidP="00777863">
            <w:pPr>
              <w:tabs>
                <w:tab w:val="left" w:pos="374"/>
              </w:tabs>
              <w:jc w:val="center"/>
              <w:rPr>
                <w:rFonts w:ascii="Arial" w:hAnsi="Arial" w:cs="Arial"/>
                <w:b/>
                <w:szCs w:val="24"/>
              </w:rPr>
            </w:pPr>
            <w:r>
              <w:rPr>
                <w:rFonts w:ascii="Arial" w:hAnsi="Arial" w:cs="Arial"/>
                <w:b/>
                <w:szCs w:val="24"/>
              </w:rPr>
              <w:t>1</w:t>
            </w:r>
            <w:r w:rsidR="00A15103" w:rsidRPr="00980740">
              <w:rPr>
                <w:rFonts w:ascii="Arial" w:hAnsi="Arial" w:cs="Arial"/>
                <w:b/>
                <w:szCs w:val="24"/>
              </w:rPr>
              <w:t>.5</w:t>
            </w:r>
          </w:p>
        </w:tc>
        <w:tc>
          <w:tcPr>
            <w:tcW w:w="1481" w:type="dxa"/>
          </w:tcPr>
          <w:p w14:paraId="19EF511E" w14:textId="77777777" w:rsidR="00A15103" w:rsidRPr="00980740" w:rsidRDefault="00A15103" w:rsidP="00777863">
            <w:pPr>
              <w:rPr>
                <w:rFonts w:ascii="Arial" w:hAnsi="Arial" w:cs="Arial"/>
                <w:b/>
                <w:szCs w:val="24"/>
              </w:rPr>
            </w:pPr>
          </w:p>
          <w:p w14:paraId="0D07B854" w14:textId="668DB49D"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1</w:t>
            </w:r>
          </w:p>
        </w:tc>
        <w:tc>
          <w:tcPr>
            <w:tcW w:w="1579" w:type="dxa"/>
          </w:tcPr>
          <w:p w14:paraId="7C372C7A" w14:textId="77777777" w:rsidR="00A15103" w:rsidRPr="00980740" w:rsidRDefault="00A15103" w:rsidP="00777863">
            <w:pPr>
              <w:rPr>
                <w:rFonts w:ascii="Arial" w:hAnsi="Arial" w:cs="Arial"/>
                <w:b/>
                <w:szCs w:val="24"/>
              </w:rPr>
            </w:pPr>
          </w:p>
          <w:p w14:paraId="6BB24CD6" w14:textId="6556DF79"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.5</w:t>
            </w:r>
          </w:p>
        </w:tc>
        <w:tc>
          <w:tcPr>
            <w:tcW w:w="1710" w:type="dxa"/>
          </w:tcPr>
          <w:p w14:paraId="323AAC26" w14:textId="77777777" w:rsidR="00A15103" w:rsidRPr="00980740" w:rsidRDefault="00A15103" w:rsidP="00777863">
            <w:pPr>
              <w:rPr>
                <w:rFonts w:ascii="Arial" w:hAnsi="Arial" w:cs="Arial"/>
                <w:b/>
                <w:szCs w:val="24"/>
              </w:rPr>
            </w:pPr>
          </w:p>
          <w:p w14:paraId="0FEAF1C5" w14:textId="77777777"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0</w:t>
            </w:r>
          </w:p>
        </w:tc>
      </w:tr>
      <w:tr w:rsidR="00A15103" w:rsidRPr="00980740" w14:paraId="37680A8B" w14:textId="77777777" w:rsidTr="002211A4">
        <w:trPr>
          <w:trHeight w:val="233"/>
        </w:trPr>
        <w:tc>
          <w:tcPr>
            <w:tcW w:w="4389" w:type="dxa"/>
          </w:tcPr>
          <w:p w14:paraId="7ECC9659" w14:textId="04F6E532" w:rsidR="00A15103" w:rsidRPr="00980740" w:rsidRDefault="00A15103" w:rsidP="008C0AB2">
            <w:pPr>
              <w:ind w:left="337"/>
              <w:rPr>
                <w:rFonts w:ascii="Arial" w:hAnsi="Arial" w:cs="Arial"/>
                <w:szCs w:val="24"/>
              </w:rPr>
            </w:pPr>
            <w:r w:rsidRPr="00980740">
              <w:rPr>
                <w:rFonts w:ascii="Arial" w:hAnsi="Arial" w:cs="Arial"/>
                <w:szCs w:val="24"/>
              </w:rPr>
              <w:t>Does the applicant identify the responsible Staff and Timeframe needed to accomplish the objective</w:t>
            </w:r>
            <w:r w:rsidR="005F767E">
              <w:rPr>
                <w:rFonts w:ascii="Arial" w:hAnsi="Arial" w:cs="Arial"/>
                <w:szCs w:val="24"/>
              </w:rPr>
              <w:t>?</w:t>
            </w:r>
          </w:p>
        </w:tc>
        <w:tc>
          <w:tcPr>
            <w:tcW w:w="1816" w:type="dxa"/>
          </w:tcPr>
          <w:p w14:paraId="09B0CE9E" w14:textId="77777777" w:rsidR="00A15103" w:rsidRPr="00980740" w:rsidRDefault="00A15103" w:rsidP="00777863">
            <w:pPr>
              <w:tabs>
                <w:tab w:val="left" w:pos="374"/>
              </w:tabs>
              <w:ind w:left="374"/>
              <w:jc w:val="center"/>
              <w:rPr>
                <w:rFonts w:ascii="Arial" w:hAnsi="Arial" w:cs="Arial"/>
                <w:b/>
                <w:szCs w:val="24"/>
              </w:rPr>
            </w:pPr>
          </w:p>
          <w:p w14:paraId="5EF347A8" w14:textId="77777777"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2</w:t>
            </w:r>
          </w:p>
        </w:tc>
        <w:tc>
          <w:tcPr>
            <w:tcW w:w="1620" w:type="dxa"/>
          </w:tcPr>
          <w:p w14:paraId="3610E414" w14:textId="77777777" w:rsidR="00A15103" w:rsidRPr="00980740" w:rsidRDefault="00A15103" w:rsidP="00777863">
            <w:pPr>
              <w:tabs>
                <w:tab w:val="left" w:pos="374"/>
              </w:tabs>
              <w:ind w:left="374"/>
              <w:jc w:val="center"/>
              <w:rPr>
                <w:rFonts w:ascii="Arial" w:hAnsi="Arial" w:cs="Arial"/>
                <w:b/>
                <w:szCs w:val="24"/>
              </w:rPr>
            </w:pPr>
          </w:p>
          <w:p w14:paraId="410AAA42" w14:textId="77777777"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1.5</w:t>
            </w:r>
          </w:p>
        </w:tc>
        <w:tc>
          <w:tcPr>
            <w:tcW w:w="1481" w:type="dxa"/>
          </w:tcPr>
          <w:p w14:paraId="51327B65" w14:textId="77777777" w:rsidR="00A15103" w:rsidRPr="00980740" w:rsidRDefault="00A15103" w:rsidP="00777863">
            <w:pPr>
              <w:tabs>
                <w:tab w:val="left" w:pos="374"/>
              </w:tabs>
              <w:ind w:left="374"/>
              <w:jc w:val="center"/>
              <w:rPr>
                <w:rFonts w:ascii="Arial" w:hAnsi="Arial" w:cs="Arial"/>
                <w:b/>
                <w:szCs w:val="24"/>
              </w:rPr>
            </w:pPr>
          </w:p>
          <w:p w14:paraId="18B4AE3B" w14:textId="77777777"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1</w:t>
            </w:r>
          </w:p>
        </w:tc>
        <w:tc>
          <w:tcPr>
            <w:tcW w:w="1579" w:type="dxa"/>
          </w:tcPr>
          <w:p w14:paraId="668CCD6C" w14:textId="77777777" w:rsidR="00A15103" w:rsidRPr="00980740" w:rsidRDefault="00A15103" w:rsidP="00777863">
            <w:pPr>
              <w:tabs>
                <w:tab w:val="left" w:pos="374"/>
              </w:tabs>
              <w:ind w:left="374"/>
              <w:jc w:val="center"/>
              <w:rPr>
                <w:rFonts w:ascii="Arial" w:hAnsi="Arial" w:cs="Arial"/>
                <w:b/>
                <w:szCs w:val="24"/>
              </w:rPr>
            </w:pPr>
          </w:p>
          <w:p w14:paraId="42B186B8" w14:textId="77777777" w:rsidR="00A15103" w:rsidRPr="00980740" w:rsidRDefault="00A15103" w:rsidP="00777863">
            <w:pPr>
              <w:tabs>
                <w:tab w:val="left" w:pos="374"/>
              </w:tabs>
              <w:ind w:left="374"/>
              <w:jc w:val="center"/>
              <w:rPr>
                <w:rFonts w:ascii="Arial" w:hAnsi="Arial" w:cs="Arial"/>
                <w:b/>
                <w:szCs w:val="24"/>
              </w:rPr>
            </w:pPr>
            <w:r w:rsidRPr="00980740">
              <w:rPr>
                <w:rFonts w:ascii="Arial" w:hAnsi="Arial" w:cs="Arial"/>
                <w:b/>
                <w:szCs w:val="24"/>
              </w:rPr>
              <w:t>.5</w:t>
            </w:r>
          </w:p>
        </w:tc>
        <w:tc>
          <w:tcPr>
            <w:tcW w:w="1710" w:type="dxa"/>
          </w:tcPr>
          <w:p w14:paraId="2F8A1C8F" w14:textId="77777777" w:rsidR="00A15103" w:rsidRPr="00980740" w:rsidRDefault="00A15103" w:rsidP="00777863">
            <w:pPr>
              <w:tabs>
                <w:tab w:val="left" w:pos="374"/>
              </w:tabs>
              <w:ind w:left="374"/>
              <w:jc w:val="center"/>
              <w:rPr>
                <w:rFonts w:ascii="Arial" w:hAnsi="Arial" w:cs="Arial"/>
                <w:b/>
                <w:szCs w:val="24"/>
              </w:rPr>
            </w:pPr>
          </w:p>
          <w:p w14:paraId="60765A03" w14:textId="77777777" w:rsidR="00A15103" w:rsidRPr="00980740" w:rsidRDefault="00A15103" w:rsidP="00777863">
            <w:pPr>
              <w:tabs>
                <w:tab w:val="left" w:pos="374"/>
              </w:tabs>
              <w:ind w:left="374"/>
              <w:jc w:val="center"/>
              <w:rPr>
                <w:rFonts w:ascii="Arial" w:hAnsi="Arial" w:cs="Arial"/>
                <w:b/>
                <w:szCs w:val="24"/>
              </w:rPr>
            </w:pPr>
            <w:r w:rsidRPr="00980740">
              <w:rPr>
                <w:rFonts w:ascii="Arial" w:hAnsi="Arial" w:cs="Arial"/>
                <w:b/>
                <w:szCs w:val="24"/>
              </w:rPr>
              <w:t>0</w:t>
            </w:r>
          </w:p>
        </w:tc>
      </w:tr>
      <w:tr w:rsidR="00A15103" w:rsidRPr="00980740" w14:paraId="1F98C41C" w14:textId="77777777" w:rsidTr="002211A4">
        <w:trPr>
          <w:trHeight w:val="593"/>
        </w:trPr>
        <w:tc>
          <w:tcPr>
            <w:tcW w:w="4389" w:type="dxa"/>
          </w:tcPr>
          <w:p w14:paraId="2D694E17" w14:textId="0CFF54AF" w:rsidR="00A15103" w:rsidRPr="00980740" w:rsidRDefault="00A15103" w:rsidP="008C0AB2">
            <w:pPr>
              <w:ind w:left="337"/>
              <w:rPr>
                <w:rFonts w:ascii="Arial" w:hAnsi="Arial" w:cs="Arial"/>
                <w:szCs w:val="24"/>
              </w:rPr>
            </w:pPr>
            <w:r w:rsidRPr="00980740">
              <w:rPr>
                <w:rFonts w:ascii="Arial" w:hAnsi="Arial" w:cs="Arial"/>
                <w:szCs w:val="24"/>
              </w:rPr>
              <w:t>Does the applicant identify the Performance measures and Data Sources used to verify that the objective has been achieved</w:t>
            </w:r>
            <w:r w:rsidR="005F767E">
              <w:rPr>
                <w:rFonts w:ascii="Arial" w:hAnsi="Arial" w:cs="Arial"/>
                <w:szCs w:val="24"/>
              </w:rPr>
              <w:t>?</w:t>
            </w:r>
          </w:p>
        </w:tc>
        <w:tc>
          <w:tcPr>
            <w:tcW w:w="1816" w:type="dxa"/>
          </w:tcPr>
          <w:p w14:paraId="3BE588CB" w14:textId="77777777" w:rsidR="00A15103" w:rsidRPr="00980740" w:rsidRDefault="00A15103" w:rsidP="00777863">
            <w:pPr>
              <w:tabs>
                <w:tab w:val="left" w:pos="374"/>
              </w:tabs>
              <w:jc w:val="center"/>
              <w:rPr>
                <w:rFonts w:ascii="Arial" w:hAnsi="Arial" w:cs="Arial"/>
                <w:b/>
                <w:szCs w:val="24"/>
              </w:rPr>
            </w:pPr>
          </w:p>
          <w:p w14:paraId="6FBDB5AD" w14:textId="77777777"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3</w:t>
            </w:r>
          </w:p>
        </w:tc>
        <w:tc>
          <w:tcPr>
            <w:tcW w:w="1620" w:type="dxa"/>
          </w:tcPr>
          <w:p w14:paraId="5BEF9732" w14:textId="77777777" w:rsidR="00A15103" w:rsidRPr="00980740" w:rsidRDefault="00A15103" w:rsidP="00777863">
            <w:pPr>
              <w:tabs>
                <w:tab w:val="left" w:pos="374"/>
              </w:tabs>
              <w:ind w:left="374"/>
              <w:jc w:val="center"/>
              <w:rPr>
                <w:rFonts w:ascii="Arial" w:hAnsi="Arial" w:cs="Arial"/>
                <w:b/>
                <w:szCs w:val="24"/>
              </w:rPr>
            </w:pPr>
          </w:p>
          <w:p w14:paraId="118841FE" w14:textId="77777777" w:rsidR="00A15103" w:rsidRPr="00980740" w:rsidRDefault="00A15103" w:rsidP="00777863">
            <w:pPr>
              <w:tabs>
                <w:tab w:val="left" w:pos="374"/>
              </w:tabs>
              <w:ind w:left="374"/>
              <w:jc w:val="center"/>
              <w:rPr>
                <w:rFonts w:ascii="Arial" w:hAnsi="Arial" w:cs="Arial"/>
                <w:b/>
                <w:szCs w:val="24"/>
              </w:rPr>
            </w:pPr>
            <w:r w:rsidRPr="00980740">
              <w:rPr>
                <w:rFonts w:ascii="Arial" w:hAnsi="Arial" w:cs="Arial"/>
                <w:b/>
                <w:szCs w:val="24"/>
              </w:rPr>
              <w:t>2.25</w:t>
            </w:r>
          </w:p>
        </w:tc>
        <w:tc>
          <w:tcPr>
            <w:tcW w:w="1481" w:type="dxa"/>
          </w:tcPr>
          <w:p w14:paraId="3358652C" w14:textId="77777777" w:rsidR="00A15103" w:rsidRPr="00980740" w:rsidRDefault="00A15103" w:rsidP="00777863">
            <w:pPr>
              <w:tabs>
                <w:tab w:val="left" w:pos="374"/>
              </w:tabs>
              <w:ind w:left="374"/>
              <w:jc w:val="center"/>
              <w:rPr>
                <w:rFonts w:ascii="Arial" w:hAnsi="Arial" w:cs="Arial"/>
                <w:b/>
                <w:szCs w:val="24"/>
              </w:rPr>
            </w:pPr>
          </w:p>
          <w:p w14:paraId="612E0FCA" w14:textId="77777777" w:rsidR="00A15103" w:rsidRPr="00980740" w:rsidRDefault="00A15103" w:rsidP="00777863">
            <w:pPr>
              <w:tabs>
                <w:tab w:val="left" w:pos="374"/>
              </w:tabs>
              <w:ind w:left="374"/>
              <w:jc w:val="center"/>
              <w:rPr>
                <w:rFonts w:ascii="Arial" w:hAnsi="Arial" w:cs="Arial"/>
                <w:b/>
                <w:szCs w:val="24"/>
              </w:rPr>
            </w:pPr>
            <w:r w:rsidRPr="00980740">
              <w:rPr>
                <w:rFonts w:ascii="Arial" w:hAnsi="Arial" w:cs="Arial"/>
                <w:b/>
                <w:szCs w:val="24"/>
              </w:rPr>
              <w:t>1.5</w:t>
            </w:r>
          </w:p>
        </w:tc>
        <w:tc>
          <w:tcPr>
            <w:tcW w:w="1579" w:type="dxa"/>
          </w:tcPr>
          <w:p w14:paraId="3F20AB2C" w14:textId="77777777" w:rsidR="00A15103" w:rsidRPr="00980740" w:rsidRDefault="00A15103" w:rsidP="00777863">
            <w:pPr>
              <w:tabs>
                <w:tab w:val="left" w:pos="374"/>
              </w:tabs>
              <w:ind w:left="374"/>
              <w:jc w:val="center"/>
              <w:rPr>
                <w:rFonts w:ascii="Arial" w:hAnsi="Arial" w:cs="Arial"/>
                <w:b/>
                <w:szCs w:val="24"/>
              </w:rPr>
            </w:pPr>
          </w:p>
          <w:p w14:paraId="63539B50" w14:textId="77777777" w:rsidR="00A15103" w:rsidRPr="00980740" w:rsidRDefault="00A15103" w:rsidP="00777863">
            <w:pPr>
              <w:tabs>
                <w:tab w:val="left" w:pos="374"/>
              </w:tabs>
              <w:ind w:left="374"/>
              <w:jc w:val="center"/>
              <w:rPr>
                <w:rFonts w:ascii="Arial" w:hAnsi="Arial" w:cs="Arial"/>
                <w:b/>
                <w:szCs w:val="24"/>
              </w:rPr>
            </w:pPr>
            <w:r w:rsidRPr="00980740">
              <w:rPr>
                <w:rFonts w:ascii="Arial" w:hAnsi="Arial" w:cs="Arial"/>
                <w:b/>
                <w:szCs w:val="24"/>
              </w:rPr>
              <w:t>.75</w:t>
            </w:r>
          </w:p>
        </w:tc>
        <w:tc>
          <w:tcPr>
            <w:tcW w:w="1710" w:type="dxa"/>
          </w:tcPr>
          <w:p w14:paraId="197A2E39" w14:textId="77777777" w:rsidR="00A15103" w:rsidRPr="00980740" w:rsidRDefault="00A15103" w:rsidP="00777863">
            <w:pPr>
              <w:tabs>
                <w:tab w:val="left" w:pos="374"/>
              </w:tabs>
              <w:ind w:left="374"/>
              <w:jc w:val="center"/>
              <w:rPr>
                <w:rFonts w:ascii="Arial" w:hAnsi="Arial" w:cs="Arial"/>
                <w:b/>
                <w:szCs w:val="24"/>
              </w:rPr>
            </w:pPr>
          </w:p>
          <w:p w14:paraId="7F4BF23B" w14:textId="77777777" w:rsidR="00A15103" w:rsidRPr="00980740" w:rsidRDefault="00A15103" w:rsidP="00777863">
            <w:pPr>
              <w:tabs>
                <w:tab w:val="left" w:pos="374"/>
              </w:tabs>
              <w:ind w:left="374"/>
              <w:jc w:val="center"/>
              <w:rPr>
                <w:rFonts w:ascii="Arial" w:hAnsi="Arial" w:cs="Arial"/>
                <w:b/>
                <w:szCs w:val="24"/>
              </w:rPr>
            </w:pPr>
            <w:r w:rsidRPr="00980740">
              <w:rPr>
                <w:rFonts w:ascii="Arial" w:hAnsi="Arial" w:cs="Arial"/>
                <w:b/>
                <w:szCs w:val="24"/>
              </w:rPr>
              <w:t>0</w:t>
            </w:r>
          </w:p>
        </w:tc>
      </w:tr>
      <w:tr w:rsidR="00A15103" w:rsidRPr="00980740" w14:paraId="5D7EE8E5" w14:textId="77777777" w:rsidTr="002211A4">
        <w:trPr>
          <w:trHeight w:val="577"/>
        </w:trPr>
        <w:tc>
          <w:tcPr>
            <w:tcW w:w="12595" w:type="dxa"/>
            <w:gridSpan w:val="6"/>
          </w:tcPr>
          <w:p w14:paraId="42A8379E" w14:textId="50C80923" w:rsidR="00A15103" w:rsidRPr="00980740" w:rsidRDefault="00A15103" w:rsidP="00777863">
            <w:pPr>
              <w:tabs>
                <w:tab w:val="left" w:pos="374"/>
              </w:tabs>
              <w:ind w:left="374"/>
              <w:rPr>
                <w:rFonts w:ascii="Arial" w:hAnsi="Arial" w:cs="Arial"/>
                <w:szCs w:val="24"/>
              </w:rPr>
            </w:pPr>
            <w:r w:rsidRPr="00980740">
              <w:rPr>
                <w:rFonts w:ascii="Arial" w:hAnsi="Arial" w:cs="Arial"/>
                <w:szCs w:val="24"/>
              </w:rPr>
              <w:t xml:space="preserve">Comments:                                                 Objective 1 Score (          ) out of </w:t>
            </w:r>
            <w:r w:rsidR="00897BB9">
              <w:rPr>
                <w:rFonts w:ascii="Arial" w:hAnsi="Arial" w:cs="Arial"/>
                <w:szCs w:val="24"/>
              </w:rPr>
              <w:t>9</w:t>
            </w:r>
          </w:p>
          <w:p w14:paraId="4A6A933F" w14:textId="77777777" w:rsidR="00A15103" w:rsidRPr="00980740" w:rsidRDefault="00A15103" w:rsidP="00777863">
            <w:pPr>
              <w:tabs>
                <w:tab w:val="left" w:pos="374"/>
              </w:tabs>
              <w:ind w:left="374"/>
              <w:rPr>
                <w:rFonts w:ascii="Arial" w:hAnsi="Arial" w:cs="Arial"/>
                <w:szCs w:val="24"/>
              </w:rPr>
            </w:pPr>
          </w:p>
          <w:p w14:paraId="759FB279" w14:textId="77777777" w:rsidR="00A15103" w:rsidRPr="00980740" w:rsidRDefault="00A15103" w:rsidP="00777863">
            <w:pPr>
              <w:tabs>
                <w:tab w:val="left" w:pos="374"/>
              </w:tabs>
              <w:ind w:left="374"/>
              <w:rPr>
                <w:rFonts w:ascii="Arial" w:hAnsi="Arial" w:cs="Arial"/>
                <w:szCs w:val="24"/>
              </w:rPr>
            </w:pPr>
          </w:p>
          <w:p w14:paraId="0A8EBCF4" w14:textId="77777777" w:rsidR="00A15103" w:rsidRPr="00980740" w:rsidRDefault="00A15103" w:rsidP="00777863">
            <w:pPr>
              <w:tabs>
                <w:tab w:val="left" w:pos="374"/>
              </w:tabs>
              <w:ind w:left="374"/>
              <w:rPr>
                <w:rFonts w:ascii="Arial" w:hAnsi="Arial" w:cs="Arial"/>
                <w:szCs w:val="24"/>
              </w:rPr>
            </w:pPr>
          </w:p>
          <w:p w14:paraId="20F38CD2" w14:textId="77777777" w:rsidR="00A15103" w:rsidRPr="00980740" w:rsidRDefault="00A15103" w:rsidP="00777863">
            <w:pPr>
              <w:tabs>
                <w:tab w:val="left" w:pos="374"/>
              </w:tabs>
              <w:ind w:left="374"/>
              <w:rPr>
                <w:rFonts w:ascii="Arial" w:hAnsi="Arial" w:cs="Arial"/>
                <w:szCs w:val="24"/>
              </w:rPr>
            </w:pPr>
          </w:p>
          <w:p w14:paraId="3A6E2643" w14:textId="77777777" w:rsidR="00A15103" w:rsidRPr="00980740" w:rsidRDefault="00A15103" w:rsidP="00777863">
            <w:pPr>
              <w:tabs>
                <w:tab w:val="left" w:pos="374"/>
              </w:tabs>
              <w:ind w:left="374"/>
              <w:rPr>
                <w:rFonts w:ascii="Arial" w:hAnsi="Arial" w:cs="Arial"/>
                <w:szCs w:val="24"/>
              </w:rPr>
            </w:pPr>
          </w:p>
          <w:p w14:paraId="2EBEA73E" w14:textId="77777777" w:rsidR="00A15103" w:rsidRPr="00980740" w:rsidRDefault="00A15103" w:rsidP="00777863">
            <w:pPr>
              <w:tabs>
                <w:tab w:val="left" w:pos="374"/>
              </w:tabs>
              <w:rPr>
                <w:rFonts w:ascii="Arial" w:hAnsi="Arial" w:cs="Arial"/>
                <w:szCs w:val="24"/>
              </w:rPr>
            </w:pPr>
          </w:p>
          <w:p w14:paraId="6322B343" w14:textId="47E45A74" w:rsidR="00A15103" w:rsidRDefault="00A15103" w:rsidP="00777863">
            <w:pPr>
              <w:tabs>
                <w:tab w:val="left" w:pos="374"/>
              </w:tabs>
              <w:ind w:left="374"/>
              <w:rPr>
                <w:rFonts w:ascii="Arial" w:hAnsi="Arial" w:cs="Arial"/>
                <w:szCs w:val="24"/>
              </w:rPr>
            </w:pPr>
          </w:p>
          <w:p w14:paraId="1E6EE763" w14:textId="77777777" w:rsidR="00302886" w:rsidRPr="00980740" w:rsidRDefault="00302886" w:rsidP="00777863">
            <w:pPr>
              <w:tabs>
                <w:tab w:val="left" w:pos="374"/>
              </w:tabs>
              <w:ind w:left="374"/>
              <w:rPr>
                <w:rFonts w:ascii="Arial" w:hAnsi="Arial" w:cs="Arial"/>
                <w:szCs w:val="24"/>
              </w:rPr>
            </w:pPr>
          </w:p>
          <w:p w14:paraId="454404F4" w14:textId="77777777" w:rsidR="00A15103" w:rsidRPr="00980740" w:rsidRDefault="00A15103" w:rsidP="00777863">
            <w:pPr>
              <w:tabs>
                <w:tab w:val="left" w:pos="374"/>
              </w:tabs>
              <w:ind w:left="374"/>
              <w:rPr>
                <w:rFonts w:ascii="Arial" w:hAnsi="Arial" w:cs="Arial"/>
                <w:szCs w:val="24"/>
              </w:rPr>
            </w:pPr>
          </w:p>
        </w:tc>
      </w:tr>
      <w:tr w:rsidR="00A15103" w:rsidRPr="00980740" w14:paraId="680D3873" w14:textId="77777777" w:rsidTr="002211A4">
        <w:trPr>
          <w:trHeight w:val="278"/>
        </w:trPr>
        <w:tc>
          <w:tcPr>
            <w:tcW w:w="4389" w:type="dxa"/>
            <w:vMerge w:val="restart"/>
          </w:tcPr>
          <w:p w14:paraId="35483830" w14:textId="77777777" w:rsidR="00A15103" w:rsidRPr="00980740" w:rsidRDefault="00A15103" w:rsidP="008C0AB2">
            <w:pPr>
              <w:tabs>
                <w:tab w:val="left" w:pos="374"/>
              </w:tabs>
              <w:ind w:left="337"/>
              <w:rPr>
                <w:rFonts w:ascii="Arial" w:hAnsi="Arial" w:cs="Arial"/>
                <w:szCs w:val="24"/>
              </w:rPr>
            </w:pPr>
            <w:r w:rsidRPr="00980740">
              <w:rPr>
                <w:rFonts w:ascii="Arial" w:hAnsi="Arial" w:cs="Arial"/>
                <w:b/>
                <w:szCs w:val="24"/>
              </w:rPr>
              <w:t xml:space="preserve">Objective 2: </w:t>
            </w:r>
            <w:r w:rsidRPr="00980740">
              <w:rPr>
                <w:rFonts w:ascii="Arial" w:hAnsi="Arial" w:cs="Arial"/>
                <w:szCs w:val="24"/>
              </w:rPr>
              <w:t>Proposal outlines strategies to provide sustained, intensive and high-quality instructional and enrichment activities addressing the needs of TOC II participants to become successful teachers for at-risk students</w:t>
            </w:r>
          </w:p>
        </w:tc>
        <w:tc>
          <w:tcPr>
            <w:tcW w:w="1816" w:type="dxa"/>
          </w:tcPr>
          <w:p w14:paraId="2EA05E68" w14:textId="77777777" w:rsidR="00A15103" w:rsidRPr="00980740" w:rsidRDefault="00A15103" w:rsidP="00777863">
            <w:pPr>
              <w:tabs>
                <w:tab w:val="left" w:pos="374"/>
              </w:tabs>
              <w:rPr>
                <w:rFonts w:ascii="Arial" w:hAnsi="Arial" w:cs="Arial"/>
                <w:b/>
                <w:szCs w:val="24"/>
              </w:rPr>
            </w:pPr>
          </w:p>
          <w:p w14:paraId="595294DF" w14:textId="77777777" w:rsidR="00A15103" w:rsidRPr="00980740" w:rsidRDefault="00A15103" w:rsidP="00777863">
            <w:pPr>
              <w:tabs>
                <w:tab w:val="left" w:pos="374"/>
              </w:tabs>
              <w:rPr>
                <w:rFonts w:ascii="Arial" w:hAnsi="Arial" w:cs="Arial"/>
                <w:b/>
                <w:szCs w:val="24"/>
              </w:rPr>
            </w:pPr>
            <w:r w:rsidRPr="00980740">
              <w:rPr>
                <w:rFonts w:ascii="Arial" w:hAnsi="Arial" w:cs="Arial"/>
                <w:b/>
                <w:szCs w:val="24"/>
              </w:rPr>
              <w:t>Excellent</w:t>
            </w:r>
          </w:p>
        </w:tc>
        <w:tc>
          <w:tcPr>
            <w:tcW w:w="1620" w:type="dxa"/>
          </w:tcPr>
          <w:p w14:paraId="502607BA" w14:textId="77777777" w:rsidR="00A15103" w:rsidRPr="00980740" w:rsidRDefault="00A15103" w:rsidP="00777863">
            <w:pPr>
              <w:tabs>
                <w:tab w:val="left" w:pos="374"/>
              </w:tabs>
              <w:rPr>
                <w:rFonts w:ascii="Arial" w:hAnsi="Arial" w:cs="Arial"/>
                <w:b/>
                <w:szCs w:val="24"/>
              </w:rPr>
            </w:pPr>
          </w:p>
          <w:p w14:paraId="5E0346CE" w14:textId="77777777" w:rsidR="00A15103" w:rsidRPr="00980740" w:rsidRDefault="00A15103" w:rsidP="00777863">
            <w:pPr>
              <w:tabs>
                <w:tab w:val="left" w:pos="374"/>
              </w:tabs>
              <w:rPr>
                <w:rFonts w:ascii="Arial" w:hAnsi="Arial" w:cs="Arial"/>
                <w:b/>
                <w:szCs w:val="24"/>
              </w:rPr>
            </w:pPr>
            <w:r w:rsidRPr="00980740">
              <w:rPr>
                <w:rFonts w:ascii="Arial" w:hAnsi="Arial" w:cs="Arial"/>
                <w:b/>
                <w:szCs w:val="24"/>
              </w:rPr>
              <w:t>Good</w:t>
            </w:r>
          </w:p>
        </w:tc>
        <w:tc>
          <w:tcPr>
            <w:tcW w:w="1481" w:type="dxa"/>
          </w:tcPr>
          <w:p w14:paraId="3EC03DAE" w14:textId="77777777" w:rsidR="00A15103" w:rsidRPr="00980740" w:rsidRDefault="00A15103" w:rsidP="00777863">
            <w:pPr>
              <w:tabs>
                <w:tab w:val="left" w:pos="374"/>
              </w:tabs>
              <w:rPr>
                <w:rFonts w:ascii="Arial" w:hAnsi="Arial" w:cs="Arial"/>
                <w:b/>
                <w:szCs w:val="24"/>
              </w:rPr>
            </w:pPr>
          </w:p>
          <w:p w14:paraId="700B04D0" w14:textId="77777777" w:rsidR="00A15103" w:rsidRPr="00980740" w:rsidRDefault="00A15103" w:rsidP="00777863">
            <w:pPr>
              <w:tabs>
                <w:tab w:val="left" w:pos="374"/>
              </w:tabs>
              <w:rPr>
                <w:rFonts w:ascii="Arial" w:hAnsi="Arial" w:cs="Arial"/>
                <w:b/>
                <w:szCs w:val="24"/>
              </w:rPr>
            </w:pPr>
            <w:r w:rsidRPr="00980740">
              <w:rPr>
                <w:rFonts w:ascii="Arial" w:hAnsi="Arial" w:cs="Arial"/>
                <w:b/>
                <w:szCs w:val="24"/>
              </w:rPr>
              <w:t>Fair</w:t>
            </w:r>
          </w:p>
        </w:tc>
        <w:tc>
          <w:tcPr>
            <w:tcW w:w="1579" w:type="dxa"/>
          </w:tcPr>
          <w:p w14:paraId="71C4A023" w14:textId="77777777" w:rsidR="00A15103" w:rsidRPr="00980740" w:rsidRDefault="00A15103" w:rsidP="00777863">
            <w:pPr>
              <w:tabs>
                <w:tab w:val="left" w:pos="374"/>
              </w:tabs>
              <w:ind w:left="374"/>
              <w:rPr>
                <w:rFonts w:ascii="Arial" w:hAnsi="Arial" w:cs="Arial"/>
                <w:b/>
                <w:szCs w:val="24"/>
              </w:rPr>
            </w:pPr>
          </w:p>
          <w:p w14:paraId="1F40533B" w14:textId="77777777" w:rsidR="00A15103" w:rsidRPr="00980740" w:rsidRDefault="00A15103" w:rsidP="00777863">
            <w:pPr>
              <w:tabs>
                <w:tab w:val="left" w:pos="374"/>
              </w:tabs>
              <w:ind w:left="374"/>
              <w:rPr>
                <w:rFonts w:ascii="Arial" w:hAnsi="Arial" w:cs="Arial"/>
                <w:b/>
                <w:szCs w:val="24"/>
              </w:rPr>
            </w:pPr>
            <w:r w:rsidRPr="00980740">
              <w:rPr>
                <w:rFonts w:ascii="Arial" w:hAnsi="Arial" w:cs="Arial"/>
                <w:b/>
                <w:szCs w:val="24"/>
              </w:rPr>
              <w:t>Poor</w:t>
            </w:r>
          </w:p>
        </w:tc>
        <w:tc>
          <w:tcPr>
            <w:tcW w:w="1710" w:type="dxa"/>
          </w:tcPr>
          <w:p w14:paraId="01C5C34C" w14:textId="77777777" w:rsidR="00A15103" w:rsidRPr="00980740" w:rsidRDefault="00A15103" w:rsidP="00777863">
            <w:pPr>
              <w:tabs>
                <w:tab w:val="left" w:pos="374"/>
              </w:tabs>
              <w:ind w:left="374"/>
              <w:rPr>
                <w:rFonts w:ascii="Arial" w:hAnsi="Arial" w:cs="Arial"/>
                <w:b/>
                <w:szCs w:val="24"/>
              </w:rPr>
            </w:pPr>
          </w:p>
          <w:p w14:paraId="1AE1EB51" w14:textId="77777777" w:rsidR="00A15103" w:rsidRPr="00980740" w:rsidRDefault="00A15103" w:rsidP="00777863">
            <w:pPr>
              <w:tabs>
                <w:tab w:val="left" w:pos="374"/>
              </w:tabs>
              <w:ind w:left="374"/>
              <w:rPr>
                <w:rFonts w:ascii="Arial" w:hAnsi="Arial" w:cs="Arial"/>
                <w:b/>
                <w:szCs w:val="24"/>
              </w:rPr>
            </w:pPr>
            <w:r w:rsidRPr="00980740">
              <w:rPr>
                <w:rFonts w:ascii="Arial" w:hAnsi="Arial" w:cs="Arial"/>
                <w:b/>
                <w:szCs w:val="24"/>
              </w:rPr>
              <w:t>N/F</w:t>
            </w:r>
          </w:p>
        </w:tc>
      </w:tr>
      <w:tr w:rsidR="00A15103" w:rsidRPr="00980740" w14:paraId="7B1F4928" w14:textId="77777777" w:rsidTr="002211A4">
        <w:trPr>
          <w:trHeight w:val="278"/>
        </w:trPr>
        <w:tc>
          <w:tcPr>
            <w:tcW w:w="4389" w:type="dxa"/>
            <w:vMerge/>
          </w:tcPr>
          <w:p w14:paraId="5E3B8332" w14:textId="77777777" w:rsidR="00A15103" w:rsidRPr="00980740" w:rsidRDefault="00A15103" w:rsidP="00777863">
            <w:pPr>
              <w:tabs>
                <w:tab w:val="left" w:pos="374"/>
              </w:tabs>
              <w:rPr>
                <w:rFonts w:ascii="Arial" w:hAnsi="Arial" w:cs="Arial"/>
                <w:b/>
                <w:szCs w:val="24"/>
              </w:rPr>
            </w:pPr>
          </w:p>
        </w:tc>
        <w:tc>
          <w:tcPr>
            <w:tcW w:w="1816" w:type="dxa"/>
          </w:tcPr>
          <w:p w14:paraId="2C24F2D3" w14:textId="77777777" w:rsidR="00A15103" w:rsidRPr="00980740" w:rsidRDefault="00A15103" w:rsidP="00777863">
            <w:pPr>
              <w:tabs>
                <w:tab w:val="left" w:pos="374"/>
              </w:tabs>
              <w:rPr>
                <w:rFonts w:ascii="Arial" w:hAnsi="Arial" w:cs="Arial"/>
                <w:b/>
                <w:szCs w:val="24"/>
              </w:rPr>
            </w:pPr>
          </w:p>
        </w:tc>
        <w:tc>
          <w:tcPr>
            <w:tcW w:w="1620" w:type="dxa"/>
          </w:tcPr>
          <w:p w14:paraId="20846471" w14:textId="77777777" w:rsidR="00A15103" w:rsidRPr="00980740" w:rsidRDefault="00A15103" w:rsidP="00777863">
            <w:pPr>
              <w:tabs>
                <w:tab w:val="left" w:pos="374"/>
              </w:tabs>
              <w:rPr>
                <w:rFonts w:ascii="Arial" w:hAnsi="Arial" w:cs="Arial"/>
                <w:b/>
                <w:szCs w:val="24"/>
              </w:rPr>
            </w:pPr>
          </w:p>
        </w:tc>
        <w:tc>
          <w:tcPr>
            <w:tcW w:w="1481" w:type="dxa"/>
          </w:tcPr>
          <w:p w14:paraId="120E0A16" w14:textId="77777777" w:rsidR="00A15103" w:rsidRPr="00980740" w:rsidRDefault="00A15103" w:rsidP="00777863">
            <w:pPr>
              <w:tabs>
                <w:tab w:val="left" w:pos="374"/>
              </w:tabs>
              <w:rPr>
                <w:rFonts w:ascii="Arial" w:hAnsi="Arial" w:cs="Arial"/>
                <w:b/>
                <w:szCs w:val="24"/>
              </w:rPr>
            </w:pPr>
          </w:p>
        </w:tc>
        <w:tc>
          <w:tcPr>
            <w:tcW w:w="1579" w:type="dxa"/>
          </w:tcPr>
          <w:p w14:paraId="3FA5A8F6" w14:textId="77777777" w:rsidR="00A15103" w:rsidRPr="00980740" w:rsidRDefault="00A15103" w:rsidP="00777863">
            <w:pPr>
              <w:tabs>
                <w:tab w:val="left" w:pos="374"/>
              </w:tabs>
              <w:ind w:left="374"/>
              <w:rPr>
                <w:rFonts w:ascii="Arial" w:hAnsi="Arial" w:cs="Arial"/>
                <w:b/>
                <w:szCs w:val="24"/>
              </w:rPr>
            </w:pPr>
          </w:p>
        </w:tc>
        <w:tc>
          <w:tcPr>
            <w:tcW w:w="1710" w:type="dxa"/>
          </w:tcPr>
          <w:p w14:paraId="514FBD55" w14:textId="77777777" w:rsidR="00A15103" w:rsidRPr="00980740" w:rsidRDefault="00A15103" w:rsidP="00777863">
            <w:pPr>
              <w:tabs>
                <w:tab w:val="left" w:pos="374"/>
              </w:tabs>
              <w:ind w:left="374"/>
              <w:rPr>
                <w:rFonts w:ascii="Arial" w:hAnsi="Arial" w:cs="Arial"/>
                <w:b/>
                <w:szCs w:val="24"/>
              </w:rPr>
            </w:pPr>
          </w:p>
        </w:tc>
      </w:tr>
      <w:tr w:rsidR="00A15103" w:rsidRPr="00980740" w14:paraId="60F40EA0" w14:textId="77777777" w:rsidTr="002211A4">
        <w:trPr>
          <w:trHeight w:val="278"/>
        </w:trPr>
        <w:tc>
          <w:tcPr>
            <w:tcW w:w="4389" w:type="dxa"/>
          </w:tcPr>
          <w:p w14:paraId="7A467738" w14:textId="6C988179" w:rsidR="00A15103" w:rsidRPr="00980740" w:rsidRDefault="00A15103" w:rsidP="008C0AB2">
            <w:pPr>
              <w:tabs>
                <w:tab w:val="left" w:pos="90"/>
              </w:tabs>
              <w:ind w:left="337"/>
              <w:rPr>
                <w:rFonts w:ascii="Arial" w:hAnsi="Arial" w:cs="Arial"/>
                <w:b/>
                <w:szCs w:val="24"/>
              </w:rPr>
            </w:pPr>
            <w:r w:rsidRPr="00980740">
              <w:rPr>
                <w:rFonts w:ascii="Arial" w:hAnsi="Arial" w:cs="Arial"/>
                <w:bCs/>
                <w:szCs w:val="24"/>
              </w:rPr>
              <w:t>Does the applicant clearly identify the Strategies employed to accomplish the objective</w:t>
            </w:r>
            <w:r w:rsidR="00237800">
              <w:rPr>
                <w:rFonts w:ascii="Arial" w:hAnsi="Arial" w:cs="Arial"/>
                <w:bCs/>
                <w:szCs w:val="24"/>
              </w:rPr>
              <w:t>?</w:t>
            </w:r>
          </w:p>
        </w:tc>
        <w:tc>
          <w:tcPr>
            <w:tcW w:w="1816" w:type="dxa"/>
          </w:tcPr>
          <w:p w14:paraId="7C588A90" w14:textId="77777777" w:rsidR="00A15103" w:rsidRPr="00980740" w:rsidRDefault="00A15103" w:rsidP="00777863">
            <w:pPr>
              <w:tabs>
                <w:tab w:val="left" w:pos="374"/>
              </w:tabs>
              <w:ind w:left="374"/>
              <w:jc w:val="center"/>
              <w:rPr>
                <w:rFonts w:ascii="Arial" w:hAnsi="Arial" w:cs="Arial"/>
                <w:b/>
                <w:szCs w:val="24"/>
              </w:rPr>
            </w:pPr>
          </w:p>
          <w:p w14:paraId="6BC8B3D1" w14:textId="77777777"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2</w:t>
            </w:r>
          </w:p>
        </w:tc>
        <w:tc>
          <w:tcPr>
            <w:tcW w:w="1620" w:type="dxa"/>
          </w:tcPr>
          <w:p w14:paraId="0DA73C5C" w14:textId="77777777" w:rsidR="00A15103" w:rsidRPr="00980740" w:rsidRDefault="00A15103" w:rsidP="00777863">
            <w:pPr>
              <w:tabs>
                <w:tab w:val="left" w:pos="374"/>
              </w:tabs>
              <w:ind w:left="374"/>
              <w:jc w:val="center"/>
              <w:rPr>
                <w:rFonts w:ascii="Arial" w:hAnsi="Arial" w:cs="Arial"/>
                <w:b/>
                <w:szCs w:val="24"/>
              </w:rPr>
            </w:pPr>
          </w:p>
          <w:p w14:paraId="63C34A65" w14:textId="77777777"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1.5</w:t>
            </w:r>
          </w:p>
        </w:tc>
        <w:tc>
          <w:tcPr>
            <w:tcW w:w="1481" w:type="dxa"/>
          </w:tcPr>
          <w:p w14:paraId="5609EEA4" w14:textId="77777777" w:rsidR="00A15103" w:rsidRPr="00980740" w:rsidRDefault="00A15103" w:rsidP="00777863">
            <w:pPr>
              <w:tabs>
                <w:tab w:val="left" w:pos="374"/>
              </w:tabs>
              <w:ind w:left="374"/>
              <w:jc w:val="center"/>
              <w:rPr>
                <w:rFonts w:ascii="Arial" w:hAnsi="Arial" w:cs="Arial"/>
                <w:b/>
                <w:szCs w:val="24"/>
              </w:rPr>
            </w:pPr>
          </w:p>
          <w:p w14:paraId="5614DD46" w14:textId="77777777"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1</w:t>
            </w:r>
          </w:p>
        </w:tc>
        <w:tc>
          <w:tcPr>
            <w:tcW w:w="1579" w:type="dxa"/>
          </w:tcPr>
          <w:p w14:paraId="79799C25" w14:textId="77777777" w:rsidR="00A15103" w:rsidRPr="00980740" w:rsidRDefault="00A15103" w:rsidP="00777863">
            <w:pPr>
              <w:tabs>
                <w:tab w:val="left" w:pos="374"/>
              </w:tabs>
              <w:jc w:val="center"/>
              <w:rPr>
                <w:rFonts w:ascii="Arial" w:hAnsi="Arial" w:cs="Arial"/>
                <w:b/>
                <w:szCs w:val="24"/>
              </w:rPr>
            </w:pPr>
          </w:p>
          <w:p w14:paraId="49682FDA" w14:textId="77777777"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.5</w:t>
            </w:r>
          </w:p>
        </w:tc>
        <w:tc>
          <w:tcPr>
            <w:tcW w:w="1710" w:type="dxa"/>
          </w:tcPr>
          <w:p w14:paraId="3D009423" w14:textId="77777777" w:rsidR="00A15103" w:rsidRPr="00980740" w:rsidRDefault="00A15103" w:rsidP="00777863">
            <w:pPr>
              <w:tabs>
                <w:tab w:val="left" w:pos="374"/>
              </w:tabs>
              <w:ind w:left="374"/>
              <w:jc w:val="center"/>
              <w:rPr>
                <w:rFonts w:ascii="Arial" w:hAnsi="Arial" w:cs="Arial"/>
                <w:b/>
                <w:szCs w:val="24"/>
              </w:rPr>
            </w:pPr>
          </w:p>
          <w:p w14:paraId="5A3FE9AA" w14:textId="77777777"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0</w:t>
            </w:r>
          </w:p>
        </w:tc>
      </w:tr>
      <w:tr w:rsidR="00A15103" w:rsidRPr="00980740" w14:paraId="62A0B775" w14:textId="77777777" w:rsidTr="00237800">
        <w:trPr>
          <w:trHeight w:val="935"/>
        </w:trPr>
        <w:tc>
          <w:tcPr>
            <w:tcW w:w="4389" w:type="dxa"/>
          </w:tcPr>
          <w:p w14:paraId="2FF04DDC" w14:textId="69DCF3EA" w:rsidR="00A15103" w:rsidRPr="008C0AB2" w:rsidRDefault="00A15103" w:rsidP="008C0AB2">
            <w:pPr>
              <w:ind w:left="337"/>
              <w:rPr>
                <w:rFonts w:ascii="Arial" w:hAnsi="Arial" w:cs="Arial"/>
                <w:bCs/>
                <w:szCs w:val="22"/>
              </w:rPr>
            </w:pPr>
            <w:r w:rsidRPr="005718CC">
              <w:rPr>
                <w:rFonts w:ascii="Arial" w:hAnsi="Arial" w:cs="Arial"/>
                <w:bCs/>
                <w:szCs w:val="22"/>
              </w:rPr>
              <w:t>Does the applicant clearly identify the Activities/Services provided to accomplish the objective</w:t>
            </w:r>
            <w:r w:rsidR="00237800">
              <w:rPr>
                <w:rFonts w:ascii="Arial" w:hAnsi="Arial" w:cs="Arial"/>
                <w:bCs/>
                <w:szCs w:val="22"/>
              </w:rPr>
              <w:t>?</w:t>
            </w:r>
          </w:p>
        </w:tc>
        <w:tc>
          <w:tcPr>
            <w:tcW w:w="1816" w:type="dxa"/>
          </w:tcPr>
          <w:p w14:paraId="30E7BA34" w14:textId="77777777" w:rsidR="00A15103" w:rsidRPr="00980740" w:rsidRDefault="00A15103" w:rsidP="00777863">
            <w:pPr>
              <w:tabs>
                <w:tab w:val="left" w:pos="374"/>
              </w:tabs>
              <w:ind w:left="374"/>
              <w:jc w:val="center"/>
              <w:rPr>
                <w:rFonts w:ascii="Arial" w:hAnsi="Arial" w:cs="Arial"/>
                <w:b/>
                <w:szCs w:val="24"/>
              </w:rPr>
            </w:pPr>
          </w:p>
          <w:p w14:paraId="44DF2918" w14:textId="251357F0" w:rsidR="00A15103" w:rsidRPr="00980740" w:rsidRDefault="00897BB9" w:rsidP="00777863">
            <w:pPr>
              <w:tabs>
                <w:tab w:val="left" w:pos="374"/>
              </w:tabs>
              <w:jc w:val="center"/>
              <w:rPr>
                <w:rFonts w:ascii="Arial" w:hAnsi="Arial" w:cs="Arial"/>
                <w:b/>
                <w:szCs w:val="24"/>
              </w:rPr>
            </w:pPr>
            <w:r>
              <w:rPr>
                <w:rFonts w:ascii="Arial" w:hAnsi="Arial" w:cs="Arial"/>
                <w:b/>
                <w:szCs w:val="24"/>
              </w:rPr>
              <w:t>2</w:t>
            </w:r>
          </w:p>
        </w:tc>
        <w:tc>
          <w:tcPr>
            <w:tcW w:w="1620" w:type="dxa"/>
          </w:tcPr>
          <w:p w14:paraId="40384D25" w14:textId="77777777" w:rsidR="00A15103" w:rsidRPr="00980740" w:rsidRDefault="00A15103" w:rsidP="00777863">
            <w:pPr>
              <w:tabs>
                <w:tab w:val="left" w:pos="374"/>
              </w:tabs>
              <w:ind w:left="374"/>
              <w:jc w:val="center"/>
              <w:rPr>
                <w:rFonts w:ascii="Arial" w:hAnsi="Arial" w:cs="Arial"/>
                <w:b/>
                <w:szCs w:val="24"/>
              </w:rPr>
            </w:pPr>
          </w:p>
          <w:p w14:paraId="4AF44C99" w14:textId="72214BF4" w:rsidR="00A15103" w:rsidRPr="00980740" w:rsidRDefault="00897BB9" w:rsidP="00777863">
            <w:pPr>
              <w:tabs>
                <w:tab w:val="left" w:pos="374"/>
              </w:tabs>
              <w:jc w:val="center"/>
              <w:rPr>
                <w:rFonts w:ascii="Arial" w:hAnsi="Arial" w:cs="Arial"/>
                <w:b/>
                <w:szCs w:val="24"/>
              </w:rPr>
            </w:pPr>
            <w:r>
              <w:rPr>
                <w:rFonts w:ascii="Arial" w:hAnsi="Arial" w:cs="Arial"/>
                <w:b/>
                <w:szCs w:val="24"/>
              </w:rPr>
              <w:t>1.5</w:t>
            </w:r>
          </w:p>
        </w:tc>
        <w:tc>
          <w:tcPr>
            <w:tcW w:w="1481" w:type="dxa"/>
          </w:tcPr>
          <w:p w14:paraId="192B605A" w14:textId="77777777" w:rsidR="00A15103" w:rsidRPr="00980740" w:rsidRDefault="00A15103" w:rsidP="00777863">
            <w:pPr>
              <w:tabs>
                <w:tab w:val="left" w:pos="374"/>
              </w:tabs>
              <w:ind w:left="374"/>
              <w:jc w:val="center"/>
              <w:rPr>
                <w:rFonts w:ascii="Arial" w:hAnsi="Arial" w:cs="Arial"/>
                <w:b/>
                <w:szCs w:val="24"/>
              </w:rPr>
            </w:pPr>
          </w:p>
          <w:p w14:paraId="301C1D36" w14:textId="026BD192"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1</w:t>
            </w:r>
          </w:p>
        </w:tc>
        <w:tc>
          <w:tcPr>
            <w:tcW w:w="1579" w:type="dxa"/>
          </w:tcPr>
          <w:p w14:paraId="41996327" w14:textId="77777777" w:rsidR="00A15103" w:rsidRPr="00980740" w:rsidRDefault="00A15103" w:rsidP="00777863">
            <w:pPr>
              <w:tabs>
                <w:tab w:val="left" w:pos="374"/>
              </w:tabs>
              <w:ind w:left="374"/>
              <w:jc w:val="center"/>
              <w:rPr>
                <w:rFonts w:ascii="Arial" w:hAnsi="Arial" w:cs="Arial"/>
                <w:b/>
                <w:szCs w:val="24"/>
              </w:rPr>
            </w:pPr>
          </w:p>
          <w:p w14:paraId="347DB466" w14:textId="7D538050"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.5</w:t>
            </w:r>
          </w:p>
        </w:tc>
        <w:tc>
          <w:tcPr>
            <w:tcW w:w="1710" w:type="dxa"/>
          </w:tcPr>
          <w:p w14:paraId="557E6FBD" w14:textId="77777777" w:rsidR="00A15103" w:rsidRPr="00980740" w:rsidRDefault="00A15103" w:rsidP="00777863">
            <w:pPr>
              <w:tabs>
                <w:tab w:val="left" w:pos="374"/>
              </w:tabs>
              <w:jc w:val="center"/>
              <w:rPr>
                <w:rFonts w:ascii="Arial" w:hAnsi="Arial" w:cs="Arial"/>
                <w:b/>
                <w:szCs w:val="24"/>
              </w:rPr>
            </w:pPr>
          </w:p>
          <w:p w14:paraId="6E9198D3" w14:textId="77777777"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0</w:t>
            </w:r>
          </w:p>
        </w:tc>
      </w:tr>
      <w:tr w:rsidR="00A15103" w:rsidRPr="00980740" w14:paraId="11AC258E" w14:textId="77777777" w:rsidTr="002211A4">
        <w:trPr>
          <w:trHeight w:val="278"/>
        </w:trPr>
        <w:tc>
          <w:tcPr>
            <w:tcW w:w="4389" w:type="dxa"/>
          </w:tcPr>
          <w:p w14:paraId="4AAAF76B" w14:textId="5C72DF41" w:rsidR="00A15103" w:rsidRPr="00980740" w:rsidRDefault="00A15103" w:rsidP="008C0AB2">
            <w:pPr>
              <w:tabs>
                <w:tab w:val="left" w:pos="90"/>
              </w:tabs>
              <w:ind w:left="337"/>
              <w:rPr>
                <w:rFonts w:ascii="Arial" w:hAnsi="Arial" w:cs="Arial"/>
                <w:b/>
                <w:szCs w:val="24"/>
              </w:rPr>
            </w:pPr>
            <w:r w:rsidRPr="00980740">
              <w:rPr>
                <w:rFonts w:ascii="Arial" w:hAnsi="Arial" w:cs="Arial"/>
                <w:szCs w:val="24"/>
              </w:rPr>
              <w:t>Does the applicant identify the responsible Staff and Timeframe needed to accomplish the objective</w:t>
            </w:r>
            <w:r w:rsidR="00237800">
              <w:rPr>
                <w:rFonts w:ascii="Arial" w:hAnsi="Arial" w:cs="Arial"/>
                <w:szCs w:val="24"/>
              </w:rPr>
              <w:t>?</w:t>
            </w:r>
          </w:p>
        </w:tc>
        <w:tc>
          <w:tcPr>
            <w:tcW w:w="1816" w:type="dxa"/>
          </w:tcPr>
          <w:p w14:paraId="1BE29DA3" w14:textId="77777777" w:rsidR="00A15103" w:rsidRPr="00980740" w:rsidRDefault="00A15103" w:rsidP="00777863">
            <w:pPr>
              <w:tabs>
                <w:tab w:val="left" w:pos="374"/>
              </w:tabs>
              <w:ind w:left="374"/>
              <w:jc w:val="center"/>
              <w:rPr>
                <w:rFonts w:ascii="Arial" w:hAnsi="Arial" w:cs="Arial"/>
                <w:b/>
                <w:szCs w:val="24"/>
              </w:rPr>
            </w:pPr>
          </w:p>
          <w:p w14:paraId="5FC640EB" w14:textId="77777777"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2</w:t>
            </w:r>
          </w:p>
        </w:tc>
        <w:tc>
          <w:tcPr>
            <w:tcW w:w="1620" w:type="dxa"/>
          </w:tcPr>
          <w:p w14:paraId="53B554E1" w14:textId="77777777" w:rsidR="00A15103" w:rsidRPr="00980740" w:rsidRDefault="00A15103" w:rsidP="00777863">
            <w:pPr>
              <w:tabs>
                <w:tab w:val="left" w:pos="374"/>
              </w:tabs>
              <w:ind w:left="374"/>
              <w:jc w:val="center"/>
              <w:rPr>
                <w:rFonts w:ascii="Arial" w:hAnsi="Arial" w:cs="Arial"/>
                <w:b/>
                <w:szCs w:val="24"/>
              </w:rPr>
            </w:pPr>
          </w:p>
          <w:p w14:paraId="6E862FF3" w14:textId="77777777"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1.5</w:t>
            </w:r>
          </w:p>
        </w:tc>
        <w:tc>
          <w:tcPr>
            <w:tcW w:w="1481" w:type="dxa"/>
          </w:tcPr>
          <w:p w14:paraId="2CEA72EB" w14:textId="77777777" w:rsidR="00A15103" w:rsidRPr="00980740" w:rsidRDefault="00A15103" w:rsidP="00777863">
            <w:pPr>
              <w:tabs>
                <w:tab w:val="left" w:pos="374"/>
              </w:tabs>
              <w:ind w:left="374"/>
              <w:jc w:val="center"/>
              <w:rPr>
                <w:rFonts w:ascii="Arial" w:hAnsi="Arial" w:cs="Arial"/>
                <w:b/>
                <w:szCs w:val="24"/>
              </w:rPr>
            </w:pPr>
          </w:p>
          <w:p w14:paraId="39475BBE" w14:textId="77777777"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1</w:t>
            </w:r>
          </w:p>
        </w:tc>
        <w:tc>
          <w:tcPr>
            <w:tcW w:w="1579" w:type="dxa"/>
          </w:tcPr>
          <w:p w14:paraId="01974E9C" w14:textId="77777777" w:rsidR="00A15103" w:rsidRPr="00980740" w:rsidRDefault="00A15103" w:rsidP="00777863">
            <w:pPr>
              <w:tabs>
                <w:tab w:val="left" w:pos="374"/>
              </w:tabs>
              <w:ind w:left="374"/>
              <w:jc w:val="center"/>
              <w:rPr>
                <w:rFonts w:ascii="Arial" w:hAnsi="Arial" w:cs="Arial"/>
                <w:b/>
                <w:szCs w:val="24"/>
              </w:rPr>
            </w:pPr>
          </w:p>
          <w:p w14:paraId="24AF6E32" w14:textId="77777777"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.5</w:t>
            </w:r>
          </w:p>
        </w:tc>
        <w:tc>
          <w:tcPr>
            <w:tcW w:w="1710" w:type="dxa"/>
          </w:tcPr>
          <w:p w14:paraId="79233E7E" w14:textId="77777777" w:rsidR="00A15103" w:rsidRPr="00980740" w:rsidRDefault="00A15103" w:rsidP="00777863">
            <w:pPr>
              <w:tabs>
                <w:tab w:val="left" w:pos="374"/>
              </w:tabs>
              <w:ind w:left="374"/>
              <w:jc w:val="center"/>
              <w:rPr>
                <w:rFonts w:ascii="Arial" w:hAnsi="Arial" w:cs="Arial"/>
                <w:b/>
                <w:szCs w:val="24"/>
              </w:rPr>
            </w:pPr>
          </w:p>
          <w:p w14:paraId="5821544E" w14:textId="77777777" w:rsidR="00A15103" w:rsidRPr="00980740" w:rsidRDefault="00A15103" w:rsidP="00777863">
            <w:pPr>
              <w:tabs>
                <w:tab w:val="left" w:pos="374"/>
              </w:tabs>
              <w:jc w:val="center"/>
              <w:rPr>
                <w:rFonts w:ascii="Arial" w:hAnsi="Arial" w:cs="Arial"/>
                <w:b/>
                <w:szCs w:val="24"/>
              </w:rPr>
            </w:pPr>
            <w:r w:rsidRPr="00980740">
              <w:rPr>
                <w:rFonts w:ascii="Arial" w:hAnsi="Arial" w:cs="Arial"/>
                <w:b/>
                <w:szCs w:val="24"/>
              </w:rPr>
              <w:t>0</w:t>
            </w:r>
          </w:p>
        </w:tc>
      </w:tr>
      <w:tr w:rsidR="00A15103" w:rsidRPr="00980740" w14:paraId="2BAE1624" w14:textId="77777777" w:rsidTr="002211A4">
        <w:trPr>
          <w:trHeight w:val="430"/>
        </w:trPr>
        <w:tc>
          <w:tcPr>
            <w:tcW w:w="4389" w:type="dxa"/>
          </w:tcPr>
          <w:p w14:paraId="14297DAC" w14:textId="152657CF" w:rsidR="00A15103" w:rsidRPr="00980740" w:rsidRDefault="00A15103" w:rsidP="008C0AB2">
            <w:pPr>
              <w:tabs>
                <w:tab w:val="left" w:pos="0"/>
              </w:tabs>
              <w:ind w:left="337"/>
              <w:rPr>
                <w:rFonts w:ascii="Arial" w:hAnsi="Arial" w:cs="Arial"/>
                <w:b/>
                <w:szCs w:val="24"/>
              </w:rPr>
            </w:pPr>
            <w:r w:rsidRPr="00980740">
              <w:rPr>
                <w:rFonts w:ascii="Arial" w:hAnsi="Arial" w:cs="Arial"/>
                <w:szCs w:val="24"/>
              </w:rPr>
              <w:t>Does the applicant identify the Performance measures and Data Sources used to verify that the objective has been achieved</w:t>
            </w:r>
            <w:r w:rsidR="00237800">
              <w:rPr>
                <w:rFonts w:ascii="Arial" w:hAnsi="Arial" w:cs="Arial"/>
                <w:szCs w:val="24"/>
              </w:rPr>
              <w:t>?</w:t>
            </w:r>
          </w:p>
        </w:tc>
        <w:tc>
          <w:tcPr>
            <w:tcW w:w="1816" w:type="dxa"/>
          </w:tcPr>
          <w:p w14:paraId="16C6F518" w14:textId="77777777" w:rsidR="00A15103" w:rsidRPr="00980740" w:rsidRDefault="00A15103" w:rsidP="00777863">
            <w:pPr>
              <w:tabs>
                <w:tab w:val="left" w:pos="-21"/>
              </w:tabs>
              <w:jc w:val="center"/>
              <w:rPr>
                <w:rFonts w:ascii="Arial" w:hAnsi="Arial" w:cs="Arial"/>
                <w:b/>
                <w:szCs w:val="24"/>
              </w:rPr>
            </w:pPr>
          </w:p>
          <w:p w14:paraId="69B569BD" w14:textId="77777777" w:rsidR="00A15103" w:rsidRPr="00980740" w:rsidRDefault="00A15103" w:rsidP="00777863">
            <w:pPr>
              <w:tabs>
                <w:tab w:val="left" w:pos="-21"/>
              </w:tabs>
              <w:jc w:val="center"/>
              <w:rPr>
                <w:rFonts w:ascii="Arial" w:hAnsi="Arial" w:cs="Arial"/>
                <w:b/>
                <w:szCs w:val="24"/>
              </w:rPr>
            </w:pPr>
            <w:r w:rsidRPr="00980740">
              <w:rPr>
                <w:rFonts w:ascii="Arial" w:hAnsi="Arial" w:cs="Arial"/>
                <w:b/>
                <w:szCs w:val="24"/>
              </w:rPr>
              <w:t>3</w:t>
            </w:r>
          </w:p>
        </w:tc>
        <w:tc>
          <w:tcPr>
            <w:tcW w:w="1620" w:type="dxa"/>
          </w:tcPr>
          <w:p w14:paraId="6FA6778F" w14:textId="77777777" w:rsidR="00A15103" w:rsidRPr="00980740" w:rsidRDefault="00A15103" w:rsidP="00777863">
            <w:pPr>
              <w:tabs>
                <w:tab w:val="left" w:pos="-21"/>
              </w:tabs>
              <w:jc w:val="center"/>
              <w:rPr>
                <w:rFonts w:ascii="Arial" w:hAnsi="Arial" w:cs="Arial"/>
                <w:b/>
                <w:szCs w:val="24"/>
              </w:rPr>
            </w:pPr>
          </w:p>
          <w:p w14:paraId="6045AB79" w14:textId="77777777" w:rsidR="00A15103" w:rsidRPr="00980740" w:rsidRDefault="00A15103" w:rsidP="00777863">
            <w:pPr>
              <w:tabs>
                <w:tab w:val="left" w:pos="-21"/>
              </w:tabs>
              <w:jc w:val="center"/>
              <w:rPr>
                <w:rFonts w:ascii="Arial" w:hAnsi="Arial" w:cs="Arial"/>
                <w:b/>
                <w:szCs w:val="24"/>
              </w:rPr>
            </w:pPr>
            <w:r w:rsidRPr="00980740">
              <w:rPr>
                <w:rFonts w:ascii="Arial" w:hAnsi="Arial" w:cs="Arial"/>
                <w:b/>
                <w:szCs w:val="24"/>
              </w:rPr>
              <w:t>2.25</w:t>
            </w:r>
          </w:p>
        </w:tc>
        <w:tc>
          <w:tcPr>
            <w:tcW w:w="1481" w:type="dxa"/>
          </w:tcPr>
          <w:p w14:paraId="6BD02AFA" w14:textId="77777777" w:rsidR="00A15103" w:rsidRPr="00980740" w:rsidRDefault="00A15103" w:rsidP="00777863">
            <w:pPr>
              <w:tabs>
                <w:tab w:val="left" w:pos="-21"/>
              </w:tabs>
              <w:jc w:val="center"/>
              <w:rPr>
                <w:rFonts w:ascii="Arial" w:hAnsi="Arial" w:cs="Arial"/>
                <w:b/>
                <w:szCs w:val="24"/>
              </w:rPr>
            </w:pPr>
          </w:p>
          <w:p w14:paraId="2C0DB9D9" w14:textId="77777777" w:rsidR="00A15103" w:rsidRPr="00980740" w:rsidRDefault="00A15103" w:rsidP="00777863">
            <w:pPr>
              <w:tabs>
                <w:tab w:val="left" w:pos="-21"/>
              </w:tabs>
              <w:jc w:val="center"/>
              <w:rPr>
                <w:rFonts w:ascii="Arial" w:hAnsi="Arial" w:cs="Arial"/>
                <w:b/>
                <w:szCs w:val="24"/>
              </w:rPr>
            </w:pPr>
            <w:r w:rsidRPr="00980740">
              <w:rPr>
                <w:rFonts w:ascii="Arial" w:hAnsi="Arial" w:cs="Arial"/>
                <w:b/>
                <w:szCs w:val="24"/>
              </w:rPr>
              <w:t>1.5</w:t>
            </w:r>
          </w:p>
        </w:tc>
        <w:tc>
          <w:tcPr>
            <w:tcW w:w="1579" w:type="dxa"/>
          </w:tcPr>
          <w:p w14:paraId="259F8B95" w14:textId="77777777" w:rsidR="00A15103" w:rsidRPr="00980740" w:rsidRDefault="00A15103" w:rsidP="00777863">
            <w:pPr>
              <w:tabs>
                <w:tab w:val="left" w:pos="-21"/>
              </w:tabs>
              <w:jc w:val="center"/>
              <w:rPr>
                <w:rFonts w:ascii="Arial" w:hAnsi="Arial" w:cs="Arial"/>
                <w:b/>
                <w:szCs w:val="24"/>
              </w:rPr>
            </w:pPr>
          </w:p>
          <w:p w14:paraId="74BA8D1F" w14:textId="77777777" w:rsidR="00A15103" w:rsidRPr="00980740" w:rsidRDefault="00A15103" w:rsidP="00777863">
            <w:pPr>
              <w:tabs>
                <w:tab w:val="left" w:pos="-21"/>
              </w:tabs>
              <w:jc w:val="center"/>
              <w:rPr>
                <w:rFonts w:ascii="Arial" w:hAnsi="Arial" w:cs="Arial"/>
                <w:b/>
                <w:szCs w:val="24"/>
              </w:rPr>
            </w:pPr>
            <w:r w:rsidRPr="00980740">
              <w:rPr>
                <w:rFonts w:ascii="Arial" w:hAnsi="Arial" w:cs="Arial"/>
                <w:b/>
                <w:szCs w:val="24"/>
              </w:rPr>
              <w:t>.75</w:t>
            </w:r>
          </w:p>
        </w:tc>
        <w:tc>
          <w:tcPr>
            <w:tcW w:w="1710" w:type="dxa"/>
          </w:tcPr>
          <w:p w14:paraId="33C4CEBB" w14:textId="77777777" w:rsidR="00A15103" w:rsidRPr="00980740" w:rsidRDefault="00A15103" w:rsidP="00777863">
            <w:pPr>
              <w:tabs>
                <w:tab w:val="left" w:pos="-21"/>
              </w:tabs>
              <w:jc w:val="center"/>
              <w:rPr>
                <w:rFonts w:ascii="Arial" w:hAnsi="Arial" w:cs="Arial"/>
                <w:b/>
                <w:szCs w:val="24"/>
              </w:rPr>
            </w:pPr>
          </w:p>
          <w:p w14:paraId="203BA823" w14:textId="77777777" w:rsidR="00A15103" w:rsidRPr="00980740" w:rsidRDefault="00A15103" w:rsidP="00777863">
            <w:pPr>
              <w:tabs>
                <w:tab w:val="left" w:pos="-21"/>
              </w:tabs>
              <w:jc w:val="center"/>
              <w:rPr>
                <w:rFonts w:ascii="Arial" w:hAnsi="Arial" w:cs="Arial"/>
                <w:b/>
                <w:szCs w:val="24"/>
              </w:rPr>
            </w:pPr>
            <w:r w:rsidRPr="00980740">
              <w:rPr>
                <w:rFonts w:ascii="Arial" w:hAnsi="Arial" w:cs="Arial"/>
                <w:b/>
                <w:szCs w:val="24"/>
              </w:rPr>
              <w:t>0</w:t>
            </w:r>
          </w:p>
        </w:tc>
      </w:tr>
      <w:tr w:rsidR="00A15103" w:rsidRPr="00980740" w14:paraId="1AF247D5" w14:textId="77777777" w:rsidTr="002211A4">
        <w:trPr>
          <w:trHeight w:val="430"/>
        </w:trPr>
        <w:tc>
          <w:tcPr>
            <w:tcW w:w="12595" w:type="dxa"/>
            <w:gridSpan w:val="6"/>
          </w:tcPr>
          <w:p w14:paraId="50942B3C" w14:textId="076E78B3" w:rsidR="00A15103" w:rsidRPr="00980740" w:rsidRDefault="00A15103" w:rsidP="00777863">
            <w:pPr>
              <w:tabs>
                <w:tab w:val="left" w:pos="374"/>
              </w:tabs>
              <w:ind w:left="374"/>
              <w:rPr>
                <w:rFonts w:ascii="Arial" w:hAnsi="Arial" w:cs="Arial"/>
                <w:szCs w:val="24"/>
              </w:rPr>
            </w:pPr>
            <w:r w:rsidRPr="00980740">
              <w:rPr>
                <w:rFonts w:ascii="Arial" w:hAnsi="Arial" w:cs="Arial"/>
                <w:szCs w:val="24"/>
              </w:rPr>
              <w:t xml:space="preserve">Comments:                                                  Objective 2 Score (          ) out of </w:t>
            </w:r>
            <w:r w:rsidR="00897BB9">
              <w:rPr>
                <w:rFonts w:ascii="Arial" w:hAnsi="Arial" w:cs="Arial"/>
                <w:szCs w:val="24"/>
              </w:rPr>
              <w:t>9</w:t>
            </w:r>
          </w:p>
          <w:p w14:paraId="5F4B7390" w14:textId="77777777" w:rsidR="00A15103" w:rsidRPr="00980740" w:rsidRDefault="00A15103" w:rsidP="00777863">
            <w:pPr>
              <w:tabs>
                <w:tab w:val="left" w:pos="374"/>
              </w:tabs>
              <w:ind w:left="374"/>
              <w:rPr>
                <w:rFonts w:ascii="Arial" w:hAnsi="Arial" w:cs="Arial"/>
                <w:szCs w:val="24"/>
              </w:rPr>
            </w:pPr>
          </w:p>
          <w:p w14:paraId="6C9D4230" w14:textId="77777777" w:rsidR="00A15103" w:rsidRPr="00980740" w:rsidRDefault="00A15103" w:rsidP="00777863">
            <w:pPr>
              <w:tabs>
                <w:tab w:val="left" w:pos="374"/>
              </w:tabs>
              <w:ind w:left="374"/>
              <w:rPr>
                <w:rFonts w:ascii="Arial" w:hAnsi="Arial" w:cs="Arial"/>
                <w:szCs w:val="24"/>
              </w:rPr>
            </w:pPr>
          </w:p>
          <w:p w14:paraId="68011456" w14:textId="77777777" w:rsidR="00A15103" w:rsidRPr="00980740" w:rsidRDefault="00A15103" w:rsidP="00777863">
            <w:pPr>
              <w:tabs>
                <w:tab w:val="left" w:pos="374"/>
              </w:tabs>
              <w:ind w:left="374"/>
              <w:rPr>
                <w:rFonts w:ascii="Arial" w:hAnsi="Arial" w:cs="Arial"/>
                <w:szCs w:val="24"/>
              </w:rPr>
            </w:pPr>
          </w:p>
          <w:p w14:paraId="0C760C79" w14:textId="77777777" w:rsidR="00A15103" w:rsidRDefault="00A15103" w:rsidP="00777863">
            <w:pPr>
              <w:tabs>
                <w:tab w:val="left" w:pos="374"/>
              </w:tabs>
              <w:ind w:left="374"/>
              <w:rPr>
                <w:rFonts w:ascii="Arial" w:hAnsi="Arial" w:cs="Arial"/>
                <w:szCs w:val="24"/>
              </w:rPr>
            </w:pPr>
          </w:p>
          <w:p w14:paraId="27C940A5" w14:textId="5C864CE5" w:rsidR="00A15103" w:rsidRDefault="00A15103" w:rsidP="00777863">
            <w:pPr>
              <w:tabs>
                <w:tab w:val="left" w:pos="374"/>
              </w:tabs>
              <w:ind w:left="374"/>
              <w:rPr>
                <w:rFonts w:ascii="Arial" w:hAnsi="Arial" w:cs="Arial"/>
                <w:szCs w:val="24"/>
              </w:rPr>
            </w:pPr>
          </w:p>
          <w:p w14:paraId="2740D4D2" w14:textId="7D3137C7" w:rsidR="008C0AB2" w:rsidRDefault="008C0AB2" w:rsidP="00777863">
            <w:pPr>
              <w:tabs>
                <w:tab w:val="left" w:pos="374"/>
              </w:tabs>
              <w:ind w:left="374"/>
              <w:rPr>
                <w:rFonts w:ascii="Arial" w:hAnsi="Arial" w:cs="Arial"/>
                <w:szCs w:val="24"/>
              </w:rPr>
            </w:pPr>
          </w:p>
          <w:p w14:paraId="6435D609" w14:textId="00610425" w:rsidR="008C0AB2" w:rsidRDefault="008C0AB2" w:rsidP="00777863">
            <w:pPr>
              <w:tabs>
                <w:tab w:val="left" w:pos="374"/>
              </w:tabs>
              <w:ind w:left="374"/>
              <w:rPr>
                <w:rFonts w:ascii="Arial" w:hAnsi="Arial" w:cs="Arial"/>
                <w:szCs w:val="24"/>
              </w:rPr>
            </w:pPr>
          </w:p>
          <w:p w14:paraId="24E8AFFF" w14:textId="0DB49817" w:rsidR="008C0AB2" w:rsidRDefault="008C0AB2" w:rsidP="00777863">
            <w:pPr>
              <w:tabs>
                <w:tab w:val="left" w:pos="374"/>
              </w:tabs>
              <w:ind w:left="374"/>
              <w:rPr>
                <w:rFonts w:ascii="Arial" w:hAnsi="Arial" w:cs="Arial"/>
                <w:szCs w:val="24"/>
              </w:rPr>
            </w:pPr>
          </w:p>
          <w:p w14:paraId="643B7309" w14:textId="77777777" w:rsidR="008C0AB2" w:rsidRPr="00980740" w:rsidRDefault="008C0AB2" w:rsidP="00777863">
            <w:pPr>
              <w:tabs>
                <w:tab w:val="left" w:pos="374"/>
              </w:tabs>
              <w:ind w:left="374"/>
              <w:rPr>
                <w:rFonts w:ascii="Arial" w:hAnsi="Arial" w:cs="Arial"/>
                <w:szCs w:val="24"/>
              </w:rPr>
            </w:pPr>
          </w:p>
          <w:p w14:paraId="6EC1C6BE" w14:textId="77777777" w:rsidR="00A15103" w:rsidRPr="00980740" w:rsidRDefault="00A15103" w:rsidP="00777863">
            <w:pPr>
              <w:tabs>
                <w:tab w:val="left" w:pos="374"/>
              </w:tabs>
              <w:ind w:left="374"/>
              <w:rPr>
                <w:rFonts w:ascii="Arial" w:hAnsi="Arial" w:cs="Arial"/>
                <w:b/>
                <w:szCs w:val="24"/>
              </w:rPr>
            </w:pPr>
          </w:p>
        </w:tc>
      </w:tr>
      <w:tr w:rsidR="00A15103" w:rsidRPr="00980740" w14:paraId="70B4829C" w14:textId="77777777" w:rsidTr="002211A4">
        <w:trPr>
          <w:trHeight w:val="233"/>
        </w:trPr>
        <w:tc>
          <w:tcPr>
            <w:tcW w:w="4389" w:type="dxa"/>
          </w:tcPr>
          <w:p w14:paraId="5BBA83EE" w14:textId="77777777" w:rsidR="00A15103" w:rsidRPr="00980740" w:rsidRDefault="00A15103" w:rsidP="00777863">
            <w:pPr>
              <w:tabs>
                <w:tab w:val="left" w:pos="374"/>
              </w:tabs>
              <w:ind w:left="374"/>
              <w:rPr>
                <w:rFonts w:ascii="Arial" w:hAnsi="Arial" w:cs="Arial"/>
                <w:szCs w:val="24"/>
              </w:rPr>
            </w:pPr>
            <w:r w:rsidRPr="00980740">
              <w:rPr>
                <w:rFonts w:ascii="Arial" w:hAnsi="Arial" w:cs="Arial"/>
                <w:b/>
                <w:szCs w:val="24"/>
              </w:rPr>
              <w:t xml:space="preserve">Objective 3: </w:t>
            </w:r>
            <w:r w:rsidRPr="00980740">
              <w:rPr>
                <w:rFonts w:ascii="Arial" w:hAnsi="Arial" w:cs="Arial"/>
                <w:szCs w:val="24"/>
              </w:rPr>
              <w:t xml:space="preserve">Proposal outlines strategies to provide strong academic content and effective strategies and practices that value equity and diversity and increase the ability of TOC II participants to meet the needs of at-risk students. </w:t>
            </w:r>
          </w:p>
          <w:p w14:paraId="1D641B3A" w14:textId="77777777" w:rsidR="00A15103" w:rsidRPr="00980740" w:rsidRDefault="00A15103" w:rsidP="00777863">
            <w:pPr>
              <w:tabs>
                <w:tab w:val="left" w:pos="374"/>
              </w:tabs>
              <w:ind w:left="360"/>
              <w:rPr>
                <w:rFonts w:ascii="Arial" w:hAnsi="Arial" w:cs="Arial"/>
                <w:szCs w:val="24"/>
              </w:rPr>
            </w:pPr>
            <w:r w:rsidRPr="00980740">
              <w:rPr>
                <w:rFonts w:ascii="Arial" w:hAnsi="Arial" w:cs="Arial"/>
                <w:szCs w:val="24"/>
              </w:rPr>
              <w:t>(reviewed from chart)</w:t>
            </w:r>
          </w:p>
        </w:tc>
        <w:tc>
          <w:tcPr>
            <w:tcW w:w="1816" w:type="dxa"/>
          </w:tcPr>
          <w:p w14:paraId="24754AC7" w14:textId="77777777" w:rsidR="00A15103" w:rsidRPr="00980740" w:rsidRDefault="00A15103" w:rsidP="00302886">
            <w:pPr>
              <w:tabs>
                <w:tab w:val="left" w:pos="374"/>
              </w:tabs>
              <w:rPr>
                <w:rFonts w:ascii="Arial" w:hAnsi="Arial" w:cs="Arial"/>
                <w:b/>
                <w:szCs w:val="24"/>
              </w:rPr>
            </w:pPr>
            <w:r w:rsidRPr="00980740">
              <w:rPr>
                <w:rFonts w:ascii="Arial" w:hAnsi="Arial" w:cs="Arial"/>
                <w:b/>
                <w:szCs w:val="24"/>
              </w:rPr>
              <w:t>Excellent</w:t>
            </w:r>
          </w:p>
        </w:tc>
        <w:tc>
          <w:tcPr>
            <w:tcW w:w="1620" w:type="dxa"/>
          </w:tcPr>
          <w:p w14:paraId="42C26B71" w14:textId="77777777" w:rsidR="00A15103" w:rsidRPr="00980740" w:rsidRDefault="00A15103" w:rsidP="00302886">
            <w:pPr>
              <w:tabs>
                <w:tab w:val="left" w:pos="374"/>
              </w:tabs>
              <w:rPr>
                <w:rFonts w:ascii="Arial" w:hAnsi="Arial" w:cs="Arial"/>
                <w:b/>
                <w:szCs w:val="24"/>
              </w:rPr>
            </w:pPr>
            <w:r w:rsidRPr="00980740">
              <w:rPr>
                <w:rFonts w:ascii="Arial" w:hAnsi="Arial" w:cs="Arial"/>
                <w:b/>
                <w:szCs w:val="24"/>
              </w:rPr>
              <w:t>Good</w:t>
            </w:r>
          </w:p>
        </w:tc>
        <w:tc>
          <w:tcPr>
            <w:tcW w:w="1481" w:type="dxa"/>
          </w:tcPr>
          <w:p w14:paraId="37A09BE7" w14:textId="77777777" w:rsidR="00A15103" w:rsidRPr="00980740" w:rsidRDefault="00A15103" w:rsidP="00302886">
            <w:pPr>
              <w:tabs>
                <w:tab w:val="left" w:pos="374"/>
              </w:tabs>
              <w:rPr>
                <w:rFonts w:ascii="Arial" w:hAnsi="Arial" w:cs="Arial"/>
                <w:b/>
                <w:szCs w:val="24"/>
              </w:rPr>
            </w:pPr>
            <w:r w:rsidRPr="00980740">
              <w:rPr>
                <w:rFonts w:ascii="Arial" w:hAnsi="Arial" w:cs="Arial"/>
                <w:b/>
                <w:szCs w:val="24"/>
              </w:rPr>
              <w:t>Fair</w:t>
            </w:r>
          </w:p>
        </w:tc>
        <w:tc>
          <w:tcPr>
            <w:tcW w:w="1579" w:type="dxa"/>
          </w:tcPr>
          <w:p w14:paraId="2789BC32" w14:textId="77777777" w:rsidR="00A15103" w:rsidRPr="00980740" w:rsidRDefault="00A15103" w:rsidP="00302886">
            <w:pPr>
              <w:tabs>
                <w:tab w:val="left" w:pos="374"/>
              </w:tabs>
              <w:ind w:left="374"/>
              <w:rPr>
                <w:rFonts w:ascii="Arial" w:hAnsi="Arial" w:cs="Arial"/>
                <w:b/>
                <w:szCs w:val="24"/>
              </w:rPr>
            </w:pPr>
            <w:r w:rsidRPr="00980740">
              <w:rPr>
                <w:rFonts w:ascii="Arial" w:hAnsi="Arial" w:cs="Arial"/>
                <w:b/>
                <w:szCs w:val="24"/>
              </w:rPr>
              <w:t>Poor</w:t>
            </w:r>
          </w:p>
        </w:tc>
        <w:tc>
          <w:tcPr>
            <w:tcW w:w="1710" w:type="dxa"/>
          </w:tcPr>
          <w:p w14:paraId="6A058462" w14:textId="77777777" w:rsidR="00A15103" w:rsidRPr="00980740" w:rsidRDefault="00A15103" w:rsidP="00302886">
            <w:pPr>
              <w:tabs>
                <w:tab w:val="left" w:pos="374"/>
              </w:tabs>
              <w:ind w:left="374"/>
              <w:rPr>
                <w:rFonts w:ascii="Arial" w:hAnsi="Arial" w:cs="Arial"/>
                <w:b/>
                <w:szCs w:val="24"/>
              </w:rPr>
            </w:pPr>
            <w:r w:rsidRPr="00980740">
              <w:rPr>
                <w:rFonts w:ascii="Arial" w:hAnsi="Arial" w:cs="Arial"/>
                <w:b/>
                <w:szCs w:val="24"/>
              </w:rPr>
              <w:t>N/F</w:t>
            </w:r>
          </w:p>
        </w:tc>
      </w:tr>
      <w:tr w:rsidR="00A15103" w:rsidRPr="00980740" w14:paraId="1C958432" w14:textId="77777777" w:rsidTr="002211A4">
        <w:trPr>
          <w:trHeight w:val="233"/>
        </w:trPr>
        <w:tc>
          <w:tcPr>
            <w:tcW w:w="4389" w:type="dxa"/>
          </w:tcPr>
          <w:p w14:paraId="580380CC" w14:textId="6C15D112" w:rsidR="00A15103" w:rsidRPr="00980740" w:rsidRDefault="00A15103" w:rsidP="00777863">
            <w:pPr>
              <w:tabs>
                <w:tab w:val="left" w:pos="0"/>
              </w:tabs>
              <w:ind w:left="374"/>
              <w:rPr>
                <w:rFonts w:ascii="Arial" w:hAnsi="Arial" w:cs="Arial"/>
                <w:b/>
                <w:szCs w:val="24"/>
              </w:rPr>
            </w:pPr>
            <w:r w:rsidRPr="00980740">
              <w:rPr>
                <w:rFonts w:ascii="Arial" w:hAnsi="Arial" w:cs="Arial"/>
                <w:bCs/>
                <w:szCs w:val="24"/>
              </w:rPr>
              <w:t>Does the applicant clearly identify the Strategies employed to accomplish the objective</w:t>
            </w:r>
            <w:r w:rsidR="00237800">
              <w:rPr>
                <w:rFonts w:ascii="Arial" w:hAnsi="Arial" w:cs="Arial"/>
                <w:bCs/>
                <w:szCs w:val="24"/>
              </w:rPr>
              <w:t>?</w:t>
            </w:r>
          </w:p>
        </w:tc>
        <w:tc>
          <w:tcPr>
            <w:tcW w:w="1816" w:type="dxa"/>
          </w:tcPr>
          <w:p w14:paraId="19710221" w14:textId="77777777" w:rsidR="00A15103" w:rsidRPr="00980740" w:rsidRDefault="00A15103" w:rsidP="00777863">
            <w:pPr>
              <w:tabs>
                <w:tab w:val="left" w:pos="0"/>
              </w:tabs>
              <w:ind w:left="374"/>
              <w:rPr>
                <w:rFonts w:ascii="Arial" w:hAnsi="Arial" w:cs="Arial"/>
                <w:b/>
                <w:szCs w:val="24"/>
              </w:rPr>
            </w:pPr>
          </w:p>
          <w:p w14:paraId="1F6B74AC"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2</w:t>
            </w:r>
          </w:p>
        </w:tc>
        <w:tc>
          <w:tcPr>
            <w:tcW w:w="1620" w:type="dxa"/>
          </w:tcPr>
          <w:p w14:paraId="7867A54D" w14:textId="77777777" w:rsidR="00A15103" w:rsidRPr="00980740" w:rsidRDefault="00A15103" w:rsidP="00777863">
            <w:pPr>
              <w:tabs>
                <w:tab w:val="left" w:pos="0"/>
              </w:tabs>
              <w:ind w:left="374"/>
              <w:rPr>
                <w:rFonts w:ascii="Arial" w:hAnsi="Arial" w:cs="Arial"/>
                <w:b/>
                <w:szCs w:val="24"/>
              </w:rPr>
            </w:pPr>
          </w:p>
          <w:p w14:paraId="3B3D6B5E"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1.5</w:t>
            </w:r>
          </w:p>
        </w:tc>
        <w:tc>
          <w:tcPr>
            <w:tcW w:w="1481" w:type="dxa"/>
          </w:tcPr>
          <w:p w14:paraId="3E4CBA4F" w14:textId="77777777" w:rsidR="00A15103" w:rsidRPr="00980740" w:rsidRDefault="00A15103" w:rsidP="00777863">
            <w:pPr>
              <w:tabs>
                <w:tab w:val="left" w:pos="0"/>
              </w:tabs>
              <w:ind w:left="374"/>
              <w:rPr>
                <w:rFonts w:ascii="Arial" w:hAnsi="Arial" w:cs="Arial"/>
                <w:b/>
                <w:szCs w:val="24"/>
              </w:rPr>
            </w:pPr>
          </w:p>
          <w:p w14:paraId="20943547"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1</w:t>
            </w:r>
          </w:p>
        </w:tc>
        <w:tc>
          <w:tcPr>
            <w:tcW w:w="1579" w:type="dxa"/>
          </w:tcPr>
          <w:p w14:paraId="70CCB0B1" w14:textId="77777777" w:rsidR="00A15103" w:rsidRPr="00980740" w:rsidRDefault="00A15103" w:rsidP="00777863">
            <w:pPr>
              <w:tabs>
                <w:tab w:val="left" w:pos="0"/>
              </w:tabs>
              <w:ind w:left="374"/>
              <w:rPr>
                <w:rFonts w:ascii="Arial" w:hAnsi="Arial" w:cs="Arial"/>
                <w:b/>
                <w:szCs w:val="24"/>
              </w:rPr>
            </w:pPr>
          </w:p>
          <w:p w14:paraId="77A37693"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.5</w:t>
            </w:r>
          </w:p>
        </w:tc>
        <w:tc>
          <w:tcPr>
            <w:tcW w:w="1710" w:type="dxa"/>
          </w:tcPr>
          <w:p w14:paraId="5508E468" w14:textId="77777777" w:rsidR="00A15103" w:rsidRPr="00980740" w:rsidRDefault="00A15103" w:rsidP="00777863">
            <w:pPr>
              <w:tabs>
                <w:tab w:val="left" w:pos="0"/>
              </w:tabs>
              <w:ind w:left="374"/>
              <w:rPr>
                <w:rFonts w:ascii="Arial" w:hAnsi="Arial" w:cs="Arial"/>
                <w:b/>
                <w:szCs w:val="24"/>
              </w:rPr>
            </w:pPr>
          </w:p>
          <w:p w14:paraId="512F3F20"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0</w:t>
            </w:r>
          </w:p>
        </w:tc>
      </w:tr>
      <w:tr w:rsidR="00A15103" w:rsidRPr="00980740" w14:paraId="5B9C0D4C" w14:textId="77777777" w:rsidTr="002211A4">
        <w:trPr>
          <w:trHeight w:val="233"/>
        </w:trPr>
        <w:tc>
          <w:tcPr>
            <w:tcW w:w="4389" w:type="dxa"/>
          </w:tcPr>
          <w:p w14:paraId="4317F98A" w14:textId="53BA77F0" w:rsidR="00A15103" w:rsidRPr="00980740" w:rsidRDefault="00A15103" w:rsidP="008C0AB2">
            <w:pPr>
              <w:tabs>
                <w:tab w:val="left" w:pos="0"/>
              </w:tabs>
              <w:ind w:left="374"/>
              <w:rPr>
                <w:rFonts w:ascii="Arial" w:hAnsi="Arial" w:cs="Arial"/>
                <w:b/>
                <w:szCs w:val="24"/>
              </w:rPr>
            </w:pPr>
            <w:r w:rsidRPr="00320A16">
              <w:rPr>
                <w:rFonts w:ascii="Arial" w:hAnsi="Arial" w:cs="Arial"/>
                <w:bCs/>
                <w:szCs w:val="24"/>
              </w:rPr>
              <w:t>Does the applicant clearly identify the Activities/Services provided to accomplish the objective</w:t>
            </w:r>
            <w:r w:rsidR="00237800">
              <w:rPr>
                <w:rFonts w:ascii="Arial" w:hAnsi="Arial" w:cs="Arial"/>
                <w:bCs/>
                <w:szCs w:val="24"/>
              </w:rPr>
              <w:t>?</w:t>
            </w:r>
          </w:p>
        </w:tc>
        <w:tc>
          <w:tcPr>
            <w:tcW w:w="1816" w:type="dxa"/>
          </w:tcPr>
          <w:p w14:paraId="09CD025F" w14:textId="77777777" w:rsidR="00A15103" w:rsidRPr="00980740" w:rsidRDefault="00A15103" w:rsidP="00777863">
            <w:pPr>
              <w:tabs>
                <w:tab w:val="left" w:pos="0"/>
              </w:tabs>
              <w:ind w:left="374"/>
              <w:rPr>
                <w:rFonts w:ascii="Arial" w:hAnsi="Arial" w:cs="Arial"/>
                <w:b/>
                <w:szCs w:val="24"/>
              </w:rPr>
            </w:pPr>
          </w:p>
          <w:p w14:paraId="18E0A4D2" w14:textId="34192A58" w:rsidR="00A15103" w:rsidRPr="00980740" w:rsidRDefault="004C584E" w:rsidP="00777863">
            <w:pPr>
              <w:tabs>
                <w:tab w:val="left" w:pos="0"/>
              </w:tabs>
              <w:ind w:left="374"/>
              <w:rPr>
                <w:rFonts w:ascii="Arial" w:hAnsi="Arial" w:cs="Arial"/>
                <w:b/>
                <w:szCs w:val="24"/>
              </w:rPr>
            </w:pPr>
            <w:r>
              <w:rPr>
                <w:rFonts w:ascii="Arial" w:hAnsi="Arial" w:cs="Arial"/>
                <w:b/>
                <w:szCs w:val="24"/>
              </w:rPr>
              <w:t>2</w:t>
            </w:r>
          </w:p>
        </w:tc>
        <w:tc>
          <w:tcPr>
            <w:tcW w:w="1620" w:type="dxa"/>
          </w:tcPr>
          <w:p w14:paraId="7D1FC981" w14:textId="77777777" w:rsidR="00A15103" w:rsidRPr="00980740" w:rsidRDefault="00A15103" w:rsidP="00777863">
            <w:pPr>
              <w:tabs>
                <w:tab w:val="left" w:pos="0"/>
              </w:tabs>
              <w:ind w:left="374"/>
              <w:rPr>
                <w:rFonts w:ascii="Arial" w:hAnsi="Arial" w:cs="Arial"/>
                <w:b/>
                <w:szCs w:val="24"/>
              </w:rPr>
            </w:pPr>
          </w:p>
          <w:p w14:paraId="47824310" w14:textId="1FC717E3" w:rsidR="00A15103" w:rsidRPr="00980740" w:rsidRDefault="004C584E" w:rsidP="00777863">
            <w:pPr>
              <w:tabs>
                <w:tab w:val="left" w:pos="0"/>
              </w:tabs>
              <w:ind w:left="374"/>
              <w:rPr>
                <w:rFonts w:ascii="Arial" w:hAnsi="Arial" w:cs="Arial"/>
                <w:b/>
                <w:szCs w:val="24"/>
              </w:rPr>
            </w:pPr>
            <w:r>
              <w:rPr>
                <w:rFonts w:ascii="Arial" w:hAnsi="Arial" w:cs="Arial"/>
                <w:b/>
                <w:szCs w:val="24"/>
              </w:rPr>
              <w:t>1</w:t>
            </w:r>
            <w:r w:rsidR="00A15103" w:rsidRPr="00980740">
              <w:rPr>
                <w:rFonts w:ascii="Arial" w:hAnsi="Arial" w:cs="Arial"/>
                <w:b/>
                <w:szCs w:val="24"/>
              </w:rPr>
              <w:t>.5</w:t>
            </w:r>
          </w:p>
        </w:tc>
        <w:tc>
          <w:tcPr>
            <w:tcW w:w="1481" w:type="dxa"/>
          </w:tcPr>
          <w:p w14:paraId="6B53978C" w14:textId="77777777" w:rsidR="00A15103" w:rsidRPr="00980740" w:rsidRDefault="00A15103" w:rsidP="00777863">
            <w:pPr>
              <w:tabs>
                <w:tab w:val="left" w:pos="0"/>
              </w:tabs>
              <w:ind w:left="374"/>
              <w:rPr>
                <w:rFonts w:ascii="Arial" w:hAnsi="Arial" w:cs="Arial"/>
                <w:b/>
                <w:szCs w:val="24"/>
              </w:rPr>
            </w:pPr>
          </w:p>
          <w:p w14:paraId="00E9D4CB" w14:textId="33EC1C28"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1</w:t>
            </w:r>
          </w:p>
        </w:tc>
        <w:tc>
          <w:tcPr>
            <w:tcW w:w="1579" w:type="dxa"/>
          </w:tcPr>
          <w:p w14:paraId="259517D6" w14:textId="77777777" w:rsidR="00A15103" w:rsidRPr="00980740" w:rsidRDefault="00A15103" w:rsidP="00777863">
            <w:pPr>
              <w:tabs>
                <w:tab w:val="left" w:pos="0"/>
              </w:tabs>
              <w:ind w:left="374"/>
              <w:rPr>
                <w:rFonts w:ascii="Arial" w:hAnsi="Arial" w:cs="Arial"/>
                <w:b/>
                <w:szCs w:val="24"/>
              </w:rPr>
            </w:pPr>
          </w:p>
          <w:p w14:paraId="63C02709" w14:textId="04010952"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.5</w:t>
            </w:r>
          </w:p>
        </w:tc>
        <w:tc>
          <w:tcPr>
            <w:tcW w:w="1710" w:type="dxa"/>
          </w:tcPr>
          <w:p w14:paraId="5DA675BF" w14:textId="77777777" w:rsidR="00A15103" w:rsidRPr="00980740" w:rsidRDefault="00A15103" w:rsidP="00777863">
            <w:pPr>
              <w:tabs>
                <w:tab w:val="left" w:pos="0"/>
              </w:tabs>
              <w:ind w:left="374"/>
              <w:rPr>
                <w:rFonts w:ascii="Arial" w:hAnsi="Arial" w:cs="Arial"/>
                <w:b/>
                <w:szCs w:val="24"/>
              </w:rPr>
            </w:pPr>
          </w:p>
          <w:p w14:paraId="56001114"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0</w:t>
            </w:r>
          </w:p>
        </w:tc>
      </w:tr>
      <w:tr w:rsidR="00A15103" w:rsidRPr="00980740" w14:paraId="604E1275" w14:textId="77777777" w:rsidTr="002211A4">
        <w:trPr>
          <w:trHeight w:val="233"/>
        </w:trPr>
        <w:tc>
          <w:tcPr>
            <w:tcW w:w="4389" w:type="dxa"/>
          </w:tcPr>
          <w:p w14:paraId="0CB6FF12" w14:textId="1982D01B" w:rsidR="00A15103" w:rsidRPr="00980740" w:rsidRDefault="00A15103" w:rsidP="00777863">
            <w:pPr>
              <w:tabs>
                <w:tab w:val="left" w:pos="0"/>
              </w:tabs>
              <w:ind w:left="374"/>
              <w:rPr>
                <w:rFonts w:ascii="Arial" w:hAnsi="Arial" w:cs="Arial"/>
                <w:b/>
                <w:szCs w:val="24"/>
              </w:rPr>
            </w:pPr>
            <w:r w:rsidRPr="00980740">
              <w:rPr>
                <w:rFonts w:ascii="Arial" w:hAnsi="Arial" w:cs="Arial"/>
                <w:szCs w:val="24"/>
              </w:rPr>
              <w:t>Does the applicant identify the responsible Staff and Timeframe needed to accomplish the objective</w:t>
            </w:r>
            <w:r w:rsidR="00237800">
              <w:rPr>
                <w:rFonts w:ascii="Arial" w:hAnsi="Arial" w:cs="Arial"/>
                <w:szCs w:val="24"/>
              </w:rPr>
              <w:t>?</w:t>
            </w:r>
          </w:p>
        </w:tc>
        <w:tc>
          <w:tcPr>
            <w:tcW w:w="1816" w:type="dxa"/>
          </w:tcPr>
          <w:p w14:paraId="6363FC93" w14:textId="77777777" w:rsidR="00A15103" w:rsidRPr="00980740" w:rsidRDefault="00A15103" w:rsidP="00777863">
            <w:pPr>
              <w:tabs>
                <w:tab w:val="left" w:pos="0"/>
              </w:tabs>
              <w:ind w:left="374"/>
              <w:rPr>
                <w:rFonts w:ascii="Arial" w:hAnsi="Arial" w:cs="Arial"/>
                <w:b/>
                <w:szCs w:val="24"/>
              </w:rPr>
            </w:pPr>
          </w:p>
          <w:p w14:paraId="0DDD8599"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2</w:t>
            </w:r>
          </w:p>
        </w:tc>
        <w:tc>
          <w:tcPr>
            <w:tcW w:w="1620" w:type="dxa"/>
          </w:tcPr>
          <w:p w14:paraId="065AEB2B" w14:textId="77777777" w:rsidR="00A15103" w:rsidRPr="00980740" w:rsidRDefault="00A15103" w:rsidP="00777863">
            <w:pPr>
              <w:tabs>
                <w:tab w:val="left" w:pos="0"/>
              </w:tabs>
              <w:ind w:left="374"/>
              <w:rPr>
                <w:rFonts w:ascii="Arial" w:hAnsi="Arial" w:cs="Arial"/>
                <w:b/>
                <w:szCs w:val="24"/>
              </w:rPr>
            </w:pPr>
          </w:p>
          <w:p w14:paraId="68FC8704"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1.5</w:t>
            </w:r>
          </w:p>
        </w:tc>
        <w:tc>
          <w:tcPr>
            <w:tcW w:w="1481" w:type="dxa"/>
          </w:tcPr>
          <w:p w14:paraId="3AD49FB6" w14:textId="77777777" w:rsidR="00A15103" w:rsidRPr="00980740" w:rsidRDefault="00A15103" w:rsidP="00777863">
            <w:pPr>
              <w:tabs>
                <w:tab w:val="left" w:pos="0"/>
              </w:tabs>
              <w:ind w:left="374"/>
              <w:rPr>
                <w:rFonts w:ascii="Arial" w:hAnsi="Arial" w:cs="Arial"/>
                <w:b/>
                <w:szCs w:val="24"/>
              </w:rPr>
            </w:pPr>
          </w:p>
          <w:p w14:paraId="09FFDB3E"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1</w:t>
            </w:r>
          </w:p>
        </w:tc>
        <w:tc>
          <w:tcPr>
            <w:tcW w:w="1579" w:type="dxa"/>
          </w:tcPr>
          <w:p w14:paraId="378A8FFF" w14:textId="77777777" w:rsidR="00A15103" w:rsidRPr="00980740" w:rsidRDefault="00A15103" w:rsidP="00777863">
            <w:pPr>
              <w:tabs>
                <w:tab w:val="left" w:pos="0"/>
              </w:tabs>
              <w:ind w:left="374"/>
              <w:rPr>
                <w:rFonts w:ascii="Arial" w:hAnsi="Arial" w:cs="Arial"/>
                <w:b/>
                <w:szCs w:val="24"/>
              </w:rPr>
            </w:pPr>
          </w:p>
          <w:p w14:paraId="59C3057F"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.5</w:t>
            </w:r>
          </w:p>
        </w:tc>
        <w:tc>
          <w:tcPr>
            <w:tcW w:w="1710" w:type="dxa"/>
          </w:tcPr>
          <w:p w14:paraId="29B6CD81" w14:textId="77777777" w:rsidR="00A15103" w:rsidRPr="00980740" w:rsidRDefault="00A15103" w:rsidP="00777863">
            <w:pPr>
              <w:tabs>
                <w:tab w:val="left" w:pos="0"/>
              </w:tabs>
              <w:ind w:left="374"/>
              <w:rPr>
                <w:rFonts w:ascii="Arial" w:hAnsi="Arial" w:cs="Arial"/>
                <w:b/>
                <w:szCs w:val="24"/>
              </w:rPr>
            </w:pPr>
          </w:p>
          <w:p w14:paraId="64F684B5"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0</w:t>
            </w:r>
          </w:p>
        </w:tc>
      </w:tr>
      <w:tr w:rsidR="00A15103" w:rsidRPr="00980740" w14:paraId="6F12460B" w14:textId="77777777" w:rsidTr="002211A4">
        <w:trPr>
          <w:trHeight w:val="430"/>
        </w:trPr>
        <w:tc>
          <w:tcPr>
            <w:tcW w:w="4389" w:type="dxa"/>
          </w:tcPr>
          <w:p w14:paraId="2E26F244" w14:textId="1C9B113A" w:rsidR="00A15103" w:rsidRPr="00980740" w:rsidRDefault="00A15103" w:rsidP="00777863">
            <w:pPr>
              <w:tabs>
                <w:tab w:val="left" w:pos="0"/>
              </w:tabs>
              <w:ind w:left="374"/>
              <w:rPr>
                <w:rFonts w:ascii="Arial" w:hAnsi="Arial" w:cs="Arial"/>
                <w:b/>
                <w:szCs w:val="24"/>
              </w:rPr>
            </w:pPr>
            <w:r w:rsidRPr="00980740">
              <w:rPr>
                <w:rFonts w:ascii="Arial" w:hAnsi="Arial" w:cs="Arial"/>
                <w:szCs w:val="24"/>
              </w:rPr>
              <w:t>Does the applicant identify the Performance measures and Data Sources used to verify that the objective has been achieved</w:t>
            </w:r>
            <w:r w:rsidR="00237800">
              <w:rPr>
                <w:rFonts w:ascii="Arial" w:hAnsi="Arial" w:cs="Arial"/>
                <w:szCs w:val="24"/>
              </w:rPr>
              <w:t>?</w:t>
            </w:r>
          </w:p>
        </w:tc>
        <w:tc>
          <w:tcPr>
            <w:tcW w:w="1816" w:type="dxa"/>
          </w:tcPr>
          <w:p w14:paraId="2728D36D" w14:textId="77777777" w:rsidR="00A15103" w:rsidRPr="00980740" w:rsidRDefault="00A15103" w:rsidP="00777863">
            <w:pPr>
              <w:tabs>
                <w:tab w:val="left" w:pos="0"/>
              </w:tabs>
              <w:ind w:left="374"/>
              <w:rPr>
                <w:rFonts w:ascii="Arial" w:hAnsi="Arial" w:cs="Arial"/>
                <w:b/>
                <w:szCs w:val="24"/>
              </w:rPr>
            </w:pPr>
          </w:p>
          <w:p w14:paraId="6443C354"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3</w:t>
            </w:r>
          </w:p>
        </w:tc>
        <w:tc>
          <w:tcPr>
            <w:tcW w:w="1620" w:type="dxa"/>
          </w:tcPr>
          <w:p w14:paraId="16A95957" w14:textId="77777777" w:rsidR="00A15103" w:rsidRPr="00980740" w:rsidRDefault="00A15103" w:rsidP="00777863">
            <w:pPr>
              <w:tabs>
                <w:tab w:val="left" w:pos="0"/>
              </w:tabs>
              <w:ind w:left="374"/>
              <w:rPr>
                <w:rFonts w:ascii="Arial" w:hAnsi="Arial" w:cs="Arial"/>
                <w:b/>
                <w:szCs w:val="24"/>
              </w:rPr>
            </w:pPr>
          </w:p>
          <w:p w14:paraId="79D520B0"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2.25</w:t>
            </w:r>
          </w:p>
        </w:tc>
        <w:tc>
          <w:tcPr>
            <w:tcW w:w="1481" w:type="dxa"/>
          </w:tcPr>
          <w:p w14:paraId="00540816" w14:textId="77777777" w:rsidR="00A15103" w:rsidRPr="00980740" w:rsidRDefault="00A15103" w:rsidP="00777863">
            <w:pPr>
              <w:tabs>
                <w:tab w:val="left" w:pos="0"/>
              </w:tabs>
              <w:ind w:left="374"/>
              <w:rPr>
                <w:rFonts w:ascii="Arial" w:hAnsi="Arial" w:cs="Arial"/>
                <w:b/>
                <w:szCs w:val="24"/>
              </w:rPr>
            </w:pPr>
          </w:p>
          <w:p w14:paraId="32C6E91E"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1.5</w:t>
            </w:r>
          </w:p>
        </w:tc>
        <w:tc>
          <w:tcPr>
            <w:tcW w:w="1579" w:type="dxa"/>
          </w:tcPr>
          <w:p w14:paraId="13E9F56D" w14:textId="77777777" w:rsidR="00A15103" w:rsidRPr="00980740" w:rsidRDefault="00A15103" w:rsidP="00777863">
            <w:pPr>
              <w:tabs>
                <w:tab w:val="left" w:pos="0"/>
              </w:tabs>
              <w:ind w:left="374"/>
              <w:rPr>
                <w:rFonts w:ascii="Arial" w:hAnsi="Arial" w:cs="Arial"/>
                <w:b/>
                <w:szCs w:val="24"/>
              </w:rPr>
            </w:pPr>
          </w:p>
          <w:p w14:paraId="11790A14"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.75</w:t>
            </w:r>
          </w:p>
        </w:tc>
        <w:tc>
          <w:tcPr>
            <w:tcW w:w="1710" w:type="dxa"/>
          </w:tcPr>
          <w:p w14:paraId="6B844C92" w14:textId="77777777" w:rsidR="00A15103" w:rsidRPr="00980740" w:rsidRDefault="00A15103" w:rsidP="00777863">
            <w:pPr>
              <w:tabs>
                <w:tab w:val="left" w:pos="0"/>
              </w:tabs>
              <w:ind w:left="374"/>
              <w:rPr>
                <w:rFonts w:ascii="Arial" w:hAnsi="Arial" w:cs="Arial"/>
                <w:b/>
                <w:szCs w:val="24"/>
              </w:rPr>
            </w:pPr>
          </w:p>
          <w:p w14:paraId="4D7A7CCB"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0</w:t>
            </w:r>
          </w:p>
        </w:tc>
      </w:tr>
      <w:tr w:rsidR="00A15103" w:rsidRPr="00980740" w14:paraId="63256A94" w14:textId="77777777" w:rsidTr="002211A4">
        <w:trPr>
          <w:trHeight w:val="430"/>
        </w:trPr>
        <w:tc>
          <w:tcPr>
            <w:tcW w:w="12595" w:type="dxa"/>
            <w:gridSpan w:val="6"/>
          </w:tcPr>
          <w:p w14:paraId="2B160D15" w14:textId="36CF39A6" w:rsidR="00A15103" w:rsidRPr="00980740" w:rsidRDefault="00A15103" w:rsidP="00777863">
            <w:pPr>
              <w:tabs>
                <w:tab w:val="left" w:pos="374"/>
              </w:tabs>
              <w:ind w:left="374"/>
              <w:rPr>
                <w:rFonts w:ascii="Arial" w:hAnsi="Arial" w:cs="Arial"/>
                <w:szCs w:val="24"/>
              </w:rPr>
            </w:pPr>
            <w:r w:rsidRPr="00980740">
              <w:rPr>
                <w:rFonts w:ascii="Arial" w:hAnsi="Arial" w:cs="Arial"/>
                <w:szCs w:val="24"/>
              </w:rPr>
              <w:t xml:space="preserve">Comments:                                                  Objective 3 Score (          ) out of </w:t>
            </w:r>
            <w:r w:rsidR="004C584E">
              <w:rPr>
                <w:rFonts w:ascii="Arial" w:hAnsi="Arial" w:cs="Arial"/>
                <w:szCs w:val="24"/>
              </w:rPr>
              <w:t>9</w:t>
            </w:r>
          </w:p>
          <w:p w14:paraId="0800A67D" w14:textId="77777777" w:rsidR="00A15103" w:rsidRPr="00980740" w:rsidRDefault="00A15103" w:rsidP="00777863">
            <w:pPr>
              <w:tabs>
                <w:tab w:val="left" w:pos="374"/>
              </w:tabs>
              <w:ind w:left="374"/>
              <w:rPr>
                <w:rFonts w:ascii="Arial" w:hAnsi="Arial" w:cs="Arial"/>
                <w:szCs w:val="24"/>
              </w:rPr>
            </w:pPr>
          </w:p>
          <w:p w14:paraId="1BFFC44E" w14:textId="77777777" w:rsidR="00A15103" w:rsidRPr="00980740" w:rsidRDefault="00A15103" w:rsidP="00777863">
            <w:pPr>
              <w:tabs>
                <w:tab w:val="left" w:pos="374"/>
              </w:tabs>
              <w:ind w:left="374"/>
              <w:rPr>
                <w:rFonts w:ascii="Arial" w:hAnsi="Arial" w:cs="Arial"/>
                <w:szCs w:val="24"/>
              </w:rPr>
            </w:pPr>
          </w:p>
          <w:p w14:paraId="3E1AB555" w14:textId="77777777" w:rsidR="00A15103" w:rsidRPr="00980740" w:rsidRDefault="00A15103" w:rsidP="00777863">
            <w:pPr>
              <w:tabs>
                <w:tab w:val="left" w:pos="374"/>
              </w:tabs>
              <w:ind w:left="374"/>
              <w:rPr>
                <w:rFonts w:ascii="Arial" w:hAnsi="Arial" w:cs="Arial"/>
                <w:szCs w:val="24"/>
              </w:rPr>
            </w:pPr>
          </w:p>
          <w:p w14:paraId="21AB6548" w14:textId="77777777" w:rsidR="00A15103" w:rsidRPr="00980740" w:rsidRDefault="00A15103" w:rsidP="00777863">
            <w:pPr>
              <w:tabs>
                <w:tab w:val="left" w:pos="374"/>
              </w:tabs>
              <w:ind w:left="374"/>
              <w:rPr>
                <w:rFonts w:ascii="Arial" w:hAnsi="Arial" w:cs="Arial"/>
                <w:b/>
                <w:szCs w:val="24"/>
              </w:rPr>
            </w:pPr>
          </w:p>
          <w:p w14:paraId="4759481C" w14:textId="77777777" w:rsidR="00A15103" w:rsidRDefault="00A15103" w:rsidP="00777863">
            <w:pPr>
              <w:tabs>
                <w:tab w:val="left" w:pos="374"/>
              </w:tabs>
              <w:ind w:left="374"/>
              <w:rPr>
                <w:rFonts w:ascii="Arial" w:hAnsi="Arial" w:cs="Arial"/>
                <w:b/>
                <w:szCs w:val="24"/>
              </w:rPr>
            </w:pPr>
          </w:p>
          <w:p w14:paraId="4730228D" w14:textId="77777777" w:rsidR="00A15103" w:rsidRDefault="00A15103" w:rsidP="00777863">
            <w:pPr>
              <w:tabs>
                <w:tab w:val="left" w:pos="374"/>
              </w:tabs>
              <w:ind w:left="374"/>
              <w:rPr>
                <w:rFonts w:ascii="Arial" w:hAnsi="Arial" w:cs="Arial"/>
                <w:b/>
                <w:szCs w:val="24"/>
              </w:rPr>
            </w:pPr>
          </w:p>
          <w:p w14:paraId="1CAA66E6" w14:textId="77777777" w:rsidR="00A15103" w:rsidRDefault="00A15103" w:rsidP="00777863">
            <w:pPr>
              <w:tabs>
                <w:tab w:val="left" w:pos="374"/>
              </w:tabs>
              <w:ind w:left="374"/>
              <w:rPr>
                <w:rFonts w:ascii="Arial" w:hAnsi="Arial" w:cs="Arial"/>
                <w:b/>
                <w:szCs w:val="24"/>
              </w:rPr>
            </w:pPr>
          </w:p>
          <w:p w14:paraId="503A39B4" w14:textId="77777777" w:rsidR="00A15103" w:rsidRDefault="00A15103" w:rsidP="00777863">
            <w:pPr>
              <w:tabs>
                <w:tab w:val="left" w:pos="374"/>
              </w:tabs>
              <w:ind w:left="374"/>
              <w:rPr>
                <w:rFonts w:ascii="Arial" w:hAnsi="Arial" w:cs="Arial"/>
                <w:b/>
                <w:szCs w:val="24"/>
              </w:rPr>
            </w:pPr>
          </w:p>
          <w:p w14:paraId="64C4986A" w14:textId="77777777" w:rsidR="00A15103" w:rsidRPr="00980740" w:rsidRDefault="00A15103" w:rsidP="00777863">
            <w:pPr>
              <w:tabs>
                <w:tab w:val="left" w:pos="374"/>
              </w:tabs>
              <w:rPr>
                <w:rFonts w:ascii="Arial" w:hAnsi="Arial" w:cs="Arial"/>
                <w:b/>
                <w:szCs w:val="24"/>
              </w:rPr>
            </w:pPr>
          </w:p>
          <w:p w14:paraId="6517F52B" w14:textId="77777777" w:rsidR="00A15103" w:rsidRPr="00980740" w:rsidRDefault="00A15103" w:rsidP="00777863">
            <w:pPr>
              <w:tabs>
                <w:tab w:val="left" w:pos="374"/>
              </w:tabs>
              <w:ind w:left="374"/>
              <w:rPr>
                <w:rFonts w:ascii="Arial" w:hAnsi="Arial" w:cs="Arial"/>
                <w:b/>
                <w:szCs w:val="24"/>
              </w:rPr>
            </w:pPr>
          </w:p>
        </w:tc>
      </w:tr>
      <w:tr w:rsidR="00A15103" w:rsidRPr="00980740" w14:paraId="61EA455C" w14:textId="77777777" w:rsidTr="002211A4">
        <w:trPr>
          <w:trHeight w:val="242"/>
        </w:trPr>
        <w:tc>
          <w:tcPr>
            <w:tcW w:w="4389" w:type="dxa"/>
            <w:vMerge w:val="restart"/>
          </w:tcPr>
          <w:p w14:paraId="2D76A88D" w14:textId="77777777" w:rsidR="00A15103" w:rsidRPr="00980740" w:rsidRDefault="00A15103" w:rsidP="00777863">
            <w:pPr>
              <w:tabs>
                <w:tab w:val="left" w:pos="374"/>
              </w:tabs>
              <w:ind w:left="374"/>
              <w:rPr>
                <w:rFonts w:ascii="Arial" w:hAnsi="Arial" w:cs="Arial"/>
                <w:szCs w:val="24"/>
              </w:rPr>
            </w:pPr>
            <w:r w:rsidRPr="00980740">
              <w:rPr>
                <w:rFonts w:ascii="Arial" w:hAnsi="Arial" w:cs="Arial"/>
                <w:b/>
                <w:szCs w:val="24"/>
              </w:rPr>
              <w:t>Objective 4:</w:t>
            </w:r>
            <w:r w:rsidRPr="00980740">
              <w:rPr>
                <w:rFonts w:ascii="Arial" w:hAnsi="Arial" w:cs="Arial"/>
                <w:szCs w:val="24"/>
              </w:rPr>
              <w:t xml:space="preserve"> Proposal outlines strategies to e</w:t>
            </w:r>
            <w:r w:rsidRPr="00980740">
              <w:rPr>
                <w:rFonts w:ascii="Arial" w:hAnsi="Arial" w:cs="Arial"/>
                <w:bCs/>
                <w:szCs w:val="24"/>
              </w:rPr>
              <w:t>stablish and maintain partnerships to maximize TOC II resources and increase student/program success.</w:t>
            </w:r>
            <w:r w:rsidRPr="00980740">
              <w:rPr>
                <w:rFonts w:ascii="Arial" w:hAnsi="Arial" w:cs="Arial"/>
                <w:b/>
                <w:bCs/>
                <w:szCs w:val="24"/>
              </w:rPr>
              <w:t xml:space="preserve"> </w:t>
            </w:r>
          </w:p>
          <w:p w14:paraId="3C2CFB92" w14:textId="77777777" w:rsidR="00A15103" w:rsidRPr="00980740" w:rsidRDefault="00A15103" w:rsidP="00777863">
            <w:pPr>
              <w:tabs>
                <w:tab w:val="left" w:pos="374"/>
              </w:tabs>
              <w:ind w:left="360"/>
              <w:rPr>
                <w:rFonts w:ascii="Arial" w:hAnsi="Arial" w:cs="Arial"/>
                <w:szCs w:val="24"/>
              </w:rPr>
            </w:pPr>
            <w:r w:rsidRPr="00980740">
              <w:rPr>
                <w:rFonts w:ascii="Arial" w:hAnsi="Arial" w:cs="Arial"/>
                <w:szCs w:val="24"/>
              </w:rPr>
              <w:t>(reviewed from chart)</w:t>
            </w:r>
          </w:p>
        </w:tc>
        <w:tc>
          <w:tcPr>
            <w:tcW w:w="1816" w:type="dxa"/>
          </w:tcPr>
          <w:p w14:paraId="24BBDB6B" w14:textId="77777777" w:rsidR="00A15103" w:rsidRPr="00980740" w:rsidRDefault="00A15103" w:rsidP="00777863">
            <w:pPr>
              <w:tabs>
                <w:tab w:val="left" w:pos="374"/>
              </w:tabs>
              <w:jc w:val="both"/>
              <w:rPr>
                <w:rFonts w:ascii="Arial" w:hAnsi="Arial" w:cs="Arial"/>
                <w:b/>
                <w:szCs w:val="24"/>
              </w:rPr>
            </w:pPr>
            <w:r w:rsidRPr="00980740">
              <w:rPr>
                <w:rFonts w:ascii="Arial" w:hAnsi="Arial" w:cs="Arial"/>
                <w:b/>
                <w:szCs w:val="24"/>
              </w:rPr>
              <w:t>Excellent</w:t>
            </w:r>
          </w:p>
        </w:tc>
        <w:tc>
          <w:tcPr>
            <w:tcW w:w="1620" w:type="dxa"/>
          </w:tcPr>
          <w:p w14:paraId="55DD675E" w14:textId="77777777" w:rsidR="00A15103" w:rsidRPr="00980740" w:rsidRDefault="00A15103" w:rsidP="00777863">
            <w:pPr>
              <w:tabs>
                <w:tab w:val="left" w:pos="374"/>
              </w:tabs>
              <w:jc w:val="both"/>
              <w:rPr>
                <w:rFonts w:ascii="Arial" w:hAnsi="Arial" w:cs="Arial"/>
                <w:b/>
                <w:szCs w:val="24"/>
              </w:rPr>
            </w:pPr>
            <w:r w:rsidRPr="00980740">
              <w:rPr>
                <w:rFonts w:ascii="Arial" w:hAnsi="Arial" w:cs="Arial"/>
                <w:b/>
                <w:szCs w:val="24"/>
              </w:rPr>
              <w:t>Good</w:t>
            </w:r>
          </w:p>
        </w:tc>
        <w:tc>
          <w:tcPr>
            <w:tcW w:w="1481" w:type="dxa"/>
          </w:tcPr>
          <w:p w14:paraId="29D376A3" w14:textId="77777777" w:rsidR="00A15103" w:rsidRPr="00980740" w:rsidRDefault="00A15103" w:rsidP="00777863">
            <w:pPr>
              <w:tabs>
                <w:tab w:val="left" w:pos="374"/>
              </w:tabs>
              <w:jc w:val="both"/>
              <w:rPr>
                <w:rFonts w:ascii="Arial" w:hAnsi="Arial" w:cs="Arial"/>
                <w:b/>
                <w:szCs w:val="24"/>
              </w:rPr>
            </w:pPr>
            <w:r w:rsidRPr="00980740">
              <w:rPr>
                <w:rFonts w:ascii="Arial" w:hAnsi="Arial" w:cs="Arial"/>
                <w:b/>
                <w:szCs w:val="24"/>
              </w:rPr>
              <w:t>Fair</w:t>
            </w:r>
          </w:p>
        </w:tc>
        <w:tc>
          <w:tcPr>
            <w:tcW w:w="1579" w:type="dxa"/>
          </w:tcPr>
          <w:p w14:paraId="307B1DDD"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Poor</w:t>
            </w:r>
          </w:p>
        </w:tc>
        <w:tc>
          <w:tcPr>
            <w:tcW w:w="1710" w:type="dxa"/>
          </w:tcPr>
          <w:p w14:paraId="7E35682B"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N/F</w:t>
            </w:r>
          </w:p>
        </w:tc>
      </w:tr>
      <w:tr w:rsidR="00A15103" w:rsidRPr="00980740" w14:paraId="0101CF08" w14:textId="77777777" w:rsidTr="007068BC">
        <w:trPr>
          <w:trHeight w:val="1052"/>
        </w:trPr>
        <w:tc>
          <w:tcPr>
            <w:tcW w:w="4389" w:type="dxa"/>
            <w:vMerge/>
          </w:tcPr>
          <w:p w14:paraId="7373D17B" w14:textId="77777777" w:rsidR="00A15103" w:rsidRPr="00980740" w:rsidRDefault="00A15103" w:rsidP="00777863">
            <w:pPr>
              <w:tabs>
                <w:tab w:val="left" w:pos="374"/>
              </w:tabs>
              <w:ind w:left="374"/>
              <w:rPr>
                <w:rFonts w:ascii="Arial" w:hAnsi="Arial" w:cs="Arial"/>
                <w:b/>
                <w:szCs w:val="24"/>
              </w:rPr>
            </w:pPr>
          </w:p>
        </w:tc>
        <w:tc>
          <w:tcPr>
            <w:tcW w:w="1816" w:type="dxa"/>
          </w:tcPr>
          <w:p w14:paraId="3D384D93" w14:textId="77777777" w:rsidR="00A15103" w:rsidRPr="00980740" w:rsidRDefault="00A15103" w:rsidP="00777863">
            <w:pPr>
              <w:tabs>
                <w:tab w:val="left" w:pos="374"/>
              </w:tabs>
              <w:jc w:val="both"/>
              <w:rPr>
                <w:rFonts w:ascii="Arial" w:hAnsi="Arial" w:cs="Arial"/>
                <w:b/>
                <w:szCs w:val="24"/>
              </w:rPr>
            </w:pPr>
          </w:p>
        </w:tc>
        <w:tc>
          <w:tcPr>
            <w:tcW w:w="1620" w:type="dxa"/>
          </w:tcPr>
          <w:p w14:paraId="3404DDD7" w14:textId="77777777" w:rsidR="00A15103" w:rsidRPr="00980740" w:rsidRDefault="00A15103" w:rsidP="00777863">
            <w:pPr>
              <w:tabs>
                <w:tab w:val="left" w:pos="374"/>
              </w:tabs>
              <w:jc w:val="both"/>
              <w:rPr>
                <w:rFonts w:ascii="Arial" w:hAnsi="Arial" w:cs="Arial"/>
                <w:b/>
                <w:szCs w:val="24"/>
              </w:rPr>
            </w:pPr>
          </w:p>
        </w:tc>
        <w:tc>
          <w:tcPr>
            <w:tcW w:w="1481" w:type="dxa"/>
          </w:tcPr>
          <w:p w14:paraId="39BF47FD" w14:textId="77777777" w:rsidR="00A15103" w:rsidRPr="00980740" w:rsidRDefault="00A15103" w:rsidP="00777863">
            <w:pPr>
              <w:tabs>
                <w:tab w:val="left" w:pos="374"/>
              </w:tabs>
              <w:jc w:val="both"/>
              <w:rPr>
                <w:rFonts w:ascii="Arial" w:hAnsi="Arial" w:cs="Arial"/>
                <w:b/>
                <w:szCs w:val="24"/>
              </w:rPr>
            </w:pPr>
          </w:p>
        </w:tc>
        <w:tc>
          <w:tcPr>
            <w:tcW w:w="1579" w:type="dxa"/>
          </w:tcPr>
          <w:p w14:paraId="7A39884D" w14:textId="77777777" w:rsidR="00A15103" w:rsidRPr="00980740" w:rsidRDefault="00A15103" w:rsidP="00777863">
            <w:pPr>
              <w:tabs>
                <w:tab w:val="left" w:pos="374"/>
              </w:tabs>
              <w:ind w:left="374"/>
              <w:jc w:val="both"/>
              <w:rPr>
                <w:rFonts w:ascii="Arial" w:hAnsi="Arial" w:cs="Arial"/>
                <w:b/>
                <w:szCs w:val="24"/>
              </w:rPr>
            </w:pPr>
          </w:p>
        </w:tc>
        <w:tc>
          <w:tcPr>
            <w:tcW w:w="1710" w:type="dxa"/>
          </w:tcPr>
          <w:p w14:paraId="0C2EF88C" w14:textId="77777777" w:rsidR="00A15103" w:rsidRPr="00980740" w:rsidRDefault="00A15103" w:rsidP="00777863">
            <w:pPr>
              <w:tabs>
                <w:tab w:val="left" w:pos="374"/>
              </w:tabs>
              <w:ind w:left="374"/>
              <w:jc w:val="both"/>
              <w:rPr>
                <w:rFonts w:ascii="Arial" w:hAnsi="Arial" w:cs="Arial"/>
                <w:b/>
                <w:szCs w:val="24"/>
              </w:rPr>
            </w:pPr>
          </w:p>
        </w:tc>
      </w:tr>
      <w:tr w:rsidR="00A15103" w:rsidRPr="00980740" w14:paraId="6719EEE7" w14:textId="77777777" w:rsidTr="002211A4">
        <w:trPr>
          <w:trHeight w:val="242"/>
        </w:trPr>
        <w:tc>
          <w:tcPr>
            <w:tcW w:w="4389" w:type="dxa"/>
          </w:tcPr>
          <w:p w14:paraId="3D7013EA" w14:textId="33982355" w:rsidR="00A15103" w:rsidRPr="00980740" w:rsidRDefault="00A15103" w:rsidP="00777863">
            <w:pPr>
              <w:tabs>
                <w:tab w:val="left" w:pos="0"/>
              </w:tabs>
              <w:ind w:left="374"/>
              <w:rPr>
                <w:rFonts w:ascii="Arial" w:hAnsi="Arial" w:cs="Arial"/>
                <w:b/>
                <w:szCs w:val="24"/>
              </w:rPr>
            </w:pPr>
            <w:r w:rsidRPr="00980740">
              <w:rPr>
                <w:rFonts w:ascii="Arial" w:hAnsi="Arial" w:cs="Arial"/>
                <w:bCs/>
                <w:szCs w:val="24"/>
              </w:rPr>
              <w:t>Does the applicant clearly identify the Strategies employed to accomplish the objective</w:t>
            </w:r>
            <w:r w:rsidR="008C0AB2">
              <w:rPr>
                <w:rFonts w:ascii="Arial" w:hAnsi="Arial" w:cs="Arial"/>
                <w:bCs/>
                <w:szCs w:val="24"/>
              </w:rPr>
              <w:t>?</w:t>
            </w:r>
          </w:p>
        </w:tc>
        <w:tc>
          <w:tcPr>
            <w:tcW w:w="1816" w:type="dxa"/>
          </w:tcPr>
          <w:p w14:paraId="0FB8BFB8" w14:textId="77777777" w:rsidR="00A15103" w:rsidRPr="00980740" w:rsidRDefault="00A15103" w:rsidP="00777863">
            <w:pPr>
              <w:tabs>
                <w:tab w:val="left" w:pos="0"/>
              </w:tabs>
              <w:ind w:left="374"/>
              <w:rPr>
                <w:rFonts w:ascii="Arial" w:hAnsi="Arial" w:cs="Arial"/>
                <w:b/>
                <w:szCs w:val="24"/>
              </w:rPr>
            </w:pPr>
          </w:p>
          <w:p w14:paraId="3D9FAE44"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2</w:t>
            </w:r>
          </w:p>
        </w:tc>
        <w:tc>
          <w:tcPr>
            <w:tcW w:w="1620" w:type="dxa"/>
          </w:tcPr>
          <w:p w14:paraId="31ED37ED" w14:textId="77777777" w:rsidR="00A15103" w:rsidRPr="00980740" w:rsidRDefault="00A15103" w:rsidP="00777863">
            <w:pPr>
              <w:tabs>
                <w:tab w:val="left" w:pos="0"/>
              </w:tabs>
              <w:ind w:left="374"/>
              <w:rPr>
                <w:rFonts w:ascii="Arial" w:hAnsi="Arial" w:cs="Arial"/>
                <w:b/>
                <w:szCs w:val="24"/>
              </w:rPr>
            </w:pPr>
          </w:p>
          <w:p w14:paraId="7487550A"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1.5</w:t>
            </w:r>
          </w:p>
        </w:tc>
        <w:tc>
          <w:tcPr>
            <w:tcW w:w="1481" w:type="dxa"/>
          </w:tcPr>
          <w:p w14:paraId="06D64797" w14:textId="77777777" w:rsidR="00A15103" w:rsidRPr="00980740" w:rsidRDefault="00A15103" w:rsidP="00777863">
            <w:pPr>
              <w:tabs>
                <w:tab w:val="left" w:pos="0"/>
              </w:tabs>
              <w:ind w:left="374"/>
              <w:rPr>
                <w:rFonts w:ascii="Arial" w:hAnsi="Arial" w:cs="Arial"/>
                <w:b/>
                <w:szCs w:val="24"/>
              </w:rPr>
            </w:pPr>
          </w:p>
          <w:p w14:paraId="65850F25"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1</w:t>
            </w:r>
          </w:p>
        </w:tc>
        <w:tc>
          <w:tcPr>
            <w:tcW w:w="1579" w:type="dxa"/>
          </w:tcPr>
          <w:p w14:paraId="3CA2ED7C" w14:textId="77777777" w:rsidR="00A15103" w:rsidRPr="00980740" w:rsidRDefault="00A15103" w:rsidP="00777863">
            <w:pPr>
              <w:tabs>
                <w:tab w:val="left" w:pos="0"/>
              </w:tabs>
              <w:ind w:left="374"/>
              <w:rPr>
                <w:rFonts w:ascii="Arial" w:hAnsi="Arial" w:cs="Arial"/>
                <w:b/>
                <w:szCs w:val="24"/>
              </w:rPr>
            </w:pPr>
          </w:p>
          <w:p w14:paraId="517D8F3A"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.5</w:t>
            </w:r>
          </w:p>
        </w:tc>
        <w:tc>
          <w:tcPr>
            <w:tcW w:w="1710" w:type="dxa"/>
          </w:tcPr>
          <w:p w14:paraId="58EC9476" w14:textId="77777777" w:rsidR="00A15103" w:rsidRPr="00980740" w:rsidRDefault="00A15103" w:rsidP="00777863">
            <w:pPr>
              <w:tabs>
                <w:tab w:val="left" w:pos="0"/>
              </w:tabs>
              <w:ind w:left="374"/>
              <w:rPr>
                <w:rFonts w:ascii="Arial" w:hAnsi="Arial" w:cs="Arial"/>
                <w:b/>
                <w:szCs w:val="24"/>
              </w:rPr>
            </w:pPr>
          </w:p>
          <w:p w14:paraId="07085E65"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0</w:t>
            </w:r>
          </w:p>
        </w:tc>
      </w:tr>
      <w:tr w:rsidR="00A15103" w:rsidRPr="00980740" w14:paraId="55D783D1" w14:textId="77777777" w:rsidTr="002211A4">
        <w:trPr>
          <w:trHeight w:val="242"/>
        </w:trPr>
        <w:tc>
          <w:tcPr>
            <w:tcW w:w="4389" w:type="dxa"/>
          </w:tcPr>
          <w:p w14:paraId="68EF062E" w14:textId="77777777" w:rsidR="00A15103" w:rsidRPr="005718CC" w:rsidRDefault="00A15103" w:rsidP="00777863">
            <w:pPr>
              <w:ind w:left="337"/>
              <w:rPr>
                <w:rFonts w:ascii="Arial" w:hAnsi="Arial" w:cs="Arial"/>
                <w:szCs w:val="24"/>
              </w:rPr>
            </w:pPr>
            <w:r w:rsidRPr="005718CC">
              <w:rPr>
                <w:rFonts w:ascii="Arial" w:hAnsi="Arial" w:cs="Arial"/>
                <w:szCs w:val="24"/>
              </w:rPr>
              <w:t>Does the applicant clearly identify the Activities/Services provided to accomplish the objective?</w:t>
            </w:r>
          </w:p>
        </w:tc>
        <w:tc>
          <w:tcPr>
            <w:tcW w:w="1816" w:type="dxa"/>
          </w:tcPr>
          <w:p w14:paraId="34CD12FD" w14:textId="77777777" w:rsidR="00A15103" w:rsidRPr="00980740" w:rsidRDefault="00A15103" w:rsidP="00777863">
            <w:pPr>
              <w:tabs>
                <w:tab w:val="left" w:pos="0"/>
              </w:tabs>
              <w:ind w:left="374"/>
              <w:rPr>
                <w:rFonts w:ascii="Arial" w:hAnsi="Arial" w:cs="Arial"/>
                <w:b/>
                <w:szCs w:val="24"/>
              </w:rPr>
            </w:pPr>
          </w:p>
          <w:p w14:paraId="3A5E4C8D" w14:textId="46E36B3F" w:rsidR="00A15103" w:rsidRPr="00980740" w:rsidRDefault="00216BA0" w:rsidP="00777863">
            <w:pPr>
              <w:tabs>
                <w:tab w:val="left" w:pos="0"/>
              </w:tabs>
              <w:ind w:left="374"/>
              <w:rPr>
                <w:rFonts w:ascii="Arial" w:hAnsi="Arial" w:cs="Arial"/>
                <w:b/>
                <w:szCs w:val="24"/>
              </w:rPr>
            </w:pPr>
            <w:r>
              <w:rPr>
                <w:rFonts w:ascii="Arial" w:hAnsi="Arial" w:cs="Arial"/>
                <w:b/>
                <w:szCs w:val="24"/>
              </w:rPr>
              <w:t>2</w:t>
            </w:r>
          </w:p>
        </w:tc>
        <w:tc>
          <w:tcPr>
            <w:tcW w:w="1620" w:type="dxa"/>
          </w:tcPr>
          <w:p w14:paraId="4EAB927E" w14:textId="77777777" w:rsidR="00A15103" w:rsidRPr="00980740" w:rsidRDefault="00A15103" w:rsidP="00777863">
            <w:pPr>
              <w:tabs>
                <w:tab w:val="left" w:pos="0"/>
              </w:tabs>
              <w:ind w:left="374"/>
              <w:rPr>
                <w:rFonts w:ascii="Arial" w:hAnsi="Arial" w:cs="Arial"/>
                <w:b/>
                <w:szCs w:val="24"/>
              </w:rPr>
            </w:pPr>
          </w:p>
          <w:p w14:paraId="271FBA60" w14:textId="1D9636D7" w:rsidR="00A15103" w:rsidRPr="00980740" w:rsidRDefault="00216BA0" w:rsidP="00777863">
            <w:pPr>
              <w:tabs>
                <w:tab w:val="left" w:pos="0"/>
              </w:tabs>
              <w:ind w:left="374"/>
              <w:rPr>
                <w:rFonts w:ascii="Arial" w:hAnsi="Arial" w:cs="Arial"/>
                <w:b/>
                <w:szCs w:val="24"/>
              </w:rPr>
            </w:pPr>
            <w:r>
              <w:rPr>
                <w:rFonts w:ascii="Arial" w:hAnsi="Arial" w:cs="Arial"/>
                <w:b/>
                <w:szCs w:val="24"/>
              </w:rPr>
              <w:t>1,5</w:t>
            </w:r>
          </w:p>
        </w:tc>
        <w:tc>
          <w:tcPr>
            <w:tcW w:w="1481" w:type="dxa"/>
          </w:tcPr>
          <w:p w14:paraId="073DBD1C" w14:textId="77777777" w:rsidR="00A15103" w:rsidRPr="00980740" w:rsidRDefault="00A15103" w:rsidP="00777863">
            <w:pPr>
              <w:tabs>
                <w:tab w:val="left" w:pos="0"/>
              </w:tabs>
              <w:ind w:left="374"/>
              <w:rPr>
                <w:rFonts w:ascii="Arial" w:hAnsi="Arial" w:cs="Arial"/>
                <w:b/>
                <w:szCs w:val="24"/>
              </w:rPr>
            </w:pPr>
          </w:p>
          <w:p w14:paraId="668C928B" w14:textId="26C29F9D"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1</w:t>
            </w:r>
          </w:p>
        </w:tc>
        <w:tc>
          <w:tcPr>
            <w:tcW w:w="1579" w:type="dxa"/>
          </w:tcPr>
          <w:p w14:paraId="39DEC141" w14:textId="77777777" w:rsidR="00A15103" w:rsidRPr="00980740" w:rsidRDefault="00A15103" w:rsidP="00777863">
            <w:pPr>
              <w:tabs>
                <w:tab w:val="left" w:pos="0"/>
              </w:tabs>
              <w:ind w:left="374"/>
              <w:rPr>
                <w:rFonts w:ascii="Arial" w:hAnsi="Arial" w:cs="Arial"/>
                <w:b/>
                <w:szCs w:val="24"/>
              </w:rPr>
            </w:pPr>
          </w:p>
          <w:p w14:paraId="31A89D87" w14:textId="137204C8"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.5</w:t>
            </w:r>
          </w:p>
        </w:tc>
        <w:tc>
          <w:tcPr>
            <w:tcW w:w="1710" w:type="dxa"/>
          </w:tcPr>
          <w:p w14:paraId="2CAFFF63" w14:textId="77777777" w:rsidR="00A15103" w:rsidRPr="00980740" w:rsidRDefault="00A15103" w:rsidP="00777863">
            <w:pPr>
              <w:tabs>
                <w:tab w:val="left" w:pos="0"/>
              </w:tabs>
              <w:ind w:left="374"/>
              <w:rPr>
                <w:rFonts w:ascii="Arial" w:hAnsi="Arial" w:cs="Arial"/>
                <w:b/>
                <w:szCs w:val="24"/>
              </w:rPr>
            </w:pPr>
          </w:p>
          <w:p w14:paraId="76E54D68"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0</w:t>
            </w:r>
          </w:p>
        </w:tc>
      </w:tr>
      <w:tr w:rsidR="00A15103" w:rsidRPr="00980740" w14:paraId="02ECD999" w14:textId="77777777" w:rsidTr="002211A4">
        <w:trPr>
          <w:trHeight w:val="242"/>
        </w:trPr>
        <w:tc>
          <w:tcPr>
            <w:tcW w:w="4389" w:type="dxa"/>
          </w:tcPr>
          <w:p w14:paraId="47E8DEA3" w14:textId="6E9031FE" w:rsidR="00A15103" w:rsidRPr="00980740" w:rsidRDefault="00A15103" w:rsidP="00777863">
            <w:pPr>
              <w:tabs>
                <w:tab w:val="left" w:pos="0"/>
              </w:tabs>
              <w:ind w:left="374"/>
              <w:rPr>
                <w:rFonts w:ascii="Arial" w:hAnsi="Arial" w:cs="Arial"/>
                <w:b/>
                <w:szCs w:val="24"/>
              </w:rPr>
            </w:pPr>
            <w:r w:rsidRPr="00980740">
              <w:rPr>
                <w:rFonts w:ascii="Arial" w:hAnsi="Arial" w:cs="Arial"/>
                <w:szCs w:val="24"/>
              </w:rPr>
              <w:t>Does the applicant identify the responsible Staff and Timeframe needed to accomplish the objective</w:t>
            </w:r>
            <w:r w:rsidR="008C0AB2">
              <w:rPr>
                <w:rFonts w:ascii="Arial" w:hAnsi="Arial" w:cs="Arial"/>
                <w:szCs w:val="24"/>
              </w:rPr>
              <w:t>?</w:t>
            </w:r>
          </w:p>
        </w:tc>
        <w:tc>
          <w:tcPr>
            <w:tcW w:w="1816" w:type="dxa"/>
          </w:tcPr>
          <w:p w14:paraId="4BB1FAC4" w14:textId="77777777" w:rsidR="00A15103" w:rsidRPr="00980740" w:rsidRDefault="00A15103" w:rsidP="00777863">
            <w:pPr>
              <w:tabs>
                <w:tab w:val="left" w:pos="0"/>
              </w:tabs>
              <w:ind w:left="374"/>
              <w:rPr>
                <w:rFonts w:ascii="Arial" w:hAnsi="Arial" w:cs="Arial"/>
                <w:b/>
                <w:szCs w:val="24"/>
              </w:rPr>
            </w:pPr>
          </w:p>
          <w:p w14:paraId="05EE0C18"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2</w:t>
            </w:r>
          </w:p>
        </w:tc>
        <w:tc>
          <w:tcPr>
            <w:tcW w:w="1620" w:type="dxa"/>
          </w:tcPr>
          <w:p w14:paraId="1852B4DC" w14:textId="77777777" w:rsidR="00A15103" w:rsidRPr="00980740" w:rsidRDefault="00A15103" w:rsidP="00777863">
            <w:pPr>
              <w:tabs>
                <w:tab w:val="left" w:pos="0"/>
              </w:tabs>
              <w:ind w:left="374"/>
              <w:rPr>
                <w:rFonts w:ascii="Arial" w:hAnsi="Arial" w:cs="Arial"/>
                <w:b/>
                <w:szCs w:val="24"/>
              </w:rPr>
            </w:pPr>
          </w:p>
          <w:p w14:paraId="37F121FB"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1.5</w:t>
            </w:r>
          </w:p>
        </w:tc>
        <w:tc>
          <w:tcPr>
            <w:tcW w:w="1481" w:type="dxa"/>
          </w:tcPr>
          <w:p w14:paraId="38B16DA8" w14:textId="77777777" w:rsidR="00A15103" w:rsidRPr="00980740" w:rsidRDefault="00A15103" w:rsidP="00777863">
            <w:pPr>
              <w:tabs>
                <w:tab w:val="left" w:pos="0"/>
              </w:tabs>
              <w:ind w:left="374"/>
              <w:rPr>
                <w:rFonts w:ascii="Arial" w:hAnsi="Arial" w:cs="Arial"/>
                <w:b/>
                <w:szCs w:val="24"/>
              </w:rPr>
            </w:pPr>
          </w:p>
          <w:p w14:paraId="09C886D9"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1</w:t>
            </w:r>
          </w:p>
        </w:tc>
        <w:tc>
          <w:tcPr>
            <w:tcW w:w="1579" w:type="dxa"/>
          </w:tcPr>
          <w:p w14:paraId="6CE9EAE0" w14:textId="77777777" w:rsidR="00A15103" w:rsidRPr="00980740" w:rsidRDefault="00A15103" w:rsidP="00777863">
            <w:pPr>
              <w:tabs>
                <w:tab w:val="left" w:pos="0"/>
              </w:tabs>
              <w:ind w:left="374"/>
              <w:rPr>
                <w:rFonts w:ascii="Arial" w:hAnsi="Arial" w:cs="Arial"/>
                <w:b/>
                <w:szCs w:val="24"/>
              </w:rPr>
            </w:pPr>
          </w:p>
          <w:p w14:paraId="64E48E7B"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.5</w:t>
            </w:r>
          </w:p>
        </w:tc>
        <w:tc>
          <w:tcPr>
            <w:tcW w:w="1710" w:type="dxa"/>
          </w:tcPr>
          <w:p w14:paraId="2F3AEF4F" w14:textId="77777777" w:rsidR="00A15103" w:rsidRPr="00980740" w:rsidRDefault="00A15103" w:rsidP="00777863">
            <w:pPr>
              <w:tabs>
                <w:tab w:val="left" w:pos="0"/>
              </w:tabs>
              <w:ind w:left="374"/>
              <w:rPr>
                <w:rFonts w:ascii="Arial" w:hAnsi="Arial" w:cs="Arial"/>
                <w:b/>
                <w:szCs w:val="24"/>
              </w:rPr>
            </w:pPr>
          </w:p>
          <w:p w14:paraId="02FB6F63"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0</w:t>
            </w:r>
          </w:p>
        </w:tc>
      </w:tr>
      <w:tr w:rsidR="00A15103" w:rsidRPr="00980740" w14:paraId="7B463DB3" w14:textId="77777777" w:rsidTr="002211A4">
        <w:trPr>
          <w:trHeight w:val="806"/>
        </w:trPr>
        <w:tc>
          <w:tcPr>
            <w:tcW w:w="4389" w:type="dxa"/>
          </w:tcPr>
          <w:p w14:paraId="536471A3" w14:textId="2CDACD5E" w:rsidR="00A15103" w:rsidRPr="00980740" w:rsidRDefault="00A15103" w:rsidP="00777863">
            <w:pPr>
              <w:tabs>
                <w:tab w:val="left" w:pos="0"/>
              </w:tabs>
              <w:ind w:left="374"/>
              <w:rPr>
                <w:rFonts w:ascii="Arial" w:hAnsi="Arial" w:cs="Arial"/>
                <w:b/>
                <w:szCs w:val="24"/>
              </w:rPr>
            </w:pPr>
            <w:r w:rsidRPr="00980740">
              <w:rPr>
                <w:rFonts w:ascii="Arial" w:hAnsi="Arial" w:cs="Arial"/>
                <w:szCs w:val="24"/>
              </w:rPr>
              <w:t>Does the applicant identify the Performance measures and Data Sources used to verify that the objective has been achieved</w:t>
            </w:r>
            <w:r w:rsidR="008C0AB2">
              <w:rPr>
                <w:rFonts w:ascii="Arial" w:hAnsi="Arial" w:cs="Arial"/>
                <w:szCs w:val="24"/>
              </w:rPr>
              <w:t>?</w:t>
            </w:r>
          </w:p>
        </w:tc>
        <w:tc>
          <w:tcPr>
            <w:tcW w:w="1816" w:type="dxa"/>
          </w:tcPr>
          <w:p w14:paraId="4F686DC0" w14:textId="77777777" w:rsidR="00A15103" w:rsidRPr="00980740" w:rsidRDefault="00A15103" w:rsidP="00777863">
            <w:pPr>
              <w:tabs>
                <w:tab w:val="left" w:pos="0"/>
              </w:tabs>
              <w:ind w:left="374"/>
              <w:rPr>
                <w:rFonts w:ascii="Arial" w:hAnsi="Arial" w:cs="Arial"/>
                <w:b/>
                <w:szCs w:val="24"/>
              </w:rPr>
            </w:pPr>
          </w:p>
          <w:p w14:paraId="74473464"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3</w:t>
            </w:r>
          </w:p>
        </w:tc>
        <w:tc>
          <w:tcPr>
            <w:tcW w:w="1620" w:type="dxa"/>
          </w:tcPr>
          <w:p w14:paraId="6AB1D1C4" w14:textId="77777777" w:rsidR="00A15103" w:rsidRPr="00980740" w:rsidRDefault="00A15103" w:rsidP="00777863">
            <w:pPr>
              <w:tabs>
                <w:tab w:val="left" w:pos="0"/>
              </w:tabs>
              <w:ind w:left="374"/>
              <w:rPr>
                <w:rFonts w:ascii="Arial" w:hAnsi="Arial" w:cs="Arial"/>
                <w:b/>
                <w:szCs w:val="24"/>
              </w:rPr>
            </w:pPr>
          </w:p>
          <w:p w14:paraId="42C94CB5"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2.25</w:t>
            </w:r>
          </w:p>
        </w:tc>
        <w:tc>
          <w:tcPr>
            <w:tcW w:w="1481" w:type="dxa"/>
          </w:tcPr>
          <w:p w14:paraId="3F9082F0" w14:textId="77777777" w:rsidR="00A15103" w:rsidRPr="00980740" w:rsidRDefault="00A15103" w:rsidP="00777863">
            <w:pPr>
              <w:tabs>
                <w:tab w:val="left" w:pos="0"/>
              </w:tabs>
              <w:ind w:left="374"/>
              <w:rPr>
                <w:rFonts w:ascii="Arial" w:hAnsi="Arial" w:cs="Arial"/>
                <w:b/>
                <w:szCs w:val="24"/>
              </w:rPr>
            </w:pPr>
          </w:p>
          <w:p w14:paraId="25FBFA18"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1.5</w:t>
            </w:r>
          </w:p>
        </w:tc>
        <w:tc>
          <w:tcPr>
            <w:tcW w:w="1579" w:type="dxa"/>
          </w:tcPr>
          <w:p w14:paraId="4EB63A71" w14:textId="77777777" w:rsidR="00A15103" w:rsidRPr="00980740" w:rsidRDefault="00A15103" w:rsidP="00777863">
            <w:pPr>
              <w:tabs>
                <w:tab w:val="left" w:pos="0"/>
              </w:tabs>
              <w:ind w:left="374"/>
              <w:rPr>
                <w:rFonts w:ascii="Arial" w:hAnsi="Arial" w:cs="Arial"/>
                <w:b/>
                <w:szCs w:val="24"/>
              </w:rPr>
            </w:pPr>
          </w:p>
          <w:p w14:paraId="3FECE515"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.75</w:t>
            </w:r>
          </w:p>
        </w:tc>
        <w:tc>
          <w:tcPr>
            <w:tcW w:w="1710" w:type="dxa"/>
          </w:tcPr>
          <w:p w14:paraId="7E1D1CE8" w14:textId="77777777" w:rsidR="00A15103" w:rsidRPr="00980740" w:rsidRDefault="00A15103" w:rsidP="00777863">
            <w:pPr>
              <w:tabs>
                <w:tab w:val="left" w:pos="0"/>
              </w:tabs>
              <w:ind w:left="374"/>
              <w:rPr>
                <w:rFonts w:ascii="Arial" w:hAnsi="Arial" w:cs="Arial"/>
                <w:b/>
                <w:szCs w:val="24"/>
              </w:rPr>
            </w:pPr>
          </w:p>
          <w:p w14:paraId="3DEAFF05"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0</w:t>
            </w:r>
          </w:p>
        </w:tc>
      </w:tr>
      <w:tr w:rsidR="00A15103" w:rsidRPr="00980740" w14:paraId="7A46741B" w14:textId="77777777" w:rsidTr="002211A4">
        <w:trPr>
          <w:trHeight w:val="806"/>
        </w:trPr>
        <w:tc>
          <w:tcPr>
            <w:tcW w:w="12595" w:type="dxa"/>
            <w:gridSpan w:val="6"/>
          </w:tcPr>
          <w:p w14:paraId="50BA08E4" w14:textId="182E2FB8" w:rsidR="00A15103" w:rsidRPr="00980740" w:rsidRDefault="00A15103" w:rsidP="00777863">
            <w:pPr>
              <w:tabs>
                <w:tab w:val="left" w:pos="374"/>
              </w:tabs>
              <w:ind w:left="374"/>
              <w:jc w:val="both"/>
              <w:rPr>
                <w:rFonts w:ascii="Arial" w:hAnsi="Arial" w:cs="Arial"/>
                <w:szCs w:val="24"/>
              </w:rPr>
            </w:pPr>
            <w:r w:rsidRPr="00980740">
              <w:rPr>
                <w:rFonts w:ascii="Arial" w:hAnsi="Arial" w:cs="Arial"/>
                <w:szCs w:val="24"/>
              </w:rPr>
              <w:t xml:space="preserve">Comments:                                                  Objective 4 Score (          ) out of </w:t>
            </w:r>
            <w:r w:rsidR="00216BA0">
              <w:rPr>
                <w:rFonts w:ascii="Arial" w:hAnsi="Arial" w:cs="Arial"/>
                <w:szCs w:val="24"/>
              </w:rPr>
              <w:t>9</w:t>
            </w:r>
          </w:p>
          <w:p w14:paraId="0BF3FF41" w14:textId="77777777" w:rsidR="00A15103" w:rsidRDefault="00A15103" w:rsidP="00777863">
            <w:pPr>
              <w:tabs>
                <w:tab w:val="left" w:pos="374"/>
              </w:tabs>
              <w:ind w:left="374"/>
              <w:jc w:val="both"/>
              <w:rPr>
                <w:rFonts w:ascii="Arial" w:hAnsi="Arial" w:cs="Arial"/>
                <w:szCs w:val="24"/>
              </w:rPr>
            </w:pPr>
          </w:p>
          <w:p w14:paraId="2A940DB9" w14:textId="77777777" w:rsidR="00A15103" w:rsidRDefault="00A15103" w:rsidP="00777863">
            <w:pPr>
              <w:tabs>
                <w:tab w:val="left" w:pos="374"/>
              </w:tabs>
              <w:ind w:left="374"/>
              <w:jc w:val="both"/>
              <w:rPr>
                <w:rFonts w:ascii="Arial" w:hAnsi="Arial" w:cs="Arial"/>
                <w:szCs w:val="24"/>
              </w:rPr>
            </w:pPr>
          </w:p>
          <w:p w14:paraId="0CDF3306" w14:textId="77777777" w:rsidR="00A15103" w:rsidRDefault="00A15103" w:rsidP="00777863">
            <w:pPr>
              <w:tabs>
                <w:tab w:val="left" w:pos="374"/>
              </w:tabs>
              <w:ind w:left="374"/>
              <w:jc w:val="both"/>
              <w:rPr>
                <w:rFonts w:ascii="Arial" w:hAnsi="Arial" w:cs="Arial"/>
                <w:szCs w:val="24"/>
              </w:rPr>
            </w:pPr>
          </w:p>
          <w:p w14:paraId="69B52539" w14:textId="77777777" w:rsidR="00A15103" w:rsidRPr="00980740" w:rsidRDefault="00A15103" w:rsidP="00777863">
            <w:pPr>
              <w:tabs>
                <w:tab w:val="left" w:pos="374"/>
              </w:tabs>
              <w:ind w:left="374"/>
              <w:jc w:val="both"/>
              <w:rPr>
                <w:rFonts w:ascii="Arial" w:hAnsi="Arial" w:cs="Arial"/>
                <w:szCs w:val="24"/>
              </w:rPr>
            </w:pPr>
          </w:p>
          <w:p w14:paraId="6561F6D0" w14:textId="77777777" w:rsidR="00A15103" w:rsidRPr="00980740" w:rsidRDefault="00A15103" w:rsidP="00777863">
            <w:pPr>
              <w:tabs>
                <w:tab w:val="left" w:pos="374"/>
              </w:tabs>
              <w:ind w:left="374"/>
              <w:jc w:val="both"/>
              <w:rPr>
                <w:rFonts w:ascii="Arial" w:hAnsi="Arial" w:cs="Arial"/>
                <w:b/>
                <w:szCs w:val="24"/>
              </w:rPr>
            </w:pPr>
          </w:p>
        </w:tc>
      </w:tr>
      <w:tr w:rsidR="00A15103" w:rsidRPr="00980740" w14:paraId="3C6A1FEC" w14:textId="77777777" w:rsidTr="002211A4">
        <w:trPr>
          <w:trHeight w:val="1790"/>
        </w:trPr>
        <w:tc>
          <w:tcPr>
            <w:tcW w:w="12595" w:type="dxa"/>
            <w:gridSpan w:val="6"/>
          </w:tcPr>
          <w:p w14:paraId="7BE13B3F"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szCs w:val="24"/>
              </w:rPr>
              <w:t xml:space="preserve">                                                              </w:t>
            </w:r>
            <w:r w:rsidRPr="00980740">
              <w:rPr>
                <w:rFonts w:ascii="Arial" w:hAnsi="Arial" w:cs="Arial"/>
                <w:b/>
                <w:szCs w:val="24"/>
              </w:rPr>
              <w:t>Total of Objectives 1-4 Scores</w:t>
            </w:r>
          </w:p>
          <w:p w14:paraId="0AAAE171" w14:textId="77777777" w:rsidR="00A15103" w:rsidRPr="00980740" w:rsidRDefault="00A15103" w:rsidP="00777863">
            <w:pPr>
              <w:tabs>
                <w:tab w:val="left" w:pos="374"/>
              </w:tabs>
              <w:ind w:left="374"/>
              <w:jc w:val="both"/>
              <w:rPr>
                <w:rFonts w:ascii="Arial" w:hAnsi="Arial" w:cs="Arial"/>
                <w:szCs w:val="24"/>
              </w:rPr>
            </w:pPr>
            <w:r w:rsidRPr="00980740">
              <w:rPr>
                <w:rFonts w:ascii="Arial" w:hAnsi="Arial" w:cs="Arial"/>
                <w:szCs w:val="24"/>
              </w:rPr>
              <w:t xml:space="preserve">                                                                             Objective 1 Score (          )</w:t>
            </w:r>
          </w:p>
          <w:p w14:paraId="589761C6" w14:textId="77777777" w:rsidR="00A15103" w:rsidRPr="00980740" w:rsidRDefault="00A15103" w:rsidP="00777863">
            <w:pPr>
              <w:tabs>
                <w:tab w:val="left" w:pos="374"/>
              </w:tabs>
              <w:ind w:left="374"/>
              <w:jc w:val="both"/>
              <w:rPr>
                <w:rFonts w:ascii="Arial" w:hAnsi="Arial" w:cs="Arial"/>
                <w:szCs w:val="24"/>
              </w:rPr>
            </w:pPr>
            <w:r w:rsidRPr="00980740">
              <w:rPr>
                <w:rFonts w:ascii="Arial" w:hAnsi="Arial" w:cs="Arial"/>
                <w:szCs w:val="24"/>
              </w:rPr>
              <w:t xml:space="preserve">                                                                             Objective 2 Score (          )</w:t>
            </w:r>
          </w:p>
          <w:p w14:paraId="428ECBD6" w14:textId="77777777" w:rsidR="00A15103" w:rsidRPr="00980740" w:rsidRDefault="00A15103" w:rsidP="00777863">
            <w:pPr>
              <w:tabs>
                <w:tab w:val="left" w:pos="374"/>
              </w:tabs>
              <w:ind w:left="374"/>
              <w:jc w:val="both"/>
              <w:rPr>
                <w:rFonts w:ascii="Arial" w:hAnsi="Arial" w:cs="Arial"/>
                <w:szCs w:val="24"/>
              </w:rPr>
            </w:pPr>
            <w:r w:rsidRPr="00980740">
              <w:rPr>
                <w:rFonts w:ascii="Arial" w:hAnsi="Arial" w:cs="Arial"/>
                <w:szCs w:val="24"/>
              </w:rPr>
              <w:t xml:space="preserve">                                                                             Objective 3 Score (          )</w:t>
            </w:r>
          </w:p>
          <w:p w14:paraId="7B2EA196" w14:textId="77777777" w:rsidR="00A15103" w:rsidRPr="00980740" w:rsidRDefault="00A15103" w:rsidP="00777863">
            <w:pPr>
              <w:tabs>
                <w:tab w:val="left" w:pos="374"/>
              </w:tabs>
              <w:ind w:left="374"/>
              <w:jc w:val="both"/>
              <w:rPr>
                <w:rFonts w:ascii="Arial" w:hAnsi="Arial" w:cs="Arial"/>
                <w:szCs w:val="24"/>
              </w:rPr>
            </w:pPr>
            <w:r w:rsidRPr="00980740">
              <w:rPr>
                <w:rFonts w:ascii="Arial" w:hAnsi="Arial" w:cs="Arial"/>
                <w:szCs w:val="24"/>
              </w:rPr>
              <w:t xml:space="preserve">                                                                             Objective 4 Score (          )</w:t>
            </w:r>
          </w:p>
          <w:p w14:paraId="46F9F752" w14:textId="77777777" w:rsidR="00A15103" w:rsidRPr="00980740" w:rsidRDefault="00A15103" w:rsidP="00777863">
            <w:pPr>
              <w:tabs>
                <w:tab w:val="left" w:pos="374"/>
              </w:tabs>
              <w:ind w:left="374"/>
              <w:jc w:val="both"/>
              <w:rPr>
                <w:rFonts w:ascii="Arial" w:hAnsi="Arial" w:cs="Arial"/>
                <w:szCs w:val="24"/>
              </w:rPr>
            </w:pPr>
            <w:r w:rsidRPr="00980740">
              <w:rPr>
                <w:rFonts w:ascii="Arial" w:hAnsi="Arial" w:cs="Arial"/>
                <w:szCs w:val="24"/>
              </w:rPr>
              <w:t xml:space="preserve">                                                                             </w:t>
            </w:r>
          </w:p>
          <w:p w14:paraId="7E91DA21" w14:textId="3EE96F20" w:rsidR="00A15103" w:rsidRPr="00980740" w:rsidRDefault="00A15103" w:rsidP="00777863">
            <w:pPr>
              <w:tabs>
                <w:tab w:val="left" w:pos="374"/>
              </w:tabs>
              <w:ind w:left="374"/>
              <w:jc w:val="both"/>
              <w:rPr>
                <w:rFonts w:ascii="Arial" w:hAnsi="Arial" w:cs="Arial"/>
                <w:szCs w:val="24"/>
              </w:rPr>
            </w:pPr>
            <w:r w:rsidRPr="00980740">
              <w:rPr>
                <w:rFonts w:ascii="Arial" w:hAnsi="Arial" w:cs="Arial"/>
                <w:szCs w:val="24"/>
              </w:rPr>
              <w:t xml:space="preserve">                                                                      Total Score          (          ) out of </w:t>
            </w:r>
            <w:r w:rsidR="00216BA0">
              <w:rPr>
                <w:rFonts w:ascii="Arial" w:hAnsi="Arial" w:cs="Arial"/>
                <w:szCs w:val="24"/>
              </w:rPr>
              <w:t>36</w:t>
            </w:r>
            <w:r w:rsidRPr="00980740">
              <w:rPr>
                <w:rFonts w:ascii="Arial" w:hAnsi="Arial" w:cs="Arial"/>
                <w:szCs w:val="24"/>
              </w:rPr>
              <w:t xml:space="preserve">                   </w:t>
            </w:r>
          </w:p>
        </w:tc>
      </w:tr>
    </w:tbl>
    <w:p w14:paraId="09CA5053" w14:textId="3D61F300" w:rsidR="00A15103" w:rsidRPr="00980740" w:rsidRDefault="00A15103" w:rsidP="00A15103">
      <w:pPr>
        <w:rPr>
          <w:rFonts w:ascii="Arial" w:hAnsi="Arial" w:cs="Arial"/>
          <w:b/>
          <w:szCs w:val="24"/>
        </w:rPr>
      </w:pPr>
      <w:r w:rsidRPr="00980740">
        <w:rPr>
          <w:rFonts w:ascii="Arial" w:hAnsi="Arial" w:cs="Arial"/>
          <w:b/>
          <w:szCs w:val="24"/>
        </w:rPr>
        <w:t>Recruitment and Retention (19 points)</w:t>
      </w:r>
    </w:p>
    <w:tbl>
      <w:tblPr>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1458"/>
        <w:gridCol w:w="1458"/>
        <w:gridCol w:w="1458"/>
        <w:gridCol w:w="1458"/>
        <w:gridCol w:w="1458"/>
      </w:tblGrid>
      <w:tr w:rsidR="00A15103" w:rsidRPr="00980740" w14:paraId="075FAD4E" w14:textId="77777777" w:rsidTr="001531E5">
        <w:trPr>
          <w:trHeight w:val="233"/>
          <w:tblHeader/>
        </w:trPr>
        <w:tc>
          <w:tcPr>
            <w:tcW w:w="5395" w:type="dxa"/>
            <w:shd w:val="clear" w:color="auto" w:fill="D9D9D9"/>
          </w:tcPr>
          <w:p w14:paraId="317830C8" w14:textId="77777777" w:rsidR="00A15103" w:rsidRPr="00980740" w:rsidRDefault="00A15103" w:rsidP="00777863">
            <w:pPr>
              <w:tabs>
                <w:tab w:val="left" w:pos="374"/>
              </w:tabs>
              <w:ind w:left="374"/>
              <w:jc w:val="both"/>
              <w:rPr>
                <w:rFonts w:ascii="Arial" w:hAnsi="Arial" w:cs="Arial"/>
                <w:b/>
                <w:szCs w:val="24"/>
              </w:rPr>
            </w:pPr>
          </w:p>
        </w:tc>
        <w:tc>
          <w:tcPr>
            <w:tcW w:w="1458" w:type="dxa"/>
          </w:tcPr>
          <w:p w14:paraId="6AF43E12" w14:textId="77777777" w:rsidR="00A15103" w:rsidRPr="00980740" w:rsidRDefault="00A15103" w:rsidP="00777863">
            <w:pPr>
              <w:tabs>
                <w:tab w:val="left" w:pos="374"/>
              </w:tabs>
              <w:jc w:val="both"/>
              <w:rPr>
                <w:rFonts w:ascii="Arial" w:hAnsi="Arial" w:cs="Arial"/>
                <w:b/>
                <w:szCs w:val="24"/>
              </w:rPr>
            </w:pPr>
            <w:r w:rsidRPr="00980740">
              <w:rPr>
                <w:rFonts w:ascii="Arial" w:hAnsi="Arial" w:cs="Arial"/>
                <w:b/>
                <w:szCs w:val="24"/>
              </w:rPr>
              <w:t>Excellent</w:t>
            </w:r>
          </w:p>
        </w:tc>
        <w:tc>
          <w:tcPr>
            <w:tcW w:w="1458" w:type="dxa"/>
          </w:tcPr>
          <w:p w14:paraId="36FE3B71" w14:textId="77777777" w:rsidR="00A15103" w:rsidRPr="00980740" w:rsidRDefault="00A15103" w:rsidP="00777863">
            <w:pPr>
              <w:tabs>
                <w:tab w:val="left" w:pos="374"/>
              </w:tabs>
              <w:jc w:val="both"/>
              <w:rPr>
                <w:rFonts w:ascii="Arial" w:hAnsi="Arial" w:cs="Arial"/>
                <w:b/>
                <w:szCs w:val="24"/>
              </w:rPr>
            </w:pPr>
            <w:r w:rsidRPr="00980740">
              <w:rPr>
                <w:rFonts w:ascii="Arial" w:hAnsi="Arial" w:cs="Arial"/>
                <w:b/>
                <w:szCs w:val="24"/>
              </w:rPr>
              <w:t>Good</w:t>
            </w:r>
          </w:p>
        </w:tc>
        <w:tc>
          <w:tcPr>
            <w:tcW w:w="1458" w:type="dxa"/>
          </w:tcPr>
          <w:p w14:paraId="523B1E1D" w14:textId="77777777" w:rsidR="00A15103" w:rsidRPr="00980740" w:rsidRDefault="00A15103" w:rsidP="00777863">
            <w:pPr>
              <w:tabs>
                <w:tab w:val="left" w:pos="374"/>
              </w:tabs>
              <w:jc w:val="both"/>
              <w:rPr>
                <w:rFonts w:ascii="Arial" w:hAnsi="Arial" w:cs="Arial"/>
                <w:b/>
                <w:szCs w:val="24"/>
              </w:rPr>
            </w:pPr>
            <w:r w:rsidRPr="00980740">
              <w:rPr>
                <w:rFonts w:ascii="Arial" w:hAnsi="Arial" w:cs="Arial"/>
                <w:b/>
                <w:szCs w:val="24"/>
              </w:rPr>
              <w:t>Fair</w:t>
            </w:r>
          </w:p>
        </w:tc>
        <w:tc>
          <w:tcPr>
            <w:tcW w:w="1458" w:type="dxa"/>
          </w:tcPr>
          <w:p w14:paraId="40FF23FD"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Poor</w:t>
            </w:r>
          </w:p>
        </w:tc>
        <w:tc>
          <w:tcPr>
            <w:tcW w:w="1458" w:type="dxa"/>
          </w:tcPr>
          <w:p w14:paraId="17147881"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N/F</w:t>
            </w:r>
          </w:p>
        </w:tc>
      </w:tr>
      <w:tr w:rsidR="00A15103" w:rsidRPr="00980740" w14:paraId="0D548891" w14:textId="77777777" w:rsidTr="001531E5">
        <w:trPr>
          <w:trHeight w:val="742"/>
        </w:trPr>
        <w:tc>
          <w:tcPr>
            <w:tcW w:w="5395" w:type="dxa"/>
          </w:tcPr>
          <w:p w14:paraId="7C8844E7" w14:textId="77777777" w:rsidR="00A15103" w:rsidRPr="00980740" w:rsidRDefault="00A15103" w:rsidP="00777863">
            <w:pPr>
              <w:tabs>
                <w:tab w:val="left" w:pos="374"/>
              </w:tabs>
              <w:ind w:left="374"/>
              <w:rPr>
                <w:rFonts w:ascii="Arial" w:hAnsi="Arial" w:cs="Arial"/>
                <w:szCs w:val="24"/>
              </w:rPr>
            </w:pPr>
            <w:r w:rsidRPr="00980740">
              <w:rPr>
                <w:rFonts w:ascii="Arial" w:hAnsi="Arial" w:cs="Arial"/>
                <w:szCs w:val="24"/>
              </w:rPr>
              <w:t>Proposal describes the population that is anticipated to participate in the applicant’s TOC II program and the applicant’s plan to prioritize recruitment into TOC II consistent with the priorities of the RFP as described in Section VII. Participant Eligibility.</w:t>
            </w:r>
          </w:p>
        </w:tc>
        <w:tc>
          <w:tcPr>
            <w:tcW w:w="1458" w:type="dxa"/>
          </w:tcPr>
          <w:p w14:paraId="12C83B45" w14:textId="77777777" w:rsidR="00A15103" w:rsidRPr="00980740" w:rsidRDefault="00A15103" w:rsidP="00777863">
            <w:pPr>
              <w:tabs>
                <w:tab w:val="left" w:pos="374"/>
              </w:tabs>
              <w:ind w:left="374"/>
              <w:jc w:val="both"/>
              <w:rPr>
                <w:rFonts w:ascii="Arial" w:hAnsi="Arial" w:cs="Arial"/>
                <w:b/>
                <w:szCs w:val="24"/>
              </w:rPr>
            </w:pPr>
          </w:p>
          <w:p w14:paraId="26968888"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5</w:t>
            </w:r>
          </w:p>
        </w:tc>
        <w:tc>
          <w:tcPr>
            <w:tcW w:w="1458" w:type="dxa"/>
          </w:tcPr>
          <w:p w14:paraId="7800814D" w14:textId="77777777" w:rsidR="00A15103" w:rsidRPr="00980740" w:rsidRDefault="00A15103" w:rsidP="00777863">
            <w:pPr>
              <w:tabs>
                <w:tab w:val="left" w:pos="374"/>
              </w:tabs>
              <w:ind w:left="374"/>
              <w:jc w:val="both"/>
              <w:rPr>
                <w:rFonts w:ascii="Arial" w:hAnsi="Arial" w:cs="Arial"/>
                <w:b/>
                <w:szCs w:val="24"/>
              </w:rPr>
            </w:pPr>
          </w:p>
          <w:p w14:paraId="466D5425"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3.75</w:t>
            </w:r>
          </w:p>
        </w:tc>
        <w:tc>
          <w:tcPr>
            <w:tcW w:w="1458" w:type="dxa"/>
          </w:tcPr>
          <w:p w14:paraId="6B41DBF1" w14:textId="77777777" w:rsidR="00A15103" w:rsidRPr="00980740" w:rsidRDefault="00A15103" w:rsidP="00777863">
            <w:pPr>
              <w:tabs>
                <w:tab w:val="left" w:pos="374"/>
              </w:tabs>
              <w:ind w:left="374"/>
              <w:jc w:val="both"/>
              <w:rPr>
                <w:rFonts w:ascii="Arial" w:hAnsi="Arial" w:cs="Arial"/>
                <w:b/>
                <w:szCs w:val="24"/>
              </w:rPr>
            </w:pPr>
          </w:p>
          <w:p w14:paraId="589F97D9"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2.5</w:t>
            </w:r>
          </w:p>
        </w:tc>
        <w:tc>
          <w:tcPr>
            <w:tcW w:w="1458" w:type="dxa"/>
          </w:tcPr>
          <w:p w14:paraId="7D913DDD" w14:textId="77777777" w:rsidR="00A15103" w:rsidRPr="00980740" w:rsidRDefault="00A15103" w:rsidP="00777863">
            <w:pPr>
              <w:tabs>
                <w:tab w:val="left" w:pos="374"/>
              </w:tabs>
              <w:ind w:left="374"/>
              <w:jc w:val="both"/>
              <w:rPr>
                <w:rFonts w:ascii="Arial" w:hAnsi="Arial" w:cs="Arial"/>
                <w:b/>
                <w:szCs w:val="24"/>
              </w:rPr>
            </w:pPr>
          </w:p>
          <w:p w14:paraId="47FF45EA"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1.25</w:t>
            </w:r>
          </w:p>
        </w:tc>
        <w:tc>
          <w:tcPr>
            <w:tcW w:w="1458" w:type="dxa"/>
          </w:tcPr>
          <w:p w14:paraId="2729FAF3" w14:textId="77777777" w:rsidR="00A15103" w:rsidRPr="00980740" w:rsidRDefault="00A15103" w:rsidP="00777863">
            <w:pPr>
              <w:tabs>
                <w:tab w:val="left" w:pos="374"/>
              </w:tabs>
              <w:ind w:left="374"/>
              <w:jc w:val="both"/>
              <w:rPr>
                <w:rFonts w:ascii="Arial" w:hAnsi="Arial" w:cs="Arial"/>
                <w:b/>
                <w:szCs w:val="24"/>
              </w:rPr>
            </w:pPr>
          </w:p>
          <w:p w14:paraId="108D070F"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0</w:t>
            </w:r>
          </w:p>
        </w:tc>
      </w:tr>
      <w:tr w:rsidR="00A15103" w:rsidRPr="00980740" w14:paraId="5D83857D" w14:textId="77777777" w:rsidTr="001531E5">
        <w:trPr>
          <w:trHeight w:val="742"/>
        </w:trPr>
        <w:tc>
          <w:tcPr>
            <w:tcW w:w="5395" w:type="dxa"/>
          </w:tcPr>
          <w:p w14:paraId="7F07EC67" w14:textId="77777777" w:rsidR="00A15103" w:rsidRPr="00980740" w:rsidRDefault="00A15103" w:rsidP="00777863">
            <w:pPr>
              <w:tabs>
                <w:tab w:val="left" w:pos="374"/>
              </w:tabs>
              <w:ind w:left="374"/>
              <w:rPr>
                <w:rFonts w:ascii="Arial" w:hAnsi="Arial" w:cs="Arial"/>
                <w:szCs w:val="24"/>
              </w:rPr>
            </w:pPr>
            <w:r w:rsidRPr="00980740">
              <w:rPr>
                <w:rFonts w:ascii="Arial" w:hAnsi="Arial" w:cs="Arial"/>
                <w:szCs w:val="24"/>
              </w:rPr>
              <w:t>Proposal describes the strategies and activities that will be used to improve the recruitment, retention, and graduation of teacher preparation program students who have been historically underrepresented in the teaching field</w:t>
            </w:r>
            <w:r>
              <w:rPr>
                <w:rFonts w:ascii="Arial" w:hAnsi="Arial" w:cs="Arial"/>
                <w:szCs w:val="24"/>
              </w:rPr>
              <w:t>, particularly males of color</w:t>
            </w:r>
            <w:r w:rsidRPr="00980740">
              <w:rPr>
                <w:rFonts w:ascii="Arial" w:hAnsi="Arial" w:cs="Arial"/>
                <w:szCs w:val="24"/>
              </w:rPr>
              <w:t xml:space="preserve">. </w:t>
            </w:r>
          </w:p>
        </w:tc>
        <w:tc>
          <w:tcPr>
            <w:tcW w:w="1458" w:type="dxa"/>
          </w:tcPr>
          <w:p w14:paraId="6E05216D" w14:textId="77777777" w:rsidR="00A15103" w:rsidRPr="00980740" w:rsidRDefault="00A15103" w:rsidP="00777863">
            <w:pPr>
              <w:tabs>
                <w:tab w:val="left" w:pos="374"/>
              </w:tabs>
              <w:ind w:left="374"/>
              <w:jc w:val="both"/>
              <w:rPr>
                <w:rFonts w:ascii="Arial" w:hAnsi="Arial" w:cs="Arial"/>
                <w:b/>
                <w:szCs w:val="24"/>
              </w:rPr>
            </w:pPr>
          </w:p>
          <w:p w14:paraId="55E05619"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2</w:t>
            </w:r>
          </w:p>
        </w:tc>
        <w:tc>
          <w:tcPr>
            <w:tcW w:w="1458" w:type="dxa"/>
          </w:tcPr>
          <w:p w14:paraId="1A53CE88" w14:textId="77777777" w:rsidR="00A15103" w:rsidRPr="00980740" w:rsidRDefault="00A15103" w:rsidP="00777863">
            <w:pPr>
              <w:tabs>
                <w:tab w:val="left" w:pos="374"/>
              </w:tabs>
              <w:ind w:left="374"/>
              <w:jc w:val="both"/>
              <w:rPr>
                <w:rFonts w:ascii="Arial" w:hAnsi="Arial" w:cs="Arial"/>
                <w:b/>
                <w:szCs w:val="24"/>
              </w:rPr>
            </w:pPr>
          </w:p>
          <w:p w14:paraId="1C26FBE5"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1.5</w:t>
            </w:r>
          </w:p>
        </w:tc>
        <w:tc>
          <w:tcPr>
            <w:tcW w:w="1458" w:type="dxa"/>
          </w:tcPr>
          <w:p w14:paraId="1E9A346B" w14:textId="77777777" w:rsidR="00A15103" w:rsidRPr="00980740" w:rsidRDefault="00A15103" w:rsidP="00777863">
            <w:pPr>
              <w:tabs>
                <w:tab w:val="left" w:pos="374"/>
              </w:tabs>
              <w:ind w:left="374"/>
              <w:jc w:val="both"/>
              <w:rPr>
                <w:rFonts w:ascii="Arial" w:hAnsi="Arial" w:cs="Arial"/>
                <w:b/>
                <w:szCs w:val="24"/>
              </w:rPr>
            </w:pPr>
          </w:p>
          <w:p w14:paraId="1CD9B781"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w:t>
            </w:r>
          </w:p>
        </w:tc>
        <w:tc>
          <w:tcPr>
            <w:tcW w:w="1458" w:type="dxa"/>
          </w:tcPr>
          <w:p w14:paraId="6761800A" w14:textId="77777777" w:rsidR="00A15103" w:rsidRPr="00980740" w:rsidRDefault="00A15103" w:rsidP="00777863">
            <w:pPr>
              <w:tabs>
                <w:tab w:val="left" w:pos="374"/>
              </w:tabs>
              <w:ind w:left="374"/>
              <w:jc w:val="both"/>
              <w:rPr>
                <w:rFonts w:ascii="Arial" w:hAnsi="Arial" w:cs="Arial"/>
                <w:b/>
                <w:szCs w:val="24"/>
              </w:rPr>
            </w:pPr>
          </w:p>
          <w:p w14:paraId="2279F7F8"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.5</w:t>
            </w:r>
          </w:p>
        </w:tc>
        <w:tc>
          <w:tcPr>
            <w:tcW w:w="1458" w:type="dxa"/>
          </w:tcPr>
          <w:p w14:paraId="3C2AB3FE" w14:textId="77777777" w:rsidR="00A15103" w:rsidRPr="00980740" w:rsidRDefault="00A15103" w:rsidP="00777863">
            <w:pPr>
              <w:tabs>
                <w:tab w:val="left" w:pos="374"/>
              </w:tabs>
              <w:ind w:left="374"/>
              <w:jc w:val="both"/>
              <w:rPr>
                <w:rFonts w:ascii="Arial" w:hAnsi="Arial" w:cs="Arial"/>
                <w:b/>
                <w:szCs w:val="24"/>
              </w:rPr>
            </w:pPr>
          </w:p>
          <w:p w14:paraId="4D47FB61"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0</w:t>
            </w:r>
          </w:p>
        </w:tc>
      </w:tr>
      <w:tr w:rsidR="00A15103" w:rsidRPr="00980740" w14:paraId="045D957C" w14:textId="77777777" w:rsidTr="001531E5">
        <w:trPr>
          <w:trHeight w:val="742"/>
        </w:trPr>
        <w:tc>
          <w:tcPr>
            <w:tcW w:w="5395" w:type="dxa"/>
          </w:tcPr>
          <w:p w14:paraId="19A4F0AB" w14:textId="77777777" w:rsidR="00A15103" w:rsidRPr="00980740" w:rsidRDefault="00A15103" w:rsidP="00777863">
            <w:pPr>
              <w:tabs>
                <w:tab w:val="left" w:pos="360"/>
              </w:tabs>
              <w:ind w:left="360"/>
              <w:rPr>
                <w:rFonts w:ascii="Arial" w:hAnsi="Arial" w:cs="Arial"/>
                <w:szCs w:val="24"/>
              </w:rPr>
            </w:pPr>
            <w:r w:rsidRPr="00980740">
              <w:rPr>
                <w:rFonts w:ascii="Arial" w:hAnsi="Arial" w:cs="Arial"/>
                <w:szCs w:val="24"/>
              </w:rPr>
              <w:t>Proposal describes the strategies and activities that will be used to improve the recruitment, retention, and graduation of individuals in teacher preparation programs who are economically disadvantaged.</w:t>
            </w:r>
          </w:p>
        </w:tc>
        <w:tc>
          <w:tcPr>
            <w:tcW w:w="1458" w:type="dxa"/>
          </w:tcPr>
          <w:p w14:paraId="67B184F2" w14:textId="77777777" w:rsidR="00A15103" w:rsidRPr="00980740" w:rsidRDefault="00A15103" w:rsidP="00777863">
            <w:pPr>
              <w:tabs>
                <w:tab w:val="left" w:pos="374"/>
              </w:tabs>
              <w:ind w:left="374"/>
              <w:jc w:val="both"/>
              <w:rPr>
                <w:rFonts w:ascii="Arial" w:hAnsi="Arial" w:cs="Arial"/>
                <w:b/>
                <w:szCs w:val="24"/>
              </w:rPr>
            </w:pPr>
          </w:p>
          <w:p w14:paraId="204613EE"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2</w:t>
            </w:r>
          </w:p>
        </w:tc>
        <w:tc>
          <w:tcPr>
            <w:tcW w:w="1458" w:type="dxa"/>
          </w:tcPr>
          <w:p w14:paraId="3B774709" w14:textId="77777777" w:rsidR="00A15103" w:rsidRPr="00980740" w:rsidRDefault="00A15103" w:rsidP="00777863">
            <w:pPr>
              <w:tabs>
                <w:tab w:val="left" w:pos="374"/>
              </w:tabs>
              <w:ind w:left="374"/>
              <w:jc w:val="both"/>
              <w:rPr>
                <w:rFonts w:ascii="Arial" w:hAnsi="Arial" w:cs="Arial"/>
                <w:b/>
                <w:szCs w:val="24"/>
              </w:rPr>
            </w:pPr>
          </w:p>
          <w:p w14:paraId="69ECF93C"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1.5</w:t>
            </w:r>
          </w:p>
        </w:tc>
        <w:tc>
          <w:tcPr>
            <w:tcW w:w="1458" w:type="dxa"/>
          </w:tcPr>
          <w:p w14:paraId="43227240" w14:textId="77777777" w:rsidR="00A15103" w:rsidRPr="00980740" w:rsidRDefault="00A15103" w:rsidP="00777863">
            <w:pPr>
              <w:tabs>
                <w:tab w:val="left" w:pos="374"/>
              </w:tabs>
              <w:ind w:left="374"/>
              <w:jc w:val="both"/>
              <w:rPr>
                <w:rFonts w:ascii="Arial" w:hAnsi="Arial" w:cs="Arial"/>
                <w:b/>
                <w:szCs w:val="24"/>
              </w:rPr>
            </w:pPr>
          </w:p>
          <w:p w14:paraId="1B85D9F8"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w:t>
            </w:r>
          </w:p>
        </w:tc>
        <w:tc>
          <w:tcPr>
            <w:tcW w:w="1458" w:type="dxa"/>
          </w:tcPr>
          <w:p w14:paraId="7907B4F7" w14:textId="77777777" w:rsidR="00A15103" w:rsidRPr="00980740" w:rsidRDefault="00A15103" w:rsidP="00777863">
            <w:pPr>
              <w:tabs>
                <w:tab w:val="left" w:pos="374"/>
              </w:tabs>
              <w:ind w:left="374"/>
              <w:jc w:val="both"/>
              <w:rPr>
                <w:rFonts w:ascii="Arial" w:hAnsi="Arial" w:cs="Arial"/>
                <w:b/>
                <w:szCs w:val="24"/>
              </w:rPr>
            </w:pPr>
          </w:p>
          <w:p w14:paraId="37B65893"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.5</w:t>
            </w:r>
          </w:p>
        </w:tc>
        <w:tc>
          <w:tcPr>
            <w:tcW w:w="1458" w:type="dxa"/>
          </w:tcPr>
          <w:p w14:paraId="6970C828" w14:textId="77777777" w:rsidR="00A15103" w:rsidRPr="00980740" w:rsidRDefault="00A15103" w:rsidP="00777863">
            <w:pPr>
              <w:tabs>
                <w:tab w:val="left" w:pos="374"/>
              </w:tabs>
              <w:ind w:left="374"/>
              <w:jc w:val="both"/>
              <w:rPr>
                <w:rFonts w:ascii="Arial" w:hAnsi="Arial" w:cs="Arial"/>
                <w:b/>
                <w:szCs w:val="24"/>
              </w:rPr>
            </w:pPr>
          </w:p>
          <w:p w14:paraId="26BB8EAF"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0</w:t>
            </w:r>
          </w:p>
        </w:tc>
      </w:tr>
      <w:tr w:rsidR="00A15103" w:rsidRPr="00980740" w14:paraId="7634732D" w14:textId="77777777" w:rsidTr="001531E5">
        <w:trPr>
          <w:trHeight w:val="742"/>
        </w:trPr>
        <w:tc>
          <w:tcPr>
            <w:tcW w:w="5395" w:type="dxa"/>
          </w:tcPr>
          <w:p w14:paraId="153C7B95" w14:textId="77777777" w:rsidR="00A15103" w:rsidRPr="00980740" w:rsidRDefault="00A15103" w:rsidP="00777863">
            <w:pPr>
              <w:tabs>
                <w:tab w:val="left" w:pos="360"/>
              </w:tabs>
              <w:ind w:left="360"/>
              <w:rPr>
                <w:rFonts w:ascii="Arial" w:hAnsi="Arial" w:cs="Arial"/>
                <w:szCs w:val="24"/>
              </w:rPr>
            </w:pPr>
            <w:r w:rsidRPr="00980740">
              <w:rPr>
                <w:rFonts w:ascii="Arial" w:hAnsi="Arial" w:cs="Arial"/>
                <w:szCs w:val="24"/>
              </w:rPr>
              <w:t xml:space="preserve">Proposal describes the strategies and activities that will be used to improve the recruitment, retention, and graduation of  individuals in teacher preparation programs who are </w:t>
            </w:r>
            <w:r w:rsidRPr="00980740">
              <w:rPr>
                <w:rFonts w:ascii="Arial" w:hAnsi="Arial" w:cs="Arial"/>
                <w:b/>
                <w:szCs w:val="24"/>
              </w:rPr>
              <w:t>not</w:t>
            </w:r>
            <w:r w:rsidRPr="00980740">
              <w:rPr>
                <w:rFonts w:ascii="Arial" w:hAnsi="Arial" w:cs="Arial"/>
                <w:szCs w:val="24"/>
              </w:rPr>
              <w:t xml:space="preserve"> historically underrepresented or economically disadvantaged.</w:t>
            </w:r>
          </w:p>
        </w:tc>
        <w:tc>
          <w:tcPr>
            <w:tcW w:w="1458" w:type="dxa"/>
          </w:tcPr>
          <w:p w14:paraId="4C5DCC2F" w14:textId="77777777" w:rsidR="00A15103" w:rsidRPr="00980740" w:rsidRDefault="00A15103" w:rsidP="00777863">
            <w:pPr>
              <w:tabs>
                <w:tab w:val="left" w:pos="374"/>
              </w:tabs>
              <w:ind w:left="374"/>
              <w:jc w:val="both"/>
              <w:rPr>
                <w:rFonts w:ascii="Arial" w:hAnsi="Arial" w:cs="Arial"/>
                <w:b/>
                <w:szCs w:val="24"/>
              </w:rPr>
            </w:pPr>
          </w:p>
          <w:p w14:paraId="456F04BC"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2</w:t>
            </w:r>
          </w:p>
        </w:tc>
        <w:tc>
          <w:tcPr>
            <w:tcW w:w="1458" w:type="dxa"/>
          </w:tcPr>
          <w:p w14:paraId="4F157C15" w14:textId="77777777" w:rsidR="00A15103" w:rsidRPr="00980740" w:rsidRDefault="00A15103" w:rsidP="00777863">
            <w:pPr>
              <w:tabs>
                <w:tab w:val="left" w:pos="374"/>
              </w:tabs>
              <w:ind w:left="374"/>
              <w:jc w:val="both"/>
              <w:rPr>
                <w:rFonts w:ascii="Arial" w:hAnsi="Arial" w:cs="Arial"/>
                <w:b/>
                <w:szCs w:val="24"/>
              </w:rPr>
            </w:pPr>
          </w:p>
          <w:p w14:paraId="06461F07"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1.5</w:t>
            </w:r>
          </w:p>
        </w:tc>
        <w:tc>
          <w:tcPr>
            <w:tcW w:w="1458" w:type="dxa"/>
          </w:tcPr>
          <w:p w14:paraId="4B210A83" w14:textId="77777777" w:rsidR="00A15103" w:rsidRPr="00980740" w:rsidRDefault="00A15103" w:rsidP="00777863">
            <w:pPr>
              <w:tabs>
                <w:tab w:val="left" w:pos="374"/>
              </w:tabs>
              <w:ind w:left="374"/>
              <w:jc w:val="both"/>
              <w:rPr>
                <w:rFonts w:ascii="Arial" w:hAnsi="Arial" w:cs="Arial"/>
                <w:b/>
                <w:szCs w:val="24"/>
              </w:rPr>
            </w:pPr>
          </w:p>
          <w:p w14:paraId="4D9D1B8E"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w:t>
            </w:r>
          </w:p>
        </w:tc>
        <w:tc>
          <w:tcPr>
            <w:tcW w:w="1458" w:type="dxa"/>
          </w:tcPr>
          <w:p w14:paraId="1F36F9DE" w14:textId="77777777" w:rsidR="00A15103" w:rsidRPr="00980740" w:rsidRDefault="00A15103" w:rsidP="00777863">
            <w:pPr>
              <w:tabs>
                <w:tab w:val="left" w:pos="374"/>
              </w:tabs>
              <w:ind w:left="374"/>
              <w:jc w:val="both"/>
              <w:rPr>
                <w:rFonts w:ascii="Arial" w:hAnsi="Arial" w:cs="Arial"/>
                <w:b/>
                <w:szCs w:val="24"/>
              </w:rPr>
            </w:pPr>
          </w:p>
          <w:p w14:paraId="1B1C86FA"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.5</w:t>
            </w:r>
          </w:p>
        </w:tc>
        <w:tc>
          <w:tcPr>
            <w:tcW w:w="1458" w:type="dxa"/>
          </w:tcPr>
          <w:p w14:paraId="3072E9AE" w14:textId="77777777" w:rsidR="00A15103" w:rsidRPr="00980740" w:rsidRDefault="00A15103" w:rsidP="00777863">
            <w:pPr>
              <w:tabs>
                <w:tab w:val="left" w:pos="374"/>
              </w:tabs>
              <w:ind w:left="374"/>
              <w:jc w:val="both"/>
              <w:rPr>
                <w:rFonts w:ascii="Arial" w:hAnsi="Arial" w:cs="Arial"/>
                <w:b/>
                <w:szCs w:val="24"/>
              </w:rPr>
            </w:pPr>
          </w:p>
          <w:p w14:paraId="437B8F47"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0</w:t>
            </w:r>
          </w:p>
        </w:tc>
      </w:tr>
      <w:tr w:rsidR="001531E5" w:rsidRPr="00980740" w14:paraId="1703FBDE" w14:textId="77777777" w:rsidTr="001531E5">
        <w:trPr>
          <w:trHeight w:val="742"/>
        </w:trPr>
        <w:tc>
          <w:tcPr>
            <w:tcW w:w="5395" w:type="dxa"/>
          </w:tcPr>
          <w:p w14:paraId="0388DF5C" w14:textId="1DE3EBF8" w:rsidR="001531E5" w:rsidRPr="00980740" w:rsidRDefault="001531E5" w:rsidP="001531E5">
            <w:pPr>
              <w:tabs>
                <w:tab w:val="left" w:pos="360"/>
              </w:tabs>
              <w:ind w:left="360"/>
              <w:rPr>
                <w:rFonts w:ascii="Arial" w:hAnsi="Arial" w:cs="Arial"/>
                <w:szCs w:val="24"/>
              </w:rPr>
            </w:pPr>
            <w:r w:rsidRPr="00980740">
              <w:rPr>
                <w:rFonts w:ascii="Arial" w:hAnsi="Arial" w:cs="Arial"/>
                <w:szCs w:val="24"/>
              </w:rPr>
              <w:t>Proposal identifies retention mechanisms to provide necessary training and supportive services that assist TOC II students in succeeding academically.</w:t>
            </w:r>
          </w:p>
        </w:tc>
        <w:tc>
          <w:tcPr>
            <w:tcW w:w="1458" w:type="dxa"/>
          </w:tcPr>
          <w:p w14:paraId="1D4CF259" w14:textId="77777777" w:rsidR="001531E5" w:rsidRPr="00980740" w:rsidRDefault="001531E5" w:rsidP="001531E5">
            <w:pPr>
              <w:tabs>
                <w:tab w:val="left" w:pos="374"/>
              </w:tabs>
              <w:ind w:left="374"/>
              <w:jc w:val="both"/>
              <w:rPr>
                <w:rFonts w:ascii="Arial" w:hAnsi="Arial" w:cs="Arial"/>
                <w:b/>
                <w:szCs w:val="24"/>
              </w:rPr>
            </w:pPr>
          </w:p>
          <w:p w14:paraId="34ED8990" w14:textId="2BFA1095" w:rsidR="001531E5" w:rsidRPr="00980740" w:rsidRDefault="001531E5" w:rsidP="001531E5">
            <w:pPr>
              <w:tabs>
                <w:tab w:val="left" w:pos="374"/>
              </w:tabs>
              <w:ind w:left="374"/>
              <w:jc w:val="both"/>
              <w:rPr>
                <w:rFonts w:ascii="Arial" w:hAnsi="Arial" w:cs="Arial"/>
                <w:b/>
                <w:szCs w:val="24"/>
              </w:rPr>
            </w:pPr>
            <w:r w:rsidRPr="00980740">
              <w:rPr>
                <w:rFonts w:ascii="Arial" w:hAnsi="Arial" w:cs="Arial"/>
                <w:b/>
                <w:szCs w:val="24"/>
              </w:rPr>
              <w:t>2</w:t>
            </w:r>
          </w:p>
        </w:tc>
        <w:tc>
          <w:tcPr>
            <w:tcW w:w="1458" w:type="dxa"/>
          </w:tcPr>
          <w:p w14:paraId="335AEC36" w14:textId="77777777" w:rsidR="001531E5" w:rsidRPr="00980740" w:rsidRDefault="001531E5" w:rsidP="001531E5">
            <w:pPr>
              <w:tabs>
                <w:tab w:val="left" w:pos="374"/>
              </w:tabs>
              <w:ind w:left="374"/>
              <w:jc w:val="both"/>
              <w:rPr>
                <w:rFonts w:ascii="Arial" w:hAnsi="Arial" w:cs="Arial"/>
                <w:b/>
                <w:szCs w:val="24"/>
              </w:rPr>
            </w:pPr>
          </w:p>
          <w:p w14:paraId="17C33B8C" w14:textId="4224A36A" w:rsidR="001531E5" w:rsidRPr="00980740" w:rsidRDefault="001531E5" w:rsidP="001531E5">
            <w:pPr>
              <w:tabs>
                <w:tab w:val="left" w:pos="374"/>
              </w:tabs>
              <w:ind w:left="374"/>
              <w:jc w:val="both"/>
              <w:rPr>
                <w:rFonts w:ascii="Arial" w:hAnsi="Arial" w:cs="Arial"/>
                <w:b/>
                <w:szCs w:val="24"/>
              </w:rPr>
            </w:pPr>
            <w:r w:rsidRPr="00980740">
              <w:rPr>
                <w:rFonts w:ascii="Arial" w:hAnsi="Arial" w:cs="Arial"/>
                <w:b/>
                <w:szCs w:val="24"/>
              </w:rPr>
              <w:t>1.5</w:t>
            </w:r>
          </w:p>
        </w:tc>
        <w:tc>
          <w:tcPr>
            <w:tcW w:w="1458" w:type="dxa"/>
          </w:tcPr>
          <w:p w14:paraId="129E0482" w14:textId="77777777" w:rsidR="001531E5" w:rsidRPr="00980740" w:rsidRDefault="001531E5" w:rsidP="001531E5">
            <w:pPr>
              <w:tabs>
                <w:tab w:val="left" w:pos="374"/>
              </w:tabs>
              <w:ind w:left="374"/>
              <w:jc w:val="both"/>
              <w:rPr>
                <w:rFonts w:ascii="Arial" w:hAnsi="Arial" w:cs="Arial"/>
                <w:b/>
                <w:szCs w:val="24"/>
              </w:rPr>
            </w:pPr>
          </w:p>
          <w:p w14:paraId="37D0225B" w14:textId="531FB163" w:rsidR="001531E5" w:rsidRPr="00980740" w:rsidRDefault="001531E5" w:rsidP="001531E5">
            <w:pPr>
              <w:tabs>
                <w:tab w:val="left" w:pos="374"/>
              </w:tabs>
              <w:ind w:left="374"/>
              <w:jc w:val="both"/>
              <w:rPr>
                <w:rFonts w:ascii="Arial" w:hAnsi="Arial" w:cs="Arial"/>
                <w:b/>
                <w:szCs w:val="24"/>
              </w:rPr>
            </w:pPr>
            <w:r w:rsidRPr="00980740">
              <w:rPr>
                <w:rFonts w:ascii="Arial" w:hAnsi="Arial" w:cs="Arial"/>
                <w:b/>
                <w:szCs w:val="24"/>
              </w:rPr>
              <w:t>1</w:t>
            </w:r>
          </w:p>
        </w:tc>
        <w:tc>
          <w:tcPr>
            <w:tcW w:w="1458" w:type="dxa"/>
          </w:tcPr>
          <w:p w14:paraId="01E50BB8" w14:textId="77777777" w:rsidR="001531E5" w:rsidRPr="00980740" w:rsidRDefault="001531E5" w:rsidP="001531E5">
            <w:pPr>
              <w:tabs>
                <w:tab w:val="left" w:pos="374"/>
              </w:tabs>
              <w:ind w:left="374"/>
              <w:jc w:val="both"/>
              <w:rPr>
                <w:rFonts w:ascii="Arial" w:hAnsi="Arial" w:cs="Arial"/>
                <w:b/>
                <w:szCs w:val="24"/>
              </w:rPr>
            </w:pPr>
          </w:p>
          <w:p w14:paraId="46C2D540" w14:textId="4AFF42C6" w:rsidR="001531E5" w:rsidRPr="00980740" w:rsidRDefault="001531E5" w:rsidP="001531E5">
            <w:pPr>
              <w:tabs>
                <w:tab w:val="left" w:pos="374"/>
              </w:tabs>
              <w:ind w:left="374"/>
              <w:jc w:val="both"/>
              <w:rPr>
                <w:rFonts w:ascii="Arial" w:hAnsi="Arial" w:cs="Arial"/>
                <w:b/>
                <w:szCs w:val="24"/>
              </w:rPr>
            </w:pPr>
            <w:r w:rsidRPr="00980740">
              <w:rPr>
                <w:rFonts w:ascii="Arial" w:hAnsi="Arial" w:cs="Arial"/>
                <w:b/>
                <w:szCs w:val="24"/>
              </w:rPr>
              <w:t>.5</w:t>
            </w:r>
          </w:p>
        </w:tc>
        <w:tc>
          <w:tcPr>
            <w:tcW w:w="1458" w:type="dxa"/>
          </w:tcPr>
          <w:p w14:paraId="3DB170DC" w14:textId="77777777" w:rsidR="001531E5" w:rsidRPr="00980740" w:rsidRDefault="001531E5" w:rsidP="001531E5">
            <w:pPr>
              <w:tabs>
                <w:tab w:val="left" w:pos="374"/>
              </w:tabs>
              <w:ind w:left="374"/>
              <w:jc w:val="both"/>
              <w:rPr>
                <w:rFonts w:ascii="Arial" w:hAnsi="Arial" w:cs="Arial"/>
                <w:b/>
                <w:szCs w:val="24"/>
              </w:rPr>
            </w:pPr>
          </w:p>
          <w:p w14:paraId="3B7BCA13" w14:textId="5B438AFA" w:rsidR="001531E5" w:rsidRPr="00980740" w:rsidRDefault="001531E5" w:rsidP="001531E5">
            <w:pPr>
              <w:tabs>
                <w:tab w:val="left" w:pos="374"/>
              </w:tabs>
              <w:ind w:left="374"/>
              <w:jc w:val="both"/>
              <w:rPr>
                <w:rFonts w:ascii="Arial" w:hAnsi="Arial" w:cs="Arial"/>
                <w:b/>
                <w:szCs w:val="24"/>
              </w:rPr>
            </w:pPr>
            <w:r w:rsidRPr="00980740">
              <w:rPr>
                <w:rFonts w:ascii="Arial" w:hAnsi="Arial" w:cs="Arial"/>
                <w:b/>
                <w:szCs w:val="24"/>
              </w:rPr>
              <w:t>0</w:t>
            </w:r>
          </w:p>
        </w:tc>
      </w:tr>
      <w:tr w:rsidR="00A15103" w:rsidRPr="00980740" w14:paraId="57213A88" w14:textId="77777777" w:rsidTr="001531E5">
        <w:trPr>
          <w:trHeight w:val="260"/>
        </w:trPr>
        <w:tc>
          <w:tcPr>
            <w:tcW w:w="5395" w:type="dxa"/>
          </w:tcPr>
          <w:p w14:paraId="4F35EEEB" w14:textId="77777777" w:rsidR="00A15103" w:rsidRPr="00980740" w:rsidRDefault="00A15103" w:rsidP="00777863">
            <w:pPr>
              <w:tabs>
                <w:tab w:val="left" w:pos="374"/>
              </w:tabs>
              <w:ind w:left="374"/>
              <w:rPr>
                <w:rFonts w:ascii="Arial" w:hAnsi="Arial" w:cs="Arial"/>
                <w:szCs w:val="24"/>
              </w:rPr>
            </w:pPr>
            <w:r w:rsidRPr="00980740">
              <w:rPr>
                <w:rFonts w:ascii="Arial" w:hAnsi="Arial" w:cs="Arial"/>
                <w:szCs w:val="24"/>
              </w:rPr>
              <w:t>Proposal identifies retention mechanisms to prepare all TOC II participants to make the connection between coursework and classroom instruction, curriculum development and alignment to support college and career readiness</w:t>
            </w:r>
            <w:r w:rsidRPr="00980740" w:rsidDel="000D3011">
              <w:rPr>
                <w:rFonts w:ascii="Arial" w:hAnsi="Arial" w:cs="Arial"/>
                <w:szCs w:val="24"/>
              </w:rPr>
              <w:t xml:space="preserve"> </w:t>
            </w:r>
          </w:p>
        </w:tc>
        <w:tc>
          <w:tcPr>
            <w:tcW w:w="1458" w:type="dxa"/>
          </w:tcPr>
          <w:p w14:paraId="631B8662" w14:textId="77777777" w:rsidR="00A15103" w:rsidRPr="00980740" w:rsidRDefault="00A15103" w:rsidP="00777863">
            <w:pPr>
              <w:tabs>
                <w:tab w:val="left" w:pos="0"/>
              </w:tabs>
              <w:ind w:left="374"/>
              <w:rPr>
                <w:rFonts w:ascii="Arial" w:hAnsi="Arial" w:cs="Arial"/>
                <w:b/>
                <w:szCs w:val="24"/>
              </w:rPr>
            </w:pPr>
          </w:p>
          <w:p w14:paraId="31FF55B6"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2</w:t>
            </w:r>
          </w:p>
        </w:tc>
        <w:tc>
          <w:tcPr>
            <w:tcW w:w="1458" w:type="dxa"/>
          </w:tcPr>
          <w:p w14:paraId="2B88077A" w14:textId="77777777" w:rsidR="00A15103" w:rsidRPr="00980740" w:rsidRDefault="00A15103" w:rsidP="00777863">
            <w:pPr>
              <w:tabs>
                <w:tab w:val="left" w:pos="0"/>
              </w:tabs>
              <w:ind w:left="374"/>
              <w:rPr>
                <w:rFonts w:ascii="Arial" w:hAnsi="Arial" w:cs="Arial"/>
                <w:b/>
                <w:szCs w:val="24"/>
              </w:rPr>
            </w:pPr>
          </w:p>
          <w:p w14:paraId="1C939D6D"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1.5</w:t>
            </w:r>
          </w:p>
        </w:tc>
        <w:tc>
          <w:tcPr>
            <w:tcW w:w="1458" w:type="dxa"/>
          </w:tcPr>
          <w:p w14:paraId="660B2AB9" w14:textId="77777777" w:rsidR="00A15103" w:rsidRPr="00980740" w:rsidRDefault="00A15103" w:rsidP="00777863">
            <w:pPr>
              <w:tabs>
                <w:tab w:val="left" w:pos="0"/>
              </w:tabs>
              <w:ind w:left="374"/>
              <w:rPr>
                <w:rFonts w:ascii="Arial" w:hAnsi="Arial" w:cs="Arial"/>
                <w:b/>
                <w:szCs w:val="24"/>
              </w:rPr>
            </w:pPr>
          </w:p>
          <w:p w14:paraId="5572EA06"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w:t>
            </w:r>
          </w:p>
        </w:tc>
        <w:tc>
          <w:tcPr>
            <w:tcW w:w="1458" w:type="dxa"/>
          </w:tcPr>
          <w:p w14:paraId="3488DAD2" w14:textId="77777777" w:rsidR="00A15103" w:rsidRPr="00980740" w:rsidRDefault="00A15103" w:rsidP="00777863">
            <w:pPr>
              <w:tabs>
                <w:tab w:val="left" w:pos="0"/>
              </w:tabs>
              <w:ind w:left="374"/>
              <w:rPr>
                <w:rFonts w:ascii="Arial" w:hAnsi="Arial" w:cs="Arial"/>
                <w:b/>
                <w:szCs w:val="24"/>
              </w:rPr>
            </w:pPr>
          </w:p>
          <w:p w14:paraId="013F80AF"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.5</w:t>
            </w:r>
          </w:p>
        </w:tc>
        <w:tc>
          <w:tcPr>
            <w:tcW w:w="1458" w:type="dxa"/>
          </w:tcPr>
          <w:p w14:paraId="7C387D9B" w14:textId="77777777" w:rsidR="00A15103" w:rsidRPr="00980740" w:rsidRDefault="00A15103" w:rsidP="00777863">
            <w:pPr>
              <w:tabs>
                <w:tab w:val="left" w:pos="0"/>
              </w:tabs>
              <w:ind w:left="374"/>
              <w:rPr>
                <w:rFonts w:ascii="Arial" w:hAnsi="Arial" w:cs="Arial"/>
                <w:b/>
                <w:szCs w:val="24"/>
              </w:rPr>
            </w:pPr>
          </w:p>
          <w:p w14:paraId="1E37A0D1"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0</w:t>
            </w:r>
          </w:p>
        </w:tc>
      </w:tr>
      <w:tr w:rsidR="00A15103" w:rsidRPr="00980740" w14:paraId="1D381D00" w14:textId="77777777" w:rsidTr="001531E5">
        <w:trPr>
          <w:trHeight w:val="2592"/>
        </w:trPr>
        <w:tc>
          <w:tcPr>
            <w:tcW w:w="5395" w:type="dxa"/>
          </w:tcPr>
          <w:p w14:paraId="30CF4D9F" w14:textId="77777777" w:rsidR="00A15103" w:rsidRPr="00980740" w:rsidRDefault="00A15103" w:rsidP="00777863">
            <w:pPr>
              <w:tabs>
                <w:tab w:val="left" w:pos="288"/>
                <w:tab w:val="left" w:pos="360"/>
              </w:tabs>
              <w:ind w:left="360"/>
              <w:rPr>
                <w:rFonts w:ascii="Arial" w:hAnsi="Arial" w:cs="Arial"/>
                <w:szCs w:val="24"/>
              </w:rPr>
            </w:pPr>
            <w:r w:rsidRPr="00980740">
              <w:rPr>
                <w:rFonts w:ascii="Arial" w:hAnsi="Arial" w:cs="Arial"/>
                <w:szCs w:val="24"/>
              </w:rPr>
              <w:t>Proposal identifies retention mechanisms help to develop strategies to teach students with a broad range of cultural backgrounds, English Language Learners, students with disabilities, and students with other special learning needs, and to develop and implement curricula using materials and resources from a wide variety of cultures, learning styles, etc.</w:t>
            </w:r>
          </w:p>
        </w:tc>
        <w:tc>
          <w:tcPr>
            <w:tcW w:w="1458" w:type="dxa"/>
          </w:tcPr>
          <w:p w14:paraId="1BE19AEA" w14:textId="77777777" w:rsidR="00A15103" w:rsidRPr="00980740" w:rsidRDefault="00A15103" w:rsidP="00777863">
            <w:pPr>
              <w:tabs>
                <w:tab w:val="left" w:pos="0"/>
              </w:tabs>
              <w:ind w:left="374"/>
              <w:rPr>
                <w:rFonts w:ascii="Arial" w:hAnsi="Arial" w:cs="Arial"/>
                <w:b/>
                <w:szCs w:val="24"/>
              </w:rPr>
            </w:pPr>
          </w:p>
          <w:p w14:paraId="3900C7CB"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2</w:t>
            </w:r>
          </w:p>
        </w:tc>
        <w:tc>
          <w:tcPr>
            <w:tcW w:w="1458" w:type="dxa"/>
          </w:tcPr>
          <w:p w14:paraId="6DFD86D8" w14:textId="77777777" w:rsidR="00A15103" w:rsidRPr="00980740" w:rsidRDefault="00A15103" w:rsidP="00777863">
            <w:pPr>
              <w:tabs>
                <w:tab w:val="left" w:pos="0"/>
              </w:tabs>
              <w:ind w:left="374"/>
              <w:rPr>
                <w:rFonts w:ascii="Arial" w:hAnsi="Arial" w:cs="Arial"/>
                <w:b/>
                <w:szCs w:val="24"/>
              </w:rPr>
            </w:pPr>
          </w:p>
          <w:p w14:paraId="322AECFA"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1.5</w:t>
            </w:r>
          </w:p>
        </w:tc>
        <w:tc>
          <w:tcPr>
            <w:tcW w:w="1458" w:type="dxa"/>
          </w:tcPr>
          <w:p w14:paraId="33D20ADD" w14:textId="77777777" w:rsidR="00A15103" w:rsidRPr="00980740" w:rsidRDefault="00A15103" w:rsidP="00777863">
            <w:pPr>
              <w:tabs>
                <w:tab w:val="left" w:pos="0"/>
              </w:tabs>
              <w:ind w:left="374"/>
              <w:rPr>
                <w:rFonts w:ascii="Arial" w:hAnsi="Arial" w:cs="Arial"/>
                <w:b/>
                <w:szCs w:val="24"/>
              </w:rPr>
            </w:pPr>
          </w:p>
          <w:p w14:paraId="1BF7842C"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w:t>
            </w:r>
          </w:p>
        </w:tc>
        <w:tc>
          <w:tcPr>
            <w:tcW w:w="1458" w:type="dxa"/>
          </w:tcPr>
          <w:p w14:paraId="01965532" w14:textId="77777777" w:rsidR="00A15103" w:rsidRPr="00980740" w:rsidRDefault="00A15103" w:rsidP="00777863">
            <w:pPr>
              <w:tabs>
                <w:tab w:val="left" w:pos="0"/>
              </w:tabs>
              <w:ind w:left="374"/>
              <w:rPr>
                <w:rFonts w:ascii="Arial" w:hAnsi="Arial" w:cs="Arial"/>
                <w:b/>
                <w:szCs w:val="24"/>
              </w:rPr>
            </w:pPr>
          </w:p>
          <w:p w14:paraId="7F4EFE08"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.5</w:t>
            </w:r>
          </w:p>
        </w:tc>
        <w:tc>
          <w:tcPr>
            <w:tcW w:w="1458" w:type="dxa"/>
          </w:tcPr>
          <w:p w14:paraId="147472D2" w14:textId="77777777" w:rsidR="00A15103" w:rsidRPr="00980740" w:rsidRDefault="00A15103" w:rsidP="00777863">
            <w:pPr>
              <w:tabs>
                <w:tab w:val="left" w:pos="0"/>
              </w:tabs>
              <w:ind w:left="374"/>
              <w:rPr>
                <w:rFonts w:ascii="Arial" w:hAnsi="Arial" w:cs="Arial"/>
                <w:b/>
                <w:szCs w:val="24"/>
              </w:rPr>
            </w:pPr>
          </w:p>
          <w:p w14:paraId="52658F52"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0</w:t>
            </w:r>
          </w:p>
        </w:tc>
      </w:tr>
      <w:tr w:rsidR="00A15103" w:rsidRPr="00980740" w14:paraId="46DB77D0" w14:textId="77777777" w:rsidTr="001531E5">
        <w:trPr>
          <w:trHeight w:val="742"/>
        </w:trPr>
        <w:tc>
          <w:tcPr>
            <w:tcW w:w="5395" w:type="dxa"/>
          </w:tcPr>
          <w:p w14:paraId="0CBD452C" w14:textId="77777777" w:rsidR="00A15103" w:rsidRPr="00980740" w:rsidRDefault="00A15103" w:rsidP="00777863">
            <w:pPr>
              <w:tabs>
                <w:tab w:val="left" w:pos="288"/>
                <w:tab w:val="left" w:pos="360"/>
              </w:tabs>
              <w:ind w:left="360"/>
              <w:rPr>
                <w:rFonts w:ascii="Arial" w:hAnsi="Arial" w:cs="Arial"/>
                <w:szCs w:val="24"/>
              </w:rPr>
            </w:pPr>
            <w:r w:rsidRPr="00980740">
              <w:rPr>
                <w:rFonts w:ascii="Arial" w:hAnsi="Arial" w:cs="Arial"/>
                <w:szCs w:val="24"/>
              </w:rPr>
              <w:t>Proposal identifies retention mechanisms that provide new teachers with ongoing support systems that promote strong classroom management skills and sustain life-long learning.</w:t>
            </w:r>
          </w:p>
        </w:tc>
        <w:tc>
          <w:tcPr>
            <w:tcW w:w="1458" w:type="dxa"/>
          </w:tcPr>
          <w:p w14:paraId="541356FD" w14:textId="77777777" w:rsidR="00A15103" w:rsidRPr="00980740" w:rsidRDefault="00A15103" w:rsidP="00777863">
            <w:pPr>
              <w:tabs>
                <w:tab w:val="left" w:pos="0"/>
              </w:tabs>
              <w:ind w:left="374"/>
              <w:rPr>
                <w:rFonts w:ascii="Arial" w:hAnsi="Arial" w:cs="Arial"/>
                <w:b/>
                <w:szCs w:val="24"/>
              </w:rPr>
            </w:pPr>
          </w:p>
          <w:p w14:paraId="04FD15FC"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2</w:t>
            </w:r>
          </w:p>
        </w:tc>
        <w:tc>
          <w:tcPr>
            <w:tcW w:w="1458" w:type="dxa"/>
          </w:tcPr>
          <w:p w14:paraId="7C411180" w14:textId="77777777" w:rsidR="00A15103" w:rsidRPr="00980740" w:rsidRDefault="00A15103" w:rsidP="00777863">
            <w:pPr>
              <w:tabs>
                <w:tab w:val="left" w:pos="0"/>
              </w:tabs>
              <w:ind w:left="374"/>
              <w:rPr>
                <w:rFonts w:ascii="Arial" w:hAnsi="Arial" w:cs="Arial"/>
                <w:b/>
                <w:szCs w:val="24"/>
              </w:rPr>
            </w:pPr>
          </w:p>
          <w:p w14:paraId="67495B1A"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1.5</w:t>
            </w:r>
          </w:p>
        </w:tc>
        <w:tc>
          <w:tcPr>
            <w:tcW w:w="1458" w:type="dxa"/>
          </w:tcPr>
          <w:p w14:paraId="0438DB2D" w14:textId="77777777" w:rsidR="00A15103" w:rsidRPr="00980740" w:rsidRDefault="00A15103" w:rsidP="00777863">
            <w:pPr>
              <w:tabs>
                <w:tab w:val="left" w:pos="0"/>
              </w:tabs>
              <w:ind w:left="374"/>
              <w:rPr>
                <w:rFonts w:ascii="Arial" w:hAnsi="Arial" w:cs="Arial"/>
                <w:b/>
                <w:szCs w:val="24"/>
              </w:rPr>
            </w:pPr>
          </w:p>
          <w:p w14:paraId="143D01F3"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1</w:t>
            </w:r>
          </w:p>
        </w:tc>
        <w:tc>
          <w:tcPr>
            <w:tcW w:w="1458" w:type="dxa"/>
          </w:tcPr>
          <w:p w14:paraId="03808E63" w14:textId="77777777" w:rsidR="00A15103" w:rsidRPr="00980740" w:rsidRDefault="00A15103" w:rsidP="00777863">
            <w:pPr>
              <w:tabs>
                <w:tab w:val="left" w:pos="0"/>
              </w:tabs>
              <w:ind w:left="374"/>
              <w:rPr>
                <w:rFonts w:ascii="Arial" w:hAnsi="Arial" w:cs="Arial"/>
                <w:b/>
                <w:szCs w:val="24"/>
              </w:rPr>
            </w:pPr>
          </w:p>
          <w:p w14:paraId="75E32DE6"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.5</w:t>
            </w:r>
          </w:p>
        </w:tc>
        <w:tc>
          <w:tcPr>
            <w:tcW w:w="1458" w:type="dxa"/>
          </w:tcPr>
          <w:p w14:paraId="2764CAC4" w14:textId="77777777" w:rsidR="00A15103" w:rsidRPr="00980740" w:rsidRDefault="00A15103" w:rsidP="00777863">
            <w:pPr>
              <w:tabs>
                <w:tab w:val="left" w:pos="0"/>
              </w:tabs>
              <w:ind w:left="374"/>
              <w:rPr>
                <w:rFonts w:ascii="Arial" w:hAnsi="Arial" w:cs="Arial"/>
                <w:b/>
                <w:szCs w:val="24"/>
              </w:rPr>
            </w:pPr>
          </w:p>
          <w:p w14:paraId="60C37E91" w14:textId="77777777" w:rsidR="00A15103" w:rsidRPr="00980740" w:rsidRDefault="00A15103" w:rsidP="00777863">
            <w:pPr>
              <w:tabs>
                <w:tab w:val="left" w:pos="0"/>
              </w:tabs>
              <w:ind w:left="374"/>
              <w:rPr>
                <w:rFonts w:ascii="Arial" w:hAnsi="Arial" w:cs="Arial"/>
                <w:b/>
                <w:szCs w:val="24"/>
              </w:rPr>
            </w:pPr>
            <w:r w:rsidRPr="00980740">
              <w:rPr>
                <w:rFonts w:ascii="Arial" w:hAnsi="Arial" w:cs="Arial"/>
                <w:b/>
                <w:szCs w:val="24"/>
              </w:rPr>
              <w:t>0</w:t>
            </w:r>
          </w:p>
        </w:tc>
      </w:tr>
      <w:tr w:rsidR="00A15103" w:rsidRPr="00980740" w14:paraId="4F151554" w14:textId="77777777" w:rsidTr="007068BC">
        <w:trPr>
          <w:trHeight w:val="783"/>
        </w:trPr>
        <w:tc>
          <w:tcPr>
            <w:tcW w:w="12685" w:type="dxa"/>
            <w:gridSpan w:val="6"/>
          </w:tcPr>
          <w:p w14:paraId="6C90390E" w14:textId="77777777" w:rsidR="00A15103" w:rsidRPr="00980740" w:rsidRDefault="00A15103" w:rsidP="00777863">
            <w:pPr>
              <w:tabs>
                <w:tab w:val="left" w:pos="374"/>
              </w:tabs>
              <w:ind w:left="374"/>
              <w:jc w:val="both"/>
              <w:rPr>
                <w:rFonts w:ascii="Arial" w:hAnsi="Arial" w:cs="Arial"/>
                <w:szCs w:val="24"/>
              </w:rPr>
            </w:pPr>
            <w:r w:rsidRPr="00980740">
              <w:rPr>
                <w:rFonts w:ascii="Arial" w:hAnsi="Arial" w:cs="Arial"/>
                <w:szCs w:val="24"/>
              </w:rPr>
              <w:t>Comments:                                                                            Score (          ) out of 19</w:t>
            </w:r>
          </w:p>
          <w:p w14:paraId="73E9CDC3" w14:textId="77777777" w:rsidR="00A15103" w:rsidRPr="00980740" w:rsidRDefault="00A15103" w:rsidP="00777863">
            <w:pPr>
              <w:tabs>
                <w:tab w:val="left" w:pos="374"/>
              </w:tabs>
              <w:ind w:left="374"/>
              <w:jc w:val="both"/>
              <w:rPr>
                <w:rFonts w:ascii="Arial" w:hAnsi="Arial" w:cs="Arial"/>
                <w:szCs w:val="24"/>
              </w:rPr>
            </w:pPr>
          </w:p>
          <w:p w14:paraId="6B879F75" w14:textId="77777777" w:rsidR="00A15103" w:rsidRPr="00980740" w:rsidRDefault="00A15103" w:rsidP="00777863">
            <w:pPr>
              <w:tabs>
                <w:tab w:val="left" w:pos="374"/>
              </w:tabs>
              <w:ind w:left="374"/>
              <w:jc w:val="both"/>
              <w:rPr>
                <w:rFonts w:ascii="Arial" w:hAnsi="Arial" w:cs="Arial"/>
                <w:szCs w:val="24"/>
              </w:rPr>
            </w:pPr>
          </w:p>
          <w:p w14:paraId="4CFD41D1" w14:textId="77777777" w:rsidR="00A15103" w:rsidRPr="00980740" w:rsidRDefault="00A15103" w:rsidP="00777863">
            <w:pPr>
              <w:tabs>
                <w:tab w:val="left" w:pos="374"/>
              </w:tabs>
              <w:ind w:left="374"/>
              <w:jc w:val="both"/>
              <w:rPr>
                <w:rFonts w:ascii="Arial" w:hAnsi="Arial" w:cs="Arial"/>
                <w:szCs w:val="24"/>
              </w:rPr>
            </w:pPr>
          </w:p>
          <w:p w14:paraId="2AD2C193" w14:textId="77777777" w:rsidR="00A15103" w:rsidRPr="00980740" w:rsidRDefault="00A15103" w:rsidP="00777863">
            <w:pPr>
              <w:tabs>
                <w:tab w:val="left" w:pos="374"/>
              </w:tabs>
              <w:ind w:left="374"/>
              <w:jc w:val="both"/>
              <w:rPr>
                <w:rFonts w:ascii="Arial" w:hAnsi="Arial" w:cs="Arial"/>
                <w:szCs w:val="24"/>
              </w:rPr>
            </w:pPr>
          </w:p>
          <w:p w14:paraId="7258E54A" w14:textId="77777777" w:rsidR="00A15103" w:rsidRPr="00980740" w:rsidRDefault="00A15103" w:rsidP="00777863">
            <w:pPr>
              <w:tabs>
                <w:tab w:val="left" w:pos="374"/>
              </w:tabs>
              <w:ind w:left="374"/>
              <w:jc w:val="both"/>
              <w:rPr>
                <w:rFonts w:ascii="Arial" w:hAnsi="Arial" w:cs="Arial"/>
                <w:szCs w:val="24"/>
              </w:rPr>
            </w:pPr>
          </w:p>
          <w:p w14:paraId="57612D42" w14:textId="67C05CA1" w:rsidR="00A15103" w:rsidRDefault="00A15103" w:rsidP="00777863">
            <w:pPr>
              <w:tabs>
                <w:tab w:val="left" w:pos="374"/>
              </w:tabs>
              <w:ind w:left="374"/>
              <w:jc w:val="both"/>
              <w:rPr>
                <w:rFonts w:ascii="Arial" w:hAnsi="Arial" w:cs="Arial"/>
                <w:szCs w:val="24"/>
              </w:rPr>
            </w:pPr>
          </w:p>
          <w:p w14:paraId="59AE8A5E" w14:textId="17FF17FC" w:rsidR="001531E5" w:rsidRDefault="001531E5" w:rsidP="00777863">
            <w:pPr>
              <w:tabs>
                <w:tab w:val="left" w:pos="374"/>
              </w:tabs>
              <w:ind w:left="374"/>
              <w:jc w:val="both"/>
              <w:rPr>
                <w:rFonts w:ascii="Arial" w:hAnsi="Arial" w:cs="Arial"/>
                <w:szCs w:val="24"/>
              </w:rPr>
            </w:pPr>
          </w:p>
          <w:p w14:paraId="3047DE3D" w14:textId="50258CC5" w:rsidR="001531E5" w:rsidRDefault="001531E5" w:rsidP="00777863">
            <w:pPr>
              <w:tabs>
                <w:tab w:val="left" w:pos="374"/>
              </w:tabs>
              <w:ind w:left="374"/>
              <w:jc w:val="both"/>
              <w:rPr>
                <w:rFonts w:ascii="Arial" w:hAnsi="Arial" w:cs="Arial"/>
                <w:szCs w:val="24"/>
              </w:rPr>
            </w:pPr>
          </w:p>
          <w:p w14:paraId="4B964DC3" w14:textId="603216C4" w:rsidR="001531E5" w:rsidRDefault="001531E5" w:rsidP="00777863">
            <w:pPr>
              <w:tabs>
                <w:tab w:val="left" w:pos="374"/>
              </w:tabs>
              <w:ind w:left="374"/>
              <w:jc w:val="both"/>
              <w:rPr>
                <w:rFonts w:ascii="Arial" w:hAnsi="Arial" w:cs="Arial"/>
                <w:szCs w:val="24"/>
              </w:rPr>
            </w:pPr>
          </w:p>
          <w:p w14:paraId="7CA050BD" w14:textId="2D466650" w:rsidR="001531E5" w:rsidRDefault="001531E5" w:rsidP="00777863">
            <w:pPr>
              <w:tabs>
                <w:tab w:val="left" w:pos="374"/>
              </w:tabs>
              <w:ind w:left="374"/>
              <w:jc w:val="both"/>
              <w:rPr>
                <w:rFonts w:ascii="Arial" w:hAnsi="Arial" w:cs="Arial"/>
                <w:szCs w:val="24"/>
              </w:rPr>
            </w:pPr>
          </w:p>
          <w:p w14:paraId="4612340A" w14:textId="77777777" w:rsidR="00A15103" w:rsidRPr="00980740" w:rsidRDefault="00A15103" w:rsidP="00777863">
            <w:pPr>
              <w:tabs>
                <w:tab w:val="left" w:pos="374"/>
              </w:tabs>
              <w:ind w:left="374"/>
              <w:jc w:val="both"/>
              <w:rPr>
                <w:rFonts w:ascii="Arial" w:hAnsi="Arial" w:cs="Arial"/>
                <w:szCs w:val="24"/>
              </w:rPr>
            </w:pPr>
          </w:p>
          <w:p w14:paraId="43632F29" w14:textId="77777777" w:rsidR="00A15103" w:rsidRPr="00980740" w:rsidRDefault="00A15103" w:rsidP="00777863">
            <w:pPr>
              <w:tabs>
                <w:tab w:val="left" w:pos="374"/>
              </w:tabs>
              <w:ind w:left="374"/>
              <w:jc w:val="both"/>
              <w:rPr>
                <w:rFonts w:ascii="Arial" w:hAnsi="Arial" w:cs="Arial"/>
                <w:szCs w:val="24"/>
              </w:rPr>
            </w:pPr>
          </w:p>
        </w:tc>
      </w:tr>
    </w:tbl>
    <w:p w14:paraId="76E024C2" w14:textId="77777777" w:rsidR="00A15103" w:rsidRPr="00980740" w:rsidRDefault="00A15103" w:rsidP="00A15103">
      <w:pPr>
        <w:tabs>
          <w:tab w:val="left" w:pos="374"/>
        </w:tabs>
        <w:ind w:left="374"/>
        <w:jc w:val="both"/>
        <w:rPr>
          <w:rFonts w:ascii="Arial" w:hAnsi="Arial" w:cs="Arial"/>
          <w:b/>
          <w:szCs w:val="24"/>
        </w:rPr>
      </w:pPr>
    </w:p>
    <w:p w14:paraId="0FEF203D" w14:textId="77777777" w:rsidR="00A15103" w:rsidRPr="00980740" w:rsidRDefault="00A15103" w:rsidP="00A15103">
      <w:pPr>
        <w:tabs>
          <w:tab w:val="left" w:pos="374"/>
        </w:tabs>
        <w:ind w:left="374"/>
        <w:jc w:val="both"/>
        <w:rPr>
          <w:rFonts w:ascii="Arial" w:hAnsi="Arial" w:cs="Arial"/>
          <w:b/>
          <w:szCs w:val="24"/>
        </w:rPr>
      </w:pPr>
    </w:p>
    <w:p w14:paraId="5BE7D417" w14:textId="77777777" w:rsidR="001531E5" w:rsidRDefault="001531E5">
      <w:pPr>
        <w:rPr>
          <w:rFonts w:ascii="Arial" w:hAnsi="Arial" w:cs="Arial"/>
          <w:b/>
          <w:szCs w:val="24"/>
        </w:rPr>
      </w:pPr>
      <w:r>
        <w:rPr>
          <w:rFonts w:ascii="Arial" w:hAnsi="Arial" w:cs="Arial"/>
          <w:b/>
          <w:szCs w:val="24"/>
        </w:rPr>
        <w:br w:type="page"/>
      </w:r>
    </w:p>
    <w:p w14:paraId="63B47E14" w14:textId="13E88FF8" w:rsidR="00A15103" w:rsidRPr="00980740" w:rsidRDefault="00A15103" w:rsidP="00A15103">
      <w:pPr>
        <w:tabs>
          <w:tab w:val="left" w:pos="374"/>
        </w:tabs>
        <w:jc w:val="both"/>
        <w:rPr>
          <w:rFonts w:ascii="Arial" w:hAnsi="Arial" w:cs="Arial"/>
          <w:b/>
          <w:szCs w:val="24"/>
        </w:rPr>
      </w:pPr>
      <w:r w:rsidRPr="00980740">
        <w:rPr>
          <w:rFonts w:ascii="Arial" w:hAnsi="Arial" w:cs="Arial"/>
          <w:b/>
          <w:szCs w:val="24"/>
        </w:rPr>
        <w:t>Project Staffing and Management (5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1890"/>
        <w:gridCol w:w="1620"/>
        <w:gridCol w:w="1530"/>
        <w:gridCol w:w="1530"/>
        <w:gridCol w:w="1710"/>
      </w:tblGrid>
      <w:tr w:rsidR="00A15103" w:rsidRPr="00980740" w14:paraId="5C6D622A" w14:textId="77777777" w:rsidTr="007068BC">
        <w:trPr>
          <w:trHeight w:val="287"/>
        </w:trPr>
        <w:tc>
          <w:tcPr>
            <w:tcW w:w="4315" w:type="dxa"/>
            <w:shd w:val="clear" w:color="auto" w:fill="E0E0E0"/>
          </w:tcPr>
          <w:p w14:paraId="1E55AEC4" w14:textId="77777777" w:rsidR="00A15103" w:rsidRPr="00980740" w:rsidRDefault="00A15103" w:rsidP="00777863">
            <w:pPr>
              <w:tabs>
                <w:tab w:val="left" w:pos="374"/>
              </w:tabs>
              <w:ind w:left="374"/>
              <w:jc w:val="both"/>
              <w:rPr>
                <w:rFonts w:ascii="Arial" w:hAnsi="Arial" w:cs="Arial"/>
                <w:b/>
                <w:szCs w:val="24"/>
              </w:rPr>
            </w:pPr>
          </w:p>
        </w:tc>
        <w:tc>
          <w:tcPr>
            <w:tcW w:w="1890" w:type="dxa"/>
          </w:tcPr>
          <w:p w14:paraId="581E6573" w14:textId="77777777" w:rsidR="00A15103" w:rsidRPr="00980740" w:rsidRDefault="00A15103" w:rsidP="00777863">
            <w:pPr>
              <w:tabs>
                <w:tab w:val="left" w:pos="374"/>
              </w:tabs>
              <w:jc w:val="both"/>
              <w:rPr>
                <w:rFonts w:ascii="Arial" w:hAnsi="Arial" w:cs="Arial"/>
                <w:b/>
                <w:szCs w:val="24"/>
              </w:rPr>
            </w:pPr>
            <w:r w:rsidRPr="00980740">
              <w:rPr>
                <w:rFonts w:ascii="Arial" w:hAnsi="Arial" w:cs="Arial"/>
                <w:b/>
                <w:szCs w:val="24"/>
              </w:rPr>
              <w:t>Excellent</w:t>
            </w:r>
          </w:p>
        </w:tc>
        <w:tc>
          <w:tcPr>
            <w:tcW w:w="1620" w:type="dxa"/>
          </w:tcPr>
          <w:p w14:paraId="2126DB39" w14:textId="77777777" w:rsidR="00A15103" w:rsidRPr="00980740" w:rsidRDefault="00A15103" w:rsidP="00777863">
            <w:pPr>
              <w:tabs>
                <w:tab w:val="left" w:pos="374"/>
              </w:tabs>
              <w:jc w:val="both"/>
              <w:rPr>
                <w:rFonts w:ascii="Arial" w:hAnsi="Arial" w:cs="Arial"/>
                <w:b/>
                <w:szCs w:val="24"/>
              </w:rPr>
            </w:pPr>
            <w:r w:rsidRPr="00980740">
              <w:rPr>
                <w:rFonts w:ascii="Arial" w:hAnsi="Arial" w:cs="Arial"/>
                <w:b/>
                <w:szCs w:val="24"/>
              </w:rPr>
              <w:t>Good</w:t>
            </w:r>
          </w:p>
        </w:tc>
        <w:tc>
          <w:tcPr>
            <w:tcW w:w="1530" w:type="dxa"/>
          </w:tcPr>
          <w:p w14:paraId="6AB4E981"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Fair</w:t>
            </w:r>
          </w:p>
        </w:tc>
        <w:tc>
          <w:tcPr>
            <w:tcW w:w="1530" w:type="dxa"/>
          </w:tcPr>
          <w:p w14:paraId="396EE4DD"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Poor</w:t>
            </w:r>
          </w:p>
        </w:tc>
        <w:tc>
          <w:tcPr>
            <w:tcW w:w="1710" w:type="dxa"/>
          </w:tcPr>
          <w:p w14:paraId="6E4EB472" w14:textId="7777777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N/F</w:t>
            </w:r>
          </w:p>
        </w:tc>
      </w:tr>
      <w:tr w:rsidR="00A15103" w:rsidRPr="00980740" w14:paraId="649B26D0" w14:textId="77777777" w:rsidTr="007068BC">
        <w:trPr>
          <w:trHeight w:val="844"/>
        </w:trPr>
        <w:tc>
          <w:tcPr>
            <w:tcW w:w="4315" w:type="dxa"/>
          </w:tcPr>
          <w:p w14:paraId="6B5BBCB2" w14:textId="77777777" w:rsidR="00A15103" w:rsidRPr="00BD7A5D" w:rsidRDefault="00A15103" w:rsidP="00B774D1">
            <w:pPr>
              <w:tabs>
                <w:tab w:val="left" w:pos="374"/>
              </w:tabs>
              <w:ind w:left="374"/>
              <w:rPr>
                <w:rFonts w:ascii="Arial" w:hAnsi="Arial" w:cs="Arial"/>
                <w:b/>
                <w:szCs w:val="24"/>
              </w:rPr>
            </w:pPr>
            <w:r w:rsidRPr="008C0AB2">
              <w:rPr>
                <w:rFonts w:ascii="Arial" w:hAnsi="Arial" w:cs="Arial"/>
                <w:bCs/>
                <w:szCs w:val="24"/>
              </w:rPr>
              <w:t>Pr</w:t>
            </w:r>
            <w:r w:rsidRPr="00BD7A5D">
              <w:rPr>
                <w:rFonts w:ascii="Arial" w:hAnsi="Arial" w:cs="Arial"/>
                <w:szCs w:val="24"/>
              </w:rPr>
              <w:t xml:space="preserve">oposal </w:t>
            </w:r>
            <w:r w:rsidRPr="00B774D1">
              <w:rPr>
                <w:rFonts w:ascii="Arial" w:hAnsi="Arial" w:cs="Arial"/>
                <w:szCs w:val="24"/>
              </w:rPr>
              <w:t>describes the role and scope of all professional staff positions that will be assigned directly to the project with a list of all full and part-time instructors and other professionals to be assigned to the project.</w:t>
            </w:r>
          </w:p>
        </w:tc>
        <w:tc>
          <w:tcPr>
            <w:tcW w:w="1890" w:type="dxa"/>
          </w:tcPr>
          <w:p w14:paraId="3962F7E5" w14:textId="77777777" w:rsidR="00A15103" w:rsidRPr="00980740" w:rsidRDefault="00A15103" w:rsidP="00B774D1">
            <w:pPr>
              <w:tabs>
                <w:tab w:val="left" w:pos="0"/>
              </w:tabs>
              <w:ind w:left="374"/>
              <w:rPr>
                <w:rFonts w:ascii="Arial" w:hAnsi="Arial" w:cs="Arial"/>
                <w:b/>
                <w:szCs w:val="24"/>
              </w:rPr>
            </w:pPr>
          </w:p>
          <w:p w14:paraId="24CCD027" w14:textId="77777777" w:rsidR="00A15103" w:rsidRPr="00980740" w:rsidRDefault="00A15103" w:rsidP="00B774D1">
            <w:pPr>
              <w:tabs>
                <w:tab w:val="left" w:pos="0"/>
              </w:tabs>
              <w:ind w:left="374"/>
              <w:rPr>
                <w:rFonts w:ascii="Arial" w:hAnsi="Arial" w:cs="Arial"/>
                <w:b/>
                <w:szCs w:val="24"/>
              </w:rPr>
            </w:pPr>
          </w:p>
          <w:p w14:paraId="605A3857" w14:textId="77777777" w:rsidR="00A15103" w:rsidRPr="00980740" w:rsidRDefault="00A15103" w:rsidP="00B774D1">
            <w:pPr>
              <w:tabs>
                <w:tab w:val="left" w:pos="0"/>
              </w:tabs>
              <w:ind w:left="374"/>
              <w:rPr>
                <w:rFonts w:ascii="Arial" w:hAnsi="Arial" w:cs="Arial"/>
                <w:b/>
                <w:szCs w:val="24"/>
              </w:rPr>
            </w:pPr>
            <w:r w:rsidRPr="00980740">
              <w:rPr>
                <w:rFonts w:ascii="Arial" w:hAnsi="Arial" w:cs="Arial"/>
                <w:b/>
                <w:szCs w:val="24"/>
              </w:rPr>
              <w:t>2.5</w:t>
            </w:r>
          </w:p>
        </w:tc>
        <w:tc>
          <w:tcPr>
            <w:tcW w:w="1620" w:type="dxa"/>
          </w:tcPr>
          <w:p w14:paraId="00304916" w14:textId="77777777" w:rsidR="00A15103" w:rsidRPr="00980740" w:rsidRDefault="00A15103" w:rsidP="00B774D1">
            <w:pPr>
              <w:tabs>
                <w:tab w:val="left" w:pos="0"/>
              </w:tabs>
              <w:ind w:left="374"/>
              <w:rPr>
                <w:rFonts w:ascii="Arial" w:hAnsi="Arial" w:cs="Arial"/>
                <w:b/>
                <w:szCs w:val="24"/>
              </w:rPr>
            </w:pPr>
          </w:p>
          <w:p w14:paraId="57707E8C" w14:textId="77777777" w:rsidR="00A15103" w:rsidRPr="00980740" w:rsidRDefault="00A15103" w:rsidP="00B774D1">
            <w:pPr>
              <w:tabs>
                <w:tab w:val="left" w:pos="0"/>
              </w:tabs>
              <w:ind w:left="374"/>
              <w:rPr>
                <w:rFonts w:ascii="Arial" w:hAnsi="Arial" w:cs="Arial"/>
                <w:b/>
                <w:szCs w:val="24"/>
              </w:rPr>
            </w:pPr>
          </w:p>
          <w:p w14:paraId="11B3AB7D" w14:textId="77777777" w:rsidR="00A15103" w:rsidRPr="00980740" w:rsidRDefault="00A15103" w:rsidP="00B774D1">
            <w:pPr>
              <w:tabs>
                <w:tab w:val="left" w:pos="0"/>
              </w:tabs>
              <w:ind w:left="374"/>
              <w:rPr>
                <w:rFonts w:ascii="Arial" w:hAnsi="Arial" w:cs="Arial"/>
                <w:b/>
                <w:szCs w:val="24"/>
              </w:rPr>
            </w:pPr>
            <w:r w:rsidRPr="00980740">
              <w:rPr>
                <w:rFonts w:ascii="Arial" w:hAnsi="Arial" w:cs="Arial"/>
                <w:b/>
                <w:szCs w:val="24"/>
              </w:rPr>
              <w:t>1.875</w:t>
            </w:r>
          </w:p>
        </w:tc>
        <w:tc>
          <w:tcPr>
            <w:tcW w:w="1530" w:type="dxa"/>
          </w:tcPr>
          <w:p w14:paraId="34C6881E" w14:textId="77777777" w:rsidR="00A15103" w:rsidRPr="00980740" w:rsidRDefault="00A15103" w:rsidP="00B774D1">
            <w:pPr>
              <w:tabs>
                <w:tab w:val="left" w:pos="0"/>
              </w:tabs>
              <w:ind w:left="374"/>
              <w:rPr>
                <w:rFonts w:ascii="Arial" w:hAnsi="Arial" w:cs="Arial"/>
                <w:b/>
                <w:szCs w:val="24"/>
              </w:rPr>
            </w:pPr>
          </w:p>
          <w:p w14:paraId="3F60B918" w14:textId="77777777" w:rsidR="00A15103" w:rsidRPr="00980740" w:rsidRDefault="00A15103" w:rsidP="00B774D1">
            <w:pPr>
              <w:tabs>
                <w:tab w:val="left" w:pos="0"/>
              </w:tabs>
              <w:ind w:left="374"/>
              <w:rPr>
                <w:rFonts w:ascii="Arial" w:hAnsi="Arial" w:cs="Arial"/>
                <w:b/>
                <w:szCs w:val="24"/>
              </w:rPr>
            </w:pPr>
          </w:p>
          <w:p w14:paraId="7CA9B185" w14:textId="77777777" w:rsidR="00A15103" w:rsidRPr="00980740" w:rsidRDefault="00A15103" w:rsidP="00B774D1">
            <w:pPr>
              <w:tabs>
                <w:tab w:val="left" w:pos="0"/>
              </w:tabs>
              <w:ind w:left="374"/>
              <w:rPr>
                <w:rFonts w:ascii="Arial" w:hAnsi="Arial" w:cs="Arial"/>
                <w:b/>
                <w:szCs w:val="24"/>
              </w:rPr>
            </w:pPr>
            <w:r w:rsidRPr="00980740">
              <w:rPr>
                <w:rFonts w:ascii="Arial" w:hAnsi="Arial" w:cs="Arial"/>
                <w:b/>
                <w:szCs w:val="24"/>
              </w:rPr>
              <w:t>1.25</w:t>
            </w:r>
          </w:p>
        </w:tc>
        <w:tc>
          <w:tcPr>
            <w:tcW w:w="1530" w:type="dxa"/>
          </w:tcPr>
          <w:p w14:paraId="150C396C" w14:textId="77777777" w:rsidR="00A15103" w:rsidRPr="00980740" w:rsidRDefault="00A15103" w:rsidP="00B774D1">
            <w:pPr>
              <w:tabs>
                <w:tab w:val="left" w:pos="0"/>
              </w:tabs>
              <w:ind w:left="374"/>
              <w:rPr>
                <w:rFonts w:ascii="Arial" w:hAnsi="Arial" w:cs="Arial"/>
                <w:b/>
                <w:szCs w:val="24"/>
              </w:rPr>
            </w:pPr>
          </w:p>
          <w:p w14:paraId="1103B2B0" w14:textId="77777777" w:rsidR="00A15103" w:rsidRPr="00980740" w:rsidRDefault="00A15103" w:rsidP="00B774D1">
            <w:pPr>
              <w:tabs>
                <w:tab w:val="left" w:pos="0"/>
              </w:tabs>
              <w:ind w:left="374"/>
              <w:rPr>
                <w:rFonts w:ascii="Arial" w:hAnsi="Arial" w:cs="Arial"/>
                <w:b/>
                <w:szCs w:val="24"/>
              </w:rPr>
            </w:pPr>
          </w:p>
          <w:p w14:paraId="55EAC43B" w14:textId="77777777" w:rsidR="00A15103" w:rsidRPr="00980740" w:rsidRDefault="00A15103" w:rsidP="00B774D1">
            <w:pPr>
              <w:tabs>
                <w:tab w:val="left" w:pos="0"/>
              </w:tabs>
              <w:ind w:left="374"/>
              <w:rPr>
                <w:rFonts w:ascii="Arial" w:hAnsi="Arial" w:cs="Arial"/>
                <w:b/>
                <w:szCs w:val="24"/>
              </w:rPr>
            </w:pPr>
            <w:r w:rsidRPr="00980740">
              <w:rPr>
                <w:rFonts w:ascii="Arial" w:hAnsi="Arial" w:cs="Arial"/>
                <w:b/>
                <w:szCs w:val="24"/>
              </w:rPr>
              <w:t>.625</w:t>
            </w:r>
          </w:p>
        </w:tc>
        <w:tc>
          <w:tcPr>
            <w:tcW w:w="1710" w:type="dxa"/>
          </w:tcPr>
          <w:p w14:paraId="2A76F16A" w14:textId="77777777" w:rsidR="00A15103" w:rsidRPr="00980740" w:rsidRDefault="00A15103" w:rsidP="00B774D1">
            <w:pPr>
              <w:tabs>
                <w:tab w:val="left" w:pos="0"/>
              </w:tabs>
              <w:ind w:left="374"/>
              <w:rPr>
                <w:rFonts w:ascii="Arial" w:hAnsi="Arial" w:cs="Arial"/>
                <w:b/>
                <w:szCs w:val="24"/>
              </w:rPr>
            </w:pPr>
          </w:p>
          <w:p w14:paraId="30182B27" w14:textId="77777777" w:rsidR="00A15103" w:rsidRPr="00980740" w:rsidRDefault="00A15103" w:rsidP="00B774D1">
            <w:pPr>
              <w:tabs>
                <w:tab w:val="left" w:pos="0"/>
              </w:tabs>
              <w:ind w:left="374"/>
              <w:rPr>
                <w:rFonts w:ascii="Arial" w:hAnsi="Arial" w:cs="Arial"/>
                <w:b/>
                <w:szCs w:val="24"/>
              </w:rPr>
            </w:pPr>
          </w:p>
          <w:p w14:paraId="2A3C4120" w14:textId="77777777" w:rsidR="00A15103" w:rsidRPr="00980740" w:rsidRDefault="00A15103" w:rsidP="00B774D1">
            <w:pPr>
              <w:tabs>
                <w:tab w:val="left" w:pos="0"/>
              </w:tabs>
              <w:ind w:left="374"/>
              <w:rPr>
                <w:rFonts w:ascii="Arial" w:hAnsi="Arial" w:cs="Arial"/>
                <w:b/>
                <w:szCs w:val="24"/>
              </w:rPr>
            </w:pPr>
            <w:r w:rsidRPr="00980740">
              <w:rPr>
                <w:rFonts w:ascii="Arial" w:hAnsi="Arial" w:cs="Arial"/>
                <w:b/>
                <w:szCs w:val="24"/>
              </w:rPr>
              <w:t>0</w:t>
            </w:r>
          </w:p>
        </w:tc>
      </w:tr>
      <w:tr w:rsidR="00A15103" w:rsidRPr="00980740" w14:paraId="58990379" w14:textId="77777777" w:rsidTr="007068BC">
        <w:trPr>
          <w:trHeight w:val="844"/>
        </w:trPr>
        <w:tc>
          <w:tcPr>
            <w:tcW w:w="4315" w:type="dxa"/>
          </w:tcPr>
          <w:p w14:paraId="2F2CF0A0" w14:textId="77777777" w:rsidR="00A15103" w:rsidRPr="00B774D1" w:rsidRDefault="00A15103" w:rsidP="00B774D1">
            <w:pPr>
              <w:tabs>
                <w:tab w:val="left" w:pos="374"/>
              </w:tabs>
              <w:ind w:left="374"/>
              <w:rPr>
                <w:rFonts w:ascii="Arial" w:hAnsi="Arial" w:cs="Arial"/>
                <w:b/>
                <w:szCs w:val="24"/>
              </w:rPr>
            </w:pPr>
            <w:r w:rsidRPr="00BD7A5D">
              <w:rPr>
                <w:rFonts w:ascii="Arial" w:hAnsi="Arial" w:cs="Arial"/>
                <w:szCs w:val="24"/>
              </w:rPr>
              <w:t>Proposal describes a management plan that will assure effective completion of project activities given the fiscal and other resources and includes an organization chart that indicates the reporting lines for the project director and all other staff, as well as providing the management structure of the program within the host institution.</w:t>
            </w:r>
          </w:p>
        </w:tc>
        <w:tc>
          <w:tcPr>
            <w:tcW w:w="1890" w:type="dxa"/>
          </w:tcPr>
          <w:p w14:paraId="6A17F5A7" w14:textId="77777777" w:rsidR="00A15103" w:rsidRPr="00980740" w:rsidRDefault="00A15103" w:rsidP="00B774D1">
            <w:pPr>
              <w:tabs>
                <w:tab w:val="left" w:pos="0"/>
              </w:tabs>
              <w:ind w:left="374"/>
              <w:rPr>
                <w:rFonts w:ascii="Arial" w:hAnsi="Arial" w:cs="Arial"/>
                <w:b/>
                <w:szCs w:val="24"/>
              </w:rPr>
            </w:pPr>
          </w:p>
          <w:p w14:paraId="3437E51B" w14:textId="77777777" w:rsidR="00A15103" w:rsidRPr="00980740" w:rsidRDefault="00A15103" w:rsidP="00B774D1">
            <w:pPr>
              <w:tabs>
                <w:tab w:val="left" w:pos="0"/>
              </w:tabs>
              <w:ind w:left="374"/>
              <w:rPr>
                <w:rFonts w:ascii="Arial" w:hAnsi="Arial" w:cs="Arial"/>
                <w:b/>
                <w:szCs w:val="24"/>
              </w:rPr>
            </w:pPr>
            <w:r w:rsidRPr="00980740">
              <w:rPr>
                <w:rFonts w:ascii="Arial" w:hAnsi="Arial" w:cs="Arial"/>
                <w:b/>
                <w:szCs w:val="24"/>
              </w:rPr>
              <w:t>2.5</w:t>
            </w:r>
          </w:p>
        </w:tc>
        <w:tc>
          <w:tcPr>
            <w:tcW w:w="1620" w:type="dxa"/>
          </w:tcPr>
          <w:p w14:paraId="5F5D03B0" w14:textId="77777777" w:rsidR="00A15103" w:rsidRPr="00980740" w:rsidRDefault="00A15103" w:rsidP="00B774D1">
            <w:pPr>
              <w:tabs>
                <w:tab w:val="left" w:pos="0"/>
              </w:tabs>
              <w:ind w:left="374"/>
              <w:rPr>
                <w:rFonts w:ascii="Arial" w:hAnsi="Arial" w:cs="Arial"/>
                <w:b/>
                <w:szCs w:val="24"/>
              </w:rPr>
            </w:pPr>
          </w:p>
          <w:p w14:paraId="0E6370B3" w14:textId="77777777" w:rsidR="00A15103" w:rsidRPr="00980740" w:rsidRDefault="00A15103" w:rsidP="00B774D1">
            <w:pPr>
              <w:tabs>
                <w:tab w:val="left" w:pos="0"/>
              </w:tabs>
              <w:ind w:left="374"/>
              <w:rPr>
                <w:rFonts w:ascii="Arial" w:hAnsi="Arial" w:cs="Arial"/>
                <w:b/>
                <w:szCs w:val="24"/>
              </w:rPr>
            </w:pPr>
            <w:r w:rsidRPr="00980740">
              <w:rPr>
                <w:rFonts w:ascii="Arial" w:hAnsi="Arial" w:cs="Arial"/>
                <w:b/>
                <w:szCs w:val="24"/>
              </w:rPr>
              <w:t>1.875</w:t>
            </w:r>
          </w:p>
        </w:tc>
        <w:tc>
          <w:tcPr>
            <w:tcW w:w="1530" w:type="dxa"/>
          </w:tcPr>
          <w:p w14:paraId="17E73CE0" w14:textId="77777777" w:rsidR="00A15103" w:rsidRPr="00980740" w:rsidRDefault="00A15103" w:rsidP="00B774D1">
            <w:pPr>
              <w:tabs>
                <w:tab w:val="left" w:pos="0"/>
              </w:tabs>
              <w:ind w:left="374"/>
              <w:rPr>
                <w:rFonts w:ascii="Arial" w:hAnsi="Arial" w:cs="Arial"/>
                <w:b/>
                <w:szCs w:val="24"/>
              </w:rPr>
            </w:pPr>
          </w:p>
          <w:p w14:paraId="1D17198B" w14:textId="77777777" w:rsidR="00A15103" w:rsidRPr="00980740" w:rsidRDefault="00A15103" w:rsidP="00B774D1">
            <w:pPr>
              <w:tabs>
                <w:tab w:val="left" w:pos="0"/>
              </w:tabs>
              <w:ind w:left="374"/>
              <w:rPr>
                <w:rFonts w:ascii="Arial" w:hAnsi="Arial" w:cs="Arial"/>
                <w:b/>
                <w:szCs w:val="24"/>
              </w:rPr>
            </w:pPr>
            <w:r w:rsidRPr="00980740">
              <w:rPr>
                <w:rFonts w:ascii="Arial" w:hAnsi="Arial" w:cs="Arial"/>
                <w:b/>
                <w:szCs w:val="24"/>
              </w:rPr>
              <w:t>1.25</w:t>
            </w:r>
          </w:p>
        </w:tc>
        <w:tc>
          <w:tcPr>
            <w:tcW w:w="1530" w:type="dxa"/>
          </w:tcPr>
          <w:p w14:paraId="1A3BBDDE" w14:textId="77777777" w:rsidR="00A15103" w:rsidRPr="00980740" w:rsidRDefault="00A15103" w:rsidP="00B774D1">
            <w:pPr>
              <w:tabs>
                <w:tab w:val="left" w:pos="0"/>
              </w:tabs>
              <w:ind w:left="374"/>
              <w:rPr>
                <w:rFonts w:ascii="Arial" w:hAnsi="Arial" w:cs="Arial"/>
                <w:b/>
                <w:szCs w:val="24"/>
              </w:rPr>
            </w:pPr>
          </w:p>
          <w:p w14:paraId="00EFB55C" w14:textId="77777777" w:rsidR="00A15103" w:rsidRPr="00980740" w:rsidRDefault="00A15103" w:rsidP="00B774D1">
            <w:pPr>
              <w:tabs>
                <w:tab w:val="left" w:pos="0"/>
              </w:tabs>
              <w:ind w:left="374"/>
              <w:rPr>
                <w:rFonts w:ascii="Arial" w:hAnsi="Arial" w:cs="Arial"/>
                <w:b/>
                <w:szCs w:val="24"/>
              </w:rPr>
            </w:pPr>
            <w:r w:rsidRPr="00980740">
              <w:rPr>
                <w:rFonts w:ascii="Arial" w:hAnsi="Arial" w:cs="Arial"/>
                <w:b/>
                <w:szCs w:val="24"/>
              </w:rPr>
              <w:t>.625</w:t>
            </w:r>
          </w:p>
        </w:tc>
        <w:tc>
          <w:tcPr>
            <w:tcW w:w="1710" w:type="dxa"/>
          </w:tcPr>
          <w:p w14:paraId="070D3762" w14:textId="77777777" w:rsidR="00A15103" w:rsidRPr="00980740" w:rsidRDefault="00A15103" w:rsidP="00B774D1">
            <w:pPr>
              <w:tabs>
                <w:tab w:val="left" w:pos="0"/>
              </w:tabs>
              <w:ind w:left="374"/>
              <w:rPr>
                <w:rFonts w:ascii="Arial" w:hAnsi="Arial" w:cs="Arial"/>
                <w:b/>
                <w:szCs w:val="24"/>
              </w:rPr>
            </w:pPr>
          </w:p>
          <w:p w14:paraId="21125D7B" w14:textId="77777777" w:rsidR="00A15103" w:rsidRPr="00980740" w:rsidRDefault="00A15103" w:rsidP="00B774D1">
            <w:pPr>
              <w:tabs>
                <w:tab w:val="left" w:pos="0"/>
              </w:tabs>
              <w:ind w:left="374"/>
              <w:rPr>
                <w:rFonts w:ascii="Arial" w:hAnsi="Arial" w:cs="Arial"/>
                <w:b/>
                <w:szCs w:val="24"/>
              </w:rPr>
            </w:pPr>
            <w:r w:rsidRPr="00980740">
              <w:rPr>
                <w:rFonts w:ascii="Arial" w:hAnsi="Arial" w:cs="Arial"/>
                <w:b/>
                <w:szCs w:val="24"/>
              </w:rPr>
              <w:t>0</w:t>
            </w:r>
          </w:p>
        </w:tc>
      </w:tr>
      <w:tr w:rsidR="00A15103" w:rsidRPr="00980740" w14:paraId="545AAE9F" w14:textId="77777777" w:rsidTr="007068BC">
        <w:trPr>
          <w:trHeight w:val="1313"/>
        </w:trPr>
        <w:tc>
          <w:tcPr>
            <w:tcW w:w="12595" w:type="dxa"/>
            <w:gridSpan w:val="6"/>
          </w:tcPr>
          <w:p w14:paraId="5CDB8333" w14:textId="77777777" w:rsidR="00A15103" w:rsidRDefault="00A15103" w:rsidP="00777863">
            <w:pPr>
              <w:tabs>
                <w:tab w:val="left" w:pos="374"/>
              </w:tabs>
              <w:ind w:left="374"/>
              <w:jc w:val="both"/>
              <w:rPr>
                <w:rFonts w:ascii="Arial" w:hAnsi="Arial" w:cs="Arial"/>
                <w:szCs w:val="24"/>
              </w:rPr>
            </w:pPr>
            <w:r w:rsidRPr="00B774D1">
              <w:rPr>
                <w:rFonts w:ascii="Arial" w:hAnsi="Arial" w:cs="Arial"/>
                <w:szCs w:val="24"/>
              </w:rPr>
              <w:t>Comments:                                                                         Score (          ) out of 5</w:t>
            </w:r>
          </w:p>
          <w:p w14:paraId="35DDB472" w14:textId="77777777" w:rsidR="001531E5" w:rsidRDefault="001531E5" w:rsidP="00777863">
            <w:pPr>
              <w:tabs>
                <w:tab w:val="left" w:pos="374"/>
              </w:tabs>
              <w:ind w:left="374"/>
              <w:jc w:val="both"/>
              <w:rPr>
                <w:rFonts w:ascii="Arial" w:hAnsi="Arial" w:cs="Arial"/>
                <w:szCs w:val="24"/>
              </w:rPr>
            </w:pPr>
          </w:p>
          <w:p w14:paraId="286FD86E" w14:textId="77777777" w:rsidR="001531E5" w:rsidRDefault="001531E5" w:rsidP="00777863">
            <w:pPr>
              <w:tabs>
                <w:tab w:val="left" w:pos="374"/>
              </w:tabs>
              <w:ind w:left="374"/>
              <w:jc w:val="both"/>
              <w:rPr>
                <w:rFonts w:ascii="Arial" w:hAnsi="Arial" w:cs="Arial"/>
                <w:szCs w:val="24"/>
              </w:rPr>
            </w:pPr>
          </w:p>
          <w:p w14:paraId="45F9EE57" w14:textId="77777777" w:rsidR="001531E5" w:rsidRDefault="001531E5" w:rsidP="00777863">
            <w:pPr>
              <w:tabs>
                <w:tab w:val="left" w:pos="374"/>
              </w:tabs>
              <w:ind w:left="374"/>
              <w:jc w:val="both"/>
              <w:rPr>
                <w:rFonts w:ascii="Arial" w:hAnsi="Arial" w:cs="Arial"/>
                <w:szCs w:val="24"/>
              </w:rPr>
            </w:pPr>
          </w:p>
          <w:p w14:paraId="5265C4E1" w14:textId="77777777" w:rsidR="001531E5" w:rsidRDefault="001531E5" w:rsidP="00777863">
            <w:pPr>
              <w:tabs>
                <w:tab w:val="left" w:pos="374"/>
              </w:tabs>
              <w:ind w:left="374"/>
              <w:jc w:val="both"/>
              <w:rPr>
                <w:rFonts w:ascii="Arial" w:hAnsi="Arial" w:cs="Arial"/>
                <w:szCs w:val="24"/>
              </w:rPr>
            </w:pPr>
          </w:p>
          <w:p w14:paraId="75DDBD09" w14:textId="77777777" w:rsidR="001531E5" w:rsidRDefault="001531E5" w:rsidP="00777863">
            <w:pPr>
              <w:tabs>
                <w:tab w:val="left" w:pos="374"/>
              </w:tabs>
              <w:ind w:left="374"/>
              <w:jc w:val="both"/>
              <w:rPr>
                <w:rFonts w:ascii="Arial" w:hAnsi="Arial" w:cs="Arial"/>
                <w:szCs w:val="24"/>
              </w:rPr>
            </w:pPr>
          </w:p>
          <w:p w14:paraId="5275B5FB" w14:textId="77777777" w:rsidR="001531E5" w:rsidRDefault="001531E5" w:rsidP="00777863">
            <w:pPr>
              <w:tabs>
                <w:tab w:val="left" w:pos="374"/>
              </w:tabs>
              <w:ind w:left="374"/>
              <w:jc w:val="both"/>
              <w:rPr>
                <w:rFonts w:ascii="Arial" w:hAnsi="Arial" w:cs="Arial"/>
                <w:szCs w:val="24"/>
              </w:rPr>
            </w:pPr>
          </w:p>
          <w:p w14:paraId="2A5B2CE1" w14:textId="77777777" w:rsidR="001531E5" w:rsidRDefault="001531E5" w:rsidP="00777863">
            <w:pPr>
              <w:tabs>
                <w:tab w:val="left" w:pos="374"/>
              </w:tabs>
              <w:ind w:left="374"/>
              <w:jc w:val="both"/>
              <w:rPr>
                <w:rFonts w:ascii="Arial" w:hAnsi="Arial" w:cs="Arial"/>
                <w:szCs w:val="24"/>
              </w:rPr>
            </w:pPr>
          </w:p>
          <w:p w14:paraId="46DF3862" w14:textId="77777777" w:rsidR="001531E5" w:rsidRDefault="001531E5" w:rsidP="00777863">
            <w:pPr>
              <w:tabs>
                <w:tab w:val="left" w:pos="374"/>
              </w:tabs>
              <w:ind w:left="374"/>
              <w:jc w:val="both"/>
              <w:rPr>
                <w:rFonts w:ascii="Arial" w:hAnsi="Arial" w:cs="Arial"/>
                <w:szCs w:val="24"/>
              </w:rPr>
            </w:pPr>
          </w:p>
          <w:p w14:paraId="414F3D68" w14:textId="77777777" w:rsidR="001531E5" w:rsidRDefault="001531E5" w:rsidP="00777863">
            <w:pPr>
              <w:tabs>
                <w:tab w:val="left" w:pos="374"/>
              </w:tabs>
              <w:ind w:left="374"/>
              <w:jc w:val="both"/>
              <w:rPr>
                <w:rFonts w:ascii="Arial" w:hAnsi="Arial" w:cs="Arial"/>
                <w:szCs w:val="24"/>
              </w:rPr>
            </w:pPr>
          </w:p>
          <w:p w14:paraId="01271B9B" w14:textId="7C82CF14" w:rsidR="001531E5" w:rsidRPr="00B774D1" w:rsidRDefault="001531E5" w:rsidP="00777863">
            <w:pPr>
              <w:tabs>
                <w:tab w:val="left" w:pos="374"/>
              </w:tabs>
              <w:ind w:left="374"/>
              <w:jc w:val="both"/>
              <w:rPr>
                <w:rFonts w:ascii="Arial" w:hAnsi="Arial" w:cs="Arial"/>
                <w:b/>
                <w:szCs w:val="24"/>
              </w:rPr>
            </w:pPr>
          </w:p>
        </w:tc>
      </w:tr>
    </w:tbl>
    <w:p w14:paraId="35E9F523" w14:textId="77777777" w:rsidR="00A15103" w:rsidRDefault="00A15103" w:rsidP="00A15103">
      <w:pPr>
        <w:rPr>
          <w:rFonts w:ascii="Arial" w:hAnsi="Arial" w:cs="Arial"/>
          <w:b/>
          <w:szCs w:val="24"/>
        </w:rPr>
      </w:pPr>
    </w:p>
    <w:p w14:paraId="6B6E09D1" w14:textId="77777777" w:rsidR="00A15103" w:rsidRDefault="00A15103" w:rsidP="00A15103">
      <w:pPr>
        <w:rPr>
          <w:rFonts w:ascii="Arial" w:hAnsi="Arial" w:cs="Arial"/>
          <w:b/>
          <w:szCs w:val="24"/>
        </w:rPr>
      </w:pPr>
    </w:p>
    <w:p w14:paraId="777B896A" w14:textId="1A359671" w:rsidR="00A15103" w:rsidRPr="00980740" w:rsidRDefault="00A15103" w:rsidP="00A15103">
      <w:pPr>
        <w:rPr>
          <w:rFonts w:ascii="Arial" w:hAnsi="Arial" w:cs="Arial"/>
          <w:b/>
          <w:szCs w:val="24"/>
        </w:rPr>
      </w:pPr>
      <w:r w:rsidRPr="00980740">
        <w:rPr>
          <w:rFonts w:ascii="Arial" w:hAnsi="Arial" w:cs="Arial"/>
          <w:b/>
          <w:szCs w:val="24"/>
        </w:rPr>
        <w:t xml:space="preserve">Budget/Budget Narrative (20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6"/>
        <w:gridCol w:w="1348"/>
        <w:gridCol w:w="1349"/>
        <w:gridCol w:w="1349"/>
        <w:gridCol w:w="1349"/>
        <w:gridCol w:w="1349"/>
      </w:tblGrid>
      <w:tr w:rsidR="00A15103" w:rsidRPr="00980740" w14:paraId="39477263" w14:textId="06B5F0DD" w:rsidTr="001531E5">
        <w:trPr>
          <w:trHeight w:val="152"/>
        </w:trPr>
        <w:tc>
          <w:tcPr>
            <w:tcW w:w="6206" w:type="dxa"/>
            <w:shd w:val="clear" w:color="auto" w:fill="E0E0E0"/>
          </w:tcPr>
          <w:p w14:paraId="59539653" w14:textId="0A27ADE8" w:rsidR="00A15103" w:rsidRPr="00980740" w:rsidRDefault="00A15103" w:rsidP="00777863">
            <w:pPr>
              <w:tabs>
                <w:tab w:val="left" w:pos="374"/>
              </w:tabs>
              <w:ind w:left="374"/>
              <w:jc w:val="both"/>
              <w:rPr>
                <w:rFonts w:ascii="Arial" w:hAnsi="Arial" w:cs="Arial"/>
                <w:b/>
                <w:szCs w:val="24"/>
              </w:rPr>
            </w:pPr>
          </w:p>
        </w:tc>
        <w:tc>
          <w:tcPr>
            <w:tcW w:w="1348" w:type="dxa"/>
          </w:tcPr>
          <w:p w14:paraId="76BAE0DD" w14:textId="60BAD413" w:rsidR="00A15103" w:rsidRPr="00980740" w:rsidRDefault="00A15103" w:rsidP="00777863">
            <w:pPr>
              <w:tabs>
                <w:tab w:val="left" w:pos="374"/>
              </w:tabs>
              <w:jc w:val="both"/>
              <w:rPr>
                <w:rFonts w:ascii="Arial" w:hAnsi="Arial" w:cs="Arial"/>
                <w:b/>
                <w:szCs w:val="24"/>
              </w:rPr>
            </w:pPr>
            <w:r w:rsidRPr="00980740">
              <w:rPr>
                <w:rFonts w:ascii="Arial" w:hAnsi="Arial" w:cs="Arial"/>
                <w:b/>
                <w:szCs w:val="24"/>
              </w:rPr>
              <w:t>Excellent</w:t>
            </w:r>
          </w:p>
        </w:tc>
        <w:tc>
          <w:tcPr>
            <w:tcW w:w="1349" w:type="dxa"/>
          </w:tcPr>
          <w:p w14:paraId="7A518202" w14:textId="537D11AD" w:rsidR="00A15103" w:rsidRPr="00980740" w:rsidRDefault="00A15103" w:rsidP="00777863">
            <w:pPr>
              <w:tabs>
                <w:tab w:val="left" w:pos="374"/>
              </w:tabs>
              <w:jc w:val="both"/>
              <w:rPr>
                <w:rFonts w:ascii="Arial" w:hAnsi="Arial" w:cs="Arial"/>
                <w:b/>
                <w:szCs w:val="24"/>
              </w:rPr>
            </w:pPr>
            <w:r w:rsidRPr="00980740">
              <w:rPr>
                <w:rFonts w:ascii="Arial" w:hAnsi="Arial" w:cs="Arial"/>
                <w:b/>
                <w:szCs w:val="24"/>
              </w:rPr>
              <w:t>Good</w:t>
            </w:r>
          </w:p>
        </w:tc>
        <w:tc>
          <w:tcPr>
            <w:tcW w:w="1349" w:type="dxa"/>
          </w:tcPr>
          <w:p w14:paraId="23F56D28" w14:textId="4A9D0167" w:rsidR="00A15103" w:rsidRPr="00980740" w:rsidRDefault="00A15103" w:rsidP="00777863">
            <w:pPr>
              <w:tabs>
                <w:tab w:val="left" w:pos="374"/>
              </w:tabs>
              <w:jc w:val="both"/>
              <w:rPr>
                <w:rFonts w:ascii="Arial" w:hAnsi="Arial" w:cs="Arial"/>
                <w:b/>
                <w:szCs w:val="24"/>
              </w:rPr>
            </w:pPr>
            <w:r w:rsidRPr="00980740">
              <w:rPr>
                <w:rFonts w:ascii="Arial" w:hAnsi="Arial" w:cs="Arial"/>
                <w:b/>
                <w:szCs w:val="24"/>
              </w:rPr>
              <w:t>Fair</w:t>
            </w:r>
          </w:p>
        </w:tc>
        <w:tc>
          <w:tcPr>
            <w:tcW w:w="1349" w:type="dxa"/>
          </w:tcPr>
          <w:p w14:paraId="196956B3" w14:textId="66E53EA2"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Poor</w:t>
            </w:r>
          </w:p>
        </w:tc>
        <w:tc>
          <w:tcPr>
            <w:tcW w:w="1349" w:type="dxa"/>
          </w:tcPr>
          <w:p w14:paraId="792FC938" w14:textId="49777450"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N/F</w:t>
            </w:r>
          </w:p>
        </w:tc>
      </w:tr>
      <w:tr w:rsidR="00A15103" w:rsidRPr="00980740" w14:paraId="16B00368" w14:textId="3ED53865" w:rsidTr="001531E5">
        <w:trPr>
          <w:trHeight w:val="1193"/>
        </w:trPr>
        <w:tc>
          <w:tcPr>
            <w:tcW w:w="6206" w:type="dxa"/>
          </w:tcPr>
          <w:p w14:paraId="04FC225A" w14:textId="53085AFE" w:rsidR="00A15103" w:rsidRPr="00980740" w:rsidRDefault="00A15103" w:rsidP="001531E5">
            <w:pPr>
              <w:tabs>
                <w:tab w:val="left" w:pos="374"/>
              </w:tabs>
              <w:ind w:left="374"/>
              <w:rPr>
                <w:rFonts w:ascii="Arial" w:hAnsi="Arial" w:cs="Arial"/>
                <w:szCs w:val="24"/>
              </w:rPr>
            </w:pPr>
            <w:r w:rsidRPr="00980740">
              <w:rPr>
                <w:rFonts w:ascii="Arial" w:hAnsi="Arial" w:cs="Arial"/>
                <w:szCs w:val="24"/>
              </w:rPr>
              <w:t>The Proposed Budget, FS-10, and Budget Narrative provide complete information and indicate all proposed expenditures from TOC II, institutional and other source funds. The budget is appropriate and consistent with the scope of the services.</w:t>
            </w:r>
          </w:p>
        </w:tc>
        <w:tc>
          <w:tcPr>
            <w:tcW w:w="1348" w:type="dxa"/>
          </w:tcPr>
          <w:p w14:paraId="57BE76C3" w14:textId="02979B24" w:rsidR="00A15103" w:rsidRPr="00980740" w:rsidRDefault="00A15103" w:rsidP="00777863">
            <w:pPr>
              <w:tabs>
                <w:tab w:val="left" w:pos="374"/>
              </w:tabs>
              <w:ind w:left="374"/>
              <w:jc w:val="both"/>
              <w:rPr>
                <w:rFonts w:ascii="Arial" w:hAnsi="Arial" w:cs="Arial"/>
                <w:b/>
                <w:szCs w:val="24"/>
              </w:rPr>
            </w:pPr>
          </w:p>
          <w:p w14:paraId="40DF0D27" w14:textId="0D2777E4" w:rsidR="00A15103" w:rsidRPr="00980740" w:rsidRDefault="00A15103" w:rsidP="00777863">
            <w:pPr>
              <w:tabs>
                <w:tab w:val="left" w:pos="374"/>
              </w:tabs>
              <w:ind w:left="374"/>
              <w:jc w:val="both"/>
              <w:rPr>
                <w:rFonts w:ascii="Arial" w:hAnsi="Arial" w:cs="Arial"/>
                <w:b/>
                <w:szCs w:val="24"/>
              </w:rPr>
            </w:pPr>
          </w:p>
          <w:p w14:paraId="480863BD" w14:textId="3E2F2811" w:rsidR="00A15103" w:rsidRPr="00980740" w:rsidRDefault="00A15103" w:rsidP="00777863">
            <w:pPr>
              <w:tabs>
                <w:tab w:val="left" w:pos="374"/>
              </w:tabs>
              <w:ind w:left="374"/>
              <w:jc w:val="both"/>
              <w:rPr>
                <w:rFonts w:ascii="Arial" w:hAnsi="Arial" w:cs="Arial"/>
                <w:b/>
                <w:szCs w:val="24"/>
              </w:rPr>
            </w:pPr>
          </w:p>
          <w:p w14:paraId="04E729F2" w14:textId="355199DD"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5</w:t>
            </w:r>
          </w:p>
        </w:tc>
        <w:tc>
          <w:tcPr>
            <w:tcW w:w="1349" w:type="dxa"/>
          </w:tcPr>
          <w:p w14:paraId="3340EC0D" w14:textId="16887D51" w:rsidR="00A15103" w:rsidRPr="00980740" w:rsidRDefault="00A15103" w:rsidP="00777863">
            <w:pPr>
              <w:tabs>
                <w:tab w:val="left" w:pos="374"/>
              </w:tabs>
              <w:ind w:left="374"/>
              <w:jc w:val="both"/>
              <w:rPr>
                <w:rFonts w:ascii="Arial" w:hAnsi="Arial" w:cs="Arial"/>
                <w:b/>
                <w:szCs w:val="24"/>
              </w:rPr>
            </w:pPr>
          </w:p>
          <w:p w14:paraId="5CAC7EF8" w14:textId="0D3C5197" w:rsidR="00A15103" w:rsidRPr="00980740" w:rsidRDefault="00A15103" w:rsidP="00777863">
            <w:pPr>
              <w:tabs>
                <w:tab w:val="left" w:pos="374"/>
              </w:tabs>
              <w:ind w:left="374"/>
              <w:jc w:val="both"/>
              <w:rPr>
                <w:rFonts w:ascii="Arial" w:hAnsi="Arial" w:cs="Arial"/>
                <w:b/>
                <w:szCs w:val="24"/>
              </w:rPr>
            </w:pPr>
          </w:p>
          <w:p w14:paraId="608FDE89" w14:textId="5E12B411" w:rsidR="00A15103" w:rsidRPr="00980740" w:rsidRDefault="00A15103" w:rsidP="00777863">
            <w:pPr>
              <w:tabs>
                <w:tab w:val="left" w:pos="374"/>
              </w:tabs>
              <w:ind w:left="374"/>
              <w:jc w:val="both"/>
              <w:rPr>
                <w:rFonts w:ascii="Arial" w:hAnsi="Arial" w:cs="Arial"/>
                <w:b/>
                <w:szCs w:val="24"/>
              </w:rPr>
            </w:pPr>
          </w:p>
          <w:p w14:paraId="0A5923EF" w14:textId="3405E2F7"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3.75</w:t>
            </w:r>
          </w:p>
        </w:tc>
        <w:tc>
          <w:tcPr>
            <w:tcW w:w="1349" w:type="dxa"/>
          </w:tcPr>
          <w:p w14:paraId="18C44C76" w14:textId="60E0F65E" w:rsidR="00A15103" w:rsidRPr="00980740" w:rsidRDefault="00A15103" w:rsidP="00777863">
            <w:pPr>
              <w:tabs>
                <w:tab w:val="left" w:pos="374"/>
              </w:tabs>
              <w:ind w:left="374"/>
              <w:jc w:val="both"/>
              <w:rPr>
                <w:rFonts w:ascii="Arial" w:hAnsi="Arial" w:cs="Arial"/>
                <w:b/>
                <w:szCs w:val="24"/>
              </w:rPr>
            </w:pPr>
          </w:p>
          <w:p w14:paraId="3DB60D08" w14:textId="31586FC8" w:rsidR="00A15103" w:rsidRPr="00980740" w:rsidRDefault="00A15103" w:rsidP="00777863">
            <w:pPr>
              <w:tabs>
                <w:tab w:val="left" w:pos="374"/>
              </w:tabs>
              <w:ind w:left="374"/>
              <w:jc w:val="both"/>
              <w:rPr>
                <w:rFonts w:ascii="Arial" w:hAnsi="Arial" w:cs="Arial"/>
                <w:b/>
                <w:szCs w:val="24"/>
              </w:rPr>
            </w:pPr>
          </w:p>
          <w:p w14:paraId="0C1EAE4C" w14:textId="28C51A42" w:rsidR="00A15103" w:rsidRPr="00980740" w:rsidRDefault="00A15103" w:rsidP="00777863">
            <w:pPr>
              <w:tabs>
                <w:tab w:val="left" w:pos="374"/>
              </w:tabs>
              <w:ind w:left="374"/>
              <w:jc w:val="both"/>
              <w:rPr>
                <w:rFonts w:ascii="Arial" w:hAnsi="Arial" w:cs="Arial"/>
                <w:b/>
                <w:szCs w:val="24"/>
              </w:rPr>
            </w:pPr>
          </w:p>
          <w:p w14:paraId="10114A8A" w14:textId="3CCCB4FD"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2.5</w:t>
            </w:r>
          </w:p>
        </w:tc>
        <w:tc>
          <w:tcPr>
            <w:tcW w:w="1349" w:type="dxa"/>
          </w:tcPr>
          <w:p w14:paraId="02655B11" w14:textId="144830AB" w:rsidR="00A15103" w:rsidRPr="00980740" w:rsidRDefault="00A15103" w:rsidP="00777863">
            <w:pPr>
              <w:tabs>
                <w:tab w:val="left" w:pos="374"/>
              </w:tabs>
              <w:ind w:left="374"/>
              <w:jc w:val="both"/>
              <w:rPr>
                <w:rFonts w:ascii="Arial" w:hAnsi="Arial" w:cs="Arial"/>
                <w:b/>
                <w:szCs w:val="24"/>
              </w:rPr>
            </w:pPr>
          </w:p>
          <w:p w14:paraId="056340DE" w14:textId="307FD309" w:rsidR="00A15103" w:rsidRPr="00980740" w:rsidRDefault="00A15103" w:rsidP="00777863">
            <w:pPr>
              <w:tabs>
                <w:tab w:val="left" w:pos="374"/>
              </w:tabs>
              <w:ind w:left="374"/>
              <w:jc w:val="both"/>
              <w:rPr>
                <w:rFonts w:ascii="Arial" w:hAnsi="Arial" w:cs="Arial"/>
                <w:b/>
                <w:szCs w:val="24"/>
              </w:rPr>
            </w:pPr>
          </w:p>
          <w:p w14:paraId="4BBC4623" w14:textId="32CFBB9D" w:rsidR="00A15103" w:rsidRPr="00980740" w:rsidRDefault="00A15103" w:rsidP="00777863">
            <w:pPr>
              <w:tabs>
                <w:tab w:val="left" w:pos="374"/>
              </w:tabs>
              <w:ind w:left="374"/>
              <w:jc w:val="both"/>
              <w:rPr>
                <w:rFonts w:ascii="Arial" w:hAnsi="Arial" w:cs="Arial"/>
                <w:b/>
                <w:szCs w:val="24"/>
              </w:rPr>
            </w:pPr>
          </w:p>
          <w:p w14:paraId="10DB941C" w14:textId="23FF1F5C"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1.25</w:t>
            </w:r>
          </w:p>
        </w:tc>
        <w:tc>
          <w:tcPr>
            <w:tcW w:w="1349" w:type="dxa"/>
          </w:tcPr>
          <w:p w14:paraId="52CDB3D6" w14:textId="0D62DBA0" w:rsidR="00A15103" w:rsidRPr="00980740" w:rsidRDefault="00A15103" w:rsidP="00777863">
            <w:pPr>
              <w:tabs>
                <w:tab w:val="left" w:pos="374"/>
              </w:tabs>
              <w:ind w:left="374"/>
              <w:jc w:val="both"/>
              <w:rPr>
                <w:rFonts w:ascii="Arial" w:hAnsi="Arial" w:cs="Arial"/>
                <w:b/>
                <w:szCs w:val="24"/>
              </w:rPr>
            </w:pPr>
          </w:p>
          <w:p w14:paraId="38790564" w14:textId="24903C61" w:rsidR="00A15103" w:rsidRPr="00980740" w:rsidRDefault="00A15103" w:rsidP="00777863">
            <w:pPr>
              <w:tabs>
                <w:tab w:val="left" w:pos="374"/>
              </w:tabs>
              <w:ind w:left="374"/>
              <w:jc w:val="both"/>
              <w:rPr>
                <w:rFonts w:ascii="Arial" w:hAnsi="Arial" w:cs="Arial"/>
                <w:b/>
                <w:szCs w:val="24"/>
              </w:rPr>
            </w:pPr>
          </w:p>
          <w:p w14:paraId="15D08F58" w14:textId="4C691201" w:rsidR="00A15103" w:rsidRPr="00980740" w:rsidRDefault="00A15103" w:rsidP="00777863">
            <w:pPr>
              <w:tabs>
                <w:tab w:val="left" w:pos="374"/>
              </w:tabs>
              <w:ind w:left="374"/>
              <w:jc w:val="both"/>
              <w:rPr>
                <w:rFonts w:ascii="Arial" w:hAnsi="Arial" w:cs="Arial"/>
                <w:b/>
                <w:szCs w:val="24"/>
              </w:rPr>
            </w:pPr>
          </w:p>
          <w:p w14:paraId="7D17D76A" w14:textId="5D5FCA00"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0</w:t>
            </w:r>
          </w:p>
        </w:tc>
      </w:tr>
      <w:tr w:rsidR="00A15103" w:rsidRPr="00980740" w14:paraId="55BCAC4A" w14:textId="1E352B94" w:rsidTr="001531E5">
        <w:trPr>
          <w:trHeight w:val="576"/>
        </w:trPr>
        <w:tc>
          <w:tcPr>
            <w:tcW w:w="6206" w:type="dxa"/>
          </w:tcPr>
          <w:p w14:paraId="797F7708" w14:textId="14F6F741" w:rsidR="00A15103" w:rsidRPr="00980740" w:rsidRDefault="00A15103" w:rsidP="001531E5">
            <w:pPr>
              <w:tabs>
                <w:tab w:val="left" w:pos="374"/>
              </w:tabs>
              <w:ind w:left="374"/>
              <w:rPr>
                <w:rFonts w:ascii="Arial" w:hAnsi="Arial" w:cs="Arial"/>
                <w:szCs w:val="24"/>
              </w:rPr>
            </w:pPr>
            <w:r w:rsidRPr="00980740">
              <w:rPr>
                <w:rFonts w:ascii="Arial" w:hAnsi="Arial" w:cs="Arial"/>
                <w:szCs w:val="24"/>
              </w:rPr>
              <w:t>Proposed expenditures are reasonable and cost effective</w:t>
            </w:r>
            <w:r w:rsidR="001531E5">
              <w:rPr>
                <w:rFonts w:ascii="Arial" w:hAnsi="Arial" w:cs="Arial"/>
                <w:szCs w:val="24"/>
              </w:rPr>
              <w:t>.</w:t>
            </w:r>
          </w:p>
        </w:tc>
        <w:tc>
          <w:tcPr>
            <w:tcW w:w="1348" w:type="dxa"/>
          </w:tcPr>
          <w:p w14:paraId="2A066E56" w14:textId="6178396D" w:rsidR="00A15103" w:rsidRPr="00980740" w:rsidRDefault="00A15103" w:rsidP="00777863">
            <w:pPr>
              <w:tabs>
                <w:tab w:val="left" w:pos="374"/>
              </w:tabs>
              <w:ind w:left="374"/>
              <w:jc w:val="both"/>
              <w:rPr>
                <w:rFonts w:ascii="Arial" w:hAnsi="Arial" w:cs="Arial"/>
                <w:b/>
                <w:szCs w:val="24"/>
              </w:rPr>
            </w:pPr>
          </w:p>
          <w:p w14:paraId="53C3999B" w14:textId="1ADAC679"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5</w:t>
            </w:r>
          </w:p>
        </w:tc>
        <w:tc>
          <w:tcPr>
            <w:tcW w:w="1349" w:type="dxa"/>
          </w:tcPr>
          <w:p w14:paraId="11E8AA46" w14:textId="55FCD424" w:rsidR="00A15103" w:rsidRPr="00980740" w:rsidRDefault="00A15103" w:rsidP="00777863">
            <w:pPr>
              <w:tabs>
                <w:tab w:val="left" w:pos="374"/>
              </w:tabs>
              <w:ind w:left="374"/>
              <w:jc w:val="both"/>
              <w:rPr>
                <w:rFonts w:ascii="Arial" w:hAnsi="Arial" w:cs="Arial"/>
                <w:b/>
                <w:szCs w:val="24"/>
              </w:rPr>
            </w:pPr>
          </w:p>
          <w:p w14:paraId="25D9068A" w14:textId="7FBA2FA4"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3.75</w:t>
            </w:r>
          </w:p>
        </w:tc>
        <w:tc>
          <w:tcPr>
            <w:tcW w:w="1349" w:type="dxa"/>
          </w:tcPr>
          <w:p w14:paraId="11DC9E13" w14:textId="24C2A1FD" w:rsidR="00A15103" w:rsidRPr="00980740" w:rsidRDefault="00A15103" w:rsidP="00777863">
            <w:pPr>
              <w:tabs>
                <w:tab w:val="left" w:pos="374"/>
              </w:tabs>
              <w:ind w:left="374"/>
              <w:jc w:val="both"/>
              <w:rPr>
                <w:rFonts w:ascii="Arial" w:hAnsi="Arial" w:cs="Arial"/>
                <w:b/>
                <w:szCs w:val="24"/>
              </w:rPr>
            </w:pPr>
          </w:p>
          <w:p w14:paraId="57A8EC62" w14:textId="2D6B8EC6"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2.5</w:t>
            </w:r>
          </w:p>
        </w:tc>
        <w:tc>
          <w:tcPr>
            <w:tcW w:w="1349" w:type="dxa"/>
          </w:tcPr>
          <w:p w14:paraId="06814F43" w14:textId="12511A6C" w:rsidR="00A15103" w:rsidRPr="00980740" w:rsidRDefault="00A15103" w:rsidP="00777863">
            <w:pPr>
              <w:tabs>
                <w:tab w:val="left" w:pos="374"/>
              </w:tabs>
              <w:ind w:left="374"/>
              <w:jc w:val="both"/>
              <w:rPr>
                <w:rFonts w:ascii="Arial" w:hAnsi="Arial" w:cs="Arial"/>
                <w:b/>
                <w:szCs w:val="24"/>
              </w:rPr>
            </w:pPr>
          </w:p>
          <w:p w14:paraId="29CA60C8" w14:textId="690B5984"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1.25</w:t>
            </w:r>
          </w:p>
        </w:tc>
        <w:tc>
          <w:tcPr>
            <w:tcW w:w="1349" w:type="dxa"/>
          </w:tcPr>
          <w:p w14:paraId="53EFAF46" w14:textId="73760ACC" w:rsidR="00A15103" w:rsidRPr="00980740" w:rsidRDefault="00A15103" w:rsidP="00777863">
            <w:pPr>
              <w:tabs>
                <w:tab w:val="left" w:pos="374"/>
              </w:tabs>
              <w:ind w:left="374"/>
              <w:jc w:val="both"/>
              <w:rPr>
                <w:rFonts w:ascii="Arial" w:hAnsi="Arial" w:cs="Arial"/>
                <w:b/>
                <w:szCs w:val="24"/>
              </w:rPr>
            </w:pPr>
          </w:p>
          <w:p w14:paraId="2D23E95F" w14:textId="308CA225"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0</w:t>
            </w:r>
          </w:p>
        </w:tc>
      </w:tr>
      <w:tr w:rsidR="00A15103" w:rsidRPr="00980740" w14:paraId="2A636969" w14:textId="2EF685D9" w:rsidTr="001531E5">
        <w:trPr>
          <w:trHeight w:val="1259"/>
        </w:trPr>
        <w:tc>
          <w:tcPr>
            <w:tcW w:w="6206" w:type="dxa"/>
          </w:tcPr>
          <w:p w14:paraId="422A775D" w14:textId="358E820D" w:rsidR="00A15103" w:rsidRPr="00980740" w:rsidRDefault="00A15103" w:rsidP="001531E5">
            <w:pPr>
              <w:tabs>
                <w:tab w:val="left" w:pos="374"/>
              </w:tabs>
              <w:ind w:left="374"/>
              <w:rPr>
                <w:rFonts w:ascii="Arial" w:hAnsi="Arial" w:cs="Arial"/>
                <w:szCs w:val="24"/>
              </w:rPr>
            </w:pPr>
            <w:r w:rsidRPr="00980740">
              <w:rPr>
                <w:rFonts w:ascii="Arial" w:hAnsi="Arial" w:cs="Arial"/>
                <w:szCs w:val="24"/>
              </w:rPr>
              <w:t>Each salaried position is identified by title, anticipated salary amount and the time contribution to the TOC II Program. Indicate the per diem or hourly rate for each consultant identified under the Purchased Services Category. Provide the unit rate or estimate for all services or items.</w:t>
            </w:r>
          </w:p>
        </w:tc>
        <w:tc>
          <w:tcPr>
            <w:tcW w:w="1348" w:type="dxa"/>
          </w:tcPr>
          <w:p w14:paraId="7231F483" w14:textId="371FEE10" w:rsidR="00A15103" w:rsidRPr="00980740" w:rsidRDefault="00A15103" w:rsidP="00777863">
            <w:pPr>
              <w:tabs>
                <w:tab w:val="left" w:pos="374"/>
              </w:tabs>
              <w:ind w:left="374"/>
              <w:jc w:val="both"/>
              <w:rPr>
                <w:rFonts w:ascii="Arial" w:hAnsi="Arial" w:cs="Arial"/>
                <w:b/>
                <w:szCs w:val="24"/>
              </w:rPr>
            </w:pPr>
          </w:p>
          <w:p w14:paraId="017E3B9B" w14:textId="5EFC9E46" w:rsidR="00A15103" w:rsidRPr="00980740" w:rsidRDefault="00A15103" w:rsidP="00777863">
            <w:pPr>
              <w:tabs>
                <w:tab w:val="left" w:pos="374"/>
              </w:tabs>
              <w:ind w:left="374"/>
              <w:jc w:val="both"/>
              <w:rPr>
                <w:rFonts w:ascii="Arial" w:hAnsi="Arial" w:cs="Arial"/>
                <w:b/>
                <w:szCs w:val="24"/>
              </w:rPr>
            </w:pPr>
          </w:p>
          <w:p w14:paraId="62C16014" w14:textId="61236A1B"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5</w:t>
            </w:r>
          </w:p>
        </w:tc>
        <w:tc>
          <w:tcPr>
            <w:tcW w:w="1349" w:type="dxa"/>
          </w:tcPr>
          <w:p w14:paraId="2F8FD701" w14:textId="26AA809A" w:rsidR="00A15103" w:rsidRPr="00980740" w:rsidRDefault="00A15103" w:rsidP="00777863">
            <w:pPr>
              <w:tabs>
                <w:tab w:val="left" w:pos="374"/>
              </w:tabs>
              <w:ind w:left="374"/>
              <w:jc w:val="both"/>
              <w:rPr>
                <w:rFonts w:ascii="Arial" w:hAnsi="Arial" w:cs="Arial"/>
                <w:b/>
                <w:szCs w:val="24"/>
              </w:rPr>
            </w:pPr>
          </w:p>
          <w:p w14:paraId="3C380A58" w14:textId="761451E8" w:rsidR="00A15103" w:rsidRPr="00980740" w:rsidRDefault="00A15103" w:rsidP="00777863">
            <w:pPr>
              <w:tabs>
                <w:tab w:val="left" w:pos="374"/>
              </w:tabs>
              <w:ind w:left="374"/>
              <w:jc w:val="both"/>
              <w:rPr>
                <w:rFonts w:ascii="Arial" w:hAnsi="Arial" w:cs="Arial"/>
                <w:b/>
                <w:szCs w:val="24"/>
              </w:rPr>
            </w:pPr>
          </w:p>
          <w:p w14:paraId="4CF1A8A9" w14:textId="38914584"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3.75</w:t>
            </w:r>
          </w:p>
        </w:tc>
        <w:tc>
          <w:tcPr>
            <w:tcW w:w="1349" w:type="dxa"/>
          </w:tcPr>
          <w:p w14:paraId="6DE03B4D" w14:textId="38249CD7" w:rsidR="00A15103" w:rsidRPr="00980740" w:rsidRDefault="00A15103" w:rsidP="00777863">
            <w:pPr>
              <w:tabs>
                <w:tab w:val="left" w:pos="374"/>
              </w:tabs>
              <w:ind w:left="374"/>
              <w:jc w:val="both"/>
              <w:rPr>
                <w:rFonts w:ascii="Arial" w:hAnsi="Arial" w:cs="Arial"/>
                <w:b/>
                <w:szCs w:val="24"/>
              </w:rPr>
            </w:pPr>
          </w:p>
          <w:p w14:paraId="4E4FE5FE" w14:textId="6FA1AD4F" w:rsidR="00A15103" w:rsidRPr="00980740" w:rsidRDefault="00A15103" w:rsidP="00777863">
            <w:pPr>
              <w:tabs>
                <w:tab w:val="left" w:pos="374"/>
              </w:tabs>
              <w:ind w:left="374"/>
              <w:jc w:val="both"/>
              <w:rPr>
                <w:rFonts w:ascii="Arial" w:hAnsi="Arial" w:cs="Arial"/>
                <w:b/>
                <w:szCs w:val="24"/>
              </w:rPr>
            </w:pPr>
          </w:p>
          <w:p w14:paraId="6A372633" w14:textId="358C8628"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2.5</w:t>
            </w:r>
          </w:p>
        </w:tc>
        <w:tc>
          <w:tcPr>
            <w:tcW w:w="1349" w:type="dxa"/>
          </w:tcPr>
          <w:p w14:paraId="60C16611" w14:textId="6B03744F" w:rsidR="00A15103" w:rsidRPr="00980740" w:rsidRDefault="00A15103" w:rsidP="00777863">
            <w:pPr>
              <w:tabs>
                <w:tab w:val="left" w:pos="374"/>
              </w:tabs>
              <w:ind w:left="374"/>
              <w:jc w:val="both"/>
              <w:rPr>
                <w:rFonts w:ascii="Arial" w:hAnsi="Arial" w:cs="Arial"/>
                <w:b/>
                <w:szCs w:val="24"/>
              </w:rPr>
            </w:pPr>
          </w:p>
          <w:p w14:paraId="76757775" w14:textId="7E91FB59" w:rsidR="00A15103" w:rsidRPr="00980740" w:rsidRDefault="00A15103" w:rsidP="00777863">
            <w:pPr>
              <w:tabs>
                <w:tab w:val="left" w:pos="374"/>
              </w:tabs>
              <w:ind w:left="374"/>
              <w:jc w:val="both"/>
              <w:rPr>
                <w:rFonts w:ascii="Arial" w:hAnsi="Arial" w:cs="Arial"/>
                <w:b/>
                <w:szCs w:val="24"/>
              </w:rPr>
            </w:pPr>
          </w:p>
          <w:p w14:paraId="1374C92E" w14:textId="47B17289"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1.25</w:t>
            </w:r>
          </w:p>
        </w:tc>
        <w:tc>
          <w:tcPr>
            <w:tcW w:w="1349" w:type="dxa"/>
          </w:tcPr>
          <w:p w14:paraId="02569EFD" w14:textId="7D83C516" w:rsidR="00A15103" w:rsidRPr="00980740" w:rsidRDefault="00A15103" w:rsidP="00777863">
            <w:pPr>
              <w:tabs>
                <w:tab w:val="left" w:pos="374"/>
              </w:tabs>
              <w:ind w:left="374"/>
              <w:jc w:val="both"/>
              <w:rPr>
                <w:rFonts w:ascii="Arial" w:hAnsi="Arial" w:cs="Arial"/>
                <w:b/>
                <w:szCs w:val="24"/>
              </w:rPr>
            </w:pPr>
          </w:p>
          <w:p w14:paraId="501E0901" w14:textId="432CDC98" w:rsidR="00A15103" w:rsidRPr="00980740" w:rsidRDefault="00A15103" w:rsidP="00777863">
            <w:pPr>
              <w:tabs>
                <w:tab w:val="left" w:pos="374"/>
              </w:tabs>
              <w:ind w:left="374"/>
              <w:jc w:val="both"/>
              <w:rPr>
                <w:rFonts w:ascii="Arial" w:hAnsi="Arial" w:cs="Arial"/>
                <w:b/>
                <w:szCs w:val="24"/>
              </w:rPr>
            </w:pPr>
          </w:p>
          <w:p w14:paraId="2B4C54F1" w14:textId="4379B3E1"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0</w:t>
            </w:r>
          </w:p>
        </w:tc>
      </w:tr>
      <w:tr w:rsidR="00A15103" w:rsidRPr="00980740" w14:paraId="30793D9D" w14:textId="39EED5F2" w:rsidTr="001531E5">
        <w:trPr>
          <w:trHeight w:val="1259"/>
        </w:trPr>
        <w:tc>
          <w:tcPr>
            <w:tcW w:w="6206" w:type="dxa"/>
          </w:tcPr>
          <w:p w14:paraId="42CF9C0A" w14:textId="61A783CC" w:rsidR="00A15103" w:rsidRPr="00980740" w:rsidRDefault="00A15103" w:rsidP="001531E5">
            <w:pPr>
              <w:tabs>
                <w:tab w:val="left" w:pos="374"/>
              </w:tabs>
              <w:ind w:left="374"/>
              <w:rPr>
                <w:rFonts w:ascii="Arial" w:hAnsi="Arial" w:cs="Arial"/>
                <w:szCs w:val="24"/>
              </w:rPr>
            </w:pPr>
            <w:r w:rsidRPr="00980740">
              <w:rPr>
                <w:rFonts w:ascii="Arial" w:hAnsi="Arial" w:cs="Arial"/>
                <w:szCs w:val="24"/>
              </w:rPr>
              <w:t>The proposal demonstrates how the expenditures and activities are supplemental to and do not supplant or duplicate services currently provided.</w:t>
            </w:r>
          </w:p>
        </w:tc>
        <w:tc>
          <w:tcPr>
            <w:tcW w:w="1348" w:type="dxa"/>
          </w:tcPr>
          <w:p w14:paraId="31A1FCA2" w14:textId="72781946" w:rsidR="00A15103" w:rsidRPr="00980740" w:rsidRDefault="00A15103" w:rsidP="00777863">
            <w:pPr>
              <w:tabs>
                <w:tab w:val="left" w:pos="374"/>
              </w:tabs>
              <w:ind w:left="374"/>
              <w:jc w:val="both"/>
              <w:rPr>
                <w:rFonts w:ascii="Arial" w:hAnsi="Arial" w:cs="Arial"/>
                <w:b/>
                <w:szCs w:val="24"/>
              </w:rPr>
            </w:pPr>
          </w:p>
          <w:p w14:paraId="2E6593E4" w14:textId="20808816"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5</w:t>
            </w:r>
          </w:p>
        </w:tc>
        <w:tc>
          <w:tcPr>
            <w:tcW w:w="1349" w:type="dxa"/>
          </w:tcPr>
          <w:p w14:paraId="09E75EC8" w14:textId="7DF17EC4" w:rsidR="00A15103" w:rsidRPr="00980740" w:rsidRDefault="00A15103" w:rsidP="00777863">
            <w:pPr>
              <w:tabs>
                <w:tab w:val="left" w:pos="374"/>
              </w:tabs>
              <w:ind w:left="374"/>
              <w:jc w:val="both"/>
              <w:rPr>
                <w:rFonts w:ascii="Arial" w:hAnsi="Arial" w:cs="Arial"/>
                <w:b/>
                <w:szCs w:val="24"/>
              </w:rPr>
            </w:pPr>
          </w:p>
          <w:p w14:paraId="0C2BE70A" w14:textId="73D50629"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3.75</w:t>
            </w:r>
          </w:p>
        </w:tc>
        <w:tc>
          <w:tcPr>
            <w:tcW w:w="1349" w:type="dxa"/>
          </w:tcPr>
          <w:p w14:paraId="0B4B2FF2" w14:textId="4E5A4FE0" w:rsidR="00A15103" w:rsidRPr="00980740" w:rsidRDefault="00A15103" w:rsidP="00777863">
            <w:pPr>
              <w:tabs>
                <w:tab w:val="left" w:pos="374"/>
              </w:tabs>
              <w:ind w:left="374"/>
              <w:jc w:val="both"/>
              <w:rPr>
                <w:rFonts w:ascii="Arial" w:hAnsi="Arial" w:cs="Arial"/>
                <w:b/>
                <w:szCs w:val="24"/>
              </w:rPr>
            </w:pPr>
          </w:p>
          <w:p w14:paraId="5E7B0B10" w14:textId="00EC7735"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2.5</w:t>
            </w:r>
          </w:p>
        </w:tc>
        <w:tc>
          <w:tcPr>
            <w:tcW w:w="1349" w:type="dxa"/>
          </w:tcPr>
          <w:p w14:paraId="31644ED6" w14:textId="0AA5EA86" w:rsidR="00A15103" w:rsidRPr="00980740" w:rsidRDefault="00A15103" w:rsidP="00777863">
            <w:pPr>
              <w:tabs>
                <w:tab w:val="left" w:pos="374"/>
              </w:tabs>
              <w:ind w:left="374"/>
              <w:jc w:val="both"/>
              <w:rPr>
                <w:rFonts w:ascii="Arial" w:hAnsi="Arial" w:cs="Arial"/>
                <w:b/>
                <w:szCs w:val="24"/>
              </w:rPr>
            </w:pPr>
          </w:p>
          <w:p w14:paraId="70314267" w14:textId="435EE175"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1.25</w:t>
            </w:r>
          </w:p>
        </w:tc>
        <w:tc>
          <w:tcPr>
            <w:tcW w:w="1349" w:type="dxa"/>
          </w:tcPr>
          <w:p w14:paraId="2CCD6161" w14:textId="29FC0B9A" w:rsidR="00A15103" w:rsidRPr="00980740" w:rsidRDefault="00A15103" w:rsidP="00777863">
            <w:pPr>
              <w:tabs>
                <w:tab w:val="left" w:pos="374"/>
              </w:tabs>
              <w:ind w:left="374"/>
              <w:jc w:val="both"/>
              <w:rPr>
                <w:rFonts w:ascii="Arial" w:hAnsi="Arial" w:cs="Arial"/>
                <w:b/>
                <w:szCs w:val="24"/>
              </w:rPr>
            </w:pPr>
          </w:p>
          <w:p w14:paraId="5E1D98BC" w14:textId="0919B2D9" w:rsidR="00A15103" w:rsidRPr="00980740" w:rsidRDefault="00A15103" w:rsidP="00777863">
            <w:pPr>
              <w:tabs>
                <w:tab w:val="left" w:pos="374"/>
              </w:tabs>
              <w:ind w:left="374"/>
              <w:jc w:val="both"/>
              <w:rPr>
                <w:rFonts w:ascii="Arial" w:hAnsi="Arial" w:cs="Arial"/>
                <w:b/>
                <w:szCs w:val="24"/>
              </w:rPr>
            </w:pPr>
            <w:r w:rsidRPr="00980740">
              <w:rPr>
                <w:rFonts w:ascii="Arial" w:hAnsi="Arial" w:cs="Arial"/>
                <w:b/>
                <w:szCs w:val="24"/>
              </w:rPr>
              <w:t>0</w:t>
            </w:r>
          </w:p>
        </w:tc>
      </w:tr>
      <w:tr w:rsidR="00A15103" w:rsidRPr="00980740" w14:paraId="6F16481E" w14:textId="58AC0052" w:rsidTr="001531E5">
        <w:trPr>
          <w:trHeight w:val="1970"/>
        </w:trPr>
        <w:tc>
          <w:tcPr>
            <w:tcW w:w="12950" w:type="dxa"/>
            <w:gridSpan w:val="6"/>
          </w:tcPr>
          <w:p w14:paraId="33F6B022" w14:textId="3392ADB0" w:rsidR="00A15103" w:rsidRDefault="00A15103" w:rsidP="00777863">
            <w:pPr>
              <w:tabs>
                <w:tab w:val="left" w:pos="374"/>
              </w:tabs>
              <w:ind w:left="374"/>
              <w:jc w:val="both"/>
              <w:rPr>
                <w:rFonts w:ascii="Arial" w:hAnsi="Arial" w:cs="Arial"/>
                <w:szCs w:val="24"/>
              </w:rPr>
            </w:pPr>
            <w:r w:rsidRPr="00980740">
              <w:rPr>
                <w:rFonts w:ascii="Arial" w:hAnsi="Arial" w:cs="Arial"/>
                <w:szCs w:val="24"/>
              </w:rPr>
              <w:t>Comments:                                                                         Score (          ) out of 20</w:t>
            </w:r>
          </w:p>
          <w:p w14:paraId="53FD87D0" w14:textId="1D1E0A50" w:rsidR="001531E5" w:rsidRDefault="001531E5" w:rsidP="00777863">
            <w:pPr>
              <w:tabs>
                <w:tab w:val="left" w:pos="374"/>
              </w:tabs>
              <w:ind w:left="374"/>
              <w:jc w:val="both"/>
              <w:rPr>
                <w:rFonts w:ascii="Arial" w:hAnsi="Arial" w:cs="Arial"/>
                <w:szCs w:val="24"/>
              </w:rPr>
            </w:pPr>
          </w:p>
          <w:p w14:paraId="5B91E594" w14:textId="247E6A38" w:rsidR="001531E5" w:rsidRDefault="001531E5" w:rsidP="00777863">
            <w:pPr>
              <w:tabs>
                <w:tab w:val="left" w:pos="374"/>
              </w:tabs>
              <w:ind w:left="374"/>
              <w:jc w:val="both"/>
              <w:rPr>
                <w:rFonts w:ascii="Arial" w:hAnsi="Arial" w:cs="Arial"/>
                <w:szCs w:val="24"/>
              </w:rPr>
            </w:pPr>
          </w:p>
          <w:p w14:paraId="22FAE7A9" w14:textId="20BDA0F1" w:rsidR="001531E5" w:rsidRDefault="001531E5" w:rsidP="00777863">
            <w:pPr>
              <w:tabs>
                <w:tab w:val="left" w:pos="374"/>
              </w:tabs>
              <w:ind w:left="374"/>
              <w:jc w:val="both"/>
              <w:rPr>
                <w:rFonts w:ascii="Arial" w:hAnsi="Arial" w:cs="Arial"/>
                <w:szCs w:val="24"/>
              </w:rPr>
            </w:pPr>
          </w:p>
          <w:p w14:paraId="2C160B09" w14:textId="25D3F2AD" w:rsidR="001531E5" w:rsidRDefault="001531E5" w:rsidP="00777863">
            <w:pPr>
              <w:tabs>
                <w:tab w:val="left" w:pos="374"/>
              </w:tabs>
              <w:ind w:left="374"/>
              <w:jc w:val="both"/>
              <w:rPr>
                <w:rFonts w:ascii="Arial" w:hAnsi="Arial" w:cs="Arial"/>
                <w:szCs w:val="24"/>
              </w:rPr>
            </w:pPr>
          </w:p>
          <w:p w14:paraId="20846D03" w14:textId="4F11A85E" w:rsidR="001531E5" w:rsidRDefault="001531E5" w:rsidP="00777863">
            <w:pPr>
              <w:tabs>
                <w:tab w:val="left" w:pos="374"/>
              </w:tabs>
              <w:ind w:left="374"/>
              <w:jc w:val="both"/>
              <w:rPr>
                <w:rFonts w:ascii="Arial" w:hAnsi="Arial" w:cs="Arial"/>
                <w:szCs w:val="24"/>
              </w:rPr>
            </w:pPr>
          </w:p>
          <w:p w14:paraId="070A9549" w14:textId="73750FF6" w:rsidR="001531E5" w:rsidRDefault="001531E5" w:rsidP="00777863">
            <w:pPr>
              <w:tabs>
                <w:tab w:val="left" w:pos="374"/>
              </w:tabs>
              <w:ind w:left="374"/>
              <w:jc w:val="both"/>
              <w:rPr>
                <w:rFonts w:ascii="Arial" w:hAnsi="Arial" w:cs="Arial"/>
                <w:szCs w:val="24"/>
              </w:rPr>
            </w:pPr>
          </w:p>
          <w:p w14:paraId="75E3EC79" w14:textId="6CF24D32" w:rsidR="001531E5" w:rsidRDefault="001531E5" w:rsidP="00777863">
            <w:pPr>
              <w:tabs>
                <w:tab w:val="left" w:pos="374"/>
              </w:tabs>
              <w:ind w:left="374"/>
              <w:jc w:val="both"/>
              <w:rPr>
                <w:rFonts w:ascii="Arial" w:hAnsi="Arial" w:cs="Arial"/>
                <w:szCs w:val="24"/>
              </w:rPr>
            </w:pPr>
          </w:p>
          <w:p w14:paraId="7A43233B" w14:textId="268868AF" w:rsidR="001531E5" w:rsidRDefault="001531E5" w:rsidP="00777863">
            <w:pPr>
              <w:tabs>
                <w:tab w:val="left" w:pos="374"/>
              </w:tabs>
              <w:ind w:left="374"/>
              <w:jc w:val="both"/>
              <w:rPr>
                <w:rFonts w:ascii="Arial" w:hAnsi="Arial" w:cs="Arial"/>
                <w:szCs w:val="24"/>
              </w:rPr>
            </w:pPr>
          </w:p>
          <w:p w14:paraId="5D29EDEC" w14:textId="5A24BC3E" w:rsidR="001531E5" w:rsidRDefault="001531E5" w:rsidP="00777863">
            <w:pPr>
              <w:tabs>
                <w:tab w:val="left" w:pos="374"/>
              </w:tabs>
              <w:ind w:left="374"/>
              <w:jc w:val="both"/>
              <w:rPr>
                <w:rFonts w:ascii="Arial" w:hAnsi="Arial" w:cs="Arial"/>
                <w:szCs w:val="24"/>
              </w:rPr>
            </w:pPr>
          </w:p>
          <w:p w14:paraId="13444B97" w14:textId="4E5678FB" w:rsidR="001531E5" w:rsidRDefault="001531E5" w:rsidP="00777863">
            <w:pPr>
              <w:tabs>
                <w:tab w:val="left" w:pos="374"/>
              </w:tabs>
              <w:ind w:left="374"/>
              <w:jc w:val="both"/>
              <w:rPr>
                <w:rFonts w:ascii="Arial" w:hAnsi="Arial" w:cs="Arial"/>
                <w:szCs w:val="24"/>
              </w:rPr>
            </w:pPr>
          </w:p>
          <w:p w14:paraId="363D774B" w14:textId="666C0295" w:rsidR="001531E5" w:rsidRPr="00980740" w:rsidRDefault="001531E5" w:rsidP="001531E5">
            <w:pPr>
              <w:tabs>
                <w:tab w:val="left" w:pos="374"/>
              </w:tabs>
              <w:jc w:val="both"/>
              <w:rPr>
                <w:rFonts w:ascii="Arial" w:hAnsi="Arial" w:cs="Arial"/>
                <w:szCs w:val="24"/>
              </w:rPr>
            </w:pPr>
          </w:p>
        </w:tc>
      </w:tr>
    </w:tbl>
    <w:p w14:paraId="0C803596" w14:textId="77777777" w:rsidR="001531E5" w:rsidRDefault="001531E5" w:rsidP="00A15103">
      <w:pPr>
        <w:tabs>
          <w:tab w:val="left" w:pos="374"/>
        </w:tabs>
        <w:ind w:left="374"/>
        <w:jc w:val="both"/>
        <w:rPr>
          <w:rFonts w:ascii="Arial" w:hAnsi="Arial" w:cs="Arial"/>
          <w:b/>
          <w:szCs w:val="24"/>
        </w:rPr>
      </w:pPr>
    </w:p>
    <w:p w14:paraId="32245542" w14:textId="77777777" w:rsidR="001531E5" w:rsidRDefault="001531E5">
      <w:pPr>
        <w:rPr>
          <w:rFonts w:ascii="Arial" w:hAnsi="Arial" w:cs="Arial"/>
          <w:b/>
          <w:szCs w:val="24"/>
        </w:rPr>
      </w:pPr>
      <w:r>
        <w:rPr>
          <w:rFonts w:ascii="Arial" w:hAnsi="Arial" w:cs="Arial"/>
          <w:b/>
          <w:szCs w:val="24"/>
        </w:rPr>
        <w:br w:type="page"/>
      </w:r>
    </w:p>
    <w:tbl>
      <w:tblPr>
        <w:tblpPr w:leftFromText="180" w:rightFromText="180" w:vertAnchor="text" w:horzAnchor="margin" w:tblpXSpec="right" w:tblpY="121"/>
        <w:tblW w:w="12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4"/>
      </w:tblGrid>
      <w:tr w:rsidR="00302886" w14:paraId="3D79518B" w14:textId="77777777" w:rsidTr="00EA630D">
        <w:trPr>
          <w:trHeight w:val="5240"/>
        </w:trPr>
        <w:tc>
          <w:tcPr>
            <w:tcW w:w="12954" w:type="dxa"/>
          </w:tcPr>
          <w:p w14:paraId="6528BC4D" w14:textId="77777777" w:rsidR="00302886" w:rsidRPr="00475AFF" w:rsidRDefault="00302886" w:rsidP="00302886">
            <w:pPr>
              <w:tabs>
                <w:tab w:val="left" w:pos="374"/>
              </w:tabs>
              <w:ind w:left="3"/>
              <w:jc w:val="both"/>
              <w:rPr>
                <w:rFonts w:ascii="Arial" w:hAnsi="Arial" w:cs="Arial"/>
                <w:b/>
                <w:szCs w:val="24"/>
              </w:rPr>
            </w:pPr>
            <w:r w:rsidRPr="00475AFF">
              <w:rPr>
                <w:rFonts w:ascii="Arial" w:hAnsi="Arial" w:cs="Arial"/>
                <w:b/>
                <w:szCs w:val="24"/>
              </w:rPr>
              <w:t>Scoring</w:t>
            </w:r>
          </w:p>
          <w:p w14:paraId="66CCAFBC" w14:textId="77777777" w:rsidR="00302886" w:rsidRPr="00475AFF" w:rsidRDefault="00302886" w:rsidP="00302886">
            <w:pPr>
              <w:tabs>
                <w:tab w:val="left" w:pos="374"/>
              </w:tabs>
              <w:ind w:left="3"/>
              <w:jc w:val="both"/>
              <w:rPr>
                <w:rFonts w:ascii="Arial" w:hAnsi="Arial" w:cs="Arial"/>
                <w:b/>
                <w:szCs w:val="24"/>
              </w:rPr>
            </w:pPr>
          </w:p>
          <w:p w14:paraId="557EB05D" w14:textId="77777777" w:rsidR="00302886" w:rsidRPr="00475AFF" w:rsidRDefault="00302886" w:rsidP="00302886">
            <w:pPr>
              <w:tabs>
                <w:tab w:val="left" w:pos="374"/>
                <w:tab w:val="left" w:pos="5760"/>
              </w:tabs>
              <w:ind w:left="3"/>
              <w:jc w:val="both"/>
              <w:rPr>
                <w:rFonts w:ascii="Arial" w:hAnsi="Arial" w:cs="Arial"/>
                <w:szCs w:val="24"/>
              </w:rPr>
            </w:pPr>
            <w:r w:rsidRPr="00475AFF">
              <w:rPr>
                <w:rFonts w:ascii="Arial" w:hAnsi="Arial" w:cs="Arial"/>
                <w:szCs w:val="24"/>
              </w:rPr>
              <w:t>Organizational Background</w:t>
            </w:r>
            <w:r w:rsidRPr="00475AFF">
              <w:rPr>
                <w:rFonts w:ascii="Arial" w:hAnsi="Arial" w:cs="Arial"/>
                <w:szCs w:val="24"/>
              </w:rPr>
              <w:tab/>
            </w:r>
            <w:r>
              <w:rPr>
                <w:rFonts w:ascii="Arial" w:hAnsi="Arial" w:cs="Arial"/>
                <w:szCs w:val="24"/>
              </w:rPr>
              <w:t xml:space="preserve">                                                     </w:t>
            </w:r>
            <w:r w:rsidRPr="00475AFF">
              <w:rPr>
                <w:rFonts w:ascii="Arial" w:hAnsi="Arial" w:cs="Arial"/>
                <w:szCs w:val="24"/>
              </w:rPr>
              <w:t>(          ) out of 6</w:t>
            </w:r>
          </w:p>
          <w:p w14:paraId="7840BD4B" w14:textId="77777777" w:rsidR="00302886" w:rsidRPr="00475AFF" w:rsidRDefault="00302886" w:rsidP="00302886">
            <w:pPr>
              <w:tabs>
                <w:tab w:val="left" w:pos="374"/>
              </w:tabs>
              <w:ind w:left="3"/>
              <w:jc w:val="both"/>
              <w:rPr>
                <w:rFonts w:ascii="Arial" w:hAnsi="Arial" w:cs="Arial"/>
                <w:szCs w:val="24"/>
              </w:rPr>
            </w:pPr>
          </w:p>
          <w:p w14:paraId="66AADA75" w14:textId="77777777" w:rsidR="00302886" w:rsidRPr="00475AFF" w:rsidRDefault="00302886" w:rsidP="00302886">
            <w:pPr>
              <w:tabs>
                <w:tab w:val="left" w:pos="374"/>
              </w:tabs>
              <w:ind w:left="3"/>
              <w:jc w:val="both"/>
              <w:rPr>
                <w:rFonts w:ascii="Arial" w:hAnsi="Arial" w:cs="Arial"/>
                <w:szCs w:val="24"/>
              </w:rPr>
            </w:pPr>
            <w:r w:rsidRPr="00475AFF">
              <w:rPr>
                <w:rFonts w:ascii="Arial" w:hAnsi="Arial" w:cs="Arial"/>
                <w:szCs w:val="24"/>
              </w:rPr>
              <w:t>Need &amp; Cooperative Relationships</w:t>
            </w:r>
            <w:r w:rsidRPr="00475AFF">
              <w:rPr>
                <w:rFonts w:ascii="Arial" w:hAnsi="Arial" w:cs="Arial"/>
                <w:szCs w:val="24"/>
              </w:rPr>
              <w:tab/>
            </w:r>
            <w:r w:rsidRPr="00475AFF">
              <w:rPr>
                <w:rFonts w:ascii="Arial" w:hAnsi="Arial" w:cs="Arial"/>
                <w:szCs w:val="24"/>
              </w:rPr>
              <w:tab/>
            </w:r>
            <w:r w:rsidRPr="00475AFF">
              <w:rPr>
                <w:rFonts w:ascii="Arial" w:hAnsi="Arial" w:cs="Arial"/>
                <w:szCs w:val="24"/>
              </w:rPr>
              <w:tab/>
            </w:r>
            <w:r>
              <w:rPr>
                <w:rFonts w:ascii="Arial" w:hAnsi="Arial" w:cs="Arial"/>
                <w:szCs w:val="24"/>
              </w:rPr>
              <w:t xml:space="preserve">                                                     </w:t>
            </w:r>
            <w:r w:rsidRPr="00475AFF">
              <w:rPr>
                <w:rFonts w:ascii="Arial" w:hAnsi="Arial" w:cs="Arial"/>
                <w:szCs w:val="24"/>
              </w:rPr>
              <w:t>(          ) out of 10</w:t>
            </w:r>
          </w:p>
          <w:p w14:paraId="438BB037" w14:textId="77777777" w:rsidR="00302886" w:rsidRDefault="00302886" w:rsidP="00302886">
            <w:pPr>
              <w:tabs>
                <w:tab w:val="left" w:pos="374"/>
                <w:tab w:val="left" w:pos="5760"/>
              </w:tabs>
              <w:ind w:left="3"/>
              <w:jc w:val="both"/>
              <w:rPr>
                <w:rFonts w:ascii="Arial" w:hAnsi="Arial" w:cs="Arial"/>
                <w:szCs w:val="24"/>
              </w:rPr>
            </w:pPr>
          </w:p>
          <w:p w14:paraId="60F41588" w14:textId="143AD38F" w:rsidR="00302886" w:rsidRPr="00475AFF" w:rsidRDefault="00E66156" w:rsidP="00302886">
            <w:pPr>
              <w:tabs>
                <w:tab w:val="left" w:pos="374"/>
                <w:tab w:val="left" w:pos="5760"/>
              </w:tabs>
              <w:ind w:left="3"/>
              <w:jc w:val="both"/>
              <w:rPr>
                <w:rFonts w:ascii="Arial" w:hAnsi="Arial" w:cs="Arial"/>
                <w:szCs w:val="24"/>
              </w:rPr>
            </w:pPr>
            <w:r>
              <w:rPr>
                <w:rFonts w:ascii="Arial" w:hAnsi="Arial" w:cs="Arial"/>
                <w:szCs w:val="24"/>
              </w:rPr>
              <w:t>Completion of the previous TOC II grant cycle</w:t>
            </w:r>
            <w:r w:rsidDel="00E66156">
              <w:rPr>
                <w:rFonts w:ascii="Arial" w:hAnsi="Arial" w:cs="Arial"/>
                <w:szCs w:val="24"/>
              </w:rPr>
              <w:t xml:space="preserve"> </w:t>
            </w:r>
            <w:r w:rsidR="00302886" w:rsidRPr="00475AFF">
              <w:rPr>
                <w:rFonts w:ascii="Arial" w:hAnsi="Arial" w:cs="Arial"/>
                <w:szCs w:val="24"/>
              </w:rPr>
              <w:tab/>
            </w:r>
            <w:r w:rsidR="00302886">
              <w:rPr>
                <w:rFonts w:ascii="Arial" w:hAnsi="Arial" w:cs="Arial"/>
                <w:szCs w:val="24"/>
              </w:rPr>
              <w:t xml:space="preserve">                                                     </w:t>
            </w:r>
            <w:r w:rsidR="00302886" w:rsidRPr="00475AFF">
              <w:rPr>
                <w:rFonts w:ascii="Arial" w:hAnsi="Arial" w:cs="Arial"/>
                <w:szCs w:val="24"/>
              </w:rPr>
              <w:t xml:space="preserve">(          ) out of </w:t>
            </w:r>
            <w:r w:rsidR="00302886">
              <w:rPr>
                <w:rFonts w:ascii="Arial" w:hAnsi="Arial" w:cs="Arial"/>
                <w:szCs w:val="24"/>
              </w:rPr>
              <w:t>4</w:t>
            </w:r>
          </w:p>
          <w:p w14:paraId="0EEADD4C" w14:textId="77777777" w:rsidR="00302886" w:rsidRPr="00475AFF" w:rsidRDefault="00302886" w:rsidP="00302886">
            <w:pPr>
              <w:tabs>
                <w:tab w:val="left" w:pos="374"/>
              </w:tabs>
              <w:ind w:left="3"/>
              <w:jc w:val="both"/>
              <w:rPr>
                <w:rFonts w:ascii="Arial" w:hAnsi="Arial" w:cs="Arial"/>
                <w:szCs w:val="24"/>
              </w:rPr>
            </w:pPr>
          </w:p>
          <w:p w14:paraId="63386CBF" w14:textId="77777777" w:rsidR="00302886" w:rsidRPr="00475AFF" w:rsidRDefault="00302886" w:rsidP="00302886">
            <w:pPr>
              <w:tabs>
                <w:tab w:val="left" w:pos="374"/>
              </w:tabs>
              <w:jc w:val="both"/>
              <w:rPr>
                <w:rFonts w:ascii="Arial" w:hAnsi="Arial" w:cs="Arial"/>
                <w:szCs w:val="24"/>
              </w:rPr>
            </w:pPr>
            <w:r w:rsidRPr="00475AFF">
              <w:rPr>
                <w:rFonts w:ascii="Arial" w:hAnsi="Arial" w:cs="Arial"/>
                <w:szCs w:val="24"/>
              </w:rPr>
              <w:t xml:space="preserve">Program Objectives, Strategies, Activities, Services </w:t>
            </w:r>
          </w:p>
          <w:p w14:paraId="06B0C7D0" w14:textId="77777777" w:rsidR="00302886" w:rsidRPr="00475AFF" w:rsidRDefault="00302886" w:rsidP="00302886">
            <w:pPr>
              <w:tabs>
                <w:tab w:val="left" w:pos="374"/>
                <w:tab w:val="left" w:pos="5760"/>
              </w:tabs>
              <w:ind w:left="3"/>
              <w:jc w:val="both"/>
              <w:rPr>
                <w:rFonts w:ascii="Arial" w:hAnsi="Arial" w:cs="Arial"/>
                <w:szCs w:val="24"/>
              </w:rPr>
            </w:pPr>
            <w:r w:rsidRPr="00475AFF">
              <w:rPr>
                <w:rFonts w:ascii="Arial" w:hAnsi="Arial" w:cs="Arial"/>
                <w:szCs w:val="24"/>
              </w:rPr>
              <w:t>And Performance Measures/Data Sources</w:t>
            </w:r>
            <w:r w:rsidRPr="00475AFF">
              <w:rPr>
                <w:rFonts w:ascii="Arial" w:hAnsi="Arial" w:cs="Arial"/>
                <w:szCs w:val="24"/>
              </w:rPr>
              <w:tab/>
            </w:r>
            <w:r>
              <w:rPr>
                <w:rFonts w:ascii="Arial" w:hAnsi="Arial" w:cs="Arial"/>
                <w:szCs w:val="24"/>
              </w:rPr>
              <w:t xml:space="preserve">                                                     </w:t>
            </w:r>
            <w:r w:rsidRPr="00475AFF">
              <w:rPr>
                <w:rFonts w:ascii="Arial" w:hAnsi="Arial" w:cs="Arial"/>
                <w:szCs w:val="24"/>
              </w:rPr>
              <w:t xml:space="preserve">(          ) out of </w:t>
            </w:r>
            <w:r>
              <w:rPr>
                <w:rFonts w:ascii="Arial" w:hAnsi="Arial" w:cs="Arial"/>
                <w:szCs w:val="24"/>
              </w:rPr>
              <w:t>36</w:t>
            </w:r>
          </w:p>
          <w:p w14:paraId="46EE23AB" w14:textId="77777777" w:rsidR="00302886" w:rsidRPr="00475AFF" w:rsidRDefault="00302886" w:rsidP="00302886">
            <w:pPr>
              <w:tabs>
                <w:tab w:val="left" w:pos="374"/>
              </w:tabs>
              <w:ind w:left="3"/>
              <w:jc w:val="both"/>
              <w:rPr>
                <w:rFonts w:ascii="Arial" w:hAnsi="Arial" w:cs="Arial"/>
                <w:szCs w:val="24"/>
              </w:rPr>
            </w:pPr>
          </w:p>
          <w:p w14:paraId="38DB3E4C" w14:textId="77777777" w:rsidR="00302886" w:rsidRPr="00475AFF" w:rsidRDefault="00302886" w:rsidP="00302886">
            <w:pPr>
              <w:tabs>
                <w:tab w:val="left" w:pos="374"/>
              </w:tabs>
              <w:ind w:left="3"/>
              <w:jc w:val="both"/>
              <w:rPr>
                <w:rFonts w:ascii="Arial" w:hAnsi="Arial" w:cs="Arial"/>
                <w:szCs w:val="24"/>
              </w:rPr>
            </w:pPr>
            <w:r w:rsidRPr="00475AFF">
              <w:rPr>
                <w:rFonts w:ascii="Arial" w:hAnsi="Arial" w:cs="Arial"/>
                <w:szCs w:val="24"/>
              </w:rPr>
              <w:t>Recruitment and Retention</w:t>
            </w:r>
            <w:r w:rsidRPr="00475AFF">
              <w:rPr>
                <w:rFonts w:ascii="Arial" w:hAnsi="Arial" w:cs="Arial"/>
                <w:szCs w:val="24"/>
              </w:rPr>
              <w:tab/>
            </w:r>
            <w:r w:rsidRPr="00475AFF">
              <w:rPr>
                <w:rFonts w:ascii="Arial" w:hAnsi="Arial" w:cs="Arial"/>
                <w:szCs w:val="24"/>
              </w:rPr>
              <w:tab/>
            </w:r>
            <w:r w:rsidRPr="00475AFF">
              <w:rPr>
                <w:rFonts w:ascii="Arial" w:hAnsi="Arial" w:cs="Arial"/>
                <w:szCs w:val="24"/>
              </w:rPr>
              <w:tab/>
            </w:r>
            <w:r w:rsidRPr="00475AFF">
              <w:rPr>
                <w:rFonts w:ascii="Arial" w:hAnsi="Arial" w:cs="Arial"/>
                <w:szCs w:val="24"/>
              </w:rPr>
              <w:tab/>
            </w:r>
            <w:r>
              <w:rPr>
                <w:rFonts w:ascii="Arial" w:hAnsi="Arial" w:cs="Arial"/>
                <w:szCs w:val="24"/>
              </w:rPr>
              <w:t xml:space="preserve">                                                                </w:t>
            </w:r>
            <w:r w:rsidRPr="00475AFF">
              <w:rPr>
                <w:rFonts w:ascii="Arial" w:hAnsi="Arial" w:cs="Arial"/>
                <w:szCs w:val="24"/>
              </w:rPr>
              <w:t>(          ) out of 19</w:t>
            </w:r>
          </w:p>
          <w:p w14:paraId="4DF1C805" w14:textId="77777777" w:rsidR="00302886" w:rsidRPr="00475AFF" w:rsidRDefault="00302886" w:rsidP="00302886">
            <w:pPr>
              <w:tabs>
                <w:tab w:val="left" w:pos="374"/>
              </w:tabs>
              <w:ind w:left="3"/>
              <w:jc w:val="both"/>
              <w:rPr>
                <w:rFonts w:ascii="Arial" w:hAnsi="Arial" w:cs="Arial"/>
                <w:szCs w:val="24"/>
              </w:rPr>
            </w:pPr>
          </w:p>
          <w:p w14:paraId="4F933C8F" w14:textId="77777777" w:rsidR="00302886" w:rsidRPr="00475AFF" w:rsidRDefault="00302886" w:rsidP="00302886">
            <w:pPr>
              <w:tabs>
                <w:tab w:val="left" w:pos="374"/>
              </w:tabs>
              <w:ind w:left="3"/>
              <w:jc w:val="both"/>
              <w:rPr>
                <w:rFonts w:ascii="Arial" w:hAnsi="Arial" w:cs="Arial"/>
                <w:szCs w:val="24"/>
              </w:rPr>
            </w:pPr>
            <w:r w:rsidRPr="00475AFF">
              <w:rPr>
                <w:rFonts w:ascii="Arial" w:hAnsi="Arial" w:cs="Arial"/>
                <w:szCs w:val="24"/>
              </w:rPr>
              <w:t>Project Staffing and Management</w:t>
            </w:r>
            <w:r w:rsidRPr="00475AFF">
              <w:rPr>
                <w:rFonts w:ascii="Arial" w:hAnsi="Arial" w:cs="Arial"/>
                <w:szCs w:val="24"/>
              </w:rPr>
              <w:tab/>
            </w:r>
            <w:r w:rsidRPr="00475AFF">
              <w:rPr>
                <w:rFonts w:ascii="Arial" w:hAnsi="Arial" w:cs="Arial"/>
                <w:szCs w:val="24"/>
              </w:rPr>
              <w:tab/>
            </w:r>
            <w:r w:rsidRPr="00475AFF">
              <w:rPr>
                <w:rFonts w:ascii="Arial" w:hAnsi="Arial" w:cs="Arial"/>
                <w:szCs w:val="24"/>
              </w:rPr>
              <w:tab/>
            </w:r>
            <w:r>
              <w:rPr>
                <w:rFonts w:ascii="Arial" w:hAnsi="Arial" w:cs="Arial"/>
                <w:szCs w:val="24"/>
              </w:rPr>
              <w:t xml:space="preserve">                                                                </w:t>
            </w:r>
            <w:r w:rsidRPr="00475AFF">
              <w:rPr>
                <w:rFonts w:ascii="Arial" w:hAnsi="Arial" w:cs="Arial"/>
                <w:szCs w:val="24"/>
              </w:rPr>
              <w:t>(          ) out of 5</w:t>
            </w:r>
          </w:p>
          <w:p w14:paraId="5E87247F" w14:textId="77777777" w:rsidR="00302886" w:rsidRPr="00475AFF" w:rsidRDefault="00302886" w:rsidP="00302886">
            <w:pPr>
              <w:tabs>
                <w:tab w:val="left" w:pos="374"/>
              </w:tabs>
              <w:ind w:left="3"/>
              <w:jc w:val="both"/>
              <w:rPr>
                <w:rFonts w:ascii="Arial" w:hAnsi="Arial" w:cs="Arial"/>
                <w:szCs w:val="24"/>
              </w:rPr>
            </w:pPr>
          </w:p>
          <w:p w14:paraId="01900138" w14:textId="77777777" w:rsidR="00302886" w:rsidRPr="00475AFF" w:rsidRDefault="00302886" w:rsidP="00302886">
            <w:pPr>
              <w:tabs>
                <w:tab w:val="left" w:pos="374"/>
              </w:tabs>
              <w:ind w:left="3"/>
              <w:jc w:val="both"/>
              <w:rPr>
                <w:rFonts w:ascii="Arial" w:hAnsi="Arial" w:cs="Arial"/>
                <w:szCs w:val="24"/>
              </w:rPr>
            </w:pPr>
            <w:r w:rsidRPr="00475AFF">
              <w:rPr>
                <w:rFonts w:ascii="Arial" w:hAnsi="Arial" w:cs="Arial"/>
                <w:szCs w:val="24"/>
              </w:rPr>
              <w:t>Budget/Budget Narrative</w:t>
            </w:r>
            <w:r w:rsidRPr="00475AFF">
              <w:rPr>
                <w:rFonts w:ascii="Arial" w:hAnsi="Arial" w:cs="Arial"/>
                <w:szCs w:val="24"/>
              </w:rPr>
              <w:tab/>
            </w:r>
            <w:r>
              <w:rPr>
                <w:rFonts w:ascii="Arial" w:hAnsi="Arial" w:cs="Arial"/>
                <w:szCs w:val="24"/>
              </w:rPr>
              <w:t xml:space="preserve">                                                                                                </w:t>
            </w:r>
            <w:r w:rsidRPr="00475AFF">
              <w:rPr>
                <w:rFonts w:ascii="Arial" w:hAnsi="Arial" w:cs="Arial"/>
                <w:szCs w:val="24"/>
              </w:rPr>
              <w:t>(          ) out of 20</w:t>
            </w:r>
          </w:p>
          <w:p w14:paraId="0C8B7619" w14:textId="77777777" w:rsidR="00302886" w:rsidRPr="00475AFF" w:rsidRDefault="00302886" w:rsidP="00302886">
            <w:pPr>
              <w:tabs>
                <w:tab w:val="left" w:pos="374"/>
              </w:tabs>
              <w:ind w:left="3"/>
              <w:jc w:val="both"/>
              <w:rPr>
                <w:rFonts w:ascii="Arial" w:hAnsi="Arial" w:cs="Arial"/>
                <w:szCs w:val="24"/>
              </w:rPr>
            </w:pPr>
          </w:p>
          <w:p w14:paraId="5D3E4BC3" w14:textId="77777777" w:rsidR="00302886" w:rsidRPr="00475AFF" w:rsidRDefault="00302886" w:rsidP="00302886">
            <w:pPr>
              <w:tabs>
                <w:tab w:val="left" w:pos="374"/>
              </w:tabs>
              <w:ind w:left="3"/>
              <w:jc w:val="both"/>
              <w:rPr>
                <w:rFonts w:ascii="Arial" w:hAnsi="Arial" w:cs="Arial"/>
                <w:szCs w:val="24"/>
              </w:rPr>
            </w:pPr>
            <w:r w:rsidRPr="00475AFF">
              <w:rPr>
                <w:rFonts w:ascii="Arial" w:hAnsi="Arial" w:cs="Arial"/>
                <w:szCs w:val="24"/>
              </w:rPr>
              <w:tab/>
            </w:r>
            <w:r w:rsidRPr="00475AFF">
              <w:rPr>
                <w:rFonts w:ascii="Arial" w:hAnsi="Arial" w:cs="Arial"/>
                <w:szCs w:val="24"/>
              </w:rPr>
              <w:tab/>
            </w:r>
            <w:r w:rsidRPr="00475AFF">
              <w:rPr>
                <w:rFonts w:ascii="Arial" w:hAnsi="Arial" w:cs="Arial"/>
                <w:szCs w:val="24"/>
              </w:rPr>
              <w:tab/>
            </w:r>
            <w:r w:rsidRPr="00475AFF">
              <w:rPr>
                <w:rFonts w:ascii="Arial" w:hAnsi="Arial" w:cs="Arial"/>
                <w:szCs w:val="24"/>
              </w:rPr>
              <w:tab/>
            </w:r>
            <w:r w:rsidRPr="00475AFF">
              <w:rPr>
                <w:rFonts w:ascii="Arial" w:hAnsi="Arial" w:cs="Arial"/>
                <w:szCs w:val="24"/>
              </w:rPr>
              <w:tab/>
            </w:r>
            <w:r w:rsidRPr="00475AFF">
              <w:rPr>
                <w:rFonts w:ascii="Arial" w:hAnsi="Arial" w:cs="Arial"/>
                <w:szCs w:val="24"/>
              </w:rPr>
              <w:tab/>
            </w:r>
            <w:r>
              <w:rPr>
                <w:rFonts w:ascii="Arial" w:hAnsi="Arial" w:cs="Arial"/>
                <w:szCs w:val="24"/>
              </w:rPr>
              <w:t xml:space="preserve">                                            </w:t>
            </w:r>
            <w:r w:rsidRPr="00475AFF">
              <w:rPr>
                <w:rFonts w:ascii="Arial" w:hAnsi="Arial" w:cs="Arial"/>
                <w:szCs w:val="24"/>
              </w:rPr>
              <w:t xml:space="preserve">Total Score: </w:t>
            </w:r>
            <w:r w:rsidRPr="00475AFF">
              <w:rPr>
                <w:rFonts w:ascii="Arial" w:hAnsi="Arial" w:cs="Arial"/>
                <w:szCs w:val="24"/>
              </w:rPr>
              <w:tab/>
            </w:r>
            <w:r>
              <w:rPr>
                <w:rFonts w:ascii="Arial" w:hAnsi="Arial" w:cs="Arial"/>
                <w:szCs w:val="24"/>
              </w:rPr>
              <w:t xml:space="preserve">                     </w:t>
            </w:r>
            <w:r w:rsidRPr="00475AFF">
              <w:rPr>
                <w:rFonts w:ascii="Arial" w:hAnsi="Arial" w:cs="Arial"/>
                <w:szCs w:val="24"/>
              </w:rPr>
              <w:t>(          ) out of 100</w:t>
            </w:r>
          </w:p>
          <w:p w14:paraId="39ED6366" w14:textId="77777777" w:rsidR="00302886" w:rsidRPr="00475AFF" w:rsidRDefault="00302886" w:rsidP="00302886">
            <w:pPr>
              <w:tabs>
                <w:tab w:val="left" w:pos="374"/>
              </w:tabs>
              <w:ind w:left="3"/>
              <w:jc w:val="both"/>
              <w:rPr>
                <w:rFonts w:ascii="Arial" w:hAnsi="Arial" w:cs="Arial"/>
                <w:szCs w:val="24"/>
              </w:rPr>
            </w:pPr>
          </w:p>
          <w:p w14:paraId="630B2342" w14:textId="77777777" w:rsidR="00302886" w:rsidRDefault="00302886" w:rsidP="00302886">
            <w:pPr>
              <w:tabs>
                <w:tab w:val="left" w:pos="374"/>
              </w:tabs>
              <w:jc w:val="both"/>
              <w:rPr>
                <w:rFonts w:ascii="Arial" w:hAnsi="Arial" w:cs="Arial"/>
                <w:szCs w:val="24"/>
              </w:rPr>
            </w:pPr>
            <w:r w:rsidRPr="00475AFF">
              <w:rPr>
                <w:rFonts w:ascii="Arial" w:hAnsi="Arial" w:cs="Arial"/>
                <w:szCs w:val="24"/>
              </w:rPr>
              <w:t>Additional Comments:</w:t>
            </w:r>
          </w:p>
          <w:p w14:paraId="3D5487B3" w14:textId="77777777" w:rsidR="00302886" w:rsidRDefault="00302886" w:rsidP="00302886">
            <w:pPr>
              <w:tabs>
                <w:tab w:val="left" w:pos="374"/>
              </w:tabs>
              <w:jc w:val="both"/>
              <w:rPr>
                <w:rFonts w:ascii="Arial" w:hAnsi="Arial" w:cs="Arial"/>
                <w:szCs w:val="24"/>
              </w:rPr>
            </w:pPr>
          </w:p>
          <w:p w14:paraId="6EE6A701" w14:textId="77777777" w:rsidR="00302886" w:rsidRDefault="00302886" w:rsidP="00302886">
            <w:pPr>
              <w:tabs>
                <w:tab w:val="left" w:pos="374"/>
              </w:tabs>
              <w:jc w:val="both"/>
              <w:rPr>
                <w:rFonts w:ascii="Arial" w:hAnsi="Arial" w:cs="Arial"/>
                <w:szCs w:val="24"/>
              </w:rPr>
            </w:pPr>
          </w:p>
          <w:p w14:paraId="21A1CE6C" w14:textId="77777777" w:rsidR="00302886" w:rsidRDefault="00302886" w:rsidP="00302886">
            <w:pPr>
              <w:tabs>
                <w:tab w:val="left" w:pos="374"/>
              </w:tabs>
              <w:jc w:val="both"/>
              <w:rPr>
                <w:rFonts w:ascii="Arial" w:hAnsi="Arial" w:cs="Arial"/>
                <w:szCs w:val="24"/>
              </w:rPr>
            </w:pPr>
          </w:p>
          <w:p w14:paraId="5778BEDA" w14:textId="77777777" w:rsidR="00302886" w:rsidRDefault="00302886" w:rsidP="00302886">
            <w:pPr>
              <w:tabs>
                <w:tab w:val="left" w:pos="374"/>
              </w:tabs>
              <w:jc w:val="both"/>
              <w:rPr>
                <w:rFonts w:ascii="Arial" w:hAnsi="Arial" w:cs="Arial"/>
                <w:szCs w:val="24"/>
              </w:rPr>
            </w:pPr>
          </w:p>
          <w:p w14:paraId="4E3EA52F" w14:textId="77777777" w:rsidR="00302886" w:rsidRDefault="00302886" w:rsidP="00302886">
            <w:pPr>
              <w:tabs>
                <w:tab w:val="left" w:pos="374"/>
              </w:tabs>
              <w:jc w:val="both"/>
              <w:rPr>
                <w:rFonts w:ascii="Arial" w:hAnsi="Arial" w:cs="Arial"/>
                <w:szCs w:val="24"/>
              </w:rPr>
            </w:pPr>
          </w:p>
          <w:p w14:paraId="5453DCCE" w14:textId="77777777" w:rsidR="00302886" w:rsidRPr="00475AFF" w:rsidRDefault="00302886" w:rsidP="00302886">
            <w:pPr>
              <w:tabs>
                <w:tab w:val="left" w:pos="374"/>
              </w:tabs>
              <w:jc w:val="both"/>
              <w:rPr>
                <w:rFonts w:ascii="Arial" w:hAnsi="Arial" w:cs="Arial"/>
                <w:szCs w:val="24"/>
              </w:rPr>
            </w:pPr>
          </w:p>
          <w:p w14:paraId="304AB7C8" w14:textId="77777777" w:rsidR="00302886" w:rsidRDefault="00302886" w:rsidP="00302886">
            <w:pPr>
              <w:tabs>
                <w:tab w:val="left" w:pos="374"/>
              </w:tabs>
              <w:ind w:left="3"/>
              <w:jc w:val="both"/>
              <w:rPr>
                <w:rFonts w:ascii="Arial" w:hAnsi="Arial" w:cs="Arial"/>
                <w:b/>
                <w:szCs w:val="24"/>
              </w:rPr>
            </w:pPr>
          </w:p>
        </w:tc>
      </w:tr>
      <w:bookmarkEnd w:id="1"/>
    </w:tbl>
    <w:p w14:paraId="25FDB3B0" w14:textId="4D00AD3D" w:rsidR="0073424C" w:rsidRDefault="0073424C" w:rsidP="00EA630D">
      <w:pPr>
        <w:tabs>
          <w:tab w:val="left" w:pos="374"/>
        </w:tabs>
        <w:jc w:val="both"/>
      </w:pPr>
    </w:p>
    <w:sectPr w:rsidR="0073424C" w:rsidSect="006657D2">
      <w:headerReference w:type="default" r:id="rId67"/>
      <w:pgSz w:w="15840" w:h="12240" w:orient="landscape"/>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AFFC1" w14:textId="77777777" w:rsidR="00A84D6B" w:rsidRDefault="00A84D6B">
      <w:r>
        <w:separator/>
      </w:r>
    </w:p>
  </w:endnote>
  <w:endnote w:type="continuationSeparator" w:id="0">
    <w:p w14:paraId="22C56644" w14:textId="77777777" w:rsidR="00A84D6B" w:rsidRDefault="00A8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Palatino Linotype"/>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F3052" w14:textId="77777777" w:rsidR="00065FAD" w:rsidRDefault="00065FAD" w:rsidP="005D6C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D72F6" w14:textId="77777777" w:rsidR="00065FAD" w:rsidRDefault="00065FAD" w:rsidP="005D6C9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96283"/>
      <w:docPartObj>
        <w:docPartGallery w:val="Page Numbers (Bottom of Page)"/>
        <w:docPartUnique/>
      </w:docPartObj>
    </w:sdtPr>
    <w:sdtEndPr>
      <w:rPr>
        <w:noProof/>
      </w:rPr>
    </w:sdtEndPr>
    <w:sdtContent>
      <w:p w14:paraId="734F3E00" w14:textId="29C27F84" w:rsidR="00065FAD" w:rsidRDefault="00065F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9FEA08" w14:textId="49571985" w:rsidR="00065FAD" w:rsidRDefault="00065FAD" w:rsidP="004C6A8B">
    <w:pPr>
      <w:pStyle w:val="Footer"/>
      <w:ind w:right="360"/>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441008"/>
      <w:docPartObj>
        <w:docPartGallery w:val="Page Numbers (Bottom of Page)"/>
        <w:docPartUnique/>
      </w:docPartObj>
    </w:sdtPr>
    <w:sdtEndPr>
      <w:rPr>
        <w:noProof/>
      </w:rPr>
    </w:sdtEndPr>
    <w:sdtContent>
      <w:p w14:paraId="37F1C380" w14:textId="1A4EE577" w:rsidR="00065FAD" w:rsidRDefault="00065F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810BF2" w14:textId="77777777" w:rsidR="00065FAD" w:rsidRDefault="00065FAD">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816045"/>
      <w:docPartObj>
        <w:docPartGallery w:val="Page Numbers (Bottom of Page)"/>
        <w:docPartUnique/>
      </w:docPartObj>
    </w:sdtPr>
    <w:sdtEndPr>
      <w:rPr>
        <w:noProof/>
      </w:rPr>
    </w:sdtEndPr>
    <w:sdtContent>
      <w:p w14:paraId="5DE67539" w14:textId="49373057" w:rsidR="00065FAD" w:rsidRDefault="00065F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CA420F" w14:textId="77777777" w:rsidR="00065FAD" w:rsidRPr="008965F8" w:rsidRDefault="00065FAD" w:rsidP="007A41CE">
    <w:pPr>
      <w:pStyle w:val="Footer"/>
      <w:ind w:right="360"/>
      <w:jc w:val="right"/>
      <w:rPr>
        <w:rFonts w:ascii="Tw Cen MT" w:hAnsi="Tw Cen MT"/>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779459"/>
      <w:docPartObj>
        <w:docPartGallery w:val="Page Numbers (Bottom of Page)"/>
        <w:docPartUnique/>
      </w:docPartObj>
    </w:sdtPr>
    <w:sdtEndPr>
      <w:rPr>
        <w:noProof/>
      </w:rPr>
    </w:sdtEndPr>
    <w:sdtContent>
      <w:p w14:paraId="2458DD66" w14:textId="285F4D81" w:rsidR="00065FAD" w:rsidRDefault="00065F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DB5CB5" w14:textId="77777777" w:rsidR="00065FAD" w:rsidRPr="005D7421" w:rsidRDefault="00065FAD" w:rsidP="007A41CE">
    <w:pP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937022"/>
      <w:docPartObj>
        <w:docPartGallery w:val="Page Numbers (Bottom of Page)"/>
        <w:docPartUnique/>
      </w:docPartObj>
    </w:sdtPr>
    <w:sdtEndPr>
      <w:rPr>
        <w:noProof/>
      </w:rPr>
    </w:sdtEndPr>
    <w:sdtContent>
      <w:p w14:paraId="0FDC1EA5" w14:textId="6104BD33" w:rsidR="00065FAD" w:rsidRDefault="00065F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B14AA3" w14:textId="77777777" w:rsidR="00065FAD" w:rsidRDefault="00065F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BE9D8" w14:textId="77777777" w:rsidR="00065FAD" w:rsidRDefault="00065FAD" w:rsidP="005D6C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16FFA0" w14:textId="77777777" w:rsidR="00065FAD" w:rsidRDefault="00065FAD" w:rsidP="005D6C9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F4B3" w14:textId="77777777" w:rsidR="00065FAD" w:rsidRDefault="00065FAD" w:rsidP="005D6C97">
    <w:pPr>
      <w:pStyle w:val="Footer"/>
      <w:framePr w:wrap="around" w:vAnchor="text" w:hAnchor="margin" w:xAlign="center" w:y="1"/>
      <w:rPr>
        <w:rStyle w:val="PageNumber"/>
      </w:rPr>
    </w:pPr>
  </w:p>
  <w:p w14:paraId="32702CE7" w14:textId="77777777" w:rsidR="00065FAD" w:rsidRDefault="00065FAD" w:rsidP="005D6C97">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161147"/>
      <w:docPartObj>
        <w:docPartGallery w:val="Page Numbers (Bottom of Page)"/>
        <w:docPartUnique/>
      </w:docPartObj>
    </w:sdtPr>
    <w:sdtEndPr>
      <w:rPr>
        <w:noProof/>
      </w:rPr>
    </w:sdtEndPr>
    <w:sdtContent>
      <w:p w14:paraId="726A2693" w14:textId="33343C56" w:rsidR="00065FAD" w:rsidRDefault="00065F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5365A9" w14:textId="77777777" w:rsidR="00065FAD" w:rsidRDefault="00065FAD" w:rsidP="005D6C97">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CB3F0" w14:textId="77777777" w:rsidR="00065FAD" w:rsidRDefault="00065FAD" w:rsidP="00671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FDFE4" w14:textId="77777777" w:rsidR="00065FAD" w:rsidRDefault="00065FAD" w:rsidP="0067106C">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262882"/>
      <w:docPartObj>
        <w:docPartGallery w:val="Page Numbers (Bottom of Page)"/>
        <w:docPartUnique/>
      </w:docPartObj>
    </w:sdtPr>
    <w:sdtEndPr>
      <w:rPr>
        <w:noProof/>
      </w:rPr>
    </w:sdtEndPr>
    <w:sdtContent>
      <w:p w14:paraId="1DA6759B" w14:textId="451C93CF" w:rsidR="00065FAD" w:rsidRDefault="00065F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F3D107" w14:textId="3EA366AB" w:rsidR="00065FAD" w:rsidRDefault="00065FAD" w:rsidP="004C6A8B">
    <w:pPr>
      <w:pStyle w:val="Footer"/>
      <w:ind w:right="360"/>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425459"/>
      <w:docPartObj>
        <w:docPartGallery w:val="Page Numbers (Bottom of Page)"/>
        <w:docPartUnique/>
      </w:docPartObj>
    </w:sdtPr>
    <w:sdtEndPr>
      <w:rPr>
        <w:noProof/>
      </w:rPr>
    </w:sdtEndPr>
    <w:sdtContent>
      <w:p w14:paraId="14056CE5" w14:textId="445A8013" w:rsidR="00065FAD" w:rsidRDefault="00065F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D4B102" w14:textId="77777777" w:rsidR="00065FAD" w:rsidRDefault="00065FA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1C4C" w14:textId="77777777" w:rsidR="00065FAD" w:rsidRDefault="00065FAD" w:rsidP="00AA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B48A1" w14:textId="77777777" w:rsidR="00065FAD" w:rsidRDefault="00065FAD" w:rsidP="00AA55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16C16" w14:textId="77777777" w:rsidR="00A84D6B" w:rsidRDefault="00A84D6B">
      <w:r>
        <w:separator/>
      </w:r>
    </w:p>
  </w:footnote>
  <w:footnote w:type="continuationSeparator" w:id="0">
    <w:p w14:paraId="0223D6C4" w14:textId="77777777" w:rsidR="00A84D6B" w:rsidRDefault="00A8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62DE8" w14:textId="77777777" w:rsidR="00065FAD" w:rsidRDefault="00065F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8A61" w14:textId="77777777" w:rsidR="00065FAD" w:rsidRPr="00097627" w:rsidRDefault="00065FAD" w:rsidP="000976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02EE8" w14:textId="77777777" w:rsidR="00065FAD" w:rsidRPr="00097627" w:rsidRDefault="00065FAD" w:rsidP="000976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6DD01" w14:textId="77777777" w:rsidR="00065FAD" w:rsidRPr="00FE26FC" w:rsidRDefault="00065FAD" w:rsidP="007A41CE">
    <w:pPr>
      <w:ind w:right="-720"/>
      <w:outlineLvl w:val="0"/>
      <w:rPr>
        <w:sz w:val="22"/>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8AD61" w14:textId="77777777" w:rsidR="00065FAD" w:rsidRPr="00FE26FC" w:rsidRDefault="00065FAD" w:rsidP="007A41CE">
    <w:pPr>
      <w:ind w:right="-720"/>
      <w:outlineLvl w:val="0"/>
      <w:rPr>
        <w:sz w:val="22"/>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9AAF0" w14:textId="35E796A3" w:rsidR="00065FAD" w:rsidRPr="00FE26FC" w:rsidRDefault="00065FAD" w:rsidP="007A41CE">
    <w:pPr>
      <w:ind w:right="-720"/>
      <w:outlineLvl w:val="0"/>
      <w:rPr>
        <w:sz w:val="22"/>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9084" w14:textId="2021331D" w:rsidR="00065FAD" w:rsidRDefault="00065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5F1CA" w14:textId="0A77372E" w:rsidR="00065FAD" w:rsidRDefault="00065F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26CD" w14:textId="77777777" w:rsidR="00065FAD" w:rsidRPr="00097627" w:rsidRDefault="00065FAD" w:rsidP="004358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91B5" w14:textId="77777777" w:rsidR="00065FAD" w:rsidRPr="00097627" w:rsidRDefault="00065FAD" w:rsidP="000976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368A7" w14:textId="6A3803B7" w:rsidR="00065FAD" w:rsidRPr="001738FA" w:rsidRDefault="00065FAD" w:rsidP="001738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5B001" w14:textId="77777777" w:rsidR="00065FAD" w:rsidRPr="00097627" w:rsidRDefault="00065FAD" w:rsidP="000976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E97A" w14:textId="77777777" w:rsidR="00065FAD" w:rsidRPr="00097627" w:rsidRDefault="00065FAD" w:rsidP="000976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2DCFD" w14:textId="77777777" w:rsidR="00065FAD" w:rsidRPr="00097627" w:rsidRDefault="00065FAD" w:rsidP="00097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Letter"/>
      <w:lvlText w:val="%1."/>
      <w:lvlJc w:val="left"/>
      <w:pPr>
        <w:ind w:left="360" w:hanging="360"/>
      </w:pPr>
      <w:rPr>
        <w:rFonts w:ascii="Times New Roman" w:hAnsi="Times New Roman" w:cs="Times New Roman"/>
        <w:b/>
        <w:bCs/>
        <w:spacing w:val="-1"/>
        <w:sz w:val="24"/>
        <w:szCs w:val="24"/>
      </w:rPr>
    </w:lvl>
    <w:lvl w:ilvl="1">
      <w:start w:val="1"/>
      <w:numFmt w:val="decimal"/>
      <w:lvlText w:val="%2."/>
      <w:lvlJc w:val="left"/>
      <w:pPr>
        <w:ind w:left="1080" w:hanging="360"/>
      </w:pPr>
      <w:rPr>
        <w:rFonts w:ascii="Times New Roman" w:hAnsi="Times New Roman" w:cs="Times New Roman"/>
        <w:b w:val="0"/>
        <w:bCs w:val="0"/>
        <w:sz w:val="24"/>
        <w:szCs w:val="24"/>
      </w:rPr>
    </w:lvl>
    <w:lvl w:ilvl="2">
      <w:numFmt w:val="bullet"/>
      <w:lvlText w:val=""/>
      <w:lvlJc w:val="left"/>
      <w:pPr>
        <w:ind w:left="1080" w:hanging="360"/>
      </w:pPr>
      <w:rPr>
        <w:rFonts w:ascii="Symbol" w:hAnsi="Symbol" w:cs="Symbol"/>
        <w:b w:val="0"/>
        <w:bCs w:val="0"/>
        <w:sz w:val="24"/>
        <w:szCs w:val="24"/>
      </w:rPr>
    </w:lvl>
    <w:lvl w:ilvl="3">
      <w:numFmt w:val="bullet"/>
      <w:lvlText w:val="o"/>
      <w:lvlJc w:val="left"/>
      <w:pPr>
        <w:ind w:left="1440" w:hanging="360"/>
      </w:pPr>
      <w:rPr>
        <w:rFonts w:ascii="Courier New" w:hAnsi="Courier New" w:cs="Courier New"/>
        <w:b w:val="0"/>
        <w:bCs w:val="0"/>
        <w:sz w:val="24"/>
        <w:szCs w:val="24"/>
      </w:rPr>
    </w:lvl>
    <w:lvl w:ilvl="4">
      <w:numFmt w:val="bullet"/>
      <w:lvlText w:val="•"/>
      <w:lvlJc w:val="left"/>
      <w:pPr>
        <w:ind w:left="1440" w:hanging="360"/>
      </w:pPr>
    </w:lvl>
    <w:lvl w:ilvl="5">
      <w:numFmt w:val="bullet"/>
      <w:lvlText w:val="•"/>
      <w:lvlJc w:val="left"/>
      <w:pPr>
        <w:ind w:left="2776" w:hanging="360"/>
      </w:pPr>
    </w:lvl>
    <w:lvl w:ilvl="6">
      <w:numFmt w:val="bullet"/>
      <w:lvlText w:val="•"/>
      <w:lvlJc w:val="left"/>
      <w:pPr>
        <w:ind w:left="4113" w:hanging="360"/>
      </w:pPr>
    </w:lvl>
    <w:lvl w:ilvl="7">
      <w:numFmt w:val="bullet"/>
      <w:lvlText w:val="•"/>
      <w:lvlJc w:val="left"/>
      <w:pPr>
        <w:ind w:left="5450" w:hanging="360"/>
      </w:pPr>
    </w:lvl>
    <w:lvl w:ilvl="8">
      <w:numFmt w:val="bullet"/>
      <w:lvlText w:val="•"/>
      <w:lvlJc w:val="left"/>
      <w:pPr>
        <w:ind w:left="6786" w:hanging="360"/>
      </w:pPr>
    </w:lvl>
  </w:abstractNum>
  <w:abstractNum w:abstractNumId="1" w15:restartNumberingAfterBreak="0">
    <w:nsid w:val="00000403"/>
    <w:multiLevelType w:val="multilevel"/>
    <w:tmpl w:val="00000886"/>
    <w:lvl w:ilvl="0">
      <w:start w:val="1"/>
      <w:numFmt w:val="lowerLetter"/>
      <w:lvlText w:val="(%1)"/>
      <w:lvlJc w:val="left"/>
      <w:pPr>
        <w:ind w:left="1200" w:hanging="327"/>
      </w:pPr>
      <w:rPr>
        <w:rFonts w:ascii="Times New Roman" w:hAnsi="Times New Roman" w:cs="Times New Roman"/>
        <w:b w:val="0"/>
        <w:bCs w:val="0"/>
        <w:sz w:val="24"/>
        <w:szCs w:val="24"/>
      </w:rPr>
    </w:lvl>
    <w:lvl w:ilvl="1">
      <w:numFmt w:val="bullet"/>
      <w:lvlText w:val="•"/>
      <w:lvlJc w:val="left"/>
      <w:pPr>
        <w:ind w:left="2040" w:hanging="327"/>
      </w:pPr>
    </w:lvl>
    <w:lvl w:ilvl="2">
      <w:numFmt w:val="bullet"/>
      <w:lvlText w:val="•"/>
      <w:lvlJc w:val="left"/>
      <w:pPr>
        <w:ind w:left="2880" w:hanging="327"/>
      </w:pPr>
    </w:lvl>
    <w:lvl w:ilvl="3">
      <w:numFmt w:val="bullet"/>
      <w:lvlText w:val="•"/>
      <w:lvlJc w:val="left"/>
      <w:pPr>
        <w:ind w:left="3720" w:hanging="327"/>
      </w:pPr>
    </w:lvl>
    <w:lvl w:ilvl="4">
      <w:numFmt w:val="bullet"/>
      <w:lvlText w:val="•"/>
      <w:lvlJc w:val="left"/>
      <w:pPr>
        <w:ind w:left="4560" w:hanging="327"/>
      </w:pPr>
    </w:lvl>
    <w:lvl w:ilvl="5">
      <w:numFmt w:val="bullet"/>
      <w:lvlText w:val="•"/>
      <w:lvlJc w:val="left"/>
      <w:pPr>
        <w:ind w:left="5400" w:hanging="327"/>
      </w:pPr>
    </w:lvl>
    <w:lvl w:ilvl="6">
      <w:numFmt w:val="bullet"/>
      <w:lvlText w:val="•"/>
      <w:lvlJc w:val="left"/>
      <w:pPr>
        <w:ind w:left="6240" w:hanging="327"/>
      </w:pPr>
    </w:lvl>
    <w:lvl w:ilvl="7">
      <w:numFmt w:val="bullet"/>
      <w:lvlText w:val="•"/>
      <w:lvlJc w:val="left"/>
      <w:pPr>
        <w:ind w:left="7080" w:hanging="327"/>
      </w:pPr>
    </w:lvl>
    <w:lvl w:ilvl="8">
      <w:numFmt w:val="bullet"/>
      <w:lvlText w:val="•"/>
      <w:lvlJc w:val="left"/>
      <w:pPr>
        <w:ind w:left="7920" w:hanging="327"/>
      </w:pPr>
    </w:lvl>
  </w:abstractNum>
  <w:abstractNum w:abstractNumId="2" w15:restartNumberingAfterBreak="0">
    <w:nsid w:val="00000404"/>
    <w:multiLevelType w:val="hybridMultilevel"/>
    <w:tmpl w:val="00000887"/>
    <w:lvl w:ilvl="0" w:tplc="A8984436">
      <w:start w:val="1"/>
      <w:numFmt w:val="upperLetter"/>
      <w:lvlText w:val="(%1)"/>
      <w:lvlJc w:val="left"/>
      <w:pPr>
        <w:ind w:left="1540" w:hanging="394"/>
      </w:pPr>
      <w:rPr>
        <w:rFonts w:ascii="Times New Roman" w:hAnsi="Times New Roman" w:cs="Times New Roman"/>
        <w:b w:val="0"/>
        <w:bCs w:val="0"/>
        <w:sz w:val="24"/>
        <w:szCs w:val="24"/>
      </w:rPr>
    </w:lvl>
    <w:lvl w:ilvl="1" w:tplc="212C0600">
      <w:numFmt w:val="bullet"/>
      <w:lvlText w:val="o"/>
      <w:lvlJc w:val="left"/>
      <w:pPr>
        <w:ind w:left="1180" w:hanging="360"/>
      </w:pPr>
      <w:rPr>
        <w:rFonts w:ascii="Courier New" w:hAnsi="Courier New" w:cs="Courier New"/>
        <w:b w:val="0"/>
        <w:bCs w:val="0"/>
        <w:sz w:val="24"/>
        <w:szCs w:val="24"/>
      </w:rPr>
    </w:lvl>
    <w:lvl w:ilvl="2" w:tplc="984AFE6E">
      <w:numFmt w:val="bullet"/>
      <w:lvlText w:val="•"/>
      <w:lvlJc w:val="left"/>
      <w:pPr>
        <w:ind w:left="1900" w:hanging="360"/>
      </w:pPr>
    </w:lvl>
    <w:lvl w:ilvl="3" w:tplc="56961CF2">
      <w:numFmt w:val="bullet"/>
      <w:lvlText w:val="•"/>
      <w:lvlJc w:val="left"/>
      <w:pPr>
        <w:ind w:left="2857" w:hanging="360"/>
      </w:pPr>
    </w:lvl>
    <w:lvl w:ilvl="4" w:tplc="AFD06C82">
      <w:numFmt w:val="bullet"/>
      <w:lvlText w:val="•"/>
      <w:lvlJc w:val="left"/>
      <w:pPr>
        <w:ind w:left="3815" w:hanging="360"/>
      </w:pPr>
    </w:lvl>
    <w:lvl w:ilvl="5" w:tplc="1EB6ADB0">
      <w:numFmt w:val="bullet"/>
      <w:lvlText w:val="•"/>
      <w:lvlJc w:val="left"/>
      <w:pPr>
        <w:ind w:left="4772" w:hanging="360"/>
      </w:pPr>
    </w:lvl>
    <w:lvl w:ilvl="6" w:tplc="AA644DA4">
      <w:numFmt w:val="bullet"/>
      <w:lvlText w:val="•"/>
      <w:lvlJc w:val="left"/>
      <w:pPr>
        <w:ind w:left="5730" w:hanging="360"/>
      </w:pPr>
    </w:lvl>
    <w:lvl w:ilvl="7" w:tplc="0378835E">
      <w:numFmt w:val="bullet"/>
      <w:lvlText w:val="•"/>
      <w:lvlJc w:val="left"/>
      <w:pPr>
        <w:ind w:left="6687" w:hanging="360"/>
      </w:pPr>
    </w:lvl>
    <w:lvl w:ilvl="8" w:tplc="2F1A8932">
      <w:numFmt w:val="bullet"/>
      <w:lvlText w:val="•"/>
      <w:lvlJc w:val="left"/>
      <w:pPr>
        <w:ind w:left="7645" w:hanging="360"/>
      </w:pPr>
    </w:lvl>
  </w:abstractNum>
  <w:abstractNum w:abstractNumId="3" w15:restartNumberingAfterBreak="0">
    <w:nsid w:val="00000405"/>
    <w:multiLevelType w:val="hybridMultilevel"/>
    <w:tmpl w:val="00000888"/>
    <w:lvl w:ilvl="0" w:tplc="662C2808">
      <w:start w:val="1"/>
      <w:numFmt w:val="upperLetter"/>
      <w:lvlText w:val="(%1)"/>
      <w:lvlJc w:val="left"/>
      <w:pPr>
        <w:ind w:left="1540" w:hanging="420"/>
      </w:pPr>
      <w:rPr>
        <w:rFonts w:ascii="Times New Roman" w:hAnsi="Times New Roman" w:cs="Times New Roman"/>
        <w:b w:val="0"/>
        <w:bCs w:val="0"/>
        <w:spacing w:val="-1"/>
        <w:sz w:val="24"/>
        <w:szCs w:val="24"/>
      </w:rPr>
    </w:lvl>
    <w:lvl w:ilvl="1" w:tplc="283E2314">
      <w:numFmt w:val="bullet"/>
      <w:lvlText w:val="o"/>
      <w:lvlJc w:val="left"/>
      <w:pPr>
        <w:ind w:left="1900" w:hanging="360"/>
      </w:pPr>
      <w:rPr>
        <w:rFonts w:ascii="Courier New" w:hAnsi="Courier New" w:cs="Courier New"/>
        <w:b w:val="0"/>
        <w:bCs w:val="0"/>
        <w:sz w:val="24"/>
        <w:szCs w:val="24"/>
      </w:rPr>
    </w:lvl>
    <w:lvl w:ilvl="2" w:tplc="24702674">
      <w:numFmt w:val="bullet"/>
      <w:lvlText w:val="•"/>
      <w:lvlJc w:val="left"/>
      <w:pPr>
        <w:ind w:left="2751" w:hanging="360"/>
      </w:pPr>
    </w:lvl>
    <w:lvl w:ilvl="3" w:tplc="AF46BABA">
      <w:numFmt w:val="bullet"/>
      <w:lvlText w:val="•"/>
      <w:lvlJc w:val="left"/>
      <w:pPr>
        <w:ind w:left="3602" w:hanging="360"/>
      </w:pPr>
    </w:lvl>
    <w:lvl w:ilvl="4" w:tplc="12AC8E72">
      <w:numFmt w:val="bullet"/>
      <w:lvlText w:val="•"/>
      <w:lvlJc w:val="left"/>
      <w:pPr>
        <w:ind w:left="4453" w:hanging="360"/>
      </w:pPr>
    </w:lvl>
    <w:lvl w:ilvl="5" w:tplc="2AB60A2A">
      <w:numFmt w:val="bullet"/>
      <w:lvlText w:val="•"/>
      <w:lvlJc w:val="left"/>
      <w:pPr>
        <w:ind w:left="5304" w:hanging="360"/>
      </w:pPr>
    </w:lvl>
    <w:lvl w:ilvl="6" w:tplc="4DE22A6A">
      <w:numFmt w:val="bullet"/>
      <w:lvlText w:val="•"/>
      <w:lvlJc w:val="left"/>
      <w:pPr>
        <w:ind w:left="6155" w:hanging="360"/>
      </w:pPr>
    </w:lvl>
    <w:lvl w:ilvl="7" w:tplc="89A622FE">
      <w:numFmt w:val="bullet"/>
      <w:lvlText w:val="•"/>
      <w:lvlJc w:val="left"/>
      <w:pPr>
        <w:ind w:left="7006" w:hanging="360"/>
      </w:pPr>
    </w:lvl>
    <w:lvl w:ilvl="8" w:tplc="DC90304C">
      <w:numFmt w:val="bullet"/>
      <w:lvlText w:val="•"/>
      <w:lvlJc w:val="left"/>
      <w:pPr>
        <w:ind w:left="7857" w:hanging="360"/>
      </w:pPr>
    </w:lvl>
  </w:abstractNum>
  <w:abstractNum w:abstractNumId="4" w15:restartNumberingAfterBreak="0">
    <w:nsid w:val="00000406"/>
    <w:multiLevelType w:val="multilevel"/>
    <w:tmpl w:val="00000889"/>
    <w:lvl w:ilvl="0">
      <w:start w:val="1"/>
      <w:numFmt w:val="upperLetter"/>
      <w:lvlText w:val="(%1)"/>
      <w:lvlJc w:val="left"/>
      <w:pPr>
        <w:ind w:left="1180" w:hanging="360"/>
      </w:pPr>
      <w:rPr>
        <w:rFonts w:ascii="Times New Roman" w:hAnsi="Times New Roman" w:cs="Times New Roman"/>
        <w:b w:val="0"/>
        <w:bCs w:val="0"/>
        <w:spacing w:val="-1"/>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numFmt w:val="bullet"/>
      <w:lvlText w:val="•"/>
      <w:lvlJc w:val="left"/>
      <w:pPr>
        <w:ind w:left="2748" w:hanging="360"/>
      </w:pPr>
    </w:lvl>
    <w:lvl w:ilvl="3">
      <w:numFmt w:val="bullet"/>
      <w:lvlText w:val="•"/>
      <w:lvlJc w:val="left"/>
      <w:pPr>
        <w:ind w:left="3597"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5" w15:restartNumberingAfterBreak="0">
    <w:nsid w:val="00000407"/>
    <w:multiLevelType w:val="hybridMultilevel"/>
    <w:tmpl w:val="0000088A"/>
    <w:lvl w:ilvl="0" w:tplc="BF0CB958">
      <w:numFmt w:val="bullet"/>
      <w:lvlText w:val="o"/>
      <w:lvlJc w:val="left"/>
      <w:pPr>
        <w:ind w:left="1560" w:hanging="360"/>
      </w:pPr>
      <w:rPr>
        <w:rFonts w:ascii="Courier New" w:hAnsi="Courier New" w:cs="Courier New"/>
        <w:b w:val="0"/>
        <w:bCs w:val="0"/>
        <w:sz w:val="24"/>
        <w:szCs w:val="24"/>
      </w:rPr>
    </w:lvl>
    <w:lvl w:ilvl="1" w:tplc="EDB264AA">
      <w:numFmt w:val="bullet"/>
      <w:lvlText w:val="•"/>
      <w:lvlJc w:val="left"/>
      <w:pPr>
        <w:ind w:left="2362" w:hanging="360"/>
      </w:pPr>
    </w:lvl>
    <w:lvl w:ilvl="2" w:tplc="471C5C62">
      <w:numFmt w:val="bullet"/>
      <w:lvlText w:val="•"/>
      <w:lvlJc w:val="left"/>
      <w:pPr>
        <w:ind w:left="3164" w:hanging="360"/>
      </w:pPr>
    </w:lvl>
    <w:lvl w:ilvl="3" w:tplc="90A22402">
      <w:numFmt w:val="bullet"/>
      <w:lvlText w:val="•"/>
      <w:lvlJc w:val="left"/>
      <w:pPr>
        <w:ind w:left="3966" w:hanging="360"/>
      </w:pPr>
    </w:lvl>
    <w:lvl w:ilvl="4" w:tplc="E47A9D3C">
      <w:numFmt w:val="bullet"/>
      <w:lvlText w:val="•"/>
      <w:lvlJc w:val="left"/>
      <w:pPr>
        <w:ind w:left="4768" w:hanging="360"/>
      </w:pPr>
    </w:lvl>
    <w:lvl w:ilvl="5" w:tplc="9DBEFF5E">
      <w:numFmt w:val="bullet"/>
      <w:lvlText w:val="•"/>
      <w:lvlJc w:val="left"/>
      <w:pPr>
        <w:ind w:left="5570" w:hanging="360"/>
      </w:pPr>
    </w:lvl>
    <w:lvl w:ilvl="6" w:tplc="41827774">
      <w:numFmt w:val="bullet"/>
      <w:lvlText w:val="•"/>
      <w:lvlJc w:val="left"/>
      <w:pPr>
        <w:ind w:left="6372" w:hanging="360"/>
      </w:pPr>
    </w:lvl>
    <w:lvl w:ilvl="7" w:tplc="1AD80F38">
      <w:numFmt w:val="bullet"/>
      <w:lvlText w:val="•"/>
      <w:lvlJc w:val="left"/>
      <w:pPr>
        <w:ind w:left="7174" w:hanging="360"/>
      </w:pPr>
    </w:lvl>
    <w:lvl w:ilvl="8" w:tplc="5DB428DE">
      <w:numFmt w:val="bullet"/>
      <w:lvlText w:val="•"/>
      <w:lvlJc w:val="left"/>
      <w:pPr>
        <w:ind w:left="7976"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7"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8" w15:restartNumberingAfterBreak="0">
    <w:nsid w:val="001E2ED7"/>
    <w:multiLevelType w:val="hybridMultilevel"/>
    <w:tmpl w:val="52B0B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3106AF"/>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AC20FD"/>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F6584"/>
    <w:multiLevelType w:val="hybridMultilevel"/>
    <w:tmpl w:val="9C76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C0052"/>
    <w:multiLevelType w:val="hybridMultilevel"/>
    <w:tmpl w:val="4A2870BE"/>
    <w:lvl w:ilvl="0" w:tplc="410A981A">
      <w:start w:val="1"/>
      <w:numFmt w:val="decimal"/>
      <w:lvlText w:val="%1."/>
      <w:lvlJc w:val="left"/>
      <w:pPr>
        <w:tabs>
          <w:tab w:val="num" w:pos="954"/>
        </w:tabs>
        <w:ind w:left="954" w:hanging="504"/>
      </w:pPr>
      <w:rPr>
        <w:rFonts w:hint="default"/>
        <w:color w:val="000000"/>
      </w:rPr>
    </w:lvl>
    <w:lvl w:ilvl="1" w:tplc="3710B15A">
      <w:start w:val="4"/>
      <w:numFmt w:val="lowerLetter"/>
      <w:lvlText w:val="%2."/>
      <w:lvlJc w:val="left"/>
      <w:pPr>
        <w:tabs>
          <w:tab w:val="num" w:pos="864"/>
        </w:tabs>
        <w:ind w:left="864" w:hanging="360"/>
      </w:pPr>
      <w:rPr>
        <w:rFonts w:hint="default"/>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F5010"/>
    <w:multiLevelType w:val="hybridMultilevel"/>
    <w:tmpl w:val="69F2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6A6617"/>
    <w:multiLevelType w:val="hybridMultilevel"/>
    <w:tmpl w:val="04090001"/>
    <w:lvl w:ilvl="0" w:tplc="1ABCE37C">
      <w:start w:val="1"/>
      <w:numFmt w:val="bullet"/>
      <w:lvlText w:val=""/>
      <w:lvlJc w:val="left"/>
      <w:pPr>
        <w:tabs>
          <w:tab w:val="num" w:pos="360"/>
        </w:tabs>
        <w:ind w:left="360" w:hanging="360"/>
      </w:pPr>
      <w:rPr>
        <w:rFonts w:ascii="Symbol" w:hAnsi="Symbol" w:hint="default"/>
      </w:rPr>
    </w:lvl>
    <w:lvl w:ilvl="1" w:tplc="A5A2C28E">
      <w:numFmt w:val="decimal"/>
      <w:lvlText w:val=""/>
      <w:lvlJc w:val="left"/>
    </w:lvl>
    <w:lvl w:ilvl="2" w:tplc="75281488">
      <w:numFmt w:val="decimal"/>
      <w:lvlText w:val=""/>
      <w:lvlJc w:val="left"/>
    </w:lvl>
    <w:lvl w:ilvl="3" w:tplc="1E1EBD76">
      <w:numFmt w:val="decimal"/>
      <w:lvlText w:val=""/>
      <w:lvlJc w:val="left"/>
    </w:lvl>
    <w:lvl w:ilvl="4" w:tplc="0AC0AC76">
      <w:numFmt w:val="decimal"/>
      <w:lvlText w:val=""/>
      <w:lvlJc w:val="left"/>
    </w:lvl>
    <w:lvl w:ilvl="5" w:tplc="B26EDC1A">
      <w:numFmt w:val="decimal"/>
      <w:lvlText w:val=""/>
      <w:lvlJc w:val="left"/>
    </w:lvl>
    <w:lvl w:ilvl="6" w:tplc="4CEC79DC">
      <w:numFmt w:val="decimal"/>
      <w:lvlText w:val=""/>
      <w:lvlJc w:val="left"/>
    </w:lvl>
    <w:lvl w:ilvl="7" w:tplc="6E8695D6">
      <w:numFmt w:val="decimal"/>
      <w:lvlText w:val=""/>
      <w:lvlJc w:val="left"/>
    </w:lvl>
    <w:lvl w:ilvl="8" w:tplc="CD0257C6">
      <w:numFmt w:val="decimal"/>
      <w:lvlText w:val=""/>
      <w:lvlJc w:val="left"/>
    </w:lvl>
  </w:abstractNum>
  <w:abstractNum w:abstractNumId="21" w15:restartNumberingAfterBreak="0">
    <w:nsid w:val="2682719D"/>
    <w:multiLevelType w:val="hybridMultilevel"/>
    <w:tmpl w:val="A7B0A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FF119E"/>
    <w:multiLevelType w:val="hybridMultilevel"/>
    <w:tmpl w:val="04090001"/>
    <w:lvl w:ilvl="0" w:tplc="DFB0F600">
      <w:start w:val="1"/>
      <w:numFmt w:val="bullet"/>
      <w:lvlText w:val=""/>
      <w:lvlJc w:val="left"/>
      <w:pPr>
        <w:tabs>
          <w:tab w:val="num" w:pos="360"/>
        </w:tabs>
        <w:ind w:left="360" w:hanging="360"/>
      </w:pPr>
      <w:rPr>
        <w:rFonts w:ascii="Symbol" w:hAnsi="Symbol" w:hint="default"/>
      </w:rPr>
    </w:lvl>
    <w:lvl w:ilvl="1" w:tplc="F252F024">
      <w:numFmt w:val="decimal"/>
      <w:lvlText w:val=""/>
      <w:lvlJc w:val="left"/>
    </w:lvl>
    <w:lvl w:ilvl="2" w:tplc="1EC4B340">
      <w:numFmt w:val="decimal"/>
      <w:lvlText w:val=""/>
      <w:lvlJc w:val="left"/>
    </w:lvl>
    <w:lvl w:ilvl="3" w:tplc="1BC0FD08">
      <w:numFmt w:val="decimal"/>
      <w:lvlText w:val=""/>
      <w:lvlJc w:val="left"/>
    </w:lvl>
    <w:lvl w:ilvl="4" w:tplc="D750D7F2">
      <w:numFmt w:val="decimal"/>
      <w:lvlText w:val=""/>
      <w:lvlJc w:val="left"/>
    </w:lvl>
    <w:lvl w:ilvl="5" w:tplc="19C05B8E">
      <w:numFmt w:val="decimal"/>
      <w:lvlText w:val=""/>
      <w:lvlJc w:val="left"/>
    </w:lvl>
    <w:lvl w:ilvl="6" w:tplc="C7EC4392">
      <w:numFmt w:val="decimal"/>
      <w:lvlText w:val=""/>
      <w:lvlJc w:val="left"/>
    </w:lvl>
    <w:lvl w:ilvl="7" w:tplc="92987EEE">
      <w:numFmt w:val="decimal"/>
      <w:lvlText w:val=""/>
      <w:lvlJc w:val="left"/>
    </w:lvl>
    <w:lvl w:ilvl="8" w:tplc="E4288E08">
      <w:numFmt w:val="decimal"/>
      <w:lvlText w:val=""/>
      <w:lvlJc w:val="left"/>
    </w:lvl>
  </w:abstractNum>
  <w:abstractNum w:abstractNumId="23" w15:restartNumberingAfterBreak="0">
    <w:nsid w:val="28E22551"/>
    <w:multiLevelType w:val="hybridMultilevel"/>
    <w:tmpl w:val="7954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220ED"/>
    <w:multiLevelType w:val="hybridMultilevel"/>
    <w:tmpl w:val="22348C50"/>
    <w:lvl w:ilvl="0" w:tplc="7F3CC26C">
      <w:start w:val="1"/>
      <w:numFmt w:val="decimal"/>
      <w:lvlText w:val="%1."/>
      <w:lvlJc w:val="left"/>
      <w:pPr>
        <w:tabs>
          <w:tab w:val="num" w:pos="720"/>
        </w:tabs>
        <w:ind w:left="720" w:hanging="360"/>
      </w:pPr>
      <w:rPr>
        <w:rFonts w:cs="Times New Roman"/>
      </w:rPr>
    </w:lvl>
    <w:lvl w:ilvl="1" w:tplc="5C083972">
      <w:start w:val="1"/>
      <w:numFmt w:val="upperLetter"/>
      <w:lvlText w:val="%2."/>
      <w:lvlJc w:val="left"/>
      <w:pPr>
        <w:ind w:left="1440" w:hanging="360"/>
      </w:pPr>
      <w:rPr>
        <w:rFonts w:hint="default"/>
      </w:rPr>
    </w:lvl>
    <w:lvl w:ilvl="2" w:tplc="1318FCB4" w:tentative="1">
      <w:start w:val="1"/>
      <w:numFmt w:val="decimal"/>
      <w:lvlText w:val="%3."/>
      <w:lvlJc w:val="left"/>
      <w:pPr>
        <w:tabs>
          <w:tab w:val="num" w:pos="2160"/>
        </w:tabs>
        <w:ind w:left="2160" w:hanging="360"/>
      </w:pPr>
      <w:rPr>
        <w:rFonts w:cs="Times New Roman"/>
      </w:rPr>
    </w:lvl>
    <w:lvl w:ilvl="3" w:tplc="4986E9A6" w:tentative="1">
      <w:start w:val="1"/>
      <w:numFmt w:val="decimal"/>
      <w:lvlText w:val="%4."/>
      <w:lvlJc w:val="left"/>
      <w:pPr>
        <w:tabs>
          <w:tab w:val="num" w:pos="2880"/>
        </w:tabs>
        <w:ind w:left="2880" w:hanging="360"/>
      </w:pPr>
      <w:rPr>
        <w:rFonts w:cs="Times New Roman"/>
      </w:rPr>
    </w:lvl>
    <w:lvl w:ilvl="4" w:tplc="29982492" w:tentative="1">
      <w:start w:val="1"/>
      <w:numFmt w:val="decimal"/>
      <w:lvlText w:val="%5."/>
      <w:lvlJc w:val="left"/>
      <w:pPr>
        <w:tabs>
          <w:tab w:val="num" w:pos="3600"/>
        </w:tabs>
        <w:ind w:left="3600" w:hanging="360"/>
      </w:pPr>
      <w:rPr>
        <w:rFonts w:cs="Times New Roman"/>
      </w:rPr>
    </w:lvl>
    <w:lvl w:ilvl="5" w:tplc="694AAD64" w:tentative="1">
      <w:start w:val="1"/>
      <w:numFmt w:val="decimal"/>
      <w:lvlText w:val="%6."/>
      <w:lvlJc w:val="left"/>
      <w:pPr>
        <w:tabs>
          <w:tab w:val="num" w:pos="4320"/>
        </w:tabs>
        <w:ind w:left="4320" w:hanging="360"/>
      </w:pPr>
      <w:rPr>
        <w:rFonts w:cs="Times New Roman"/>
      </w:rPr>
    </w:lvl>
    <w:lvl w:ilvl="6" w:tplc="86D64BA2" w:tentative="1">
      <w:start w:val="1"/>
      <w:numFmt w:val="decimal"/>
      <w:lvlText w:val="%7."/>
      <w:lvlJc w:val="left"/>
      <w:pPr>
        <w:tabs>
          <w:tab w:val="num" w:pos="5040"/>
        </w:tabs>
        <w:ind w:left="5040" w:hanging="360"/>
      </w:pPr>
      <w:rPr>
        <w:rFonts w:cs="Times New Roman"/>
      </w:rPr>
    </w:lvl>
    <w:lvl w:ilvl="7" w:tplc="1AC446A0" w:tentative="1">
      <w:start w:val="1"/>
      <w:numFmt w:val="decimal"/>
      <w:lvlText w:val="%8."/>
      <w:lvlJc w:val="left"/>
      <w:pPr>
        <w:tabs>
          <w:tab w:val="num" w:pos="5760"/>
        </w:tabs>
        <w:ind w:left="5760" w:hanging="360"/>
      </w:pPr>
      <w:rPr>
        <w:rFonts w:cs="Times New Roman"/>
      </w:rPr>
    </w:lvl>
    <w:lvl w:ilvl="8" w:tplc="CEE01668" w:tentative="1">
      <w:start w:val="1"/>
      <w:numFmt w:val="decimal"/>
      <w:lvlText w:val="%9."/>
      <w:lvlJc w:val="left"/>
      <w:pPr>
        <w:tabs>
          <w:tab w:val="num" w:pos="6480"/>
        </w:tabs>
        <w:ind w:left="6480" w:hanging="360"/>
      </w:pPr>
      <w:rPr>
        <w:rFonts w:cs="Times New Roman"/>
      </w:rPr>
    </w:lvl>
  </w:abstractNum>
  <w:abstractNum w:abstractNumId="25" w15:restartNumberingAfterBreak="0">
    <w:nsid w:val="2EDE3D2D"/>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26" w15:restartNumberingAfterBreak="0">
    <w:nsid w:val="32A36705"/>
    <w:multiLevelType w:val="hybridMultilevel"/>
    <w:tmpl w:val="04090001"/>
    <w:lvl w:ilvl="0" w:tplc="7D209B32">
      <w:start w:val="1"/>
      <w:numFmt w:val="bullet"/>
      <w:lvlText w:val=""/>
      <w:lvlJc w:val="left"/>
      <w:pPr>
        <w:tabs>
          <w:tab w:val="num" w:pos="360"/>
        </w:tabs>
        <w:ind w:left="360" w:hanging="360"/>
      </w:pPr>
      <w:rPr>
        <w:rFonts w:ascii="Symbol" w:hAnsi="Symbol" w:hint="default"/>
      </w:rPr>
    </w:lvl>
    <w:lvl w:ilvl="1" w:tplc="32E4DEA8">
      <w:numFmt w:val="decimal"/>
      <w:lvlText w:val=""/>
      <w:lvlJc w:val="left"/>
    </w:lvl>
    <w:lvl w:ilvl="2" w:tplc="94202EC6">
      <w:numFmt w:val="decimal"/>
      <w:lvlText w:val=""/>
      <w:lvlJc w:val="left"/>
    </w:lvl>
    <w:lvl w:ilvl="3" w:tplc="C38E99C8">
      <w:numFmt w:val="decimal"/>
      <w:lvlText w:val=""/>
      <w:lvlJc w:val="left"/>
    </w:lvl>
    <w:lvl w:ilvl="4" w:tplc="1D06D74E">
      <w:numFmt w:val="decimal"/>
      <w:lvlText w:val=""/>
      <w:lvlJc w:val="left"/>
    </w:lvl>
    <w:lvl w:ilvl="5" w:tplc="7F4028B4">
      <w:numFmt w:val="decimal"/>
      <w:lvlText w:val=""/>
      <w:lvlJc w:val="left"/>
    </w:lvl>
    <w:lvl w:ilvl="6" w:tplc="0772E6A0">
      <w:numFmt w:val="decimal"/>
      <w:lvlText w:val=""/>
      <w:lvlJc w:val="left"/>
    </w:lvl>
    <w:lvl w:ilvl="7" w:tplc="0DF6F7F2">
      <w:numFmt w:val="decimal"/>
      <w:lvlText w:val=""/>
      <w:lvlJc w:val="left"/>
    </w:lvl>
    <w:lvl w:ilvl="8" w:tplc="A8347124">
      <w:numFmt w:val="decimal"/>
      <w:lvlText w:val=""/>
      <w:lvlJc w:val="left"/>
    </w:lvl>
  </w:abstractNum>
  <w:abstractNum w:abstractNumId="27" w15:restartNumberingAfterBreak="0">
    <w:nsid w:val="3328529F"/>
    <w:multiLevelType w:val="hybridMultilevel"/>
    <w:tmpl w:val="4140ACBE"/>
    <w:lvl w:ilvl="0" w:tplc="8F009ADC">
      <w:start w:val="1"/>
      <w:numFmt w:val="upperLetter"/>
      <w:lvlText w:val="%1."/>
      <w:lvlJc w:val="left"/>
      <w:pPr>
        <w:ind w:left="1240" w:hanging="360"/>
      </w:pPr>
      <w:rPr>
        <w:rFonts w:hint="default"/>
        <w:b/>
        <w:bCs/>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8" w15:restartNumberingAfterBreak="0">
    <w:nsid w:val="34597F3A"/>
    <w:multiLevelType w:val="hybridMultilevel"/>
    <w:tmpl w:val="C65C6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9CC1746"/>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1"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E60201"/>
    <w:multiLevelType w:val="hybridMultilevel"/>
    <w:tmpl w:val="3EE0626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3F0E4C40"/>
    <w:multiLevelType w:val="hybridMultilevel"/>
    <w:tmpl w:val="04090001"/>
    <w:lvl w:ilvl="0" w:tplc="1E74AFD8">
      <w:start w:val="1"/>
      <w:numFmt w:val="bullet"/>
      <w:lvlText w:val=""/>
      <w:lvlJc w:val="left"/>
      <w:pPr>
        <w:tabs>
          <w:tab w:val="num" w:pos="360"/>
        </w:tabs>
        <w:ind w:left="360" w:hanging="360"/>
      </w:pPr>
      <w:rPr>
        <w:rFonts w:ascii="Symbol" w:hAnsi="Symbol" w:hint="default"/>
      </w:rPr>
    </w:lvl>
    <w:lvl w:ilvl="1" w:tplc="A0346854">
      <w:numFmt w:val="decimal"/>
      <w:lvlText w:val=""/>
      <w:lvlJc w:val="left"/>
    </w:lvl>
    <w:lvl w:ilvl="2" w:tplc="B468797C">
      <w:numFmt w:val="decimal"/>
      <w:lvlText w:val=""/>
      <w:lvlJc w:val="left"/>
    </w:lvl>
    <w:lvl w:ilvl="3" w:tplc="1700D89C">
      <w:numFmt w:val="decimal"/>
      <w:lvlText w:val=""/>
      <w:lvlJc w:val="left"/>
    </w:lvl>
    <w:lvl w:ilvl="4" w:tplc="64408388">
      <w:numFmt w:val="decimal"/>
      <w:lvlText w:val=""/>
      <w:lvlJc w:val="left"/>
    </w:lvl>
    <w:lvl w:ilvl="5" w:tplc="7E449EC2">
      <w:numFmt w:val="decimal"/>
      <w:lvlText w:val=""/>
      <w:lvlJc w:val="left"/>
    </w:lvl>
    <w:lvl w:ilvl="6" w:tplc="0D92D870">
      <w:numFmt w:val="decimal"/>
      <w:lvlText w:val=""/>
      <w:lvlJc w:val="left"/>
    </w:lvl>
    <w:lvl w:ilvl="7" w:tplc="F7367940">
      <w:numFmt w:val="decimal"/>
      <w:lvlText w:val=""/>
      <w:lvlJc w:val="left"/>
    </w:lvl>
    <w:lvl w:ilvl="8" w:tplc="EC306B4C">
      <w:numFmt w:val="decimal"/>
      <w:lvlText w:val=""/>
      <w:lvlJc w:val="left"/>
    </w:lvl>
  </w:abstractNum>
  <w:abstractNum w:abstractNumId="35"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6812BF"/>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D571D2"/>
    <w:multiLevelType w:val="multilevel"/>
    <w:tmpl w:val="04090015"/>
    <w:lvl w:ilvl="0">
      <w:start w:val="1"/>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53D7A37"/>
    <w:multiLevelType w:val="hybridMultilevel"/>
    <w:tmpl w:val="DDD4BB7C"/>
    <w:lvl w:ilvl="0" w:tplc="745C4C34">
      <w:start w:val="1"/>
      <w:numFmt w:val="bullet"/>
      <w:lvlText w:val=""/>
      <w:lvlJc w:val="left"/>
      <w:pPr>
        <w:tabs>
          <w:tab w:val="num" w:pos="720"/>
        </w:tabs>
        <w:ind w:left="720" w:hanging="360"/>
      </w:pPr>
      <w:rPr>
        <w:rFonts w:ascii="Symbol" w:hAnsi="Symbol" w:hint="default"/>
        <w:sz w:val="20"/>
      </w:rPr>
    </w:lvl>
    <w:lvl w:ilvl="1" w:tplc="D0ACDE7C" w:tentative="1">
      <w:start w:val="1"/>
      <w:numFmt w:val="bullet"/>
      <w:lvlText w:val=""/>
      <w:lvlJc w:val="left"/>
      <w:pPr>
        <w:tabs>
          <w:tab w:val="num" w:pos="1440"/>
        </w:tabs>
        <w:ind w:left="1440" w:hanging="360"/>
      </w:pPr>
      <w:rPr>
        <w:rFonts w:ascii="Symbol" w:hAnsi="Symbol" w:hint="default"/>
        <w:sz w:val="20"/>
      </w:rPr>
    </w:lvl>
    <w:lvl w:ilvl="2" w:tplc="D5C0C5A0" w:tentative="1">
      <w:start w:val="1"/>
      <w:numFmt w:val="bullet"/>
      <w:lvlText w:val=""/>
      <w:lvlJc w:val="left"/>
      <w:pPr>
        <w:tabs>
          <w:tab w:val="num" w:pos="2160"/>
        </w:tabs>
        <w:ind w:left="2160" w:hanging="360"/>
      </w:pPr>
      <w:rPr>
        <w:rFonts w:ascii="Symbol" w:hAnsi="Symbol" w:hint="default"/>
        <w:sz w:val="20"/>
      </w:rPr>
    </w:lvl>
    <w:lvl w:ilvl="3" w:tplc="29E8ED94" w:tentative="1">
      <w:start w:val="1"/>
      <w:numFmt w:val="bullet"/>
      <w:lvlText w:val=""/>
      <w:lvlJc w:val="left"/>
      <w:pPr>
        <w:tabs>
          <w:tab w:val="num" w:pos="2880"/>
        </w:tabs>
        <w:ind w:left="2880" w:hanging="360"/>
      </w:pPr>
      <w:rPr>
        <w:rFonts w:ascii="Symbol" w:hAnsi="Symbol" w:hint="default"/>
        <w:sz w:val="20"/>
      </w:rPr>
    </w:lvl>
    <w:lvl w:ilvl="4" w:tplc="EABCCE7A" w:tentative="1">
      <w:start w:val="1"/>
      <w:numFmt w:val="bullet"/>
      <w:lvlText w:val=""/>
      <w:lvlJc w:val="left"/>
      <w:pPr>
        <w:tabs>
          <w:tab w:val="num" w:pos="3600"/>
        </w:tabs>
        <w:ind w:left="3600" w:hanging="360"/>
      </w:pPr>
      <w:rPr>
        <w:rFonts w:ascii="Symbol" w:hAnsi="Symbol" w:hint="default"/>
        <w:sz w:val="20"/>
      </w:rPr>
    </w:lvl>
    <w:lvl w:ilvl="5" w:tplc="A5541BE0" w:tentative="1">
      <w:start w:val="1"/>
      <w:numFmt w:val="bullet"/>
      <w:lvlText w:val=""/>
      <w:lvlJc w:val="left"/>
      <w:pPr>
        <w:tabs>
          <w:tab w:val="num" w:pos="4320"/>
        </w:tabs>
        <w:ind w:left="4320" w:hanging="360"/>
      </w:pPr>
      <w:rPr>
        <w:rFonts w:ascii="Symbol" w:hAnsi="Symbol" w:hint="default"/>
        <w:sz w:val="20"/>
      </w:rPr>
    </w:lvl>
    <w:lvl w:ilvl="6" w:tplc="C358B76E" w:tentative="1">
      <w:start w:val="1"/>
      <w:numFmt w:val="bullet"/>
      <w:lvlText w:val=""/>
      <w:lvlJc w:val="left"/>
      <w:pPr>
        <w:tabs>
          <w:tab w:val="num" w:pos="5040"/>
        </w:tabs>
        <w:ind w:left="5040" w:hanging="360"/>
      </w:pPr>
      <w:rPr>
        <w:rFonts w:ascii="Symbol" w:hAnsi="Symbol" w:hint="default"/>
        <w:sz w:val="20"/>
      </w:rPr>
    </w:lvl>
    <w:lvl w:ilvl="7" w:tplc="643CBE36" w:tentative="1">
      <w:start w:val="1"/>
      <w:numFmt w:val="bullet"/>
      <w:lvlText w:val=""/>
      <w:lvlJc w:val="left"/>
      <w:pPr>
        <w:tabs>
          <w:tab w:val="num" w:pos="5760"/>
        </w:tabs>
        <w:ind w:left="5760" w:hanging="360"/>
      </w:pPr>
      <w:rPr>
        <w:rFonts w:ascii="Symbol" w:hAnsi="Symbol" w:hint="default"/>
        <w:sz w:val="20"/>
      </w:rPr>
    </w:lvl>
    <w:lvl w:ilvl="8" w:tplc="C00AF6BC"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B3629D5"/>
    <w:multiLevelType w:val="hybridMultilevel"/>
    <w:tmpl w:val="FE08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1E56CD"/>
    <w:multiLevelType w:val="hybridMultilevel"/>
    <w:tmpl w:val="92D472EC"/>
    <w:lvl w:ilvl="0" w:tplc="04090015">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C48286B"/>
    <w:multiLevelType w:val="hybridMultilevel"/>
    <w:tmpl w:val="04090015"/>
    <w:lvl w:ilvl="0" w:tplc="66F67F8A">
      <w:start w:val="1"/>
      <w:numFmt w:val="upperLetter"/>
      <w:lvlText w:val="%1."/>
      <w:lvlJc w:val="left"/>
      <w:pPr>
        <w:tabs>
          <w:tab w:val="num" w:pos="360"/>
        </w:tabs>
        <w:ind w:left="360" w:hanging="360"/>
      </w:pPr>
    </w:lvl>
    <w:lvl w:ilvl="1" w:tplc="3C4A6C32">
      <w:numFmt w:val="decimal"/>
      <w:lvlText w:val=""/>
      <w:lvlJc w:val="left"/>
    </w:lvl>
    <w:lvl w:ilvl="2" w:tplc="3D80AE26">
      <w:numFmt w:val="decimal"/>
      <w:lvlText w:val=""/>
      <w:lvlJc w:val="left"/>
    </w:lvl>
    <w:lvl w:ilvl="3" w:tplc="6616F900">
      <w:numFmt w:val="decimal"/>
      <w:lvlText w:val=""/>
      <w:lvlJc w:val="left"/>
    </w:lvl>
    <w:lvl w:ilvl="4" w:tplc="33D25B88">
      <w:numFmt w:val="decimal"/>
      <w:lvlText w:val=""/>
      <w:lvlJc w:val="left"/>
    </w:lvl>
    <w:lvl w:ilvl="5" w:tplc="D38A016E">
      <w:numFmt w:val="decimal"/>
      <w:lvlText w:val=""/>
      <w:lvlJc w:val="left"/>
    </w:lvl>
    <w:lvl w:ilvl="6" w:tplc="1DCA3A10">
      <w:numFmt w:val="decimal"/>
      <w:lvlText w:val=""/>
      <w:lvlJc w:val="left"/>
    </w:lvl>
    <w:lvl w:ilvl="7" w:tplc="D6AC367A">
      <w:numFmt w:val="decimal"/>
      <w:lvlText w:val=""/>
      <w:lvlJc w:val="left"/>
    </w:lvl>
    <w:lvl w:ilvl="8" w:tplc="68D05980">
      <w:numFmt w:val="decimal"/>
      <w:lvlText w:val=""/>
      <w:lvlJc w:val="left"/>
    </w:lvl>
  </w:abstractNum>
  <w:abstractNum w:abstractNumId="42" w15:restartNumberingAfterBreak="0">
    <w:nsid w:val="4CA7738A"/>
    <w:multiLevelType w:val="hybridMultilevel"/>
    <w:tmpl w:val="AB2A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2D7701"/>
    <w:multiLevelType w:val="hybridMultilevel"/>
    <w:tmpl w:val="04090001"/>
    <w:lvl w:ilvl="0" w:tplc="E0A47920">
      <w:start w:val="1"/>
      <w:numFmt w:val="bullet"/>
      <w:lvlText w:val=""/>
      <w:lvlJc w:val="left"/>
      <w:pPr>
        <w:tabs>
          <w:tab w:val="num" w:pos="360"/>
        </w:tabs>
        <w:ind w:left="360" w:hanging="360"/>
      </w:pPr>
      <w:rPr>
        <w:rFonts w:ascii="Symbol" w:hAnsi="Symbol" w:hint="default"/>
      </w:rPr>
    </w:lvl>
    <w:lvl w:ilvl="1" w:tplc="2F4488C0">
      <w:numFmt w:val="decimal"/>
      <w:lvlText w:val=""/>
      <w:lvlJc w:val="left"/>
    </w:lvl>
    <w:lvl w:ilvl="2" w:tplc="C3A06772">
      <w:numFmt w:val="decimal"/>
      <w:lvlText w:val=""/>
      <w:lvlJc w:val="left"/>
    </w:lvl>
    <w:lvl w:ilvl="3" w:tplc="143EEC98">
      <w:numFmt w:val="decimal"/>
      <w:lvlText w:val=""/>
      <w:lvlJc w:val="left"/>
    </w:lvl>
    <w:lvl w:ilvl="4" w:tplc="28640AC4">
      <w:numFmt w:val="decimal"/>
      <w:lvlText w:val=""/>
      <w:lvlJc w:val="left"/>
    </w:lvl>
    <w:lvl w:ilvl="5" w:tplc="63D687D0">
      <w:numFmt w:val="decimal"/>
      <w:lvlText w:val=""/>
      <w:lvlJc w:val="left"/>
    </w:lvl>
    <w:lvl w:ilvl="6" w:tplc="C6A6678C">
      <w:numFmt w:val="decimal"/>
      <w:lvlText w:val=""/>
      <w:lvlJc w:val="left"/>
    </w:lvl>
    <w:lvl w:ilvl="7" w:tplc="C1D22220">
      <w:numFmt w:val="decimal"/>
      <w:lvlText w:val=""/>
      <w:lvlJc w:val="left"/>
    </w:lvl>
    <w:lvl w:ilvl="8" w:tplc="779AD0AA">
      <w:numFmt w:val="decimal"/>
      <w:lvlText w:val=""/>
      <w:lvlJc w:val="left"/>
    </w:lvl>
  </w:abstractNum>
  <w:abstractNum w:abstractNumId="44" w15:restartNumberingAfterBreak="0">
    <w:nsid w:val="55FD077F"/>
    <w:multiLevelType w:val="hybridMultilevel"/>
    <w:tmpl w:val="0242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913CA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7E701FD"/>
    <w:multiLevelType w:val="hybridMultilevel"/>
    <w:tmpl w:val="04090001"/>
    <w:lvl w:ilvl="0" w:tplc="481E1044">
      <w:start w:val="1"/>
      <w:numFmt w:val="bullet"/>
      <w:lvlText w:val=""/>
      <w:lvlJc w:val="left"/>
      <w:pPr>
        <w:tabs>
          <w:tab w:val="num" w:pos="360"/>
        </w:tabs>
        <w:ind w:left="360" w:hanging="360"/>
      </w:pPr>
      <w:rPr>
        <w:rFonts w:ascii="Symbol" w:hAnsi="Symbol" w:hint="default"/>
      </w:rPr>
    </w:lvl>
    <w:lvl w:ilvl="1" w:tplc="7708CF18">
      <w:numFmt w:val="decimal"/>
      <w:lvlText w:val=""/>
      <w:lvlJc w:val="left"/>
    </w:lvl>
    <w:lvl w:ilvl="2" w:tplc="8700846E">
      <w:numFmt w:val="decimal"/>
      <w:lvlText w:val=""/>
      <w:lvlJc w:val="left"/>
    </w:lvl>
    <w:lvl w:ilvl="3" w:tplc="0A42EA94">
      <w:numFmt w:val="decimal"/>
      <w:lvlText w:val=""/>
      <w:lvlJc w:val="left"/>
    </w:lvl>
    <w:lvl w:ilvl="4" w:tplc="E6805032">
      <w:numFmt w:val="decimal"/>
      <w:lvlText w:val=""/>
      <w:lvlJc w:val="left"/>
    </w:lvl>
    <w:lvl w:ilvl="5" w:tplc="FD66C0AE">
      <w:numFmt w:val="decimal"/>
      <w:lvlText w:val=""/>
      <w:lvlJc w:val="left"/>
    </w:lvl>
    <w:lvl w:ilvl="6" w:tplc="62E43226">
      <w:numFmt w:val="decimal"/>
      <w:lvlText w:val=""/>
      <w:lvlJc w:val="left"/>
    </w:lvl>
    <w:lvl w:ilvl="7" w:tplc="4094BEF2">
      <w:numFmt w:val="decimal"/>
      <w:lvlText w:val=""/>
      <w:lvlJc w:val="left"/>
    </w:lvl>
    <w:lvl w:ilvl="8" w:tplc="D8D281B4">
      <w:numFmt w:val="decimal"/>
      <w:lvlText w:val=""/>
      <w:lvlJc w:val="left"/>
    </w:lvl>
  </w:abstractNum>
  <w:abstractNum w:abstractNumId="47"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91B20B1"/>
    <w:multiLevelType w:val="hybridMultilevel"/>
    <w:tmpl w:val="EE9ED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E827A46"/>
    <w:multiLevelType w:val="hybridMultilevel"/>
    <w:tmpl w:val="466CFCAA"/>
    <w:lvl w:ilvl="0" w:tplc="07D4A252">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26509A"/>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810056E"/>
    <w:multiLevelType w:val="hybridMultilevel"/>
    <w:tmpl w:val="72DE376A"/>
    <w:lvl w:ilvl="0" w:tplc="0E6A668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BE1ED8"/>
    <w:multiLevelType w:val="hybridMultilevel"/>
    <w:tmpl w:val="FCA00EBC"/>
    <w:lvl w:ilvl="0" w:tplc="946A1034">
      <w:start w:val="1"/>
      <w:numFmt w:val="bullet"/>
      <w:lvlText w:val=""/>
      <w:lvlJc w:val="left"/>
      <w:pPr>
        <w:tabs>
          <w:tab w:val="num" w:pos="720"/>
        </w:tabs>
        <w:ind w:left="720" w:hanging="360"/>
      </w:pPr>
      <w:rPr>
        <w:rFonts w:ascii="Symbol" w:hAnsi="Symbol" w:hint="default"/>
        <w:sz w:val="20"/>
      </w:rPr>
    </w:lvl>
    <w:lvl w:ilvl="1" w:tplc="10E6B384" w:tentative="1">
      <w:start w:val="1"/>
      <w:numFmt w:val="bullet"/>
      <w:lvlText w:val=""/>
      <w:lvlJc w:val="left"/>
      <w:pPr>
        <w:tabs>
          <w:tab w:val="num" w:pos="1440"/>
        </w:tabs>
        <w:ind w:left="1440" w:hanging="360"/>
      </w:pPr>
      <w:rPr>
        <w:rFonts w:ascii="Symbol" w:hAnsi="Symbol" w:hint="default"/>
        <w:sz w:val="20"/>
      </w:rPr>
    </w:lvl>
    <w:lvl w:ilvl="2" w:tplc="6F440398" w:tentative="1">
      <w:start w:val="1"/>
      <w:numFmt w:val="bullet"/>
      <w:lvlText w:val=""/>
      <w:lvlJc w:val="left"/>
      <w:pPr>
        <w:tabs>
          <w:tab w:val="num" w:pos="2160"/>
        </w:tabs>
        <w:ind w:left="2160" w:hanging="360"/>
      </w:pPr>
      <w:rPr>
        <w:rFonts w:ascii="Symbol" w:hAnsi="Symbol" w:hint="default"/>
        <w:sz w:val="20"/>
      </w:rPr>
    </w:lvl>
    <w:lvl w:ilvl="3" w:tplc="34AAAF6E" w:tentative="1">
      <w:start w:val="1"/>
      <w:numFmt w:val="bullet"/>
      <w:lvlText w:val=""/>
      <w:lvlJc w:val="left"/>
      <w:pPr>
        <w:tabs>
          <w:tab w:val="num" w:pos="2880"/>
        </w:tabs>
        <w:ind w:left="2880" w:hanging="360"/>
      </w:pPr>
      <w:rPr>
        <w:rFonts w:ascii="Symbol" w:hAnsi="Symbol" w:hint="default"/>
        <w:sz w:val="20"/>
      </w:rPr>
    </w:lvl>
    <w:lvl w:ilvl="4" w:tplc="B7E68ED4" w:tentative="1">
      <w:start w:val="1"/>
      <w:numFmt w:val="bullet"/>
      <w:lvlText w:val=""/>
      <w:lvlJc w:val="left"/>
      <w:pPr>
        <w:tabs>
          <w:tab w:val="num" w:pos="3600"/>
        </w:tabs>
        <w:ind w:left="3600" w:hanging="360"/>
      </w:pPr>
      <w:rPr>
        <w:rFonts w:ascii="Symbol" w:hAnsi="Symbol" w:hint="default"/>
        <w:sz w:val="20"/>
      </w:rPr>
    </w:lvl>
    <w:lvl w:ilvl="5" w:tplc="FD3808E0" w:tentative="1">
      <w:start w:val="1"/>
      <w:numFmt w:val="bullet"/>
      <w:lvlText w:val=""/>
      <w:lvlJc w:val="left"/>
      <w:pPr>
        <w:tabs>
          <w:tab w:val="num" w:pos="4320"/>
        </w:tabs>
        <w:ind w:left="4320" w:hanging="360"/>
      </w:pPr>
      <w:rPr>
        <w:rFonts w:ascii="Symbol" w:hAnsi="Symbol" w:hint="default"/>
        <w:sz w:val="20"/>
      </w:rPr>
    </w:lvl>
    <w:lvl w:ilvl="6" w:tplc="C3BA738E" w:tentative="1">
      <w:start w:val="1"/>
      <w:numFmt w:val="bullet"/>
      <w:lvlText w:val=""/>
      <w:lvlJc w:val="left"/>
      <w:pPr>
        <w:tabs>
          <w:tab w:val="num" w:pos="5040"/>
        </w:tabs>
        <w:ind w:left="5040" w:hanging="360"/>
      </w:pPr>
      <w:rPr>
        <w:rFonts w:ascii="Symbol" w:hAnsi="Symbol" w:hint="default"/>
        <w:sz w:val="20"/>
      </w:rPr>
    </w:lvl>
    <w:lvl w:ilvl="7" w:tplc="81F61AB0" w:tentative="1">
      <w:start w:val="1"/>
      <w:numFmt w:val="bullet"/>
      <w:lvlText w:val=""/>
      <w:lvlJc w:val="left"/>
      <w:pPr>
        <w:tabs>
          <w:tab w:val="num" w:pos="5760"/>
        </w:tabs>
        <w:ind w:left="5760" w:hanging="360"/>
      </w:pPr>
      <w:rPr>
        <w:rFonts w:ascii="Symbol" w:hAnsi="Symbol" w:hint="default"/>
        <w:sz w:val="20"/>
      </w:rPr>
    </w:lvl>
    <w:lvl w:ilvl="8" w:tplc="292AB04E"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D6D3E28"/>
    <w:multiLevelType w:val="hybridMultilevel"/>
    <w:tmpl w:val="8FF8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D9F3F8C"/>
    <w:multiLevelType w:val="hybridMultilevel"/>
    <w:tmpl w:val="04090001"/>
    <w:lvl w:ilvl="0" w:tplc="9CE2FB6C">
      <w:start w:val="1"/>
      <w:numFmt w:val="bullet"/>
      <w:lvlText w:val=""/>
      <w:lvlJc w:val="left"/>
      <w:pPr>
        <w:tabs>
          <w:tab w:val="num" w:pos="360"/>
        </w:tabs>
        <w:ind w:left="360" w:hanging="360"/>
      </w:pPr>
      <w:rPr>
        <w:rFonts w:ascii="Symbol" w:hAnsi="Symbol" w:hint="default"/>
      </w:rPr>
    </w:lvl>
    <w:lvl w:ilvl="1" w:tplc="22C687E8">
      <w:numFmt w:val="decimal"/>
      <w:lvlText w:val=""/>
      <w:lvlJc w:val="left"/>
    </w:lvl>
    <w:lvl w:ilvl="2" w:tplc="69DA3EC6">
      <w:numFmt w:val="decimal"/>
      <w:lvlText w:val=""/>
      <w:lvlJc w:val="left"/>
    </w:lvl>
    <w:lvl w:ilvl="3" w:tplc="AE6CD968">
      <w:numFmt w:val="decimal"/>
      <w:lvlText w:val=""/>
      <w:lvlJc w:val="left"/>
    </w:lvl>
    <w:lvl w:ilvl="4" w:tplc="1D72FD02">
      <w:numFmt w:val="decimal"/>
      <w:lvlText w:val=""/>
      <w:lvlJc w:val="left"/>
    </w:lvl>
    <w:lvl w:ilvl="5" w:tplc="F67ECED8">
      <w:numFmt w:val="decimal"/>
      <w:lvlText w:val=""/>
      <w:lvlJc w:val="left"/>
    </w:lvl>
    <w:lvl w:ilvl="6" w:tplc="BAD29A64">
      <w:numFmt w:val="decimal"/>
      <w:lvlText w:val=""/>
      <w:lvlJc w:val="left"/>
    </w:lvl>
    <w:lvl w:ilvl="7" w:tplc="576423C4">
      <w:numFmt w:val="decimal"/>
      <w:lvlText w:val=""/>
      <w:lvlJc w:val="left"/>
    </w:lvl>
    <w:lvl w:ilvl="8" w:tplc="5FBAEB44">
      <w:numFmt w:val="decimal"/>
      <w:lvlText w:val=""/>
      <w:lvlJc w:val="left"/>
    </w:lvl>
  </w:abstractNum>
  <w:abstractNum w:abstractNumId="61"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2AD3193"/>
    <w:multiLevelType w:val="hybridMultilevel"/>
    <w:tmpl w:val="0DF00190"/>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775C43"/>
    <w:multiLevelType w:val="hybridMultilevel"/>
    <w:tmpl w:val="A016E57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64" w15:restartNumberingAfterBreak="0">
    <w:nsid w:val="750B7BD8"/>
    <w:multiLevelType w:val="hybridMultilevel"/>
    <w:tmpl w:val="9B9C31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75CC5DD9"/>
    <w:multiLevelType w:val="hybridMultilevel"/>
    <w:tmpl w:val="B7803FDE"/>
    <w:lvl w:ilvl="0" w:tplc="78501BCA">
      <w:start w:val="5"/>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63520AA"/>
    <w:multiLevelType w:val="hybridMultilevel"/>
    <w:tmpl w:val="90CE97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46108F"/>
    <w:multiLevelType w:val="hybridMultilevel"/>
    <w:tmpl w:val="04090001"/>
    <w:lvl w:ilvl="0" w:tplc="B96E46A8">
      <w:start w:val="1"/>
      <w:numFmt w:val="bullet"/>
      <w:lvlText w:val=""/>
      <w:lvlJc w:val="left"/>
      <w:pPr>
        <w:tabs>
          <w:tab w:val="num" w:pos="360"/>
        </w:tabs>
        <w:ind w:left="360" w:hanging="360"/>
      </w:pPr>
      <w:rPr>
        <w:rFonts w:ascii="Symbol" w:hAnsi="Symbol" w:hint="default"/>
      </w:rPr>
    </w:lvl>
    <w:lvl w:ilvl="1" w:tplc="E834B778">
      <w:numFmt w:val="decimal"/>
      <w:lvlText w:val=""/>
      <w:lvlJc w:val="left"/>
    </w:lvl>
    <w:lvl w:ilvl="2" w:tplc="FA6E18D8">
      <w:numFmt w:val="decimal"/>
      <w:lvlText w:val=""/>
      <w:lvlJc w:val="left"/>
    </w:lvl>
    <w:lvl w:ilvl="3" w:tplc="553416E2">
      <w:numFmt w:val="decimal"/>
      <w:lvlText w:val=""/>
      <w:lvlJc w:val="left"/>
    </w:lvl>
    <w:lvl w:ilvl="4" w:tplc="21680E80">
      <w:numFmt w:val="decimal"/>
      <w:lvlText w:val=""/>
      <w:lvlJc w:val="left"/>
    </w:lvl>
    <w:lvl w:ilvl="5" w:tplc="C812D5BE">
      <w:numFmt w:val="decimal"/>
      <w:lvlText w:val=""/>
      <w:lvlJc w:val="left"/>
    </w:lvl>
    <w:lvl w:ilvl="6" w:tplc="8A02D05A">
      <w:numFmt w:val="decimal"/>
      <w:lvlText w:val=""/>
      <w:lvlJc w:val="left"/>
    </w:lvl>
    <w:lvl w:ilvl="7" w:tplc="BFEC45B6">
      <w:numFmt w:val="decimal"/>
      <w:lvlText w:val=""/>
      <w:lvlJc w:val="left"/>
    </w:lvl>
    <w:lvl w:ilvl="8" w:tplc="C0CE38F2">
      <w:numFmt w:val="decimal"/>
      <w:lvlText w:val=""/>
      <w:lvlJc w:val="left"/>
    </w:lvl>
  </w:abstractNum>
  <w:abstractNum w:abstractNumId="68" w15:restartNumberingAfterBreak="0">
    <w:nsid w:val="77C80120"/>
    <w:multiLevelType w:val="multilevel"/>
    <w:tmpl w:val="13CE34B4"/>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9" w15:restartNumberingAfterBreak="0">
    <w:nsid w:val="7864568C"/>
    <w:multiLevelType w:val="hybridMultilevel"/>
    <w:tmpl w:val="0409000F"/>
    <w:lvl w:ilvl="0" w:tplc="33688528">
      <w:start w:val="1"/>
      <w:numFmt w:val="decimal"/>
      <w:lvlText w:val="%1."/>
      <w:lvlJc w:val="left"/>
      <w:pPr>
        <w:tabs>
          <w:tab w:val="num" w:pos="360"/>
        </w:tabs>
        <w:ind w:left="360" w:hanging="360"/>
      </w:pPr>
      <w:rPr>
        <w:rFonts w:cs="Times New Roman" w:hint="default"/>
      </w:rPr>
    </w:lvl>
    <w:lvl w:ilvl="1" w:tplc="E9249424">
      <w:numFmt w:val="decimal"/>
      <w:lvlText w:val=""/>
      <w:lvlJc w:val="left"/>
    </w:lvl>
    <w:lvl w:ilvl="2" w:tplc="A022C528">
      <w:numFmt w:val="decimal"/>
      <w:lvlText w:val=""/>
      <w:lvlJc w:val="left"/>
    </w:lvl>
    <w:lvl w:ilvl="3" w:tplc="37BC7654">
      <w:numFmt w:val="decimal"/>
      <w:lvlText w:val=""/>
      <w:lvlJc w:val="left"/>
    </w:lvl>
    <w:lvl w:ilvl="4" w:tplc="1548D5FA">
      <w:numFmt w:val="decimal"/>
      <w:lvlText w:val=""/>
      <w:lvlJc w:val="left"/>
    </w:lvl>
    <w:lvl w:ilvl="5" w:tplc="8D7C3252">
      <w:numFmt w:val="decimal"/>
      <w:lvlText w:val=""/>
      <w:lvlJc w:val="left"/>
    </w:lvl>
    <w:lvl w:ilvl="6" w:tplc="D200F92A">
      <w:numFmt w:val="decimal"/>
      <w:lvlText w:val=""/>
      <w:lvlJc w:val="left"/>
    </w:lvl>
    <w:lvl w:ilvl="7" w:tplc="7CF41102">
      <w:numFmt w:val="decimal"/>
      <w:lvlText w:val=""/>
      <w:lvlJc w:val="left"/>
    </w:lvl>
    <w:lvl w:ilvl="8" w:tplc="E0E8C01C">
      <w:numFmt w:val="decimal"/>
      <w:lvlText w:val=""/>
      <w:lvlJc w:val="left"/>
    </w:lvl>
  </w:abstractNum>
  <w:abstractNum w:abstractNumId="70" w15:restartNumberingAfterBreak="0">
    <w:nsid w:val="79143E5E"/>
    <w:multiLevelType w:val="hybridMultilevel"/>
    <w:tmpl w:val="D2943924"/>
    <w:lvl w:ilvl="0" w:tplc="88300D76">
      <w:start w:val="1"/>
      <w:numFmt w:val="upperLetter"/>
      <w:lvlText w:val="%1."/>
      <w:lvlJc w:val="left"/>
      <w:pPr>
        <w:ind w:left="360" w:hanging="360"/>
      </w:pPr>
      <w:rPr>
        <w:rFonts w:hint="default"/>
        <w:b/>
        <w:u w:val="thic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B320947"/>
    <w:multiLevelType w:val="hybridMultilevel"/>
    <w:tmpl w:val="04090001"/>
    <w:lvl w:ilvl="0" w:tplc="05FA9344">
      <w:start w:val="1"/>
      <w:numFmt w:val="bullet"/>
      <w:lvlText w:val=""/>
      <w:lvlJc w:val="left"/>
      <w:pPr>
        <w:ind w:left="720" w:hanging="360"/>
      </w:pPr>
      <w:rPr>
        <w:rFonts w:ascii="Symbol" w:hAnsi="Symbol" w:hint="default"/>
      </w:rPr>
    </w:lvl>
    <w:lvl w:ilvl="1" w:tplc="362EEB4C">
      <w:numFmt w:val="decimal"/>
      <w:lvlText w:val=""/>
      <w:lvlJc w:val="left"/>
    </w:lvl>
    <w:lvl w:ilvl="2" w:tplc="687A9098">
      <w:numFmt w:val="decimal"/>
      <w:lvlText w:val=""/>
      <w:lvlJc w:val="left"/>
    </w:lvl>
    <w:lvl w:ilvl="3" w:tplc="8558F0D4">
      <w:numFmt w:val="decimal"/>
      <w:lvlText w:val=""/>
      <w:lvlJc w:val="left"/>
    </w:lvl>
    <w:lvl w:ilvl="4" w:tplc="B734C330">
      <w:numFmt w:val="decimal"/>
      <w:lvlText w:val=""/>
      <w:lvlJc w:val="left"/>
    </w:lvl>
    <w:lvl w:ilvl="5" w:tplc="B688224E">
      <w:numFmt w:val="decimal"/>
      <w:lvlText w:val=""/>
      <w:lvlJc w:val="left"/>
    </w:lvl>
    <w:lvl w:ilvl="6" w:tplc="784EE978">
      <w:numFmt w:val="decimal"/>
      <w:lvlText w:val=""/>
      <w:lvlJc w:val="left"/>
    </w:lvl>
    <w:lvl w:ilvl="7" w:tplc="48D0CF76">
      <w:numFmt w:val="decimal"/>
      <w:lvlText w:val=""/>
      <w:lvlJc w:val="left"/>
    </w:lvl>
    <w:lvl w:ilvl="8" w:tplc="68E0EF6A">
      <w:numFmt w:val="decimal"/>
      <w:lvlText w:val=""/>
      <w:lvlJc w:val="left"/>
    </w:lvl>
  </w:abstractNum>
  <w:abstractNum w:abstractNumId="72" w15:restartNumberingAfterBreak="0">
    <w:nsid w:val="7E5A1C3F"/>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FB05A6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41"/>
  </w:num>
  <w:num w:numId="3">
    <w:abstractNumId w:val="14"/>
  </w:num>
  <w:num w:numId="4">
    <w:abstractNumId w:val="65"/>
  </w:num>
  <w:num w:numId="5">
    <w:abstractNumId w:val="50"/>
  </w:num>
  <w:num w:numId="6">
    <w:abstractNumId w:val="58"/>
    <w:lvlOverride w:ilvl="0">
      <w:startOverride w:val="1"/>
    </w:lvlOverride>
  </w:num>
  <w:num w:numId="7">
    <w:abstractNumId w:val="58"/>
    <w:lvlOverride w:ilvl="0">
      <w:startOverride w:val="2"/>
    </w:lvlOverride>
  </w:num>
  <w:num w:numId="8">
    <w:abstractNumId w:val="58"/>
    <w:lvlOverride w:ilvl="0">
      <w:startOverride w:val="3"/>
    </w:lvlOverride>
  </w:num>
  <w:num w:numId="9">
    <w:abstractNumId w:val="38"/>
    <w:lvlOverride w:ilvl="0">
      <w:startOverride w:val="1"/>
    </w:lvlOverride>
  </w:num>
  <w:num w:numId="10">
    <w:abstractNumId w:val="38"/>
    <w:lvlOverride w:ilvl="0">
      <w:startOverride w:val="2"/>
    </w:lvlOverride>
  </w:num>
  <w:num w:numId="11">
    <w:abstractNumId w:val="38"/>
    <w:lvlOverride w:ilvl="0">
      <w:startOverride w:val="3"/>
    </w:lvlOverride>
  </w:num>
  <w:num w:numId="12">
    <w:abstractNumId w:val="12"/>
  </w:num>
  <w:num w:numId="13">
    <w:abstractNumId w:val="59"/>
  </w:num>
  <w:num w:numId="14">
    <w:abstractNumId w:val="19"/>
  </w:num>
  <w:num w:numId="15">
    <w:abstractNumId w:val="10"/>
  </w:num>
  <w:num w:numId="16">
    <w:abstractNumId w:val="35"/>
  </w:num>
  <w:num w:numId="17">
    <w:abstractNumId w:val="17"/>
  </w:num>
  <w:num w:numId="18">
    <w:abstractNumId w:val="47"/>
  </w:num>
  <w:num w:numId="19">
    <w:abstractNumId w:val="18"/>
  </w:num>
  <w:num w:numId="20">
    <w:abstractNumId w:val="29"/>
  </w:num>
  <w:num w:numId="21">
    <w:abstractNumId w:val="33"/>
  </w:num>
  <w:num w:numId="22">
    <w:abstractNumId w:val="54"/>
  </w:num>
  <w:num w:numId="23">
    <w:abstractNumId w:val="56"/>
  </w:num>
  <w:num w:numId="24">
    <w:abstractNumId w:val="53"/>
  </w:num>
  <w:num w:numId="25">
    <w:abstractNumId w:val="64"/>
  </w:num>
  <w:num w:numId="26">
    <w:abstractNumId w:val="40"/>
  </w:num>
  <w:num w:numId="27">
    <w:abstractNumId w:val="61"/>
  </w:num>
  <w:num w:numId="28">
    <w:abstractNumId w:val="31"/>
  </w:num>
  <w:num w:numId="29">
    <w:abstractNumId w:val="15"/>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 w:numId="38">
    <w:abstractNumId w:val="25"/>
  </w:num>
  <w:num w:numId="39">
    <w:abstractNumId w:val="30"/>
  </w:num>
  <w:num w:numId="40">
    <w:abstractNumId w:val="57"/>
  </w:num>
  <w:num w:numId="41">
    <w:abstractNumId w:val="48"/>
  </w:num>
  <w:num w:numId="42">
    <w:abstractNumId w:val="44"/>
  </w:num>
  <w:num w:numId="43">
    <w:abstractNumId w:val="13"/>
  </w:num>
  <w:num w:numId="44">
    <w:abstractNumId w:val="63"/>
  </w:num>
  <w:num w:numId="45">
    <w:abstractNumId w:val="39"/>
  </w:num>
  <w:num w:numId="46">
    <w:abstractNumId w:val="42"/>
  </w:num>
  <w:num w:numId="47">
    <w:abstractNumId w:val="62"/>
  </w:num>
  <w:num w:numId="48">
    <w:abstractNumId w:val="21"/>
  </w:num>
  <w:num w:numId="49">
    <w:abstractNumId w:val="34"/>
  </w:num>
  <w:num w:numId="50">
    <w:abstractNumId w:val="9"/>
  </w:num>
  <w:num w:numId="51">
    <w:abstractNumId w:val="22"/>
  </w:num>
  <w:num w:numId="52">
    <w:abstractNumId w:val="11"/>
  </w:num>
  <w:num w:numId="53">
    <w:abstractNumId w:val="36"/>
  </w:num>
  <w:num w:numId="54">
    <w:abstractNumId w:val="52"/>
  </w:num>
  <w:num w:numId="55">
    <w:abstractNumId w:val="71"/>
  </w:num>
  <w:num w:numId="56">
    <w:abstractNumId w:val="46"/>
  </w:num>
  <w:num w:numId="57">
    <w:abstractNumId w:val="73"/>
  </w:num>
  <w:num w:numId="58">
    <w:abstractNumId w:val="60"/>
  </w:num>
  <w:num w:numId="59">
    <w:abstractNumId w:val="28"/>
  </w:num>
  <w:num w:numId="60">
    <w:abstractNumId w:val="23"/>
  </w:num>
  <w:num w:numId="61">
    <w:abstractNumId w:val="72"/>
  </w:num>
  <w:num w:numId="62">
    <w:abstractNumId w:val="43"/>
  </w:num>
  <w:num w:numId="63">
    <w:abstractNumId w:val="20"/>
  </w:num>
  <w:num w:numId="64">
    <w:abstractNumId w:val="68"/>
  </w:num>
  <w:num w:numId="65">
    <w:abstractNumId w:val="24"/>
  </w:num>
  <w:num w:numId="66">
    <w:abstractNumId w:val="49"/>
  </w:num>
  <w:num w:numId="67">
    <w:abstractNumId w:val="51"/>
  </w:num>
  <w:num w:numId="68">
    <w:abstractNumId w:val="69"/>
  </w:num>
  <w:num w:numId="69">
    <w:abstractNumId w:val="67"/>
  </w:num>
  <w:num w:numId="70">
    <w:abstractNumId w:val="45"/>
  </w:num>
  <w:num w:numId="71">
    <w:abstractNumId w:val="26"/>
  </w:num>
  <w:num w:numId="72">
    <w:abstractNumId w:val="8"/>
  </w:num>
  <w:num w:numId="73">
    <w:abstractNumId w:val="32"/>
  </w:num>
  <w:num w:numId="74">
    <w:abstractNumId w:val="66"/>
  </w:num>
  <w:num w:numId="75">
    <w:abstractNumId w:val="70"/>
  </w:num>
  <w:num w:numId="76">
    <w:abstractNumId w:val="55"/>
  </w:num>
  <w:num w:numId="77">
    <w:abstractNumId w:val="27"/>
  </w:num>
  <w:num w:numId="78">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CD"/>
    <w:rsid w:val="0000179C"/>
    <w:rsid w:val="000022D7"/>
    <w:rsid w:val="000043FD"/>
    <w:rsid w:val="0000452F"/>
    <w:rsid w:val="00005B69"/>
    <w:rsid w:val="00005E4F"/>
    <w:rsid w:val="00006316"/>
    <w:rsid w:val="0000647F"/>
    <w:rsid w:val="000109ED"/>
    <w:rsid w:val="00010A82"/>
    <w:rsid w:val="00011D86"/>
    <w:rsid w:val="000129FE"/>
    <w:rsid w:val="00013CDA"/>
    <w:rsid w:val="0001659B"/>
    <w:rsid w:val="000171B1"/>
    <w:rsid w:val="000175FC"/>
    <w:rsid w:val="00017FCC"/>
    <w:rsid w:val="00020039"/>
    <w:rsid w:val="0002076B"/>
    <w:rsid w:val="00022129"/>
    <w:rsid w:val="00022EF7"/>
    <w:rsid w:val="00022EFA"/>
    <w:rsid w:val="00023089"/>
    <w:rsid w:val="000234D2"/>
    <w:rsid w:val="00032205"/>
    <w:rsid w:val="00033780"/>
    <w:rsid w:val="000344C7"/>
    <w:rsid w:val="00035681"/>
    <w:rsid w:val="000371DE"/>
    <w:rsid w:val="00041360"/>
    <w:rsid w:val="000421F7"/>
    <w:rsid w:val="00044A05"/>
    <w:rsid w:val="00045E98"/>
    <w:rsid w:val="000463F5"/>
    <w:rsid w:val="00047EB9"/>
    <w:rsid w:val="0005024C"/>
    <w:rsid w:val="000504CA"/>
    <w:rsid w:val="0005115B"/>
    <w:rsid w:val="000526F1"/>
    <w:rsid w:val="00053563"/>
    <w:rsid w:val="0005393F"/>
    <w:rsid w:val="00053DD7"/>
    <w:rsid w:val="0005417F"/>
    <w:rsid w:val="0005418E"/>
    <w:rsid w:val="000549E6"/>
    <w:rsid w:val="00054F3C"/>
    <w:rsid w:val="0005511B"/>
    <w:rsid w:val="000552B7"/>
    <w:rsid w:val="0005541F"/>
    <w:rsid w:val="0005580A"/>
    <w:rsid w:val="00057121"/>
    <w:rsid w:val="00057177"/>
    <w:rsid w:val="00060359"/>
    <w:rsid w:val="000619F5"/>
    <w:rsid w:val="00062DA2"/>
    <w:rsid w:val="00062DF0"/>
    <w:rsid w:val="000648D1"/>
    <w:rsid w:val="000648D5"/>
    <w:rsid w:val="000653D9"/>
    <w:rsid w:val="000657A9"/>
    <w:rsid w:val="00065CDF"/>
    <w:rsid w:val="00065FAD"/>
    <w:rsid w:val="000665C5"/>
    <w:rsid w:val="00066F67"/>
    <w:rsid w:val="0006743B"/>
    <w:rsid w:val="000714E3"/>
    <w:rsid w:val="00071738"/>
    <w:rsid w:val="00072E00"/>
    <w:rsid w:val="000739DA"/>
    <w:rsid w:val="00075A69"/>
    <w:rsid w:val="00076227"/>
    <w:rsid w:val="000772CB"/>
    <w:rsid w:val="0008112D"/>
    <w:rsid w:val="000812BF"/>
    <w:rsid w:val="0008219C"/>
    <w:rsid w:val="00082930"/>
    <w:rsid w:val="00082D39"/>
    <w:rsid w:val="0008320C"/>
    <w:rsid w:val="000844D3"/>
    <w:rsid w:val="000867D0"/>
    <w:rsid w:val="000909DF"/>
    <w:rsid w:val="00092753"/>
    <w:rsid w:val="00093DC8"/>
    <w:rsid w:val="00096BD2"/>
    <w:rsid w:val="00097627"/>
    <w:rsid w:val="000978BB"/>
    <w:rsid w:val="000A15AE"/>
    <w:rsid w:val="000A15B3"/>
    <w:rsid w:val="000A188B"/>
    <w:rsid w:val="000A1A50"/>
    <w:rsid w:val="000A490B"/>
    <w:rsid w:val="000A593F"/>
    <w:rsid w:val="000B0218"/>
    <w:rsid w:val="000B1014"/>
    <w:rsid w:val="000B2230"/>
    <w:rsid w:val="000B33E0"/>
    <w:rsid w:val="000B4932"/>
    <w:rsid w:val="000B4D18"/>
    <w:rsid w:val="000B5176"/>
    <w:rsid w:val="000B52D4"/>
    <w:rsid w:val="000B52D7"/>
    <w:rsid w:val="000B5754"/>
    <w:rsid w:val="000B69FF"/>
    <w:rsid w:val="000B70ED"/>
    <w:rsid w:val="000B745B"/>
    <w:rsid w:val="000B7F14"/>
    <w:rsid w:val="000C16D6"/>
    <w:rsid w:val="000C33A5"/>
    <w:rsid w:val="000C4481"/>
    <w:rsid w:val="000C55C5"/>
    <w:rsid w:val="000C57F1"/>
    <w:rsid w:val="000C5ACD"/>
    <w:rsid w:val="000D0B4C"/>
    <w:rsid w:val="000D142F"/>
    <w:rsid w:val="000D1D70"/>
    <w:rsid w:val="000D26F5"/>
    <w:rsid w:val="000D2DC3"/>
    <w:rsid w:val="000D3C75"/>
    <w:rsid w:val="000D4167"/>
    <w:rsid w:val="000D4EE9"/>
    <w:rsid w:val="000D6B3F"/>
    <w:rsid w:val="000D73FE"/>
    <w:rsid w:val="000E0429"/>
    <w:rsid w:val="000E05E0"/>
    <w:rsid w:val="000E231F"/>
    <w:rsid w:val="000E330B"/>
    <w:rsid w:val="000E54D5"/>
    <w:rsid w:val="000E5D51"/>
    <w:rsid w:val="000E614F"/>
    <w:rsid w:val="000E61AF"/>
    <w:rsid w:val="000E7342"/>
    <w:rsid w:val="000E750B"/>
    <w:rsid w:val="000E7856"/>
    <w:rsid w:val="000E79DB"/>
    <w:rsid w:val="000E7F72"/>
    <w:rsid w:val="000F0683"/>
    <w:rsid w:val="000F1388"/>
    <w:rsid w:val="000F1BB1"/>
    <w:rsid w:val="000F1DFB"/>
    <w:rsid w:val="000F475A"/>
    <w:rsid w:val="000F5978"/>
    <w:rsid w:val="000F6A7B"/>
    <w:rsid w:val="000F6EF5"/>
    <w:rsid w:val="000F7273"/>
    <w:rsid w:val="00100206"/>
    <w:rsid w:val="00100F77"/>
    <w:rsid w:val="00101BAD"/>
    <w:rsid w:val="001025CF"/>
    <w:rsid w:val="00102CB2"/>
    <w:rsid w:val="00103E9E"/>
    <w:rsid w:val="001044D8"/>
    <w:rsid w:val="00104C43"/>
    <w:rsid w:val="00104FFC"/>
    <w:rsid w:val="00106BBA"/>
    <w:rsid w:val="00107908"/>
    <w:rsid w:val="00111423"/>
    <w:rsid w:val="001118B3"/>
    <w:rsid w:val="00111E24"/>
    <w:rsid w:val="00112847"/>
    <w:rsid w:val="00112C1D"/>
    <w:rsid w:val="00113F0E"/>
    <w:rsid w:val="00115249"/>
    <w:rsid w:val="00115660"/>
    <w:rsid w:val="00116D08"/>
    <w:rsid w:val="00117D6A"/>
    <w:rsid w:val="00120408"/>
    <w:rsid w:val="00120474"/>
    <w:rsid w:val="001222D2"/>
    <w:rsid w:val="001258A2"/>
    <w:rsid w:val="00125DB7"/>
    <w:rsid w:val="0012629E"/>
    <w:rsid w:val="001266B6"/>
    <w:rsid w:val="00126CF4"/>
    <w:rsid w:val="0012706A"/>
    <w:rsid w:val="0012726B"/>
    <w:rsid w:val="001277E5"/>
    <w:rsid w:val="00127E6A"/>
    <w:rsid w:val="00130FB8"/>
    <w:rsid w:val="00131EDF"/>
    <w:rsid w:val="00134BFA"/>
    <w:rsid w:val="001356DF"/>
    <w:rsid w:val="00135ABD"/>
    <w:rsid w:val="00135EB3"/>
    <w:rsid w:val="00136628"/>
    <w:rsid w:val="00136F6A"/>
    <w:rsid w:val="00137357"/>
    <w:rsid w:val="00137E5F"/>
    <w:rsid w:val="0014275A"/>
    <w:rsid w:val="00143B1D"/>
    <w:rsid w:val="00143F7A"/>
    <w:rsid w:val="00144890"/>
    <w:rsid w:val="00146CF6"/>
    <w:rsid w:val="00146EA8"/>
    <w:rsid w:val="00147094"/>
    <w:rsid w:val="00150A65"/>
    <w:rsid w:val="00150B17"/>
    <w:rsid w:val="00151C42"/>
    <w:rsid w:val="00152832"/>
    <w:rsid w:val="001531E5"/>
    <w:rsid w:val="00153DB4"/>
    <w:rsid w:val="001542C7"/>
    <w:rsid w:val="001546B4"/>
    <w:rsid w:val="00154A8C"/>
    <w:rsid w:val="001562E1"/>
    <w:rsid w:val="00157294"/>
    <w:rsid w:val="0015754C"/>
    <w:rsid w:val="001604CF"/>
    <w:rsid w:val="00160A31"/>
    <w:rsid w:val="0016168C"/>
    <w:rsid w:val="00161B69"/>
    <w:rsid w:val="0016203E"/>
    <w:rsid w:val="00162D00"/>
    <w:rsid w:val="00164BD1"/>
    <w:rsid w:val="0016555D"/>
    <w:rsid w:val="001655DB"/>
    <w:rsid w:val="001657B4"/>
    <w:rsid w:val="00166F59"/>
    <w:rsid w:val="00167FED"/>
    <w:rsid w:val="001727FB"/>
    <w:rsid w:val="001738FA"/>
    <w:rsid w:val="00180CE2"/>
    <w:rsid w:val="00181321"/>
    <w:rsid w:val="001819AE"/>
    <w:rsid w:val="00183212"/>
    <w:rsid w:val="0018377F"/>
    <w:rsid w:val="00184576"/>
    <w:rsid w:val="0018477B"/>
    <w:rsid w:val="00184B26"/>
    <w:rsid w:val="00184F0F"/>
    <w:rsid w:val="001850FE"/>
    <w:rsid w:val="0018570D"/>
    <w:rsid w:val="00186883"/>
    <w:rsid w:val="0018690E"/>
    <w:rsid w:val="00190BF7"/>
    <w:rsid w:val="00193D29"/>
    <w:rsid w:val="0019626F"/>
    <w:rsid w:val="00197B72"/>
    <w:rsid w:val="001A0F75"/>
    <w:rsid w:val="001A0F8D"/>
    <w:rsid w:val="001A111E"/>
    <w:rsid w:val="001A2018"/>
    <w:rsid w:val="001A2632"/>
    <w:rsid w:val="001A2769"/>
    <w:rsid w:val="001A42C0"/>
    <w:rsid w:val="001A4803"/>
    <w:rsid w:val="001A4D24"/>
    <w:rsid w:val="001A7F93"/>
    <w:rsid w:val="001B1112"/>
    <w:rsid w:val="001B1149"/>
    <w:rsid w:val="001B1957"/>
    <w:rsid w:val="001B2B52"/>
    <w:rsid w:val="001B35D9"/>
    <w:rsid w:val="001B38DA"/>
    <w:rsid w:val="001B4928"/>
    <w:rsid w:val="001B4D9A"/>
    <w:rsid w:val="001B7581"/>
    <w:rsid w:val="001C2056"/>
    <w:rsid w:val="001C28E4"/>
    <w:rsid w:val="001C2991"/>
    <w:rsid w:val="001C3E2F"/>
    <w:rsid w:val="001C439C"/>
    <w:rsid w:val="001C4F56"/>
    <w:rsid w:val="001C5023"/>
    <w:rsid w:val="001C61F0"/>
    <w:rsid w:val="001C6B8C"/>
    <w:rsid w:val="001C7F5B"/>
    <w:rsid w:val="001D006C"/>
    <w:rsid w:val="001D03A3"/>
    <w:rsid w:val="001D144D"/>
    <w:rsid w:val="001D32DD"/>
    <w:rsid w:val="001D47AF"/>
    <w:rsid w:val="001D514E"/>
    <w:rsid w:val="001D5F4B"/>
    <w:rsid w:val="001D7489"/>
    <w:rsid w:val="001D7EEA"/>
    <w:rsid w:val="001E0367"/>
    <w:rsid w:val="001E0B02"/>
    <w:rsid w:val="001E178E"/>
    <w:rsid w:val="001E1C0A"/>
    <w:rsid w:val="001E47AD"/>
    <w:rsid w:val="001E48A7"/>
    <w:rsid w:val="001E58CC"/>
    <w:rsid w:val="001E7B11"/>
    <w:rsid w:val="001F0034"/>
    <w:rsid w:val="001F0174"/>
    <w:rsid w:val="001F07F1"/>
    <w:rsid w:val="001F13E9"/>
    <w:rsid w:val="001F1A77"/>
    <w:rsid w:val="001F1DDA"/>
    <w:rsid w:val="001F2707"/>
    <w:rsid w:val="001F2BD8"/>
    <w:rsid w:val="001F489B"/>
    <w:rsid w:val="001F4FC8"/>
    <w:rsid w:val="001F5DD3"/>
    <w:rsid w:val="001F777D"/>
    <w:rsid w:val="001F79FD"/>
    <w:rsid w:val="001F7A32"/>
    <w:rsid w:val="001F7DF2"/>
    <w:rsid w:val="0020011A"/>
    <w:rsid w:val="00200509"/>
    <w:rsid w:val="00201CE4"/>
    <w:rsid w:val="00202411"/>
    <w:rsid w:val="00202D95"/>
    <w:rsid w:val="00202FD3"/>
    <w:rsid w:val="002041F2"/>
    <w:rsid w:val="002059BE"/>
    <w:rsid w:val="00206065"/>
    <w:rsid w:val="002100FC"/>
    <w:rsid w:val="00210A64"/>
    <w:rsid w:val="0021158C"/>
    <w:rsid w:val="00211ABE"/>
    <w:rsid w:val="00213757"/>
    <w:rsid w:val="00213E43"/>
    <w:rsid w:val="00214097"/>
    <w:rsid w:val="00214E49"/>
    <w:rsid w:val="002156D3"/>
    <w:rsid w:val="00216BA0"/>
    <w:rsid w:val="00217035"/>
    <w:rsid w:val="00217423"/>
    <w:rsid w:val="002211A4"/>
    <w:rsid w:val="0022173B"/>
    <w:rsid w:val="00222A67"/>
    <w:rsid w:val="00223587"/>
    <w:rsid w:val="0022509F"/>
    <w:rsid w:val="00225E13"/>
    <w:rsid w:val="00225F0A"/>
    <w:rsid w:val="00225FE3"/>
    <w:rsid w:val="0022729D"/>
    <w:rsid w:val="002273E0"/>
    <w:rsid w:val="00230D26"/>
    <w:rsid w:val="0023235C"/>
    <w:rsid w:val="00232573"/>
    <w:rsid w:val="00234069"/>
    <w:rsid w:val="00234A97"/>
    <w:rsid w:val="0023518D"/>
    <w:rsid w:val="00235D64"/>
    <w:rsid w:val="00236627"/>
    <w:rsid w:val="002366A9"/>
    <w:rsid w:val="00237800"/>
    <w:rsid w:val="00240389"/>
    <w:rsid w:val="002418B9"/>
    <w:rsid w:val="00242EE7"/>
    <w:rsid w:val="00243111"/>
    <w:rsid w:val="00244335"/>
    <w:rsid w:val="00244649"/>
    <w:rsid w:val="00244780"/>
    <w:rsid w:val="002458B3"/>
    <w:rsid w:val="002458DD"/>
    <w:rsid w:val="00246053"/>
    <w:rsid w:val="00247897"/>
    <w:rsid w:val="00247905"/>
    <w:rsid w:val="00251138"/>
    <w:rsid w:val="00251D17"/>
    <w:rsid w:val="00251DB0"/>
    <w:rsid w:val="00252ECD"/>
    <w:rsid w:val="00254596"/>
    <w:rsid w:val="00254D31"/>
    <w:rsid w:val="00257671"/>
    <w:rsid w:val="00257B80"/>
    <w:rsid w:val="00260D15"/>
    <w:rsid w:val="00261AB9"/>
    <w:rsid w:val="0026277F"/>
    <w:rsid w:val="002627B7"/>
    <w:rsid w:val="00262B3D"/>
    <w:rsid w:val="00262EF8"/>
    <w:rsid w:val="002639EA"/>
    <w:rsid w:val="002652A2"/>
    <w:rsid w:val="00265EC5"/>
    <w:rsid w:val="00266A3B"/>
    <w:rsid w:val="00266AE5"/>
    <w:rsid w:val="0026798A"/>
    <w:rsid w:val="00267CA4"/>
    <w:rsid w:val="00270D91"/>
    <w:rsid w:val="00270F00"/>
    <w:rsid w:val="0027132E"/>
    <w:rsid w:val="00274BA3"/>
    <w:rsid w:val="00274D1C"/>
    <w:rsid w:val="00275C59"/>
    <w:rsid w:val="00276670"/>
    <w:rsid w:val="00276F5F"/>
    <w:rsid w:val="002773A4"/>
    <w:rsid w:val="00281F5F"/>
    <w:rsid w:val="002840EE"/>
    <w:rsid w:val="0028444E"/>
    <w:rsid w:val="002844DB"/>
    <w:rsid w:val="00286F4A"/>
    <w:rsid w:val="00287BEA"/>
    <w:rsid w:val="00287EA2"/>
    <w:rsid w:val="002907C0"/>
    <w:rsid w:val="002911AD"/>
    <w:rsid w:val="002918AD"/>
    <w:rsid w:val="00291B6B"/>
    <w:rsid w:val="00292070"/>
    <w:rsid w:val="00293BD3"/>
    <w:rsid w:val="0029429A"/>
    <w:rsid w:val="00294D35"/>
    <w:rsid w:val="0029576F"/>
    <w:rsid w:val="002969F2"/>
    <w:rsid w:val="002973F8"/>
    <w:rsid w:val="00297C22"/>
    <w:rsid w:val="002A28C9"/>
    <w:rsid w:val="002B0072"/>
    <w:rsid w:val="002B0788"/>
    <w:rsid w:val="002B07AA"/>
    <w:rsid w:val="002B0EAD"/>
    <w:rsid w:val="002B1AC7"/>
    <w:rsid w:val="002B1FE9"/>
    <w:rsid w:val="002B2412"/>
    <w:rsid w:val="002B30A1"/>
    <w:rsid w:val="002B396F"/>
    <w:rsid w:val="002B4F2C"/>
    <w:rsid w:val="002B561C"/>
    <w:rsid w:val="002C0645"/>
    <w:rsid w:val="002C1F75"/>
    <w:rsid w:val="002C2042"/>
    <w:rsid w:val="002C45D5"/>
    <w:rsid w:val="002C48A2"/>
    <w:rsid w:val="002C51F3"/>
    <w:rsid w:val="002C6198"/>
    <w:rsid w:val="002C68D5"/>
    <w:rsid w:val="002C71FF"/>
    <w:rsid w:val="002C77E8"/>
    <w:rsid w:val="002D0B72"/>
    <w:rsid w:val="002D11AA"/>
    <w:rsid w:val="002D1377"/>
    <w:rsid w:val="002D13AB"/>
    <w:rsid w:val="002D238B"/>
    <w:rsid w:val="002D3025"/>
    <w:rsid w:val="002D3411"/>
    <w:rsid w:val="002D355F"/>
    <w:rsid w:val="002D4C03"/>
    <w:rsid w:val="002D4F6E"/>
    <w:rsid w:val="002D504B"/>
    <w:rsid w:val="002D5150"/>
    <w:rsid w:val="002D51B7"/>
    <w:rsid w:val="002D5910"/>
    <w:rsid w:val="002D5EE8"/>
    <w:rsid w:val="002D7A64"/>
    <w:rsid w:val="002D7CA4"/>
    <w:rsid w:val="002E0004"/>
    <w:rsid w:val="002E0D64"/>
    <w:rsid w:val="002E169A"/>
    <w:rsid w:val="002E27C1"/>
    <w:rsid w:val="002E3BA9"/>
    <w:rsid w:val="002E4921"/>
    <w:rsid w:val="002E6301"/>
    <w:rsid w:val="002E6483"/>
    <w:rsid w:val="002E6C89"/>
    <w:rsid w:val="002E7E3D"/>
    <w:rsid w:val="002F297F"/>
    <w:rsid w:val="002F2A56"/>
    <w:rsid w:val="002F3E58"/>
    <w:rsid w:val="002F5723"/>
    <w:rsid w:val="002F6E26"/>
    <w:rsid w:val="003002EC"/>
    <w:rsid w:val="0030058B"/>
    <w:rsid w:val="003006CD"/>
    <w:rsid w:val="003006F6"/>
    <w:rsid w:val="00301F32"/>
    <w:rsid w:val="00302304"/>
    <w:rsid w:val="00302509"/>
    <w:rsid w:val="003025BE"/>
    <w:rsid w:val="00302886"/>
    <w:rsid w:val="00302DEE"/>
    <w:rsid w:val="00304746"/>
    <w:rsid w:val="0030575B"/>
    <w:rsid w:val="00305E8D"/>
    <w:rsid w:val="00306640"/>
    <w:rsid w:val="00306C87"/>
    <w:rsid w:val="00307912"/>
    <w:rsid w:val="00307B9D"/>
    <w:rsid w:val="00307BB9"/>
    <w:rsid w:val="00310214"/>
    <w:rsid w:val="0031192D"/>
    <w:rsid w:val="00311B70"/>
    <w:rsid w:val="003136F5"/>
    <w:rsid w:val="00313C19"/>
    <w:rsid w:val="00313E9A"/>
    <w:rsid w:val="0031504E"/>
    <w:rsid w:val="00315356"/>
    <w:rsid w:val="003155C2"/>
    <w:rsid w:val="00316B56"/>
    <w:rsid w:val="0031768A"/>
    <w:rsid w:val="00317728"/>
    <w:rsid w:val="003202B1"/>
    <w:rsid w:val="00320A16"/>
    <w:rsid w:val="00322871"/>
    <w:rsid w:val="00322DFB"/>
    <w:rsid w:val="00323354"/>
    <w:rsid w:val="003237C1"/>
    <w:rsid w:val="0032481D"/>
    <w:rsid w:val="00324A37"/>
    <w:rsid w:val="00325457"/>
    <w:rsid w:val="00325749"/>
    <w:rsid w:val="00325FFC"/>
    <w:rsid w:val="00326C1D"/>
    <w:rsid w:val="00331E39"/>
    <w:rsid w:val="0033270C"/>
    <w:rsid w:val="003328C1"/>
    <w:rsid w:val="00332D67"/>
    <w:rsid w:val="0033470C"/>
    <w:rsid w:val="003350BF"/>
    <w:rsid w:val="00335359"/>
    <w:rsid w:val="003354F7"/>
    <w:rsid w:val="00335AA7"/>
    <w:rsid w:val="00336C62"/>
    <w:rsid w:val="003373CC"/>
    <w:rsid w:val="00337988"/>
    <w:rsid w:val="00337BCA"/>
    <w:rsid w:val="00337F01"/>
    <w:rsid w:val="003403AC"/>
    <w:rsid w:val="0034214E"/>
    <w:rsid w:val="003423BF"/>
    <w:rsid w:val="00342A7D"/>
    <w:rsid w:val="00342DCD"/>
    <w:rsid w:val="003431D7"/>
    <w:rsid w:val="003438C9"/>
    <w:rsid w:val="00344B65"/>
    <w:rsid w:val="00344C9A"/>
    <w:rsid w:val="00345E06"/>
    <w:rsid w:val="00350640"/>
    <w:rsid w:val="0035199B"/>
    <w:rsid w:val="00352C25"/>
    <w:rsid w:val="00352F99"/>
    <w:rsid w:val="00353669"/>
    <w:rsid w:val="0035401D"/>
    <w:rsid w:val="003555E0"/>
    <w:rsid w:val="0035755C"/>
    <w:rsid w:val="00357F0C"/>
    <w:rsid w:val="00361064"/>
    <w:rsid w:val="00361CB4"/>
    <w:rsid w:val="00361E60"/>
    <w:rsid w:val="00361F18"/>
    <w:rsid w:val="00362050"/>
    <w:rsid w:val="00363118"/>
    <w:rsid w:val="003631DF"/>
    <w:rsid w:val="0036345A"/>
    <w:rsid w:val="00363E4F"/>
    <w:rsid w:val="00364F49"/>
    <w:rsid w:val="003703C6"/>
    <w:rsid w:val="003731BB"/>
    <w:rsid w:val="00373403"/>
    <w:rsid w:val="0037403B"/>
    <w:rsid w:val="00381239"/>
    <w:rsid w:val="00381276"/>
    <w:rsid w:val="00382B45"/>
    <w:rsid w:val="0038666F"/>
    <w:rsid w:val="00387008"/>
    <w:rsid w:val="00387F03"/>
    <w:rsid w:val="00390994"/>
    <w:rsid w:val="00391D60"/>
    <w:rsid w:val="00391DCA"/>
    <w:rsid w:val="00392BBF"/>
    <w:rsid w:val="00395ACB"/>
    <w:rsid w:val="003A0805"/>
    <w:rsid w:val="003A0CB2"/>
    <w:rsid w:val="003A27E8"/>
    <w:rsid w:val="003A2AB7"/>
    <w:rsid w:val="003A30A2"/>
    <w:rsid w:val="003A381F"/>
    <w:rsid w:val="003A474B"/>
    <w:rsid w:val="003A6305"/>
    <w:rsid w:val="003A6FD6"/>
    <w:rsid w:val="003A7D32"/>
    <w:rsid w:val="003B0FC8"/>
    <w:rsid w:val="003B1B88"/>
    <w:rsid w:val="003B2AB7"/>
    <w:rsid w:val="003B64D8"/>
    <w:rsid w:val="003B754E"/>
    <w:rsid w:val="003B7EAC"/>
    <w:rsid w:val="003C0EFB"/>
    <w:rsid w:val="003C155F"/>
    <w:rsid w:val="003C22FF"/>
    <w:rsid w:val="003C3C21"/>
    <w:rsid w:val="003C487F"/>
    <w:rsid w:val="003C4986"/>
    <w:rsid w:val="003C4E77"/>
    <w:rsid w:val="003C5187"/>
    <w:rsid w:val="003C520B"/>
    <w:rsid w:val="003C600A"/>
    <w:rsid w:val="003C7305"/>
    <w:rsid w:val="003D085A"/>
    <w:rsid w:val="003D0DF4"/>
    <w:rsid w:val="003D15EE"/>
    <w:rsid w:val="003D30FD"/>
    <w:rsid w:val="003D3CFC"/>
    <w:rsid w:val="003D4437"/>
    <w:rsid w:val="003D5D8C"/>
    <w:rsid w:val="003D5E4A"/>
    <w:rsid w:val="003D6B71"/>
    <w:rsid w:val="003D6CE6"/>
    <w:rsid w:val="003E00C8"/>
    <w:rsid w:val="003E0506"/>
    <w:rsid w:val="003E19B9"/>
    <w:rsid w:val="003E1E2B"/>
    <w:rsid w:val="003E349B"/>
    <w:rsid w:val="003E3E71"/>
    <w:rsid w:val="003E5F15"/>
    <w:rsid w:val="003E70C0"/>
    <w:rsid w:val="003E77DC"/>
    <w:rsid w:val="003F03DF"/>
    <w:rsid w:val="003F28C5"/>
    <w:rsid w:val="003F2AD9"/>
    <w:rsid w:val="003F3CF7"/>
    <w:rsid w:val="003F3F23"/>
    <w:rsid w:val="003F40B1"/>
    <w:rsid w:val="003F51CE"/>
    <w:rsid w:val="003F596F"/>
    <w:rsid w:val="003F5BA3"/>
    <w:rsid w:val="003F5E4A"/>
    <w:rsid w:val="003F78B8"/>
    <w:rsid w:val="00400280"/>
    <w:rsid w:val="00400475"/>
    <w:rsid w:val="00400FEB"/>
    <w:rsid w:val="00402BB2"/>
    <w:rsid w:val="0040371E"/>
    <w:rsid w:val="00405AF1"/>
    <w:rsid w:val="00405DED"/>
    <w:rsid w:val="00407A59"/>
    <w:rsid w:val="00407DDC"/>
    <w:rsid w:val="00410CB0"/>
    <w:rsid w:val="004120E9"/>
    <w:rsid w:val="0041357A"/>
    <w:rsid w:val="00413D0F"/>
    <w:rsid w:val="0041428E"/>
    <w:rsid w:val="0041493A"/>
    <w:rsid w:val="004149C4"/>
    <w:rsid w:val="00415418"/>
    <w:rsid w:val="00415E88"/>
    <w:rsid w:val="00416D14"/>
    <w:rsid w:val="00417BF3"/>
    <w:rsid w:val="00421A86"/>
    <w:rsid w:val="00421C54"/>
    <w:rsid w:val="004221BD"/>
    <w:rsid w:val="004222BE"/>
    <w:rsid w:val="00423E6A"/>
    <w:rsid w:val="00424120"/>
    <w:rsid w:val="00427842"/>
    <w:rsid w:val="00427E27"/>
    <w:rsid w:val="00431550"/>
    <w:rsid w:val="004315A7"/>
    <w:rsid w:val="004316EF"/>
    <w:rsid w:val="004321DE"/>
    <w:rsid w:val="00432FE1"/>
    <w:rsid w:val="004332B8"/>
    <w:rsid w:val="00433CAD"/>
    <w:rsid w:val="0043447D"/>
    <w:rsid w:val="00434CFD"/>
    <w:rsid w:val="004358E1"/>
    <w:rsid w:val="00436639"/>
    <w:rsid w:val="00436E62"/>
    <w:rsid w:val="004373E6"/>
    <w:rsid w:val="004406B0"/>
    <w:rsid w:val="004421A1"/>
    <w:rsid w:val="00442383"/>
    <w:rsid w:val="0044261C"/>
    <w:rsid w:val="004436AB"/>
    <w:rsid w:val="00443BBD"/>
    <w:rsid w:val="00446FEC"/>
    <w:rsid w:val="004470AB"/>
    <w:rsid w:val="004504FD"/>
    <w:rsid w:val="00450CFD"/>
    <w:rsid w:val="00451464"/>
    <w:rsid w:val="00452788"/>
    <w:rsid w:val="00452C85"/>
    <w:rsid w:val="004531FD"/>
    <w:rsid w:val="00453FEB"/>
    <w:rsid w:val="00454090"/>
    <w:rsid w:val="00454D83"/>
    <w:rsid w:val="0045573E"/>
    <w:rsid w:val="004571DA"/>
    <w:rsid w:val="00457285"/>
    <w:rsid w:val="00457B54"/>
    <w:rsid w:val="004603D6"/>
    <w:rsid w:val="00461FC7"/>
    <w:rsid w:val="00462342"/>
    <w:rsid w:val="0046244C"/>
    <w:rsid w:val="00463A0C"/>
    <w:rsid w:val="00463B74"/>
    <w:rsid w:val="00464391"/>
    <w:rsid w:val="00465FFC"/>
    <w:rsid w:val="004670D9"/>
    <w:rsid w:val="004671BB"/>
    <w:rsid w:val="00467F87"/>
    <w:rsid w:val="00470629"/>
    <w:rsid w:val="00470ADB"/>
    <w:rsid w:val="0047264E"/>
    <w:rsid w:val="00472ECC"/>
    <w:rsid w:val="004730AF"/>
    <w:rsid w:val="00473E31"/>
    <w:rsid w:val="00473F02"/>
    <w:rsid w:val="004740ED"/>
    <w:rsid w:val="00474603"/>
    <w:rsid w:val="004749E8"/>
    <w:rsid w:val="00475C99"/>
    <w:rsid w:val="00476C0A"/>
    <w:rsid w:val="00477F13"/>
    <w:rsid w:val="004806B5"/>
    <w:rsid w:val="00480897"/>
    <w:rsid w:val="004825F1"/>
    <w:rsid w:val="00482A45"/>
    <w:rsid w:val="00482ABF"/>
    <w:rsid w:val="00482AFD"/>
    <w:rsid w:val="00482B37"/>
    <w:rsid w:val="00483338"/>
    <w:rsid w:val="00484C15"/>
    <w:rsid w:val="00487120"/>
    <w:rsid w:val="00487661"/>
    <w:rsid w:val="0049065A"/>
    <w:rsid w:val="004907E8"/>
    <w:rsid w:val="00490F33"/>
    <w:rsid w:val="00491BA2"/>
    <w:rsid w:val="00492608"/>
    <w:rsid w:val="00492846"/>
    <w:rsid w:val="00492A96"/>
    <w:rsid w:val="00492E1D"/>
    <w:rsid w:val="00493FB5"/>
    <w:rsid w:val="00494248"/>
    <w:rsid w:val="00494DE5"/>
    <w:rsid w:val="0049537E"/>
    <w:rsid w:val="004969A6"/>
    <w:rsid w:val="004971E9"/>
    <w:rsid w:val="004A04BA"/>
    <w:rsid w:val="004A09A2"/>
    <w:rsid w:val="004A0A8E"/>
    <w:rsid w:val="004A13DC"/>
    <w:rsid w:val="004A1556"/>
    <w:rsid w:val="004A195E"/>
    <w:rsid w:val="004A1C5A"/>
    <w:rsid w:val="004A2CF0"/>
    <w:rsid w:val="004A30BF"/>
    <w:rsid w:val="004A3156"/>
    <w:rsid w:val="004A4AD5"/>
    <w:rsid w:val="004B0844"/>
    <w:rsid w:val="004B0D91"/>
    <w:rsid w:val="004B0EBD"/>
    <w:rsid w:val="004B3528"/>
    <w:rsid w:val="004B381A"/>
    <w:rsid w:val="004B426B"/>
    <w:rsid w:val="004B68E8"/>
    <w:rsid w:val="004B7105"/>
    <w:rsid w:val="004C1B96"/>
    <w:rsid w:val="004C3680"/>
    <w:rsid w:val="004C37EE"/>
    <w:rsid w:val="004C584E"/>
    <w:rsid w:val="004C5B84"/>
    <w:rsid w:val="004C6A8B"/>
    <w:rsid w:val="004C6B95"/>
    <w:rsid w:val="004C7719"/>
    <w:rsid w:val="004D132C"/>
    <w:rsid w:val="004D203E"/>
    <w:rsid w:val="004D4D9A"/>
    <w:rsid w:val="004D4E44"/>
    <w:rsid w:val="004D52A3"/>
    <w:rsid w:val="004D607F"/>
    <w:rsid w:val="004D6110"/>
    <w:rsid w:val="004D7CD4"/>
    <w:rsid w:val="004E1D40"/>
    <w:rsid w:val="004E4E43"/>
    <w:rsid w:val="004E5824"/>
    <w:rsid w:val="004E69FD"/>
    <w:rsid w:val="004E6B44"/>
    <w:rsid w:val="004F24C0"/>
    <w:rsid w:val="004F28CB"/>
    <w:rsid w:val="004F4067"/>
    <w:rsid w:val="004F61A4"/>
    <w:rsid w:val="004F6B86"/>
    <w:rsid w:val="0050003A"/>
    <w:rsid w:val="00501FAE"/>
    <w:rsid w:val="00502C17"/>
    <w:rsid w:val="00503068"/>
    <w:rsid w:val="0050430A"/>
    <w:rsid w:val="005044E2"/>
    <w:rsid w:val="00504B6C"/>
    <w:rsid w:val="00504B86"/>
    <w:rsid w:val="005050A0"/>
    <w:rsid w:val="00505B25"/>
    <w:rsid w:val="00506833"/>
    <w:rsid w:val="00506AA5"/>
    <w:rsid w:val="005070A4"/>
    <w:rsid w:val="005074B5"/>
    <w:rsid w:val="00507B49"/>
    <w:rsid w:val="00511CD2"/>
    <w:rsid w:val="00511DBA"/>
    <w:rsid w:val="005123E4"/>
    <w:rsid w:val="005125FB"/>
    <w:rsid w:val="0051432F"/>
    <w:rsid w:val="005145AF"/>
    <w:rsid w:val="0051499D"/>
    <w:rsid w:val="00514F32"/>
    <w:rsid w:val="00514FAE"/>
    <w:rsid w:val="00515CAE"/>
    <w:rsid w:val="005168EB"/>
    <w:rsid w:val="00517A44"/>
    <w:rsid w:val="00517A73"/>
    <w:rsid w:val="00521207"/>
    <w:rsid w:val="005216CD"/>
    <w:rsid w:val="00521E86"/>
    <w:rsid w:val="005227E8"/>
    <w:rsid w:val="00523099"/>
    <w:rsid w:val="0052623F"/>
    <w:rsid w:val="00527C0E"/>
    <w:rsid w:val="005310C5"/>
    <w:rsid w:val="00531589"/>
    <w:rsid w:val="0053195C"/>
    <w:rsid w:val="005346A3"/>
    <w:rsid w:val="00534B05"/>
    <w:rsid w:val="00534E2B"/>
    <w:rsid w:val="005350D5"/>
    <w:rsid w:val="00537056"/>
    <w:rsid w:val="00537A00"/>
    <w:rsid w:val="00540154"/>
    <w:rsid w:val="005402BF"/>
    <w:rsid w:val="00540C4A"/>
    <w:rsid w:val="00541BAD"/>
    <w:rsid w:val="00541E95"/>
    <w:rsid w:val="005427CE"/>
    <w:rsid w:val="00542A76"/>
    <w:rsid w:val="0054369F"/>
    <w:rsid w:val="00544A97"/>
    <w:rsid w:val="00544CFF"/>
    <w:rsid w:val="00545861"/>
    <w:rsid w:val="005462F3"/>
    <w:rsid w:val="0054635A"/>
    <w:rsid w:val="005469D8"/>
    <w:rsid w:val="00550597"/>
    <w:rsid w:val="005511FF"/>
    <w:rsid w:val="00552DAF"/>
    <w:rsid w:val="00553E12"/>
    <w:rsid w:val="0055566C"/>
    <w:rsid w:val="00555978"/>
    <w:rsid w:val="00556413"/>
    <w:rsid w:val="0055695E"/>
    <w:rsid w:val="005569BF"/>
    <w:rsid w:val="00557BF5"/>
    <w:rsid w:val="00560C27"/>
    <w:rsid w:val="00561292"/>
    <w:rsid w:val="00562386"/>
    <w:rsid w:val="0056316B"/>
    <w:rsid w:val="005634ED"/>
    <w:rsid w:val="0056600B"/>
    <w:rsid w:val="005666A0"/>
    <w:rsid w:val="00566B2D"/>
    <w:rsid w:val="00566C41"/>
    <w:rsid w:val="00570200"/>
    <w:rsid w:val="005718CC"/>
    <w:rsid w:val="00571ED1"/>
    <w:rsid w:val="00572A36"/>
    <w:rsid w:val="00573D1E"/>
    <w:rsid w:val="0057473C"/>
    <w:rsid w:val="0057534C"/>
    <w:rsid w:val="00575C34"/>
    <w:rsid w:val="00575FC2"/>
    <w:rsid w:val="00576DA6"/>
    <w:rsid w:val="00576E72"/>
    <w:rsid w:val="00580B67"/>
    <w:rsid w:val="005833F0"/>
    <w:rsid w:val="005849A7"/>
    <w:rsid w:val="0058601F"/>
    <w:rsid w:val="00586191"/>
    <w:rsid w:val="00590F0D"/>
    <w:rsid w:val="0059212E"/>
    <w:rsid w:val="005930F2"/>
    <w:rsid w:val="0059469C"/>
    <w:rsid w:val="005947ED"/>
    <w:rsid w:val="00595E90"/>
    <w:rsid w:val="00596465"/>
    <w:rsid w:val="005A0EBF"/>
    <w:rsid w:val="005A19FC"/>
    <w:rsid w:val="005A279E"/>
    <w:rsid w:val="005A2946"/>
    <w:rsid w:val="005A61F7"/>
    <w:rsid w:val="005A6588"/>
    <w:rsid w:val="005A6B89"/>
    <w:rsid w:val="005A6D59"/>
    <w:rsid w:val="005A7A7E"/>
    <w:rsid w:val="005B13C4"/>
    <w:rsid w:val="005B1C31"/>
    <w:rsid w:val="005B2073"/>
    <w:rsid w:val="005B32E8"/>
    <w:rsid w:val="005B3B11"/>
    <w:rsid w:val="005B443C"/>
    <w:rsid w:val="005B51D5"/>
    <w:rsid w:val="005B5461"/>
    <w:rsid w:val="005C1212"/>
    <w:rsid w:val="005C283A"/>
    <w:rsid w:val="005C2DA1"/>
    <w:rsid w:val="005C2FD1"/>
    <w:rsid w:val="005C377E"/>
    <w:rsid w:val="005C38B7"/>
    <w:rsid w:val="005C580B"/>
    <w:rsid w:val="005C6EAE"/>
    <w:rsid w:val="005C7376"/>
    <w:rsid w:val="005D1743"/>
    <w:rsid w:val="005D204F"/>
    <w:rsid w:val="005D213D"/>
    <w:rsid w:val="005D2F4D"/>
    <w:rsid w:val="005D4AAC"/>
    <w:rsid w:val="005D5558"/>
    <w:rsid w:val="005D57F9"/>
    <w:rsid w:val="005D674E"/>
    <w:rsid w:val="005D6C97"/>
    <w:rsid w:val="005D6FBD"/>
    <w:rsid w:val="005D7E69"/>
    <w:rsid w:val="005D7FB5"/>
    <w:rsid w:val="005E0FBA"/>
    <w:rsid w:val="005E1E94"/>
    <w:rsid w:val="005E27E6"/>
    <w:rsid w:val="005E585F"/>
    <w:rsid w:val="005E58D0"/>
    <w:rsid w:val="005E68EF"/>
    <w:rsid w:val="005E6941"/>
    <w:rsid w:val="005F0CC8"/>
    <w:rsid w:val="005F2039"/>
    <w:rsid w:val="005F39F1"/>
    <w:rsid w:val="005F4057"/>
    <w:rsid w:val="005F4E29"/>
    <w:rsid w:val="005F6544"/>
    <w:rsid w:val="005F6C2D"/>
    <w:rsid w:val="005F767E"/>
    <w:rsid w:val="00600313"/>
    <w:rsid w:val="00600CC1"/>
    <w:rsid w:val="00600D4F"/>
    <w:rsid w:val="00601B60"/>
    <w:rsid w:val="00602011"/>
    <w:rsid w:val="00602CE1"/>
    <w:rsid w:val="0060414D"/>
    <w:rsid w:val="00605230"/>
    <w:rsid w:val="00605B9D"/>
    <w:rsid w:val="00605DE3"/>
    <w:rsid w:val="00606639"/>
    <w:rsid w:val="00607A0B"/>
    <w:rsid w:val="006108BF"/>
    <w:rsid w:val="006111B1"/>
    <w:rsid w:val="006147CF"/>
    <w:rsid w:val="00614C92"/>
    <w:rsid w:val="00615D82"/>
    <w:rsid w:val="00617829"/>
    <w:rsid w:val="00617D51"/>
    <w:rsid w:val="00617E9A"/>
    <w:rsid w:val="006201C1"/>
    <w:rsid w:val="00620CD6"/>
    <w:rsid w:val="00620DDF"/>
    <w:rsid w:val="006216C2"/>
    <w:rsid w:val="006222FC"/>
    <w:rsid w:val="00624808"/>
    <w:rsid w:val="00624BA6"/>
    <w:rsid w:val="00625025"/>
    <w:rsid w:val="00626D76"/>
    <w:rsid w:val="006279F7"/>
    <w:rsid w:val="00627D20"/>
    <w:rsid w:val="0063043F"/>
    <w:rsid w:val="006322FC"/>
    <w:rsid w:val="00632618"/>
    <w:rsid w:val="006328A6"/>
    <w:rsid w:val="00634401"/>
    <w:rsid w:val="00634852"/>
    <w:rsid w:val="00634F8C"/>
    <w:rsid w:val="0063506C"/>
    <w:rsid w:val="006355B5"/>
    <w:rsid w:val="0063629F"/>
    <w:rsid w:val="006363F5"/>
    <w:rsid w:val="00636C10"/>
    <w:rsid w:val="00637208"/>
    <w:rsid w:val="00640544"/>
    <w:rsid w:val="00641382"/>
    <w:rsid w:val="0064585D"/>
    <w:rsid w:val="00647AA9"/>
    <w:rsid w:val="00647D29"/>
    <w:rsid w:val="006505E1"/>
    <w:rsid w:val="00650BCE"/>
    <w:rsid w:val="00650ECA"/>
    <w:rsid w:val="006538D3"/>
    <w:rsid w:val="0065528C"/>
    <w:rsid w:val="0065538A"/>
    <w:rsid w:val="00655A56"/>
    <w:rsid w:val="00662115"/>
    <w:rsid w:val="0066290F"/>
    <w:rsid w:val="00663A6C"/>
    <w:rsid w:val="00665033"/>
    <w:rsid w:val="0066553F"/>
    <w:rsid w:val="006657D2"/>
    <w:rsid w:val="00665BFD"/>
    <w:rsid w:val="00670AE2"/>
    <w:rsid w:val="0067106C"/>
    <w:rsid w:val="00671095"/>
    <w:rsid w:val="00671486"/>
    <w:rsid w:val="00671622"/>
    <w:rsid w:val="00672229"/>
    <w:rsid w:val="006733B3"/>
    <w:rsid w:val="00675789"/>
    <w:rsid w:val="00676320"/>
    <w:rsid w:val="00676C6B"/>
    <w:rsid w:val="006778C1"/>
    <w:rsid w:val="00681C5A"/>
    <w:rsid w:val="006830B0"/>
    <w:rsid w:val="00683349"/>
    <w:rsid w:val="00684BED"/>
    <w:rsid w:val="0068560B"/>
    <w:rsid w:val="0068576C"/>
    <w:rsid w:val="00685B71"/>
    <w:rsid w:val="00686609"/>
    <w:rsid w:val="0068726E"/>
    <w:rsid w:val="00687C59"/>
    <w:rsid w:val="00690E3D"/>
    <w:rsid w:val="00691A31"/>
    <w:rsid w:val="00693835"/>
    <w:rsid w:val="00695A39"/>
    <w:rsid w:val="00695A87"/>
    <w:rsid w:val="00695FD1"/>
    <w:rsid w:val="00697D1B"/>
    <w:rsid w:val="006A044B"/>
    <w:rsid w:val="006A0450"/>
    <w:rsid w:val="006A1D37"/>
    <w:rsid w:val="006A2214"/>
    <w:rsid w:val="006A26F0"/>
    <w:rsid w:val="006A2C50"/>
    <w:rsid w:val="006A33A9"/>
    <w:rsid w:val="006A35FB"/>
    <w:rsid w:val="006A36E0"/>
    <w:rsid w:val="006A38D7"/>
    <w:rsid w:val="006A3B2A"/>
    <w:rsid w:val="006A5A99"/>
    <w:rsid w:val="006A6668"/>
    <w:rsid w:val="006A71B5"/>
    <w:rsid w:val="006B01D7"/>
    <w:rsid w:val="006B0877"/>
    <w:rsid w:val="006B1F3C"/>
    <w:rsid w:val="006B26A3"/>
    <w:rsid w:val="006B2A1A"/>
    <w:rsid w:val="006B2ED8"/>
    <w:rsid w:val="006B3E00"/>
    <w:rsid w:val="006B5352"/>
    <w:rsid w:val="006B6497"/>
    <w:rsid w:val="006B71D0"/>
    <w:rsid w:val="006B71F3"/>
    <w:rsid w:val="006C1AB5"/>
    <w:rsid w:val="006C20B0"/>
    <w:rsid w:val="006C3C9D"/>
    <w:rsid w:val="006C4C13"/>
    <w:rsid w:val="006C58B5"/>
    <w:rsid w:val="006C59E2"/>
    <w:rsid w:val="006C6AB4"/>
    <w:rsid w:val="006C6E80"/>
    <w:rsid w:val="006C77F1"/>
    <w:rsid w:val="006C7B68"/>
    <w:rsid w:val="006D1E91"/>
    <w:rsid w:val="006D2F44"/>
    <w:rsid w:val="006D4BB2"/>
    <w:rsid w:val="006D4CFF"/>
    <w:rsid w:val="006D4D8A"/>
    <w:rsid w:val="006D5362"/>
    <w:rsid w:val="006D7DD7"/>
    <w:rsid w:val="006E02C3"/>
    <w:rsid w:val="006E176C"/>
    <w:rsid w:val="006E2FFE"/>
    <w:rsid w:val="006E304C"/>
    <w:rsid w:val="006E5861"/>
    <w:rsid w:val="006E6BC4"/>
    <w:rsid w:val="006E72CB"/>
    <w:rsid w:val="006E79CE"/>
    <w:rsid w:val="006F03FC"/>
    <w:rsid w:val="006F069C"/>
    <w:rsid w:val="006F22D1"/>
    <w:rsid w:val="006F300C"/>
    <w:rsid w:val="006F4DFC"/>
    <w:rsid w:val="00700319"/>
    <w:rsid w:val="00701E7D"/>
    <w:rsid w:val="0070330B"/>
    <w:rsid w:val="0070353A"/>
    <w:rsid w:val="00703933"/>
    <w:rsid w:val="00703DDD"/>
    <w:rsid w:val="00704B9D"/>
    <w:rsid w:val="00704BB9"/>
    <w:rsid w:val="00704CCF"/>
    <w:rsid w:val="007054AE"/>
    <w:rsid w:val="007068BC"/>
    <w:rsid w:val="007070D9"/>
    <w:rsid w:val="00707B8B"/>
    <w:rsid w:val="0071052B"/>
    <w:rsid w:val="00710B20"/>
    <w:rsid w:val="00712A69"/>
    <w:rsid w:val="00714893"/>
    <w:rsid w:val="00714E06"/>
    <w:rsid w:val="00714E52"/>
    <w:rsid w:val="00716926"/>
    <w:rsid w:val="00716B05"/>
    <w:rsid w:val="00716DCA"/>
    <w:rsid w:val="007171D7"/>
    <w:rsid w:val="007173C1"/>
    <w:rsid w:val="0072000C"/>
    <w:rsid w:val="007203B8"/>
    <w:rsid w:val="00721409"/>
    <w:rsid w:val="007239BB"/>
    <w:rsid w:val="00723C9B"/>
    <w:rsid w:val="007247B5"/>
    <w:rsid w:val="00724B3D"/>
    <w:rsid w:val="007255C3"/>
    <w:rsid w:val="00725E2E"/>
    <w:rsid w:val="007267E9"/>
    <w:rsid w:val="00730AAE"/>
    <w:rsid w:val="00731D51"/>
    <w:rsid w:val="00733002"/>
    <w:rsid w:val="0073420E"/>
    <w:rsid w:val="0073424C"/>
    <w:rsid w:val="00735033"/>
    <w:rsid w:val="00735195"/>
    <w:rsid w:val="00735344"/>
    <w:rsid w:val="00735482"/>
    <w:rsid w:val="00735859"/>
    <w:rsid w:val="0073633E"/>
    <w:rsid w:val="00736413"/>
    <w:rsid w:val="00736A99"/>
    <w:rsid w:val="00740503"/>
    <w:rsid w:val="007405AF"/>
    <w:rsid w:val="007413BF"/>
    <w:rsid w:val="0074142A"/>
    <w:rsid w:val="00741A09"/>
    <w:rsid w:val="0074349C"/>
    <w:rsid w:val="007435C7"/>
    <w:rsid w:val="00743739"/>
    <w:rsid w:val="007445E5"/>
    <w:rsid w:val="00745258"/>
    <w:rsid w:val="00745D54"/>
    <w:rsid w:val="007476A7"/>
    <w:rsid w:val="00752AA2"/>
    <w:rsid w:val="00753AB7"/>
    <w:rsid w:val="00754AD0"/>
    <w:rsid w:val="00755633"/>
    <w:rsid w:val="0075753D"/>
    <w:rsid w:val="00760D0A"/>
    <w:rsid w:val="00761300"/>
    <w:rsid w:val="00761BEC"/>
    <w:rsid w:val="00761F76"/>
    <w:rsid w:val="007622AE"/>
    <w:rsid w:val="007626A4"/>
    <w:rsid w:val="0076483F"/>
    <w:rsid w:val="00771247"/>
    <w:rsid w:val="00771E13"/>
    <w:rsid w:val="007731D2"/>
    <w:rsid w:val="00775C6F"/>
    <w:rsid w:val="00775D28"/>
    <w:rsid w:val="00775F81"/>
    <w:rsid w:val="00776FC1"/>
    <w:rsid w:val="00777863"/>
    <w:rsid w:val="0078333B"/>
    <w:rsid w:val="007834E6"/>
    <w:rsid w:val="00783650"/>
    <w:rsid w:val="00783F27"/>
    <w:rsid w:val="007840E6"/>
    <w:rsid w:val="00784B36"/>
    <w:rsid w:val="00787919"/>
    <w:rsid w:val="007904CC"/>
    <w:rsid w:val="00791CD1"/>
    <w:rsid w:val="00792218"/>
    <w:rsid w:val="0079253D"/>
    <w:rsid w:val="00792AA0"/>
    <w:rsid w:val="0079525E"/>
    <w:rsid w:val="00795E58"/>
    <w:rsid w:val="0079607D"/>
    <w:rsid w:val="00796717"/>
    <w:rsid w:val="00796C7A"/>
    <w:rsid w:val="007977E6"/>
    <w:rsid w:val="007A128B"/>
    <w:rsid w:val="007A2193"/>
    <w:rsid w:val="007A240F"/>
    <w:rsid w:val="007A41CE"/>
    <w:rsid w:val="007A5C2E"/>
    <w:rsid w:val="007A763C"/>
    <w:rsid w:val="007B01BE"/>
    <w:rsid w:val="007B2EFB"/>
    <w:rsid w:val="007B3EB9"/>
    <w:rsid w:val="007B4C9C"/>
    <w:rsid w:val="007B7915"/>
    <w:rsid w:val="007C01BC"/>
    <w:rsid w:val="007C03BF"/>
    <w:rsid w:val="007C1E3B"/>
    <w:rsid w:val="007C3355"/>
    <w:rsid w:val="007C3903"/>
    <w:rsid w:val="007C63F5"/>
    <w:rsid w:val="007C644A"/>
    <w:rsid w:val="007C702F"/>
    <w:rsid w:val="007D0CC7"/>
    <w:rsid w:val="007D14C8"/>
    <w:rsid w:val="007D2122"/>
    <w:rsid w:val="007D2A9B"/>
    <w:rsid w:val="007D3CC4"/>
    <w:rsid w:val="007D66BA"/>
    <w:rsid w:val="007D6834"/>
    <w:rsid w:val="007E10D0"/>
    <w:rsid w:val="007E169E"/>
    <w:rsid w:val="007E3FF6"/>
    <w:rsid w:val="007E57D6"/>
    <w:rsid w:val="007E6373"/>
    <w:rsid w:val="007F0F5E"/>
    <w:rsid w:val="007F177E"/>
    <w:rsid w:val="007F1E15"/>
    <w:rsid w:val="007F2004"/>
    <w:rsid w:val="007F236D"/>
    <w:rsid w:val="007F2710"/>
    <w:rsid w:val="007F2EB6"/>
    <w:rsid w:val="007F2FD5"/>
    <w:rsid w:val="007F3570"/>
    <w:rsid w:val="007F3681"/>
    <w:rsid w:val="007F4BB4"/>
    <w:rsid w:val="007F4D1D"/>
    <w:rsid w:val="007F5443"/>
    <w:rsid w:val="007F6610"/>
    <w:rsid w:val="007F769E"/>
    <w:rsid w:val="008019C2"/>
    <w:rsid w:val="00801A53"/>
    <w:rsid w:val="00801F20"/>
    <w:rsid w:val="00802EED"/>
    <w:rsid w:val="00803088"/>
    <w:rsid w:val="00803C42"/>
    <w:rsid w:val="00803CD2"/>
    <w:rsid w:val="008044A1"/>
    <w:rsid w:val="00805549"/>
    <w:rsid w:val="0080691E"/>
    <w:rsid w:val="00810279"/>
    <w:rsid w:val="00810689"/>
    <w:rsid w:val="00810932"/>
    <w:rsid w:val="00810A7A"/>
    <w:rsid w:val="00813C12"/>
    <w:rsid w:val="0081755F"/>
    <w:rsid w:val="008205CA"/>
    <w:rsid w:val="00820FB7"/>
    <w:rsid w:val="00821290"/>
    <w:rsid w:val="008230F8"/>
    <w:rsid w:val="008240D5"/>
    <w:rsid w:val="008244CA"/>
    <w:rsid w:val="0082625D"/>
    <w:rsid w:val="008267DE"/>
    <w:rsid w:val="00826BF0"/>
    <w:rsid w:val="0083039E"/>
    <w:rsid w:val="0083135B"/>
    <w:rsid w:val="00831CF7"/>
    <w:rsid w:val="00831E66"/>
    <w:rsid w:val="00831F62"/>
    <w:rsid w:val="00832EBD"/>
    <w:rsid w:val="008339D0"/>
    <w:rsid w:val="008367A5"/>
    <w:rsid w:val="008424CC"/>
    <w:rsid w:val="00842C10"/>
    <w:rsid w:val="008430FD"/>
    <w:rsid w:val="0084439A"/>
    <w:rsid w:val="00844993"/>
    <w:rsid w:val="008508E2"/>
    <w:rsid w:val="00850BE3"/>
    <w:rsid w:val="00850C2D"/>
    <w:rsid w:val="00850D66"/>
    <w:rsid w:val="00851E8E"/>
    <w:rsid w:val="008527AB"/>
    <w:rsid w:val="00853CE8"/>
    <w:rsid w:val="00854FB0"/>
    <w:rsid w:val="0085587B"/>
    <w:rsid w:val="00857466"/>
    <w:rsid w:val="008575EC"/>
    <w:rsid w:val="008612B6"/>
    <w:rsid w:val="008620E5"/>
    <w:rsid w:val="00862392"/>
    <w:rsid w:val="0086491F"/>
    <w:rsid w:val="00865002"/>
    <w:rsid w:val="0087166D"/>
    <w:rsid w:val="0087367C"/>
    <w:rsid w:val="0087561E"/>
    <w:rsid w:val="00875E3E"/>
    <w:rsid w:val="0087763E"/>
    <w:rsid w:val="00877D82"/>
    <w:rsid w:val="0088016F"/>
    <w:rsid w:val="0088037F"/>
    <w:rsid w:val="0088083B"/>
    <w:rsid w:val="00880CF7"/>
    <w:rsid w:val="0088233B"/>
    <w:rsid w:val="00882AA8"/>
    <w:rsid w:val="00882E13"/>
    <w:rsid w:val="0088353C"/>
    <w:rsid w:val="00885A32"/>
    <w:rsid w:val="00886952"/>
    <w:rsid w:val="00887FFE"/>
    <w:rsid w:val="008909EF"/>
    <w:rsid w:val="0089127F"/>
    <w:rsid w:val="008919F1"/>
    <w:rsid w:val="00893390"/>
    <w:rsid w:val="00893D72"/>
    <w:rsid w:val="00894FB3"/>
    <w:rsid w:val="008951D8"/>
    <w:rsid w:val="00895E07"/>
    <w:rsid w:val="00896167"/>
    <w:rsid w:val="008979AA"/>
    <w:rsid w:val="00897BB7"/>
    <w:rsid w:val="00897BB9"/>
    <w:rsid w:val="00897F93"/>
    <w:rsid w:val="008A03D0"/>
    <w:rsid w:val="008A0586"/>
    <w:rsid w:val="008A0EF8"/>
    <w:rsid w:val="008A0F6A"/>
    <w:rsid w:val="008A2E1B"/>
    <w:rsid w:val="008A3E3A"/>
    <w:rsid w:val="008A5175"/>
    <w:rsid w:val="008A6E1D"/>
    <w:rsid w:val="008A720E"/>
    <w:rsid w:val="008A7B00"/>
    <w:rsid w:val="008B167F"/>
    <w:rsid w:val="008B17DF"/>
    <w:rsid w:val="008B2B82"/>
    <w:rsid w:val="008B552A"/>
    <w:rsid w:val="008B5E0F"/>
    <w:rsid w:val="008B790C"/>
    <w:rsid w:val="008B791A"/>
    <w:rsid w:val="008C053A"/>
    <w:rsid w:val="008C0571"/>
    <w:rsid w:val="008C0AB2"/>
    <w:rsid w:val="008C0D35"/>
    <w:rsid w:val="008C2FDA"/>
    <w:rsid w:val="008C3644"/>
    <w:rsid w:val="008C50D9"/>
    <w:rsid w:val="008C55DD"/>
    <w:rsid w:val="008C5CF1"/>
    <w:rsid w:val="008C6A59"/>
    <w:rsid w:val="008C7580"/>
    <w:rsid w:val="008D01F4"/>
    <w:rsid w:val="008D0833"/>
    <w:rsid w:val="008D10E8"/>
    <w:rsid w:val="008D2163"/>
    <w:rsid w:val="008D290B"/>
    <w:rsid w:val="008D383A"/>
    <w:rsid w:val="008D4F86"/>
    <w:rsid w:val="008D7BBD"/>
    <w:rsid w:val="008E1265"/>
    <w:rsid w:val="008E15F1"/>
    <w:rsid w:val="008E2326"/>
    <w:rsid w:val="008E44B2"/>
    <w:rsid w:val="008E4861"/>
    <w:rsid w:val="008E5060"/>
    <w:rsid w:val="008E56D1"/>
    <w:rsid w:val="008E707C"/>
    <w:rsid w:val="008E7AF1"/>
    <w:rsid w:val="008F0AA5"/>
    <w:rsid w:val="008F0E30"/>
    <w:rsid w:val="008F16E6"/>
    <w:rsid w:val="008F508C"/>
    <w:rsid w:val="0090045E"/>
    <w:rsid w:val="00900FFA"/>
    <w:rsid w:val="00901044"/>
    <w:rsid w:val="0090163F"/>
    <w:rsid w:val="009036C9"/>
    <w:rsid w:val="00903C08"/>
    <w:rsid w:val="0090417C"/>
    <w:rsid w:val="00906A9D"/>
    <w:rsid w:val="009071C0"/>
    <w:rsid w:val="00907947"/>
    <w:rsid w:val="009114D6"/>
    <w:rsid w:val="009114EE"/>
    <w:rsid w:val="0091237C"/>
    <w:rsid w:val="00912BCB"/>
    <w:rsid w:val="00912DC0"/>
    <w:rsid w:val="009133E2"/>
    <w:rsid w:val="00913D5F"/>
    <w:rsid w:val="00915404"/>
    <w:rsid w:val="00915B4B"/>
    <w:rsid w:val="00915CC2"/>
    <w:rsid w:val="00915D87"/>
    <w:rsid w:val="00916293"/>
    <w:rsid w:val="00916459"/>
    <w:rsid w:val="00916485"/>
    <w:rsid w:val="0091670A"/>
    <w:rsid w:val="0091770C"/>
    <w:rsid w:val="009206C3"/>
    <w:rsid w:val="00921444"/>
    <w:rsid w:val="009216D2"/>
    <w:rsid w:val="009226F7"/>
    <w:rsid w:val="00922FED"/>
    <w:rsid w:val="00923596"/>
    <w:rsid w:val="00923BCD"/>
    <w:rsid w:val="009242FC"/>
    <w:rsid w:val="009249F4"/>
    <w:rsid w:val="00924F72"/>
    <w:rsid w:val="00925257"/>
    <w:rsid w:val="00925721"/>
    <w:rsid w:val="00925F03"/>
    <w:rsid w:val="009265FD"/>
    <w:rsid w:val="009275DD"/>
    <w:rsid w:val="00930789"/>
    <w:rsid w:val="00931A10"/>
    <w:rsid w:val="00932AC4"/>
    <w:rsid w:val="00933253"/>
    <w:rsid w:val="009345E7"/>
    <w:rsid w:val="00935B4A"/>
    <w:rsid w:val="00935DF0"/>
    <w:rsid w:val="00936B1E"/>
    <w:rsid w:val="0093759E"/>
    <w:rsid w:val="0093795B"/>
    <w:rsid w:val="00937B9A"/>
    <w:rsid w:val="00940664"/>
    <w:rsid w:val="00941570"/>
    <w:rsid w:val="009417AD"/>
    <w:rsid w:val="00941C2B"/>
    <w:rsid w:val="00942A06"/>
    <w:rsid w:val="00942B13"/>
    <w:rsid w:val="009439F3"/>
    <w:rsid w:val="00944A20"/>
    <w:rsid w:val="009452AE"/>
    <w:rsid w:val="00945716"/>
    <w:rsid w:val="00945D4F"/>
    <w:rsid w:val="0094646A"/>
    <w:rsid w:val="00946D34"/>
    <w:rsid w:val="00947E04"/>
    <w:rsid w:val="00952789"/>
    <w:rsid w:val="00954903"/>
    <w:rsid w:val="0095569E"/>
    <w:rsid w:val="009567D6"/>
    <w:rsid w:val="00956B1E"/>
    <w:rsid w:val="00956B26"/>
    <w:rsid w:val="009601A6"/>
    <w:rsid w:val="00960A37"/>
    <w:rsid w:val="00960B83"/>
    <w:rsid w:val="00962C89"/>
    <w:rsid w:val="00962C95"/>
    <w:rsid w:val="009631D2"/>
    <w:rsid w:val="0096350E"/>
    <w:rsid w:val="0096508E"/>
    <w:rsid w:val="00965A18"/>
    <w:rsid w:val="00966784"/>
    <w:rsid w:val="00967931"/>
    <w:rsid w:val="00970BE2"/>
    <w:rsid w:val="00970F80"/>
    <w:rsid w:val="00971D5D"/>
    <w:rsid w:val="00971DA6"/>
    <w:rsid w:val="00972997"/>
    <w:rsid w:val="00973332"/>
    <w:rsid w:val="00974239"/>
    <w:rsid w:val="0097520B"/>
    <w:rsid w:val="0097618A"/>
    <w:rsid w:val="0097672D"/>
    <w:rsid w:val="00980C25"/>
    <w:rsid w:val="0098131E"/>
    <w:rsid w:val="009815C9"/>
    <w:rsid w:val="009827E6"/>
    <w:rsid w:val="009846FC"/>
    <w:rsid w:val="00984838"/>
    <w:rsid w:val="00984F1D"/>
    <w:rsid w:val="009851E8"/>
    <w:rsid w:val="00985983"/>
    <w:rsid w:val="009910AD"/>
    <w:rsid w:val="009920D4"/>
    <w:rsid w:val="00992B85"/>
    <w:rsid w:val="0099393E"/>
    <w:rsid w:val="0099592A"/>
    <w:rsid w:val="00995B12"/>
    <w:rsid w:val="00995D86"/>
    <w:rsid w:val="009965A1"/>
    <w:rsid w:val="00997717"/>
    <w:rsid w:val="009A074C"/>
    <w:rsid w:val="009A18D7"/>
    <w:rsid w:val="009A1E6E"/>
    <w:rsid w:val="009A478D"/>
    <w:rsid w:val="009A75D8"/>
    <w:rsid w:val="009B028F"/>
    <w:rsid w:val="009B0296"/>
    <w:rsid w:val="009B034F"/>
    <w:rsid w:val="009B0548"/>
    <w:rsid w:val="009B0AD8"/>
    <w:rsid w:val="009B16D9"/>
    <w:rsid w:val="009B1D35"/>
    <w:rsid w:val="009B229F"/>
    <w:rsid w:val="009B2F49"/>
    <w:rsid w:val="009B353E"/>
    <w:rsid w:val="009B3865"/>
    <w:rsid w:val="009B4483"/>
    <w:rsid w:val="009B4788"/>
    <w:rsid w:val="009B4AFC"/>
    <w:rsid w:val="009B55C7"/>
    <w:rsid w:val="009B6689"/>
    <w:rsid w:val="009C00D9"/>
    <w:rsid w:val="009C0DCF"/>
    <w:rsid w:val="009C2521"/>
    <w:rsid w:val="009C3541"/>
    <w:rsid w:val="009C4715"/>
    <w:rsid w:val="009C573A"/>
    <w:rsid w:val="009C58F0"/>
    <w:rsid w:val="009C609B"/>
    <w:rsid w:val="009C6ABE"/>
    <w:rsid w:val="009C765E"/>
    <w:rsid w:val="009D0E9E"/>
    <w:rsid w:val="009D18D5"/>
    <w:rsid w:val="009D2230"/>
    <w:rsid w:val="009D2FB9"/>
    <w:rsid w:val="009D3FE1"/>
    <w:rsid w:val="009D4468"/>
    <w:rsid w:val="009D4741"/>
    <w:rsid w:val="009D6B4B"/>
    <w:rsid w:val="009D70CC"/>
    <w:rsid w:val="009D7C34"/>
    <w:rsid w:val="009E0358"/>
    <w:rsid w:val="009E0843"/>
    <w:rsid w:val="009E0921"/>
    <w:rsid w:val="009E09E8"/>
    <w:rsid w:val="009E0BC7"/>
    <w:rsid w:val="009E0E19"/>
    <w:rsid w:val="009E1036"/>
    <w:rsid w:val="009E19AB"/>
    <w:rsid w:val="009E2D2D"/>
    <w:rsid w:val="009E30B1"/>
    <w:rsid w:val="009E3236"/>
    <w:rsid w:val="009E34BB"/>
    <w:rsid w:val="009E3827"/>
    <w:rsid w:val="009E51AB"/>
    <w:rsid w:val="009E76E0"/>
    <w:rsid w:val="009E773F"/>
    <w:rsid w:val="009F0BA4"/>
    <w:rsid w:val="009F0E1A"/>
    <w:rsid w:val="009F1D8C"/>
    <w:rsid w:val="009F4623"/>
    <w:rsid w:val="009F5093"/>
    <w:rsid w:val="009F53AF"/>
    <w:rsid w:val="009F74F4"/>
    <w:rsid w:val="00A01583"/>
    <w:rsid w:val="00A01BA2"/>
    <w:rsid w:val="00A03135"/>
    <w:rsid w:val="00A03958"/>
    <w:rsid w:val="00A04762"/>
    <w:rsid w:val="00A050AE"/>
    <w:rsid w:val="00A0553B"/>
    <w:rsid w:val="00A05603"/>
    <w:rsid w:val="00A05C16"/>
    <w:rsid w:val="00A06A93"/>
    <w:rsid w:val="00A0761B"/>
    <w:rsid w:val="00A1039B"/>
    <w:rsid w:val="00A10596"/>
    <w:rsid w:val="00A10748"/>
    <w:rsid w:val="00A12123"/>
    <w:rsid w:val="00A1366C"/>
    <w:rsid w:val="00A14257"/>
    <w:rsid w:val="00A14368"/>
    <w:rsid w:val="00A149D2"/>
    <w:rsid w:val="00A15103"/>
    <w:rsid w:val="00A1580B"/>
    <w:rsid w:val="00A200FC"/>
    <w:rsid w:val="00A23071"/>
    <w:rsid w:val="00A23A0C"/>
    <w:rsid w:val="00A23D66"/>
    <w:rsid w:val="00A24A1A"/>
    <w:rsid w:val="00A26346"/>
    <w:rsid w:val="00A26358"/>
    <w:rsid w:val="00A3178B"/>
    <w:rsid w:val="00A32AB4"/>
    <w:rsid w:val="00A32D35"/>
    <w:rsid w:val="00A348E6"/>
    <w:rsid w:val="00A3495C"/>
    <w:rsid w:val="00A36D21"/>
    <w:rsid w:val="00A36E74"/>
    <w:rsid w:val="00A37849"/>
    <w:rsid w:val="00A37B2D"/>
    <w:rsid w:val="00A4045C"/>
    <w:rsid w:val="00A41819"/>
    <w:rsid w:val="00A42843"/>
    <w:rsid w:val="00A430F0"/>
    <w:rsid w:val="00A4359B"/>
    <w:rsid w:val="00A44C99"/>
    <w:rsid w:val="00A45D54"/>
    <w:rsid w:val="00A46106"/>
    <w:rsid w:val="00A46271"/>
    <w:rsid w:val="00A47F50"/>
    <w:rsid w:val="00A50798"/>
    <w:rsid w:val="00A52B62"/>
    <w:rsid w:val="00A53096"/>
    <w:rsid w:val="00A53DD7"/>
    <w:rsid w:val="00A54E4F"/>
    <w:rsid w:val="00A5665A"/>
    <w:rsid w:val="00A56ACB"/>
    <w:rsid w:val="00A5725B"/>
    <w:rsid w:val="00A5740D"/>
    <w:rsid w:val="00A57E19"/>
    <w:rsid w:val="00A605B2"/>
    <w:rsid w:val="00A60B80"/>
    <w:rsid w:val="00A60E9B"/>
    <w:rsid w:val="00A63201"/>
    <w:rsid w:val="00A664AB"/>
    <w:rsid w:val="00A67DB8"/>
    <w:rsid w:val="00A70855"/>
    <w:rsid w:val="00A7207A"/>
    <w:rsid w:val="00A7328B"/>
    <w:rsid w:val="00A733F3"/>
    <w:rsid w:val="00A7407C"/>
    <w:rsid w:val="00A7592B"/>
    <w:rsid w:val="00A76E4E"/>
    <w:rsid w:val="00A80AC4"/>
    <w:rsid w:val="00A812B9"/>
    <w:rsid w:val="00A81F6F"/>
    <w:rsid w:val="00A84D6B"/>
    <w:rsid w:val="00A857B7"/>
    <w:rsid w:val="00A870FE"/>
    <w:rsid w:val="00A87DE4"/>
    <w:rsid w:val="00A92937"/>
    <w:rsid w:val="00A9318D"/>
    <w:rsid w:val="00A93EEC"/>
    <w:rsid w:val="00A9557D"/>
    <w:rsid w:val="00A97BD8"/>
    <w:rsid w:val="00AA04EA"/>
    <w:rsid w:val="00AA07F0"/>
    <w:rsid w:val="00AA115A"/>
    <w:rsid w:val="00AA3A2F"/>
    <w:rsid w:val="00AA551D"/>
    <w:rsid w:val="00AA56D6"/>
    <w:rsid w:val="00AA59AE"/>
    <w:rsid w:val="00AA5BA3"/>
    <w:rsid w:val="00AA5CBC"/>
    <w:rsid w:val="00AA6BD6"/>
    <w:rsid w:val="00AA6C43"/>
    <w:rsid w:val="00AA75E5"/>
    <w:rsid w:val="00AA776D"/>
    <w:rsid w:val="00AA787F"/>
    <w:rsid w:val="00AA7EEE"/>
    <w:rsid w:val="00AB13FA"/>
    <w:rsid w:val="00AB2316"/>
    <w:rsid w:val="00AB3227"/>
    <w:rsid w:val="00AB53C8"/>
    <w:rsid w:val="00AB54E1"/>
    <w:rsid w:val="00AB7602"/>
    <w:rsid w:val="00AC24D0"/>
    <w:rsid w:val="00AC3303"/>
    <w:rsid w:val="00AC3384"/>
    <w:rsid w:val="00AC3690"/>
    <w:rsid w:val="00AC37C3"/>
    <w:rsid w:val="00AC4DEF"/>
    <w:rsid w:val="00AC5171"/>
    <w:rsid w:val="00AC524F"/>
    <w:rsid w:val="00AC556A"/>
    <w:rsid w:val="00AC66BB"/>
    <w:rsid w:val="00AD07FD"/>
    <w:rsid w:val="00AD3453"/>
    <w:rsid w:val="00AD3EF5"/>
    <w:rsid w:val="00AD65C8"/>
    <w:rsid w:val="00AD68B0"/>
    <w:rsid w:val="00AD71EB"/>
    <w:rsid w:val="00AD72A9"/>
    <w:rsid w:val="00AE1BF3"/>
    <w:rsid w:val="00AE3CA4"/>
    <w:rsid w:val="00AE4E2C"/>
    <w:rsid w:val="00AE5C64"/>
    <w:rsid w:val="00AE5EC0"/>
    <w:rsid w:val="00AE6442"/>
    <w:rsid w:val="00AE687D"/>
    <w:rsid w:val="00AE69DB"/>
    <w:rsid w:val="00AE72CE"/>
    <w:rsid w:val="00AE7B4B"/>
    <w:rsid w:val="00AF081B"/>
    <w:rsid w:val="00AF1940"/>
    <w:rsid w:val="00AF363C"/>
    <w:rsid w:val="00AF3C3E"/>
    <w:rsid w:val="00AF3FC2"/>
    <w:rsid w:val="00AF42A5"/>
    <w:rsid w:val="00AF5656"/>
    <w:rsid w:val="00AF5A6B"/>
    <w:rsid w:val="00AF5E1D"/>
    <w:rsid w:val="00AF7584"/>
    <w:rsid w:val="00B005C6"/>
    <w:rsid w:val="00B0422F"/>
    <w:rsid w:val="00B04CFE"/>
    <w:rsid w:val="00B05224"/>
    <w:rsid w:val="00B0546D"/>
    <w:rsid w:val="00B05D1F"/>
    <w:rsid w:val="00B063DB"/>
    <w:rsid w:val="00B06863"/>
    <w:rsid w:val="00B07452"/>
    <w:rsid w:val="00B075F7"/>
    <w:rsid w:val="00B10098"/>
    <w:rsid w:val="00B11C8C"/>
    <w:rsid w:val="00B13769"/>
    <w:rsid w:val="00B170D7"/>
    <w:rsid w:val="00B17203"/>
    <w:rsid w:val="00B17635"/>
    <w:rsid w:val="00B20ADA"/>
    <w:rsid w:val="00B20AEA"/>
    <w:rsid w:val="00B223E4"/>
    <w:rsid w:val="00B22580"/>
    <w:rsid w:val="00B2269C"/>
    <w:rsid w:val="00B22854"/>
    <w:rsid w:val="00B23190"/>
    <w:rsid w:val="00B25D67"/>
    <w:rsid w:val="00B27FA2"/>
    <w:rsid w:val="00B3124A"/>
    <w:rsid w:val="00B31316"/>
    <w:rsid w:val="00B325D3"/>
    <w:rsid w:val="00B3354D"/>
    <w:rsid w:val="00B33BA9"/>
    <w:rsid w:val="00B36918"/>
    <w:rsid w:val="00B36D43"/>
    <w:rsid w:val="00B37A80"/>
    <w:rsid w:val="00B408E3"/>
    <w:rsid w:val="00B40DD7"/>
    <w:rsid w:val="00B419A8"/>
    <w:rsid w:val="00B41F68"/>
    <w:rsid w:val="00B42EBE"/>
    <w:rsid w:val="00B43CC2"/>
    <w:rsid w:val="00B46665"/>
    <w:rsid w:val="00B46ABF"/>
    <w:rsid w:val="00B47530"/>
    <w:rsid w:val="00B47677"/>
    <w:rsid w:val="00B510AC"/>
    <w:rsid w:val="00B512CB"/>
    <w:rsid w:val="00B51905"/>
    <w:rsid w:val="00B52145"/>
    <w:rsid w:val="00B53787"/>
    <w:rsid w:val="00B5438D"/>
    <w:rsid w:val="00B544B5"/>
    <w:rsid w:val="00B54AAB"/>
    <w:rsid w:val="00B55C82"/>
    <w:rsid w:val="00B6148F"/>
    <w:rsid w:val="00B631D2"/>
    <w:rsid w:val="00B633B7"/>
    <w:rsid w:val="00B636F3"/>
    <w:rsid w:val="00B63D5D"/>
    <w:rsid w:val="00B661BB"/>
    <w:rsid w:val="00B66C3B"/>
    <w:rsid w:val="00B6782C"/>
    <w:rsid w:val="00B7001C"/>
    <w:rsid w:val="00B7143B"/>
    <w:rsid w:val="00B718DF"/>
    <w:rsid w:val="00B72388"/>
    <w:rsid w:val="00B72686"/>
    <w:rsid w:val="00B72A61"/>
    <w:rsid w:val="00B741DE"/>
    <w:rsid w:val="00B75E9D"/>
    <w:rsid w:val="00B76458"/>
    <w:rsid w:val="00B7655C"/>
    <w:rsid w:val="00B774D1"/>
    <w:rsid w:val="00B77E11"/>
    <w:rsid w:val="00B80DEE"/>
    <w:rsid w:val="00B8147E"/>
    <w:rsid w:val="00B8191F"/>
    <w:rsid w:val="00B83ECA"/>
    <w:rsid w:val="00B849B5"/>
    <w:rsid w:val="00B84C44"/>
    <w:rsid w:val="00B8634E"/>
    <w:rsid w:val="00B86813"/>
    <w:rsid w:val="00B87840"/>
    <w:rsid w:val="00B87C19"/>
    <w:rsid w:val="00B87EE4"/>
    <w:rsid w:val="00B9006A"/>
    <w:rsid w:val="00B90C63"/>
    <w:rsid w:val="00B91740"/>
    <w:rsid w:val="00B91979"/>
    <w:rsid w:val="00B91A2C"/>
    <w:rsid w:val="00B947D7"/>
    <w:rsid w:val="00B948E5"/>
    <w:rsid w:val="00B968F3"/>
    <w:rsid w:val="00B975DD"/>
    <w:rsid w:val="00BA01EB"/>
    <w:rsid w:val="00BA189D"/>
    <w:rsid w:val="00BA26B7"/>
    <w:rsid w:val="00BA5D34"/>
    <w:rsid w:val="00BA6F59"/>
    <w:rsid w:val="00BA744A"/>
    <w:rsid w:val="00BB0D09"/>
    <w:rsid w:val="00BB12CA"/>
    <w:rsid w:val="00BB1A57"/>
    <w:rsid w:val="00BB1ABD"/>
    <w:rsid w:val="00BB1F40"/>
    <w:rsid w:val="00BB2A55"/>
    <w:rsid w:val="00BB2C7F"/>
    <w:rsid w:val="00BB4A95"/>
    <w:rsid w:val="00BB4BD0"/>
    <w:rsid w:val="00BB6175"/>
    <w:rsid w:val="00BB6598"/>
    <w:rsid w:val="00BB66F0"/>
    <w:rsid w:val="00BB71AD"/>
    <w:rsid w:val="00BC07E3"/>
    <w:rsid w:val="00BC0A93"/>
    <w:rsid w:val="00BC11BA"/>
    <w:rsid w:val="00BC1DAD"/>
    <w:rsid w:val="00BC39DA"/>
    <w:rsid w:val="00BC552A"/>
    <w:rsid w:val="00BC66E1"/>
    <w:rsid w:val="00BD1139"/>
    <w:rsid w:val="00BD16B0"/>
    <w:rsid w:val="00BD227C"/>
    <w:rsid w:val="00BD31D3"/>
    <w:rsid w:val="00BD45B0"/>
    <w:rsid w:val="00BD4B18"/>
    <w:rsid w:val="00BD56B9"/>
    <w:rsid w:val="00BD5AB2"/>
    <w:rsid w:val="00BD5C51"/>
    <w:rsid w:val="00BD7A5D"/>
    <w:rsid w:val="00BE00B0"/>
    <w:rsid w:val="00BE08EA"/>
    <w:rsid w:val="00BE13D2"/>
    <w:rsid w:val="00BE13FD"/>
    <w:rsid w:val="00BE24BE"/>
    <w:rsid w:val="00BE2614"/>
    <w:rsid w:val="00BE26EE"/>
    <w:rsid w:val="00BE32A3"/>
    <w:rsid w:val="00BE47F0"/>
    <w:rsid w:val="00BE51FF"/>
    <w:rsid w:val="00BE56FD"/>
    <w:rsid w:val="00BE5F0A"/>
    <w:rsid w:val="00BE73C8"/>
    <w:rsid w:val="00BE766D"/>
    <w:rsid w:val="00BF1BB1"/>
    <w:rsid w:val="00BF347C"/>
    <w:rsid w:val="00BF369A"/>
    <w:rsid w:val="00BF3A3F"/>
    <w:rsid w:val="00BF4CBA"/>
    <w:rsid w:val="00BF65C1"/>
    <w:rsid w:val="00BF78F7"/>
    <w:rsid w:val="00BF7989"/>
    <w:rsid w:val="00BF7BD1"/>
    <w:rsid w:val="00C013B5"/>
    <w:rsid w:val="00C02081"/>
    <w:rsid w:val="00C024CF"/>
    <w:rsid w:val="00C02C9D"/>
    <w:rsid w:val="00C03E18"/>
    <w:rsid w:val="00C046DD"/>
    <w:rsid w:val="00C06A29"/>
    <w:rsid w:val="00C1213E"/>
    <w:rsid w:val="00C1229C"/>
    <w:rsid w:val="00C14277"/>
    <w:rsid w:val="00C166D8"/>
    <w:rsid w:val="00C171CF"/>
    <w:rsid w:val="00C21D9B"/>
    <w:rsid w:val="00C225B0"/>
    <w:rsid w:val="00C231E4"/>
    <w:rsid w:val="00C27B4F"/>
    <w:rsid w:val="00C3040F"/>
    <w:rsid w:val="00C30501"/>
    <w:rsid w:val="00C307B4"/>
    <w:rsid w:val="00C31C79"/>
    <w:rsid w:val="00C323BB"/>
    <w:rsid w:val="00C32CB4"/>
    <w:rsid w:val="00C33394"/>
    <w:rsid w:val="00C33446"/>
    <w:rsid w:val="00C34C83"/>
    <w:rsid w:val="00C3543D"/>
    <w:rsid w:val="00C358D3"/>
    <w:rsid w:val="00C36B6B"/>
    <w:rsid w:val="00C36F94"/>
    <w:rsid w:val="00C37648"/>
    <w:rsid w:val="00C40062"/>
    <w:rsid w:val="00C40D42"/>
    <w:rsid w:val="00C424AD"/>
    <w:rsid w:val="00C431F6"/>
    <w:rsid w:val="00C437BF"/>
    <w:rsid w:val="00C4392C"/>
    <w:rsid w:val="00C43DA1"/>
    <w:rsid w:val="00C442AE"/>
    <w:rsid w:val="00C466C7"/>
    <w:rsid w:val="00C4706E"/>
    <w:rsid w:val="00C51C5E"/>
    <w:rsid w:val="00C531C8"/>
    <w:rsid w:val="00C53639"/>
    <w:rsid w:val="00C55F97"/>
    <w:rsid w:val="00C56AB2"/>
    <w:rsid w:val="00C57444"/>
    <w:rsid w:val="00C576B2"/>
    <w:rsid w:val="00C60101"/>
    <w:rsid w:val="00C60AEA"/>
    <w:rsid w:val="00C6167B"/>
    <w:rsid w:val="00C6230D"/>
    <w:rsid w:val="00C62F35"/>
    <w:rsid w:val="00C63DAE"/>
    <w:rsid w:val="00C63DBD"/>
    <w:rsid w:val="00C64A29"/>
    <w:rsid w:val="00C64F2A"/>
    <w:rsid w:val="00C65098"/>
    <w:rsid w:val="00C65D87"/>
    <w:rsid w:val="00C66164"/>
    <w:rsid w:val="00C66C18"/>
    <w:rsid w:val="00C67403"/>
    <w:rsid w:val="00C677C9"/>
    <w:rsid w:val="00C67B79"/>
    <w:rsid w:val="00C7168A"/>
    <w:rsid w:val="00C72280"/>
    <w:rsid w:val="00C723A6"/>
    <w:rsid w:val="00C75E50"/>
    <w:rsid w:val="00C75EA3"/>
    <w:rsid w:val="00C7728A"/>
    <w:rsid w:val="00C807F8"/>
    <w:rsid w:val="00C81658"/>
    <w:rsid w:val="00C8198B"/>
    <w:rsid w:val="00C8265C"/>
    <w:rsid w:val="00C82BEF"/>
    <w:rsid w:val="00C83BD0"/>
    <w:rsid w:val="00C84357"/>
    <w:rsid w:val="00C84489"/>
    <w:rsid w:val="00C847FB"/>
    <w:rsid w:val="00C85AE4"/>
    <w:rsid w:val="00C85B10"/>
    <w:rsid w:val="00C85D23"/>
    <w:rsid w:val="00C86976"/>
    <w:rsid w:val="00C86BA3"/>
    <w:rsid w:val="00C87577"/>
    <w:rsid w:val="00C90449"/>
    <w:rsid w:val="00C92839"/>
    <w:rsid w:val="00C9351F"/>
    <w:rsid w:val="00C94B5A"/>
    <w:rsid w:val="00C951D1"/>
    <w:rsid w:val="00C9685E"/>
    <w:rsid w:val="00C979E5"/>
    <w:rsid w:val="00C97B06"/>
    <w:rsid w:val="00CA0179"/>
    <w:rsid w:val="00CA1648"/>
    <w:rsid w:val="00CA1720"/>
    <w:rsid w:val="00CA2A82"/>
    <w:rsid w:val="00CA2E21"/>
    <w:rsid w:val="00CA66F2"/>
    <w:rsid w:val="00CA76DA"/>
    <w:rsid w:val="00CB09B5"/>
    <w:rsid w:val="00CB4059"/>
    <w:rsid w:val="00CB518F"/>
    <w:rsid w:val="00CB65EE"/>
    <w:rsid w:val="00CB70E5"/>
    <w:rsid w:val="00CB7905"/>
    <w:rsid w:val="00CB7B38"/>
    <w:rsid w:val="00CB7CE8"/>
    <w:rsid w:val="00CC02CB"/>
    <w:rsid w:val="00CC17E0"/>
    <w:rsid w:val="00CC1BEC"/>
    <w:rsid w:val="00CC238A"/>
    <w:rsid w:val="00CC25D8"/>
    <w:rsid w:val="00CC4119"/>
    <w:rsid w:val="00CC4300"/>
    <w:rsid w:val="00CC5474"/>
    <w:rsid w:val="00CC5A8A"/>
    <w:rsid w:val="00CC5B6B"/>
    <w:rsid w:val="00CC6015"/>
    <w:rsid w:val="00CC7683"/>
    <w:rsid w:val="00CC7EBA"/>
    <w:rsid w:val="00CD0313"/>
    <w:rsid w:val="00CD06C5"/>
    <w:rsid w:val="00CD0800"/>
    <w:rsid w:val="00CD16BA"/>
    <w:rsid w:val="00CD22CC"/>
    <w:rsid w:val="00CD2523"/>
    <w:rsid w:val="00CD2F83"/>
    <w:rsid w:val="00CD30F8"/>
    <w:rsid w:val="00CD43E2"/>
    <w:rsid w:val="00CD51A6"/>
    <w:rsid w:val="00CD6ED4"/>
    <w:rsid w:val="00CD6F89"/>
    <w:rsid w:val="00CD6FDA"/>
    <w:rsid w:val="00CD720D"/>
    <w:rsid w:val="00CD72E3"/>
    <w:rsid w:val="00CE15FE"/>
    <w:rsid w:val="00CE21CE"/>
    <w:rsid w:val="00CE2CA4"/>
    <w:rsid w:val="00CE33F9"/>
    <w:rsid w:val="00CE35DC"/>
    <w:rsid w:val="00CE4513"/>
    <w:rsid w:val="00CE468D"/>
    <w:rsid w:val="00CE5A85"/>
    <w:rsid w:val="00CE6141"/>
    <w:rsid w:val="00CE654D"/>
    <w:rsid w:val="00CE7467"/>
    <w:rsid w:val="00CF0083"/>
    <w:rsid w:val="00CF15A5"/>
    <w:rsid w:val="00CF16FD"/>
    <w:rsid w:val="00CF1899"/>
    <w:rsid w:val="00CF37C6"/>
    <w:rsid w:val="00CF5B2C"/>
    <w:rsid w:val="00CF65CE"/>
    <w:rsid w:val="00CF6CF0"/>
    <w:rsid w:val="00CF798E"/>
    <w:rsid w:val="00D01623"/>
    <w:rsid w:val="00D03606"/>
    <w:rsid w:val="00D0452B"/>
    <w:rsid w:val="00D04A7D"/>
    <w:rsid w:val="00D053F6"/>
    <w:rsid w:val="00D1063C"/>
    <w:rsid w:val="00D12D7C"/>
    <w:rsid w:val="00D1337F"/>
    <w:rsid w:val="00D1502A"/>
    <w:rsid w:val="00D1610B"/>
    <w:rsid w:val="00D17C9F"/>
    <w:rsid w:val="00D20210"/>
    <w:rsid w:val="00D2037E"/>
    <w:rsid w:val="00D20A01"/>
    <w:rsid w:val="00D21678"/>
    <w:rsid w:val="00D21F2D"/>
    <w:rsid w:val="00D2216E"/>
    <w:rsid w:val="00D23D65"/>
    <w:rsid w:val="00D23E8E"/>
    <w:rsid w:val="00D257C6"/>
    <w:rsid w:val="00D26277"/>
    <w:rsid w:val="00D26994"/>
    <w:rsid w:val="00D27731"/>
    <w:rsid w:val="00D30890"/>
    <w:rsid w:val="00D30F61"/>
    <w:rsid w:val="00D31939"/>
    <w:rsid w:val="00D32C25"/>
    <w:rsid w:val="00D33C2E"/>
    <w:rsid w:val="00D34B68"/>
    <w:rsid w:val="00D34DA2"/>
    <w:rsid w:val="00D34F8F"/>
    <w:rsid w:val="00D35112"/>
    <w:rsid w:val="00D36B1B"/>
    <w:rsid w:val="00D36EF1"/>
    <w:rsid w:val="00D37362"/>
    <w:rsid w:val="00D41339"/>
    <w:rsid w:val="00D41876"/>
    <w:rsid w:val="00D4309E"/>
    <w:rsid w:val="00D43846"/>
    <w:rsid w:val="00D43ACC"/>
    <w:rsid w:val="00D44F45"/>
    <w:rsid w:val="00D4534C"/>
    <w:rsid w:val="00D464C3"/>
    <w:rsid w:val="00D46D12"/>
    <w:rsid w:val="00D46D2C"/>
    <w:rsid w:val="00D50174"/>
    <w:rsid w:val="00D523D6"/>
    <w:rsid w:val="00D536B0"/>
    <w:rsid w:val="00D56394"/>
    <w:rsid w:val="00D564E5"/>
    <w:rsid w:val="00D643BE"/>
    <w:rsid w:val="00D664EB"/>
    <w:rsid w:val="00D667DB"/>
    <w:rsid w:val="00D66800"/>
    <w:rsid w:val="00D70A5E"/>
    <w:rsid w:val="00D71F67"/>
    <w:rsid w:val="00D7312D"/>
    <w:rsid w:val="00D73608"/>
    <w:rsid w:val="00D73D7D"/>
    <w:rsid w:val="00D751F9"/>
    <w:rsid w:val="00D763DD"/>
    <w:rsid w:val="00D76B17"/>
    <w:rsid w:val="00D76BC6"/>
    <w:rsid w:val="00D777D9"/>
    <w:rsid w:val="00D8199C"/>
    <w:rsid w:val="00D8248C"/>
    <w:rsid w:val="00D8308C"/>
    <w:rsid w:val="00D83561"/>
    <w:rsid w:val="00D85933"/>
    <w:rsid w:val="00D86DC9"/>
    <w:rsid w:val="00D87B31"/>
    <w:rsid w:val="00D92684"/>
    <w:rsid w:val="00D93122"/>
    <w:rsid w:val="00D96119"/>
    <w:rsid w:val="00D96723"/>
    <w:rsid w:val="00D979F9"/>
    <w:rsid w:val="00DA0C73"/>
    <w:rsid w:val="00DA5171"/>
    <w:rsid w:val="00DA5573"/>
    <w:rsid w:val="00DA76A3"/>
    <w:rsid w:val="00DB1390"/>
    <w:rsid w:val="00DB1ECC"/>
    <w:rsid w:val="00DB394B"/>
    <w:rsid w:val="00DB4C2D"/>
    <w:rsid w:val="00DB4E23"/>
    <w:rsid w:val="00DC067C"/>
    <w:rsid w:val="00DC094B"/>
    <w:rsid w:val="00DC0F7B"/>
    <w:rsid w:val="00DC1023"/>
    <w:rsid w:val="00DC174D"/>
    <w:rsid w:val="00DC2787"/>
    <w:rsid w:val="00DC2A4C"/>
    <w:rsid w:val="00DC3F7E"/>
    <w:rsid w:val="00DC42C7"/>
    <w:rsid w:val="00DC43E2"/>
    <w:rsid w:val="00DC6174"/>
    <w:rsid w:val="00DC61F3"/>
    <w:rsid w:val="00DC6A98"/>
    <w:rsid w:val="00DC74D3"/>
    <w:rsid w:val="00DC77A5"/>
    <w:rsid w:val="00DD1DC4"/>
    <w:rsid w:val="00DD27D5"/>
    <w:rsid w:val="00DD2836"/>
    <w:rsid w:val="00DD2CEB"/>
    <w:rsid w:val="00DD2EBB"/>
    <w:rsid w:val="00DD41A0"/>
    <w:rsid w:val="00DD43D4"/>
    <w:rsid w:val="00DD4E54"/>
    <w:rsid w:val="00DD730A"/>
    <w:rsid w:val="00DD7706"/>
    <w:rsid w:val="00DD7DA5"/>
    <w:rsid w:val="00DE077C"/>
    <w:rsid w:val="00DE1684"/>
    <w:rsid w:val="00DE223D"/>
    <w:rsid w:val="00DE25DA"/>
    <w:rsid w:val="00DE27A8"/>
    <w:rsid w:val="00DE40E1"/>
    <w:rsid w:val="00DE48E6"/>
    <w:rsid w:val="00DE64BD"/>
    <w:rsid w:val="00DE7DD7"/>
    <w:rsid w:val="00DF1729"/>
    <w:rsid w:val="00DF3002"/>
    <w:rsid w:val="00DF5830"/>
    <w:rsid w:val="00DF6746"/>
    <w:rsid w:val="00DF6899"/>
    <w:rsid w:val="00DF6BEB"/>
    <w:rsid w:val="00DF7B54"/>
    <w:rsid w:val="00DF7B73"/>
    <w:rsid w:val="00E0060E"/>
    <w:rsid w:val="00E00946"/>
    <w:rsid w:val="00E017A1"/>
    <w:rsid w:val="00E01B04"/>
    <w:rsid w:val="00E01DED"/>
    <w:rsid w:val="00E05504"/>
    <w:rsid w:val="00E05FF5"/>
    <w:rsid w:val="00E1000B"/>
    <w:rsid w:val="00E1077C"/>
    <w:rsid w:val="00E12A07"/>
    <w:rsid w:val="00E12B64"/>
    <w:rsid w:val="00E140A5"/>
    <w:rsid w:val="00E14732"/>
    <w:rsid w:val="00E14848"/>
    <w:rsid w:val="00E15B79"/>
    <w:rsid w:val="00E20831"/>
    <w:rsid w:val="00E23B45"/>
    <w:rsid w:val="00E24CB0"/>
    <w:rsid w:val="00E25148"/>
    <w:rsid w:val="00E25294"/>
    <w:rsid w:val="00E2639D"/>
    <w:rsid w:val="00E26852"/>
    <w:rsid w:val="00E27350"/>
    <w:rsid w:val="00E30BBB"/>
    <w:rsid w:val="00E30F90"/>
    <w:rsid w:val="00E31150"/>
    <w:rsid w:val="00E31383"/>
    <w:rsid w:val="00E318CD"/>
    <w:rsid w:val="00E31D39"/>
    <w:rsid w:val="00E31F51"/>
    <w:rsid w:val="00E3215C"/>
    <w:rsid w:val="00E33AED"/>
    <w:rsid w:val="00E3472B"/>
    <w:rsid w:val="00E34D47"/>
    <w:rsid w:val="00E34F3D"/>
    <w:rsid w:val="00E37687"/>
    <w:rsid w:val="00E404FF"/>
    <w:rsid w:val="00E40D2C"/>
    <w:rsid w:val="00E42C9C"/>
    <w:rsid w:val="00E42D53"/>
    <w:rsid w:val="00E4355D"/>
    <w:rsid w:val="00E4375D"/>
    <w:rsid w:val="00E44D81"/>
    <w:rsid w:val="00E458FA"/>
    <w:rsid w:val="00E46323"/>
    <w:rsid w:val="00E500CA"/>
    <w:rsid w:val="00E51CF3"/>
    <w:rsid w:val="00E52936"/>
    <w:rsid w:val="00E52D91"/>
    <w:rsid w:val="00E53B5D"/>
    <w:rsid w:val="00E53C2F"/>
    <w:rsid w:val="00E549D8"/>
    <w:rsid w:val="00E55213"/>
    <w:rsid w:val="00E56843"/>
    <w:rsid w:val="00E56C84"/>
    <w:rsid w:val="00E608FA"/>
    <w:rsid w:val="00E611A4"/>
    <w:rsid w:val="00E611DC"/>
    <w:rsid w:val="00E61C92"/>
    <w:rsid w:val="00E621B5"/>
    <w:rsid w:val="00E63403"/>
    <w:rsid w:val="00E65834"/>
    <w:rsid w:val="00E66156"/>
    <w:rsid w:val="00E66B71"/>
    <w:rsid w:val="00E66D28"/>
    <w:rsid w:val="00E66EF3"/>
    <w:rsid w:val="00E6736F"/>
    <w:rsid w:val="00E6773A"/>
    <w:rsid w:val="00E67F2A"/>
    <w:rsid w:val="00E70415"/>
    <w:rsid w:val="00E70434"/>
    <w:rsid w:val="00E706D8"/>
    <w:rsid w:val="00E714CA"/>
    <w:rsid w:val="00E71719"/>
    <w:rsid w:val="00E72F2B"/>
    <w:rsid w:val="00E732D7"/>
    <w:rsid w:val="00E73FC8"/>
    <w:rsid w:val="00E74932"/>
    <w:rsid w:val="00E7497E"/>
    <w:rsid w:val="00E76010"/>
    <w:rsid w:val="00E762D4"/>
    <w:rsid w:val="00E7668C"/>
    <w:rsid w:val="00E7721E"/>
    <w:rsid w:val="00E80AEF"/>
    <w:rsid w:val="00E81CA4"/>
    <w:rsid w:val="00E839C5"/>
    <w:rsid w:val="00E84879"/>
    <w:rsid w:val="00E85D82"/>
    <w:rsid w:val="00E872F1"/>
    <w:rsid w:val="00E91E33"/>
    <w:rsid w:val="00E9431B"/>
    <w:rsid w:val="00E94A09"/>
    <w:rsid w:val="00E95A47"/>
    <w:rsid w:val="00E95DB8"/>
    <w:rsid w:val="00E95E2A"/>
    <w:rsid w:val="00E9628E"/>
    <w:rsid w:val="00E9642E"/>
    <w:rsid w:val="00E9647D"/>
    <w:rsid w:val="00EA0F46"/>
    <w:rsid w:val="00EA1C42"/>
    <w:rsid w:val="00EA3F84"/>
    <w:rsid w:val="00EA40B1"/>
    <w:rsid w:val="00EA46AB"/>
    <w:rsid w:val="00EA630D"/>
    <w:rsid w:val="00EA6577"/>
    <w:rsid w:val="00EB189B"/>
    <w:rsid w:val="00EB1CA4"/>
    <w:rsid w:val="00EB2822"/>
    <w:rsid w:val="00EB2D3F"/>
    <w:rsid w:val="00EB45B3"/>
    <w:rsid w:val="00EB58B1"/>
    <w:rsid w:val="00EB5A26"/>
    <w:rsid w:val="00EB6257"/>
    <w:rsid w:val="00EB6EBC"/>
    <w:rsid w:val="00EC0197"/>
    <w:rsid w:val="00EC0BE2"/>
    <w:rsid w:val="00EC1C0F"/>
    <w:rsid w:val="00EC2BD1"/>
    <w:rsid w:val="00EC42B7"/>
    <w:rsid w:val="00EC43CD"/>
    <w:rsid w:val="00EC4EFE"/>
    <w:rsid w:val="00EC6101"/>
    <w:rsid w:val="00EC6DAC"/>
    <w:rsid w:val="00EC6F01"/>
    <w:rsid w:val="00EC715F"/>
    <w:rsid w:val="00EC7776"/>
    <w:rsid w:val="00EC7EA6"/>
    <w:rsid w:val="00ED0837"/>
    <w:rsid w:val="00ED0B12"/>
    <w:rsid w:val="00ED1C00"/>
    <w:rsid w:val="00ED283B"/>
    <w:rsid w:val="00ED5026"/>
    <w:rsid w:val="00ED6BCA"/>
    <w:rsid w:val="00EE0490"/>
    <w:rsid w:val="00EE058E"/>
    <w:rsid w:val="00EE1834"/>
    <w:rsid w:val="00EE19E4"/>
    <w:rsid w:val="00EE53C9"/>
    <w:rsid w:val="00EE5451"/>
    <w:rsid w:val="00EE57EE"/>
    <w:rsid w:val="00EE5DE6"/>
    <w:rsid w:val="00EE669A"/>
    <w:rsid w:val="00EE7992"/>
    <w:rsid w:val="00EE799B"/>
    <w:rsid w:val="00EF0B06"/>
    <w:rsid w:val="00EF167B"/>
    <w:rsid w:val="00EF42BD"/>
    <w:rsid w:val="00EF49C2"/>
    <w:rsid w:val="00EF50B4"/>
    <w:rsid w:val="00EF578F"/>
    <w:rsid w:val="00EF5B90"/>
    <w:rsid w:val="00EF5ED8"/>
    <w:rsid w:val="00EF669F"/>
    <w:rsid w:val="00EF771C"/>
    <w:rsid w:val="00EF7D03"/>
    <w:rsid w:val="00F001B7"/>
    <w:rsid w:val="00F01452"/>
    <w:rsid w:val="00F0432B"/>
    <w:rsid w:val="00F06119"/>
    <w:rsid w:val="00F105F2"/>
    <w:rsid w:val="00F11BD9"/>
    <w:rsid w:val="00F121CF"/>
    <w:rsid w:val="00F142ED"/>
    <w:rsid w:val="00F15512"/>
    <w:rsid w:val="00F15A63"/>
    <w:rsid w:val="00F16279"/>
    <w:rsid w:val="00F16F44"/>
    <w:rsid w:val="00F1769F"/>
    <w:rsid w:val="00F2040F"/>
    <w:rsid w:val="00F206F8"/>
    <w:rsid w:val="00F21D90"/>
    <w:rsid w:val="00F221E7"/>
    <w:rsid w:val="00F22522"/>
    <w:rsid w:val="00F23B01"/>
    <w:rsid w:val="00F23D18"/>
    <w:rsid w:val="00F247E8"/>
    <w:rsid w:val="00F254FB"/>
    <w:rsid w:val="00F32ADB"/>
    <w:rsid w:val="00F33B50"/>
    <w:rsid w:val="00F3618E"/>
    <w:rsid w:val="00F36457"/>
    <w:rsid w:val="00F37D4E"/>
    <w:rsid w:val="00F40108"/>
    <w:rsid w:val="00F41B64"/>
    <w:rsid w:val="00F41D90"/>
    <w:rsid w:val="00F41DDD"/>
    <w:rsid w:val="00F42D00"/>
    <w:rsid w:val="00F4330B"/>
    <w:rsid w:val="00F438B2"/>
    <w:rsid w:val="00F458AB"/>
    <w:rsid w:val="00F476E9"/>
    <w:rsid w:val="00F51CBE"/>
    <w:rsid w:val="00F536F3"/>
    <w:rsid w:val="00F538D1"/>
    <w:rsid w:val="00F54A6A"/>
    <w:rsid w:val="00F5576E"/>
    <w:rsid w:val="00F55DD0"/>
    <w:rsid w:val="00F56F2A"/>
    <w:rsid w:val="00F578AE"/>
    <w:rsid w:val="00F60E69"/>
    <w:rsid w:val="00F6501F"/>
    <w:rsid w:val="00F65805"/>
    <w:rsid w:val="00F708C9"/>
    <w:rsid w:val="00F7185A"/>
    <w:rsid w:val="00F740E7"/>
    <w:rsid w:val="00F7412E"/>
    <w:rsid w:val="00F7552B"/>
    <w:rsid w:val="00F763AA"/>
    <w:rsid w:val="00F76C72"/>
    <w:rsid w:val="00F77082"/>
    <w:rsid w:val="00F8039B"/>
    <w:rsid w:val="00F805BF"/>
    <w:rsid w:val="00F80E2A"/>
    <w:rsid w:val="00F8157E"/>
    <w:rsid w:val="00F831F6"/>
    <w:rsid w:val="00F84093"/>
    <w:rsid w:val="00F85014"/>
    <w:rsid w:val="00F85A26"/>
    <w:rsid w:val="00F86688"/>
    <w:rsid w:val="00F868AE"/>
    <w:rsid w:val="00F8769B"/>
    <w:rsid w:val="00F876D4"/>
    <w:rsid w:val="00F87C62"/>
    <w:rsid w:val="00F87D1D"/>
    <w:rsid w:val="00F91F59"/>
    <w:rsid w:val="00F9366C"/>
    <w:rsid w:val="00F9398D"/>
    <w:rsid w:val="00F9435D"/>
    <w:rsid w:val="00F95E41"/>
    <w:rsid w:val="00F969E5"/>
    <w:rsid w:val="00F96EF9"/>
    <w:rsid w:val="00F97C64"/>
    <w:rsid w:val="00F97D55"/>
    <w:rsid w:val="00F97E5B"/>
    <w:rsid w:val="00FA134D"/>
    <w:rsid w:val="00FA1731"/>
    <w:rsid w:val="00FA1A0E"/>
    <w:rsid w:val="00FA2420"/>
    <w:rsid w:val="00FA2AF9"/>
    <w:rsid w:val="00FA33BC"/>
    <w:rsid w:val="00FA3A3D"/>
    <w:rsid w:val="00FA401A"/>
    <w:rsid w:val="00FA4549"/>
    <w:rsid w:val="00FA554A"/>
    <w:rsid w:val="00FA557C"/>
    <w:rsid w:val="00FA5628"/>
    <w:rsid w:val="00FA63D5"/>
    <w:rsid w:val="00FA664C"/>
    <w:rsid w:val="00FB131D"/>
    <w:rsid w:val="00FB158F"/>
    <w:rsid w:val="00FB1933"/>
    <w:rsid w:val="00FB3221"/>
    <w:rsid w:val="00FB4070"/>
    <w:rsid w:val="00FB5512"/>
    <w:rsid w:val="00FB6762"/>
    <w:rsid w:val="00FB7E46"/>
    <w:rsid w:val="00FC1056"/>
    <w:rsid w:val="00FC1824"/>
    <w:rsid w:val="00FC1B45"/>
    <w:rsid w:val="00FC31A5"/>
    <w:rsid w:val="00FC321C"/>
    <w:rsid w:val="00FC3AEF"/>
    <w:rsid w:val="00FC4401"/>
    <w:rsid w:val="00FC49E6"/>
    <w:rsid w:val="00FC540A"/>
    <w:rsid w:val="00FC708E"/>
    <w:rsid w:val="00FD1237"/>
    <w:rsid w:val="00FD2BC1"/>
    <w:rsid w:val="00FD31EC"/>
    <w:rsid w:val="00FD3C42"/>
    <w:rsid w:val="00FD3CC9"/>
    <w:rsid w:val="00FD3E66"/>
    <w:rsid w:val="00FD58F0"/>
    <w:rsid w:val="00FD7008"/>
    <w:rsid w:val="00FD7844"/>
    <w:rsid w:val="00FE08D3"/>
    <w:rsid w:val="00FE135C"/>
    <w:rsid w:val="00FE1C6D"/>
    <w:rsid w:val="00FE26FC"/>
    <w:rsid w:val="00FE32D5"/>
    <w:rsid w:val="00FE370D"/>
    <w:rsid w:val="00FE563C"/>
    <w:rsid w:val="00FE660B"/>
    <w:rsid w:val="00FF1378"/>
    <w:rsid w:val="00FF1F8A"/>
    <w:rsid w:val="00FF2ED4"/>
    <w:rsid w:val="00FF50AF"/>
    <w:rsid w:val="00FF5668"/>
    <w:rsid w:val="00FF58BC"/>
    <w:rsid w:val="00FF5EFD"/>
    <w:rsid w:val="00FF6BA1"/>
    <w:rsid w:val="054BFA6E"/>
    <w:rsid w:val="05AC6FF4"/>
    <w:rsid w:val="05AD1531"/>
    <w:rsid w:val="0674D6C1"/>
    <w:rsid w:val="075A98A2"/>
    <w:rsid w:val="128F14E9"/>
    <w:rsid w:val="1991AC54"/>
    <w:rsid w:val="1BE2B7A2"/>
    <w:rsid w:val="1C2B75D8"/>
    <w:rsid w:val="1C2FAB2E"/>
    <w:rsid w:val="1F2C9034"/>
    <w:rsid w:val="2B68612D"/>
    <w:rsid w:val="2DFFF3C3"/>
    <w:rsid w:val="30A91EDC"/>
    <w:rsid w:val="314088EB"/>
    <w:rsid w:val="3B488972"/>
    <w:rsid w:val="3F690E75"/>
    <w:rsid w:val="417A2DD3"/>
    <w:rsid w:val="442D5EDA"/>
    <w:rsid w:val="492CA1BC"/>
    <w:rsid w:val="49575A0B"/>
    <w:rsid w:val="4CB8CC3E"/>
    <w:rsid w:val="50A8A2EF"/>
    <w:rsid w:val="52F76609"/>
    <w:rsid w:val="533468DB"/>
    <w:rsid w:val="5C86E65A"/>
    <w:rsid w:val="62D401D7"/>
    <w:rsid w:val="64F6109D"/>
    <w:rsid w:val="68D8EBCE"/>
    <w:rsid w:val="69D5EF48"/>
    <w:rsid w:val="6A908476"/>
    <w:rsid w:val="7721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1CA4FCE7"/>
  <w15:chartTrackingRefBased/>
  <w15:docId w15:val="{BB61DB5A-A005-47F2-A203-0F48F002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DE6"/>
    <w:rPr>
      <w:sz w:val="24"/>
    </w:rPr>
  </w:style>
  <w:style w:type="paragraph" w:styleId="Heading1">
    <w:name w:val="heading 1"/>
    <w:basedOn w:val="Normal"/>
    <w:next w:val="Normal"/>
    <w:link w:val="Heading1Char"/>
    <w:uiPriority w:val="1"/>
    <w:qFormat/>
    <w:pPr>
      <w:keepNext/>
      <w:jc w:val="center"/>
      <w:outlineLvl w:val="0"/>
    </w:pPr>
    <w:rPr>
      <w:b/>
      <w:sz w:val="28"/>
    </w:rPr>
  </w:style>
  <w:style w:type="paragraph" w:styleId="Heading2">
    <w:name w:val="heading 2"/>
    <w:basedOn w:val="Normal"/>
    <w:next w:val="Normal"/>
    <w:link w:val="Heading2Char"/>
    <w:uiPriority w:val="1"/>
    <w:qFormat/>
    <w:pPr>
      <w:keepNext/>
      <w:jc w:val="both"/>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jc w:val="both"/>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tabs>
        <w:tab w:val="left" w:pos="0"/>
      </w:tabs>
      <w:ind w:left="1440" w:hanging="1440"/>
      <w:outlineLvl w:val="6"/>
    </w:pPr>
    <w:rPr>
      <w:b/>
      <w:bCs/>
      <w:u w:val="single"/>
    </w:rPr>
  </w:style>
  <w:style w:type="paragraph" w:styleId="Heading8">
    <w:name w:val="heading 8"/>
    <w:basedOn w:val="Normal"/>
    <w:next w:val="Normal"/>
    <w:qFormat/>
    <w:pPr>
      <w:keepNext/>
      <w:tabs>
        <w:tab w:val="left" w:pos="-90"/>
      </w:tabs>
      <w:outlineLvl w:val="7"/>
    </w:pPr>
    <w:rPr>
      <w:sz w:val="21"/>
      <w:u w:val="single"/>
    </w:rPr>
  </w:style>
  <w:style w:type="paragraph" w:styleId="Heading9">
    <w:name w:val="heading 9"/>
    <w:basedOn w:val="Normal"/>
    <w:next w:val="Normal"/>
    <w:link w:val="Heading9Char"/>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tabs>
        <w:tab w:val="left" w:pos="0"/>
      </w:tabs>
      <w:jc w:val="both"/>
    </w:pPr>
  </w:style>
  <w:style w:type="paragraph" w:styleId="BodyTextIndent">
    <w:name w:val="Body Text Indent"/>
    <w:basedOn w:val="Normal"/>
    <w:link w:val="BodyTextIndentChar"/>
    <w:pPr>
      <w:ind w:firstLine="720"/>
    </w:pPr>
  </w:style>
  <w:style w:type="paragraph" w:styleId="BodyText2">
    <w:name w:val="Body Text 2"/>
    <w:basedOn w:val="Normal"/>
    <w:link w:val="BodyText2Char"/>
    <w:pPr>
      <w:tabs>
        <w:tab w:val="left" w:pos="-90"/>
      </w:tabs>
    </w:pPr>
    <w:rPr>
      <w:sz w:val="21"/>
    </w:rPr>
  </w:style>
  <w:style w:type="paragraph" w:styleId="BodyTextIndent2">
    <w:name w:val="Body Text Indent 2"/>
    <w:basedOn w:val="Normal"/>
    <w:pPr>
      <w:ind w:left="270" w:hanging="270"/>
    </w:pPr>
  </w:style>
  <w:style w:type="character" w:styleId="Strong">
    <w:name w:val="Strong"/>
    <w:qFormat/>
    <w:rPr>
      <w:b/>
      <w:bCs/>
    </w:rPr>
  </w:style>
  <w:style w:type="character" w:styleId="Hyperlink">
    <w:name w:val="Hyperlink"/>
    <w:uiPriority w:val="99"/>
    <w:rPr>
      <w:color w:val="0000FF"/>
      <w:u w:val="single"/>
    </w:rPr>
  </w:style>
  <w:style w:type="paragraph" w:styleId="NormalWeb">
    <w:name w:val="Normal (Web)"/>
    <w:basedOn w:val="Normal"/>
    <w:link w:val="NormalWebChar"/>
    <w:pPr>
      <w:spacing w:before="100" w:beforeAutospacing="1" w:after="100" w:afterAutospacing="1"/>
    </w:pPr>
    <w:rPr>
      <w:szCs w:val="24"/>
    </w:rPr>
  </w:style>
  <w:style w:type="character" w:styleId="FollowedHyperlink">
    <w:name w:val="FollowedHyperlink"/>
    <w:rPr>
      <w:color w:val="800080"/>
      <w:u w:val="single"/>
    </w:rPr>
  </w:style>
  <w:style w:type="paragraph" w:styleId="Title">
    <w:name w:val="Title"/>
    <w:basedOn w:val="Normal"/>
    <w:link w:val="TitleChar"/>
    <w:qFormat/>
    <w:pPr>
      <w:jc w:val="center"/>
    </w:pPr>
    <w:rPr>
      <w:b/>
      <w:bCs/>
    </w:rPr>
  </w:style>
  <w:style w:type="paragraph" w:styleId="Subtitle">
    <w:name w:val="Subtitle"/>
    <w:basedOn w:val="Normal"/>
    <w:qFormat/>
    <w:pPr>
      <w:jc w:val="center"/>
    </w:pPr>
    <w:rPr>
      <w:b/>
      <w:bCs/>
      <w:sz w:val="20"/>
    </w:rPr>
  </w:style>
  <w:style w:type="paragraph" w:styleId="Header">
    <w:name w:val="header"/>
    <w:basedOn w:val="Normal"/>
    <w:link w:val="HeaderChar"/>
    <w:uiPriority w:val="99"/>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rsid w:val="00801F20"/>
    <w:pPr>
      <w:spacing w:after="120"/>
      <w:ind w:left="360"/>
    </w:pPr>
    <w:rPr>
      <w:sz w:val="16"/>
      <w:szCs w:val="16"/>
    </w:rPr>
  </w:style>
  <w:style w:type="paragraph" w:styleId="BalloonText">
    <w:name w:val="Balloon Text"/>
    <w:basedOn w:val="Normal"/>
    <w:semiHidden/>
    <w:rsid w:val="002B07AA"/>
    <w:rPr>
      <w:rFonts w:ascii="Tahoma" w:hAnsi="Tahoma" w:cs="Tahoma"/>
      <w:sz w:val="16"/>
      <w:szCs w:val="16"/>
    </w:rPr>
  </w:style>
  <w:style w:type="paragraph" w:styleId="HTMLPreformatted">
    <w:name w:val="HTML Preformatted"/>
    <w:basedOn w:val="Normal"/>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rsid w:val="00FA1A0E"/>
    <w:rPr>
      <w:sz w:val="16"/>
      <w:szCs w:val="16"/>
    </w:rPr>
  </w:style>
  <w:style w:type="paragraph" w:styleId="CommentText">
    <w:name w:val="annotation text"/>
    <w:basedOn w:val="Normal"/>
    <w:link w:val="CommentTextChar"/>
    <w:rsid w:val="00FA1A0E"/>
    <w:rPr>
      <w:sz w:val="20"/>
    </w:rPr>
  </w:style>
  <w:style w:type="paragraph" w:styleId="CommentSubject">
    <w:name w:val="annotation subject"/>
    <w:basedOn w:val="CommentText"/>
    <w:next w:val="CommentText"/>
    <w:semiHidden/>
    <w:rsid w:val="00FA1A0E"/>
    <w:rPr>
      <w:b/>
      <w:bCs/>
    </w:rPr>
  </w:style>
  <w:style w:type="character" w:customStyle="1" w:styleId="NormalWebChar">
    <w:name w:val="Normal (Web) Char"/>
    <w:link w:val="NormalWeb"/>
    <w:uiPriority w:val="99"/>
    <w:locked/>
    <w:rsid w:val="00400475"/>
    <w:rPr>
      <w:sz w:val="24"/>
      <w:szCs w:val="24"/>
      <w:lang w:val="en-US" w:eastAsia="en-US" w:bidi="ar-SA"/>
    </w:rPr>
  </w:style>
  <w:style w:type="character" w:customStyle="1" w:styleId="HeaderChar">
    <w:name w:val="Header Char"/>
    <w:link w:val="Header"/>
    <w:uiPriority w:val="99"/>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uiPriority w:val="34"/>
    <w:qFormat/>
    <w:rsid w:val="005F6C2D"/>
    <w:pPr>
      <w:spacing w:before="200" w:after="200" w:line="276" w:lineRule="auto"/>
      <w:ind w:left="720"/>
      <w:contextualSpacing/>
    </w:pPr>
  </w:style>
  <w:style w:type="paragraph" w:styleId="FootnoteText">
    <w:name w:val="footnote text"/>
    <w:basedOn w:val="Normal"/>
    <w:link w:val="FootnoteTextChar"/>
    <w:rsid w:val="004D7CD4"/>
    <w:rPr>
      <w:sz w:val="20"/>
    </w:rPr>
  </w:style>
  <w:style w:type="character" w:customStyle="1" w:styleId="FootnoteTextChar">
    <w:name w:val="Footnote Text Char"/>
    <w:basedOn w:val="DefaultParagraphFont"/>
    <w:link w:val="FootnoteText"/>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locked/>
    <w:rsid w:val="004D7CD4"/>
  </w:style>
  <w:style w:type="character" w:styleId="Mention">
    <w:name w:val="Mention"/>
    <w:basedOn w:val="DefaultParagraphFont"/>
    <w:uiPriority w:val="99"/>
    <w:semiHidden/>
    <w:unhideWhenUsed/>
    <w:rsid w:val="0089127F"/>
    <w:rPr>
      <w:color w:val="2B579A"/>
      <w:shd w:val="clear" w:color="auto" w:fill="E6E6E6"/>
    </w:rPr>
  </w:style>
  <w:style w:type="character" w:styleId="UnresolvedMention">
    <w:name w:val="Unresolved Mention"/>
    <w:basedOn w:val="DefaultParagraphFont"/>
    <w:uiPriority w:val="99"/>
    <w:semiHidden/>
    <w:unhideWhenUsed/>
    <w:rsid w:val="00B54AAB"/>
    <w:rPr>
      <w:color w:val="808080"/>
      <w:shd w:val="clear" w:color="auto" w:fill="E6E6E6"/>
    </w:rPr>
  </w:style>
  <w:style w:type="character" w:customStyle="1" w:styleId="TitleChar">
    <w:name w:val="Title Char"/>
    <w:link w:val="Title"/>
    <w:locked/>
    <w:rsid w:val="003423BF"/>
    <w:rPr>
      <w:b/>
      <w:bCs/>
      <w:sz w:val="24"/>
    </w:rPr>
  </w:style>
  <w:style w:type="character" w:styleId="Emphasis">
    <w:name w:val="Emphasis"/>
    <w:qFormat/>
    <w:rsid w:val="0073424C"/>
    <w:rPr>
      <w:i/>
      <w:iCs/>
    </w:rPr>
  </w:style>
  <w:style w:type="paragraph" w:styleId="EndnoteText">
    <w:name w:val="endnote text"/>
    <w:basedOn w:val="Normal"/>
    <w:link w:val="EndnoteTextChar"/>
    <w:rsid w:val="0073424C"/>
    <w:pPr>
      <w:widowControl w:val="0"/>
    </w:pPr>
    <w:rPr>
      <w:rFonts w:ascii="Dutch Roman 12pt" w:hAnsi="Dutch Roman 12pt"/>
      <w:snapToGrid w:val="0"/>
    </w:rPr>
  </w:style>
  <w:style w:type="character" w:customStyle="1" w:styleId="EndnoteTextChar">
    <w:name w:val="Endnote Text Char"/>
    <w:basedOn w:val="DefaultParagraphFont"/>
    <w:link w:val="EndnoteText"/>
    <w:rsid w:val="0073424C"/>
    <w:rPr>
      <w:rFonts w:ascii="Dutch Roman 12pt" w:hAnsi="Dutch Roman 12pt"/>
      <w:snapToGrid w:val="0"/>
      <w:sz w:val="24"/>
    </w:rPr>
  </w:style>
  <w:style w:type="character" w:customStyle="1" w:styleId="BodyText2Char">
    <w:name w:val="Body Text 2 Char"/>
    <w:link w:val="BodyText2"/>
    <w:rsid w:val="0073424C"/>
    <w:rPr>
      <w:sz w:val="21"/>
    </w:rPr>
  </w:style>
  <w:style w:type="character" w:customStyle="1" w:styleId="FooterChar">
    <w:name w:val="Footer Char"/>
    <w:basedOn w:val="DefaultParagraphFont"/>
    <w:link w:val="Footer"/>
    <w:uiPriority w:val="99"/>
    <w:rsid w:val="0073424C"/>
    <w:rPr>
      <w:sz w:val="24"/>
    </w:rPr>
  </w:style>
  <w:style w:type="character" w:customStyle="1" w:styleId="BodyTextIndentChar">
    <w:name w:val="Body Text Indent Char"/>
    <w:basedOn w:val="DefaultParagraphFont"/>
    <w:link w:val="BodyTextIndent"/>
    <w:rsid w:val="0073424C"/>
    <w:rPr>
      <w:sz w:val="24"/>
    </w:rPr>
  </w:style>
  <w:style w:type="character" w:customStyle="1" w:styleId="BodyTextChar">
    <w:name w:val="Body Text Char"/>
    <w:basedOn w:val="DefaultParagraphFont"/>
    <w:link w:val="BodyText"/>
    <w:uiPriority w:val="1"/>
    <w:rsid w:val="0073424C"/>
    <w:rPr>
      <w:sz w:val="24"/>
    </w:rPr>
  </w:style>
  <w:style w:type="numbering" w:customStyle="1" w:styleId="NoList1">
    <w:name w:val="No List1"/>
    <w:next w:val="NoList"/>
    <w:uiPriority w:val="99"/>
    <w:semiHidden/>
    <w:unhideWhenUsed/>
    <w:rsid w:val="0073424C"/>
  </w:style>
  <w:style w:type="character" w:customStyle="1" w:styleId="Heading1Char">
    <w:name w:val="Heading 1 Char"/>
    <w:basedOn w:val="DefaultParagraphFont"/>
    <w:link w:val="Heading1"/>
    <w:uiPriority w:val="1"/>
    <w:rsid w:val="0073424C"/>
    <w:rPr>
      <w:b/>
      <w:sz w:val="28"/>
    </w:rPr>
  </w:style>
  <w:style w:type="character" w:customStyle="1" w:styleId="Heading2Char">
    <w:name w:val="Heading 2 Char"/>
    <w:basedOn w:val="DefaultParagraphFont"/>
    <w:link w:val="Heading2"/>
    <w:uiPriority w:val="9"/>
    <w:rsid w:val="0073424C"/>
    <w:rPr>
      <w:sz w:val="24"/>
      <w:u w:val="single"/>
    </w:rPr>
  </w:style>
  <w:style w:type="paragraph" w:customStyle="1" w:styleId="TableParagraph">
    <w:name w:val="Table Paragraph"/>
    <w:basedOn w:val="Normal"/>
    <w:uiPriority w:val="1"/>
    <w:qFormat/>
    <w:rsid w:val="0073424C"/>
    <w:pPr>
      <w:widowControl w:val="0"/>
      <w:autoSpaceDE w:val="0"/>
      <w:autoSpaceDN w:val="0"/>
      <w:adjustRightInd w:val="0"/>
    </w:pPr>
    <w:rPr>
      <w:szCs w:val="24"/>
    </w:rPr>
  </w:style>
  <w:style w:type="character" w:customStyle="1" w:styleId="Heading4Char">
    <w:name w:val="Heading 4 Char"/>
    <w:basedOn w:val="DefaultParagraphFont"/>
    <w:link w:val="Heading4"/>
    <w:rsid w:val="00527C0E"/>
    <w:rPr>
      <w:b/>
      <w:sz w:val="24"/>
    </w:rPr>
  </w:style>
  <w:style w:type="paragraph" w:styleId="TOCHeading">
    <w:name w:val="TOC Heading"/>
    <w:basedOn w:val="Heading1"/>
    <w:next w:val="Normal"/>
    <w:uiPriority w:val="39"/>
    <w:unhideWhenUsed/>
    <w:qFormat/>
    <w:rsid w:val="00D2037E"/>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rsid w:val="008205CA"/>
    <w:pPr>
      <w:tabs>
        <w:tab w:val="right" w:leader="dot" w:pos="9350"/>
      </w:tabs>
      <w:spacing w:after="100"/>
    </w:pPr>
  </w:style>
  <w:style w:type="paragraph" w:styleId="TOC2">
    <w:name w:val="toc 2"/>
    <w:basedOn w:val="Normal"/>
    <w:next w:val="Normal"/>
    <w:autoRedefine/>
    <w:uiPriority w:val="39"/>
    <w:rsid w:val="00EA630D"/>
    <w:pPr>
      <w:tabs>
        <w:tab w:val="right" w:leader="dot" w:pos="9350"/>
      </w:tabs>
      <w:spacing w:after="100"/>
      <w:ind w:left="720"/>
    </w:pPr>
    <w:rPr>
      <w:rFonts w:ascii="Arial" w:hAnsi="Arial" w:cs="Arial"/>
      <w:b/>
      <w:noProof/>
    </w:rPr>
  </w:style>
  <w:style w:type="character" w:customStyle="1" w:styleId="Heading9Char">
    <w:name w:val="Heading 9 Char"/>
    <w:link w:val="Heading9"/>
    <w:uiPriority w:val="9"/>
    <w:locked/>
    <w:rsid w:val="002E0D64"/>
    <w:rPr>
      <w:b/>
      <w:u w:val="single"/>
    </w:rPr>
  </w:style>
  <w:style w:type="paragraph" w:styleId="Revision">
    <w:name w:val="Revision"/>
    <w:hidden/>
    <w:uiPriority w:val="99"/>
    <w:semiHidden/>
    <w:rsid w:val="00650BCE"/>
    <w:rPr>
      <w:sz w:val="24"/>
    </w:rPr>
  </w:style>
  <w:style w:type="paragraph" w:styleId="TOC3">
    <w:name w:val="toc 3"/>
    <w:basedOn w:val="Normal"/>
    <w:next w:val="Normal"/>
    <w:autoRedefine/>
    <w:uiPriority w:val="39"/>
    <w:rsid w:val="008D01F4"/>
    <w:pPr>
      <w:spacing w:after="100"/>
      <w:ind w:left="480"/>
    </w:pPr>
  </w:style>
  <w:style w:type="character" w:styleId="PlaceholderText">
    <w:name w:val="Placeholder Text"/>
    <w:basedOn w:val="DefaultParagraphFont"/>
    <w:uiPriority w:val="99"/>
    <w:semiHidden/>
    <w:rsid w:val="005753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03873922">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ris.Waiters@nysed.gov" TargetMode="External"/><Relationship Id="rId18" Type="http://schemas.openxmlformats.org/officeDocument/2006/relationships/footer" Target="footer4.xml"/><Relationship Id="rId26" Type="http://schemas.openxmlformats.org/officeDocument/2006/relationships/hyperlink" Target="http://aspe.hhs.gov/poverty/" TargetMode="External"/><Relationship Id="rId39" Type="http://schemas.openxmlformats.org/officeDocument/2006/relationships/hyperlink" Target="mailto:MWBEGrants@nysed.gov" TargetMode="External"/><Relationship Id="rId21" Type="http://schemas.openxmlformats.org/officeDocument/2006/relationships/header" Target="header2.xml"/><Relationship Id="rId34" Type="http://schemas.openxmlformats.org/officeDocument/2006/relationships/hyperlink" Target="http://www.oms.nysed.gov/cafe/forms/PIform.pdf" TargetMode="External"/><Relationship Id="rId42" Type="http://schemas.openxmlformats.org/officeDocument/2006/relationships/hyperlink" Target="http://www.oms.nysed.gov/cafe/guidance/guidelines.html" TargetMode="External"/><Relationship Id="rId47" Type="http://schemas.openxmlformats.org/officeDocument/2006/relationships/header" Target="header4.xml"/><Relationship Id="rId50" Type="http://schemas.openxmlformats.org/officeDocument/2006/relationships/hyperlink" Target="http://www.nysed.gov/nysmbk" TargetMode="External"/><Relationship Id="rId55" Type="http://schemas.openxmlformats.org/officeDocument/2006/relationships/hyperlink" Target="https://data.nysed.gov/files/essa/19-20/2020-21NYSAccountabilityStatuses.xlsx" TargetMode="External"/><Relationship Id="rId63" Type="http://schemas.openxmlformats.org/officeDocument/2006/relationships/header" Target="header12.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nysed.gov/heds/IRPSL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CRFP@nysed.gov" TargetMode="External"/><Relationship Id="rId24" Type="http://schemas.openxmlformats.org/officeDocument/2006/relationships/header" Target="header3.xml"/><Relationship Id="rId32" Type="http://schemas.openxmlformats.org/officeDocument/2006/relationships/hyperlink" Target="http://www.oms.nysed.gov/cafe/guidance/guidelines.html" TargetMode="External"/><Relationship Id="rId37" Type="http://schemas.openxmlformats.org/officeDocument/2006/relationships/hyperlink" Target="https://ny.newnycontracts.com/FrontEnd/VendorSearchPublic.asp?TN=ny&amp;XID=4687" TargetMode="External"/><Relationship Id="rId40" Type="http://schemas.openxmlformats.org/officeDocument/2006/relationships/hyperlink" Target="http://www.wcb.ny.gov/content/main/Employers/Employers.jsp" TargetMode="External"/><Relationship Id="rId45" Type="http://schemas.openxmlformats.org/officeDocument/2006/relationships/hyperlink" Target="http://www.oms.nysed.gov/cafe/forms/PIform.pdf" TargetMode="External"/><Relationship Id="rId53" Type="http://schemas.openxmlformats.org/officeDocument/2006/relationships/hyperlink" Target="http://www.oms.nysed.gov/cafe/guidance/faqs.html" TargetMode="External"/><Relationship Id="rId58" Type="http://schemas.openxmlformats.org/officeDocument/2006/relationships/header" Target="header9.xml"/><Relationship Id="rId66" Type="http://schemas.openxmlformats.org/officeDocument/2006/relationships/hyperlink" Target="mailto:mwbegrants@nysed.go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hyperlink" Target="http://www.nysed.gov/educator-quality/ensuring-equitable-access-high-quality-teachers-and-leaders" TargetMode="External"/><Relationship Id="rId36" Type="http://schemas.openxmlformats.org/officeDocument/2006/relationships/hyperlink" Target="https://ny.newnycontracts.com/FrontEnd/VendorSearchPublic.asp?TN=ny&amp;XID=4687" TargetMode="External"/><Relationship Id="rId49" Type="http://schemas.openxmlformats.org/officeDocument/2006/relationships/header" Target="header6.xml"/><Relationship Id="rId57" Type="http://schemas.openxmlformats.org/officeDocument/2006/relationships/header" Target="header8.xml"/><Relationship Id="rId61"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www.oms.nysed.gov/cafe" TargetMode="External"/><Relationship Id="rId44" Type="http://schemas.openxmlformats.org/officeDocument/2006/relationships/footer" Target="footer10.xml"/><Relationship Id="rId52" Type="http://schemas.openxmlformats.org/officeDocument/2006/relationships/hyperlink" Target="http://www.oms.nysed.gov/cafe/guidance/guidelines.html%20" TargetMode="External"/><Relationship Id="rId60" Type="http://schemas.openxmlformats.org/officeDocument/2006/relationships/header" Target="header10.xml"/><Relationship Id="rId65"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CRFP@nysed.gov%20" TargetMode="External"/><Relationship Id="rId22" Type="http://schemas.openxmlformats.org/officeDocument/2006/relationships/footer" Target="footer6.xml"/><Relationship Id="rId27" Type="http://schemas.openxmlformats.org/officeDocument/2006/relationships/hyperlink" Target="http://www.nysed.gov/heds/IRPSL1.html" TargetMode="External"/><Relationship Id="rId30" Type="http://schemas.openxmlformats.org/officeDocument/2006/relationships/hyperlink" Target="http://www.nysed.gov/heds/IRPSL1.html" TargetMode="External"/><Relationship Id="rId35" Type="http://schemas.openxmlformats.org/officeDocument/2006/relationships/hyperlink" Target="http://www.oms.nysed.gov/cafe/guidance/guidelines.html" TargetMode="External"/><Relationship Id="rId43" Type="http://schemas.openxmlformats.org/officeDocument/2006/relationships/footer" Target="footer9.xml"/><Relationship Id="rId48" Type="http://schemas.openxmlformats.org/officeDocument/2006/relationships/header" Target="header5.xml"/><Relationship Id="rId56" Type="http://schemas.openxmlformats.org/officeDocument/2006/relationships/header" Target="header7.xml"/><Relationship Id="rId64" Type="http://schemas.openxmlformats.org/officeDocument/2006/relationships/footer" Target="footer13.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oms.nysed.gov/cafe" TargetMode="External"/><Relationship Id="rId3" Type="http://schemas.openxmlformats.org/officeDocument/2006/relationships/customXml" Target="../customXml/item3.xml"/><Relationship Id="rId12" Type="http://schemas.openxmlformats.org/officeDocument/2006/relationships/hyperlink" Target="http://www.nysed.gov/nysmbk" TargetMode="Externa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yperlink" Target="http://www.oms.nysed.gov/cafe/guidance/faqs.html" TargetMode="External"/><Relationship Id="rId38" Type="http://schemas.openxmlformats.org/officeDocument/2006/relationships/hyperlink" Target="mailto:MWBEGrants@nysed.gov" TargetMode="External"/><Relationship Id="rId46" Type="http://schemas.openxmlformats.org/officeDocument/2006/relationships/hyperlink" Target="http://www.oms.nysed.gov/cafe/forms/" TargetMode="External"/><Relationship Id="rId59" Type="http://schemas.openxmlformats.org/officeDocument/2006/relationships/footer" Target="footer11.xml"/><Relationship Id="rId67" Type="http://schemas.openxmlformats.org/officeDocument/2006/relationships/header" Target="header14.xml"/><Relationship Id="rId20" Type="http://schemas.openxmlformats.org/officeDocument/2006/relationships/header" Target="header1.xml"/><Relationship Id="rId41" Type="http://schemas.openxmlformats.org/officeDocument/2006/relationships/hyperlink" Target="http://www.oms.nysed.gov/cafe" TargetMode="External"/><Relationship Id="rId54" Type="http://schemas.openxmlformats.org/officeDocument/2006/relationships/hyperlink" Target="http://www.oms.nysed.gov/cafe/forms/" TargetMode="External"/><Relationship Id="rId6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2DDCDC2E527641AE6CB577CE531C56" ma:contentTypeVersion="10" ma:contentTypeDescription="Create a new document." ma:contentTypeScope="" ma:versionID="69f28b92f00097ff4aed329caf6022ce">
  <xsd:schema xmlns:xsd="http://www.w3.org/2001/XMLSchema" xmlns:xs="http://www.w3.org/2001/XMLSchema" xmlns:p="http://schemas.microsoft.com/office/2006/metadata/properties" xmlns:ns3="ad597068-b358-465c-a40a-e33890afa484" targetNamespace="http://schemas.microsoft.com/office/2006/metadata/properties" ma:root="true" ma:fieldsID="69cccfdc894c900623ad08866e331b0f" ns3:_="">
    <xsd:import namespace="ad597068-b358-465c-a40a-e33890afa4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97068-b358-465c-a40a-e33890afa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F2565-E341-450B-B658-A10F7A526E52}">
  <ds:schemaRefs>
    <ds:schemaRef ds:uri="http://schemas.openxmlformats.org/officeDocument/2006/bibliography"/>
  </ds:schemaRefs>
</ds:datastoreItem>
</file>

<file path=customXml/itemProps2.xml><?xml version="1.0" encoding="utf-8"?>
<ds:datastoreItem xmlns:ds="http://schemas.openxmlformats.org/officeDocument/2006/customXml" ds:itemID="{895A19AC-7480-4482-B018-7EA49DB76494}">
  <ds:schemaRef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ad597068-b358-465c-a40a-e33890afa484"/>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8B415FD-A543-48AE-B019-7FA34EE8A7EA}">
  <ds:schemaRefs>
    <ds:schemaRef ds:uri="http://schemas.microsoft.com/sharepoint/v3/contenttype/forms"/>
  </ds:schemaRefs>
</ds:datastoreItem>
</file>

<file path=customXml/itemProps4.xml><?xml version="1.0" encoding="utf-8"?>
<ds:datastoreItem xmlns:ds="http://schemas.openxmlformats.org/officeDocument/2006/customXml" ds:itemID="{C453FCBB-BF3C-4633-96FC-F70F0CD1A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97068-b358-465c-a40a-e33890afa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20283</Words>
  <Characters>115616</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Announcement of Funding Opportunity: My Brother’s Keeper Teacher Opportunity Corps (TOC) II</vt:lpstr>
    </vt:vector>
  </TitlesOfParts>
  <Manager/>
  <Company>New York State Education Department</Company>
  <LinksUpToDate>false</LinksUpToDate>
  <CharactersWithSpaces>135628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Funding Opportunity: My Brother’s Keeper Teacher Opportunity Corps (TOC) II</dc:title>
  <dc:subject/>
  <dc:creator>New York State Education Department</dc:creator>
  <cp:keywords/>
  <dc:description/>
  <cp:lastModifiedBy>Emily Goodenough</cp:lastModifiedBy>
  <cp:revision>6</cp:revision>
  <cp:lastPrinted>2021-04-14T15:18:00Z</cp:lastPrinted>
  <dcterms:created xsi:type="dcterms:W3CDTF">2021-04-14T15:31:00Z</dcterms:created>
  <dcterms:modified xsi:type="dcterms:W3CDTF">2021-04-14T20:11:00Z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ContentTypeId">
    <vt:lpwstr>0x0101005C2DDCDC2E527641AE6CB577CE531C56</vt:lpwstr>
  </property>
  <property fmtid="{D5CDD505-2E9C-101B-9397-08002B2CF9AE}" pid="4" name="_ReviewingToolsShownOnce">
    <vt:lpwstr/>
  </property>
</Properties>
</file>