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28" w:rsidRPr="00CE4848" w:rsidRDefault="008E1428" w:rsidP="008E1428">
      <w:pPr>
        <w:keepNext/>
        <w:shd w:val="clear" w:color="auto" w:fill="FFFFFF"/>
        <w:spacing w:before="240" w:after="60" w:line="360" w:lineRule="auto"/>
        <w:jc w:val="center"/>
        <w:outlineLvl w:val="2"/>
        <w:rPr>
          <w:rFonts w:ascii="Verdana" w:eastAsia="Times New Roman" w:hAnsi="Verdana" w:cs="Times New Roman"/>
          <w:b/>
          <w:color w:val="666666"/>
          <w:sz w:val="30"/>
          <w:szCs w:val="30"/>
          <w:lang w:val="en"/>
        </w:rPr>
      </w:pPr>
      <w:r w:rsidRPr="00CE4848">
        <w:rPr>
          <w:rFonts w:ascii="Verdana" w:eastAsia="Times New Roman" w:hAnsi="Verdana" w:cs="Arial"/>
          <w:b/>
          <w:bCs/>
          <w:sz w:val="30"/>
          <w:szCs w:val="30"/>
          <w:lang w:val="en"/>
        </w:rPr>
        <w:t>201</w:t>
      </w:r>
      <w:r w:rsidR="00CE4848" w:rsidRPr="00CE4848">
        <w:rPr>
          <w:rFonts w:ascii="Verdana" w:eastAsia="Times New Roman" w:hAnsi="Verdana" w:cs="Arial"/>
          <w:b/>
          <w:bCs/>
          <w:sz w:val="30"/>
          <w:szCs w:val="30"/>
          <w:lang w:val="en"/>
        </w:rPr>
        <w:t>5</w:t>
      </w:r>
      <w:r w:rsidRPr="00CE4848">
        <w:rPr>
          <w:rFonts w:ascii="Verdana" w:eastAsia="Times New Roman" w:hAnsi="Verdana" w:cs="Arial"/>
          <w:b/>
          <w:bCs/>
          <w:sz w:val="30"/>
          <w:szCs w:val="30"/>
          <w:lang w:val="en"/>
        </w:rPr>
        <w:t>-1</w:t>
      </w:r>
      <w:r w:rsidR="00CE4848" w:rsidRPr="00CE4848">
        <w:rPr>
          <w:rFonts w:ascii="Verdana" w:eastAsia="Times New Roman" w:hAnsi="Verdana" w:cs="Arial"/>
          <w:b/>
          <w:bCs/>
          <w:sz w:val="30"/>
          <w:szCs w:val="30"/>
          <w:lang w:val="en"/>
        </w:rPr>
        <w:t>8</w:t>
      </w:r>
      <w:r w:rsidRPr="00CE4848">
        <w:rPr>
          <w:rFonts w:ascii="Verdana" w:eastAsia="Times New Roman" w:hAnsi="Verdana" w:cs="Arial"/>
          <w:b/>
          <w:bCs/>
          <w:sz w:val="30"/>
          <w:szCs w:val="30"/>
          <w:lang w:val="en"/>
        </w:rPr>
        <w:t xml:space="preserve"> Title I School Improvement Section 1003(a)</w:t>
      </w:r>
    </w:p>
    <w:p w:rsidR="008E1428" w:rsidRPr="008E1428" w:rsidRDefault="008E1428" w:rsidP="008E1428">
      <w:pPr>
        <w:keepNext/>
        <w:shd w:val="clear" w:color="auto" w:fill="FFFFFF"/>
        <w:spacing w:before="240" w:after="60" w:line="360" w:lineRule="auto"/>
        <w:jc w:val="center"/>
        <w:outlineLvl w:val="2"/>
        <w:rPr>
          <w:rFonts w:ascii="Verdana" w:eastAsia="Times New Roman" w:hAnsi="Verdana" w:cs="Times New Roman"/>
          <w:b/>
          <w:color w:val="666666"/>
          <w:sz w:val="24"/>
          <w:szCs w:val="24"/>
          <w:lang w:val="en"/>
        </w:rPr>
      </w:pPr>
      <w:r w:rsidRPr="008E1428">
        <w:rPr>
          <w:rFonts w:ascii="Verdana" w:eastAsia="Times New Roman" w:hAnsi="Verdana" w:cs="Times New Roman"/>
          <w:b/>
          <w:color w:val="666666"/>
          <w:sz w:val="24"/>
          <w:szCs w:val="24"/>
          <w:lang w:val="en"/>
        </w:rPr>
        <w:t xml:space="preserve">SOCIOECONOMIC INTEGRATION </w:t>
      </w:r>
      <w:r w:rsidR="00DE1974">
        <w:rPr>
          <w:rFonts w:ascii="Verdana" w:eastAsia="Times New Roman" w:hAnsi="Verdana" w:cs="Times New Roman"/>
          <w:b/>
          <w:color w:val="666666"/>
          <w:sz w:val="24"/>
          <w:szCs w:val="24"/>
          <w:lang w:val="en"/>
        </w:rPr>
        <w:t xml:space="preserve">PILOT </w:t>
      </w:r>
      <w:r w:rsidR="008A546D">
        <w:rPr>
          <w:rFonts w:ascii="Verdana" w:eastAsia="Times New Roman" w:hAnsi="Verdana" w:cs="Times New Roman"/>
          <w:b/>
          <w:color w:val="666666"/>
          <w:sz w:val="24"/>
          <w:szCs w:val="24"/>
          <w:lang w:val="en"/>
        </w:rPr>
        <w:t xml:space="preserve">PROGRAM </w:t>
      </w:r>
    </w:p>
    <w:p w:rsidR="008E1428" w:rsidRPr="008E1428" w:rsidRDefault="008E1428" w:rsidP="008E1428">
      <w:pPr>
        <w:keepNext/>
        <w:shd w:val="clear" w:color="auto" w:fill="FFFFFF"/>
        <w:spacing w:before="240" w:after="60" w:line="360" w:lineRule="auto"/>
        <w:outlineLvl w:val="2"/>
        <w:rPr>
          <w:rFonts w:ascii="Verdana" w:eastAsia="Times New Roman" w:hAnsi="Verdana" w:cs="Times New Roman"/>
          <w:b/>
          <w:bCs/>
          <w:lang w:val="en"/>
        </w:rPr>
      </w:pPr>
      <w:r w:rsidRPr="008E1428">
        <w:rPr>
          <w:rFonts w:ascii="Verdana" w:eastAsia="Times New Roman" w:hAnsi="Verdana" w:cs="Times New Roman"/>
          <w:b/>
          <w:bCs/>
          <w:lang w:val="en"/>
        </w:rPr>
        <w:t xml:space="preserve">Purpose </w:t>
      </w:r>
    </w:p>
    <w:p w:rsidR="00445526" w:rsidRPr="00630474" w:rsidRDefault="00445526" w:rsidP="004917DF">
      <w:pPr>
        <w:spacing w:line="360" w:lineRule="auto"/>
        <w:jc w:val="both"/>
        <w:rPr>
          <w:rFonts w:ascii="Verdana" w:hAnsi="Verdana"/>
        </w:rPr>
      </w:pPr>
      <w:r w:rsidRPr="0095609D">
        <w:rPr>
          <w:rFonts w:ascii="Verdana" w:hAnsi="Verdana"/>
        </w:rPr>
        <w:t xml:space="preserve">The purpose of the </w:t>
      </w:r>
      <w:r>
        <w:rPr>
          <w:rFonts w:ascii="Verdana" w:hAnsi="Verdana"/>
        </w:rPr>
        <w:t xml:space="preserve">Socioeconomic Integration </w:t>
      </w:r>
      <w:r w:rsidR="00DE1974">
        <w:rPr>
          <w:rFonts w:ascii="Verdana" w:hAnsi="Verdana"/>
        </w:rPr>
        <w:t xml:space="preserve">Pilot </w:t>
      </w:r>
      <w:r>
        <w:rPr>
          <w:rFonts w:ascii="Verdana" w:hAnsi="Verdana"/>
        </w:rPr>
        <w:t>Program</w:t>
      </w:r>
      <w:r w:rsidRPr="0095609D">
        <w:rPr>
          <w:rFonts w:ascii="Verdana" w:hAnsi="Verdana"/>
        </w:rPr>
        <w:t xml:space="preserve"> </w:t>
      </w:r>
      <w:r>
        <w:rPr>
          <w:rFonts w:ascii="Verdana" w:hAnsi="Verdana"/>
        </w:rPr>
        <w:t xml:space="preserve">is </w:t>
      </w:r>
      <w:r w:rsidRPr="0095609D">
        <w:rPr>
          <w:rFonts w:ascii="Verdana" w:hAnsi="Verdana"/>
        </w:rPr>
        <w:t xml:space="preserve">to increase </w:t>
      </w:r>
      <w:r w:rsidRPr="00630474">
        <w:rPr>
          <w:rFonts w:ascii="Verdana" w:hAnsi="Verdana"/>
        </w:rPr>
        <w:t xml:space="preserve">student achievement in Priority and Focus Schools by encouraging greater socioeconomic integration in these schools.  </w:t>
      </w:r>
    </w:p>
    <w:p w:rsidR="008E1428" w:rsidRPr="008E1428" w:rsidRDefault="008E1428" w:rsidP="004917DF">
      <w:pPr>
        <w:spacing w:after="0" w:line="360" w:lineRule="auto"/>
        <w:jc w:val="both"/>
        <w:rPr>
          <w:rFonts w:ascii="Verdana" w:eastAsia="Times New Roman" w:hAnsi="Verdana" w:cs="Times New Roman"/>
          <w:color w:val="000000"/>
        </w:rPr>
      </w:pPr>
      <w:r w:rsidRPr="008E1428">
        <w:rPr>
          <w:rFonts w:ascii="Verdana" w:eastAsia="Times New Roman" w:hAnsi="Verdana" w:cs="Times New Roman"/>
          <w:color w:val="000000"/>
        </w:rPr>
        <w:t>Title I School Improvement Grant funds under Section 1003(a) must be</w:t>
      </w:r>
      <w:r w:rsidRPr="008E1428">
        <w:rPr>
          <w:rFonts w:ascii="Verdana" w:eastAsia="Times New Roman" w:hAnsi="Verdana" w:cs="Times New Roman"/>
          <w:vanish/>
          <w:color w:val="000000"/>
        </w:rPr>
        <w:t>are to be used tomust bmu</w:t>
      </w:r>
      <w:r w:rsidRPr="008E1428">
        <w:rPr>
          <w:rFonts w:ascii="Verdana" w:eastAsia="Times New Roman" w:hAnsi="Verdana" w:cs="Times New Roman"/>
          <w:color w:val="000000"/>
        </w:rPr>
        <w:t xml:space="preserve"> used to support Local Education Agencies (LEAs) that receive Title I funds </w:t>
      </w:r>
      <w:r w:rsidRPr="008E1428">
        <w:rPr>
          <w:rFonts w:ascii="Verdana" w:eastAsia="Times New Roman" w:hAnsi="Verdana" w:cs="Times New Roman"/>
          <w:vanish/>
          <w:color w:val="000000"/>
        </w:rPr>
        <w:t xml:space="preserve"> </w:t>
      </w:r>
      <w:r w:rsidRPr="008E1428">
        <w:rPr>
          <w:rFonts w:ascii="Verdana" w:eastAsia="Times New Roman" w:hAnsi="Verdana" w:cs="Times New Roman"/>
          <w:color w:val="000000"/>
        </w:rPr>
        <w:t xml:space="preserve">and: </w:t>
      </w:r>
    </w:p>
    <w:p w:rsidR="008E1428" w:rsidRPr="008E1428" w:rsidRDefault="008E1428" w:rsidP="00303AED">
      <w:pPr>
        <w:numPr>
          <w:ilvl w:val="0"/>
          <w:numId w:val="14"/>
        </w:numPr>
        <w:spacing w:after="0" w:line="360" w:lineRule="auto"/>
        <w:jc w:val="both"/>
        <w:rPr>
          <w:rFonts w:ascii="Verdana" w:eastAsia="Times New Roman" w:hAnsi="Verdana" w:cs="Times New Roman"/>
          <w:color w:val="000000"/>
        </w:rPr>
      </w:pPr>
      <w:r w:rsidRPr="008E1428">
        <w:rPr>
          <w:rFonts w:ascii="Verdana" w:eastAsia="Times New Roman" w:hAnsi="Verdana" w:cs="Arial"/>
          <w:color w:val="000000"/>
        </w:rPr>
        <w:t>Serve the lowest achieving s</w:t>
      </w:r>
      <w:r w:rsidRPr="008E1428">
        <w:rPr>
          <w:rFonts w:ascii="Verdana" w:eastAsia="Times New Roman" w:hAnsi="Verdana" w:cs="Times New Roman"/>
          <w:color w:val="000000"/>
        </w:rPr>
        <w:t>chools;</w:t>
      </w:r>
    </w:p>
    <w:p w:rsidR="008E1428" w:rsidRPr="008E1428" w:rsidRDefault="008E1428" w:rsidP="00303AED">
      <w:pPr>
        <w:numPr>
          <w:ilvl w:val="0"/>
          <w:numId w:val="14"/>
        </w:numPr>
        <w:spacing w:after="0" w:line="360" w:lineRule="auto"/>
        <w:jc w:val="both"/>
        <w:rPr>
          <w:rFonts w:ascii="Verdana" w:eastAsia="Times New Roman" w:hAnsi="Verdana" w:cs="Arial"/>
          <w:color w:val="000000"/>
        </w:rPr>
      </w:pPr>
      <w:r w:rsidRPr="008E1428">
        <w:rPr>
          <w:rFonts w:ascii="Verdana" w:eastAsia="Times New Roman" w:hAnsi="Verdana" w:cs="Arial"/>
          <w:color w:val="000000"/>
        </w:rPr>
        <w:t>Demonstrate the greatest need for such funding;</w:t>
      </w:r>
    </w:p>
    <w:p w:rsidR="008E1428" w:rsidRPr="008E1428" w:rsidRDefault="008E1428" w:rsidP="00303AED">
      <w:pPr>
        <w:numPr>
          <w:ilvl w:val="0"/>
          <w:numId w:val="14"/>
        </w:numPr>
        <w:spacing w:after="0" w:line="360" w:lineRule="auto"/>
        <w:jc w:val="both"/>
        <w:rPr>
          <w:rFonts w:ascii="Verdana" w:eastAsia="Times New Roman" w:hAnsi="Verdana" w:cs="Arial"/>
          <w:color w:val="000000"/>
        </w:rPr>
      </w:pPr>
      <w:r w:rsidRPr="008E1428">
        <w:rPr>
          <w:rFonts w:ascii="Verdana" w:eastAsia="Times New Roman" w:hAnsi="Verdana" w:cs="Arial"/>
          <w:color w:val="000000"/>
        </w:rPr>
        <w:t>Demonstrate the strongest commitment to ensuring that such funds are used to enable the lowest achieving schools to meet the progress goals in their school improvement plans;</w:t>
      </w:r>
      <w:r w:rsidR="004917DF">
        <w:rPr>
          <w:rFonts w:ascii="Verdana" w:eastAsia="Times New Roman" w:hAnsi="Verdana" w:cs="Arial"/>
          <w:color w:val="000000"/>
        </w:rPr>
        <w:t xml:space="preserve"> and</w:t>
      </w:r>
    </w:p>
    <w:p w:rsidR="008E1428" w:rsidRDefault="004917DF" w:rsidP="00303AED">
      <w:pPr>
        <w:numPr>
          <w:ilvl w:val="0"/>
          <w:numId w:val="14"/>
        </w:numPr>
        <w:spacing w:after="0" w:line="360" w:lineRule="auto"/>
        <w:jc w:val="both"/>
        <w:rPr>
          <w:rFonts w:ascii="Verdana" w:eastAsia="Times New Roman" w:hAnsi="Verdana" w:cs="Times New Roman"/>
          <w:color w:val="000000"/>
        </w:rPr>
      </w:pPr>
      <w:r>
        <w:rPr>
          <w:rFonts w:ascii="Verdana" w:eastAsia="Times New Roman" w:hAnsi="Verdana" w:cs="Arial"/>
          <w:color w:val="000000"/>
        </w:rPr>
        <w:t>H</w:t>
      </w:r>
      <w:r w:rsidR="008E1428" w:rsidRPr="008E1428">
        <w:rPr>
          <w:rFonts w:ascii="Verdana" w:eastAsia="Times New Roman" w:hAnsi="Verdana" w:cs="Arial"/>
          <w:color w:val="000000"/>
        </w:rPr>
        <w:t>ave been identifi</w:t>
      </w:r>
      <w:r w:rsidR="008E1428" w:rsidRPr="008E1428">
        <w:rPr>
          <w:rFonts w:ascii="Verdana" w:eastAsia="Times New Roman" w:hAnsi="Verdana" w:cs="Times New Roman"/>
          <w:color w:val="000000"/>
        </w:rPr>
        <w:t>ed for improvement based on the State’s accountability system.</w:t>
      </w:r>
    </w:p>
    <w:p w:rsidR="00630474" w:rsidRPr="008E1428" w:rsidRDefault="00630474" w:rsidP="00630474">
      <w:pPr>
        <w:spacing w:after="0" w:line="360" w:lineRule="auto"/>
        <w:ind w:left="720"/>
        <w:jc w:val="both"/>
        <w:rPr>
          <w:rFonts w:ascii="Verdana" w:eastAsia="Times New Roman" w:hAnsi="Verdana" w:cs="Times New Roman"/>
          <w:color w:val="000000"/>
        </w:rPr>
      </w:pPr>
    </w:p>
    <w:p w:rsidR="00F34527" w:rsidRPr="003C1AF9" w:rsidRDefault="00F34527" w:rsidP="00F34527">
      <w:pPr>
        <w:shd w:val="clear" w:color="auto" w:fill="FFFFFF"/>
        <w:spacing w:after="0" w:line="432" w:lineRule="auto"/>
        <w:outlineLvl w:val="2"/>
        <w:rPr>
          <w:rFonts w:ascii="Verdana" w:eastAsia="Times New Roman" w:hAnsi="Verdana" w:cs="Times New Roman"/>
          <w:b/>
          <w:bCs/>
          <w:lang w:val="en"/>
        </w:rPr>
      </w:pPr>
      <w:bookmarkStart w:id="0" w:name="_GoBack"/>
      <w:bookmarkEnd w:id="0"/>
      <w:r w:rsidRPr="003C1AF9">
        <w:rPr>
          <w:rFonts w:ascii="Verdana" w:eastAsia="Times New Roman" w:hAnsi="Verdana" w:cs="Times New Roman"/>
          <w:b/>
          <w:bCs/>
          <w:lang w:val="en"/>
        </w:rPr>
        <w:t>Eligibility</w:t>
      </w:r>
    </w:p>
    <w:p w:rsidR="008A546D" w:rsidRDefault="00F34527" w:rsidP="00AD4E89">
      <w:pPr>
        <w:shd w:val="clear" w:color="auto" w:fill="FFFFFF"/>
        <w:spacing w:before="100" w:beforeAutospacing="1" w:after="100" w:afterAutospacing="1" w:line="360" w:lineRule="auto"/>
        <w:jc w:val="both"/>
        <w:rPr>
          <w:rFonts w:ascii="Verdana" w:eastAsia="Times New Roman" w:hAnsi="Verdana" w:cs="Times New Roman"/>
          <w:lang w:val="en"/>
        </w:rPr>
      </w:pPr>
      <w:r w:rsidRPr="003C1AF9">
        <w:rPr>
          <w:rFonts w:ascii="Verdana" w:eastAsia="Times New Roman" w:hAnsi="Verdana" w:cs="Times New Roman"/>
          <w:lang w:val="en"/>
        </w:rPr>
        <w:t xml:space="preserve">Title I Focus Districts </w:t>
      </w:r>
      <w:r w:rsidR="008E1428">
        <w:rPr>
          <w:rFonts w:ascii="Verdana" w:eastAsia="Times New Roman" w:hAnsi="Verdana" w:cs="Times New Roman"/>
          <w:lang w:val="en"/>
        </w:rPr>
        <w:t xml:space="preserve">with poverty rates of </w:t>
      </w:r>
      <w:r w:rsidR="000850AC">
        <w:rPr>
          <w:rFonts w:ascii="Verdana" w:eastAsia="Times New Roman" w:hAnsi="Verdana" w:cs="Times New Roman"/>
          <w:lang w:val="en"/>
        </w:rPr>
        <w:t xml:space="preserve">at least </w:t>
      </w:r>
      <w:r w:rsidR="00F959AA" w:rsidRPr="00C81D63">
        <w:rPr>
          <w:rFonts w:ascii="Verdana" w:eastAsia="Times New Roman" w:hAnsi="Verdana" w:cs="Times New Roman"/>
          <w:lang w:val="en"/>
        </w:rPr>
        <w:t>60</w:t>
      </w:r>
      <w:r w:rsidR="000850AC" w:rsidRPr="00C81D63">
        <w:rPr>
          <w:rFonts w:ascii="Verdana" w:eastAsia="Times New Roman" w:hAnsi="Verdana" w:cs="Times New Roman"/>
          <w:lang w:val="en"/>
        </w:rPr>
        <w:t>%</w:t>
      </w:r>
      <w:r w:rsidR="008E1428" w:rsidRPr="00807D72">
        <w:rPr>
          <w:rFonts w:ascii="Verdana" w:eastAsia="Times New Roman" w:hAnsi="Verdana" w:cs="Times New Roman"/>
          <w:lang w:val="en"/>
        </w:rPr>
        <w:t xml:space="preserve"> a</w:t>
      </w:r>
      <w:r w:rsidR="008E1428">
        <w:rPr>
          <w:rFonts w:ascii="Verdana" w:eastAsia="Times New Roman" w:hAnsi="Verdana" w:cs="Times New Roman"/>
          <w:lang w:val="en"/>
        </w:rPr>
        <w:t xml:space="preserve">nd </w:t>
      </w:r>
      <w:r w:rsidR="00AF7ACC">
        <w:rPr>
          <w:rFonts w:ascii="Verdana" w:eastAsia="Times New Roman" w:hAnsi="Verdana" w:cs="Times New Roman"/>
          <w:lang w:val="en"/>
        </w:rPr>
        <w:t>at least</w:t>
      </w:r>
      <w:r w:rsidR="008E1428">
        <w:rPr>
          <w:rFonts w:ascii="Verdana" w:eastAsia="Times New Roman" w:hAnsi="Verdana" w:cs="Times New Roman"/>
          <w:lang w:val="en"/>
        </w:rPr>
        <w:t xml:space="preserve"> ten</w:t>
      </w:r>
      <w:r w:rsidR="000850AC">
        <w:rPr>
          <w:rFonts w:ascii="Verdana" w:eastAsia="Times New Roman" w:hAnsi="Verdana" w:cs="Times New Roman"/>
          <w:lang w:val="en"/>
        </w:rPr>
        <w:t xml:space="preserve"> (</w:t>
      </w:r>
      <w:r w:rsidR="00F959AA">
        <w:rPr>
          <w:rFonts w:ascii="Verdana" w:eastAsia="Times New Roman" w:hAnsi="Verdana" w:cs="Times New Roman"/>
          <w:lang w:val="en"/>
        </w:rPr>
        <w:t>10</w:t>
      </w:r>
      <w:r w:rsidR="000850AC">
        <w:rPr>
          <w:rFonts w:ascii="Verdana" w:eastAsia="Times New Roman" w:hAnsi="Verdana" w:cs="Times New Roman"/>
          <w:lang w:val="en"/>
        </w:rPr>
        <w:t>)</w:t>
      </w:r>
      <w:r w:rsidR="008E1428">
        <w:rPr>
          <w:rFonts w:ascii="Verdana" w:eastAsia="Times New Roman" w:hAnsi="Verdana" w:cs="Times New Roman"/>
          <w:lang w:val="en"/>
        </w:rPr>
        <w:t xml:space="preserve"> schools in the</w:t>
      </w:r>
      <w:r w:rsidR="00DE1974">
        <w:rPr>
          <w:rFonts w:ascii="Verdana" w:eastAsia="Times New Roman" w:hAnsi="Verdana" w:cs="Times New Roman"/>
          <w:lang w:val="en"/>
        </w:rPr>
        <w:t>ir</w:t>
      </w:r>
      <w:r w:rsidR="008E1428">
        <w:rPr>
          <w:rFonts w:ascii="Verdana" w:eastAsia="Times New Roman" w:hAnsi="Verdana" w:cs="Times New Roman"/>
          <w:lang w:val="en"/>
        </w:rPr>
        <w:t xml:space="preserve"> district</w:t>
      </w:r>
      <w:r w:rsidR="00864936">
        <w:rPr>
          <w:rFonts w:ascii="Verdana" w:eastAsia="Times New Roman" w:hAnsi="Verdana" w:cs="Times New Roman"/>
          <w:lang w:val="en"/>
        </w:rPr>
        <w:t xml:space="preserve"> are eligible to apply for this grant</w:t>
      </w:r>
      <w:r w:rsidR="00A84E7D">
        <w:rPr>
          <w:rFonts w:ascii="Verdana" w:eastAsia="Times New Roman" w:hAnsi="Verdana" w:cs="Times New Roman"/>
          <w:lang w:val="en"/>
        </w:rPr>
        <w:t>.</w:t>
      </w:r>
      <w:r w:rsidR="00864936" w:rsidRPr="003C1AF9">
        <w:rPr>
          <w:rFonts w:ascii="Verdana" w:eastAsia="Times New Roman" w:hAnsi="Verdana" w:cs="Times New Roman"/>
          <w:lang w:val="en"/>
        </w:rPr>
        <w:t xml:space="preserve"> </w:t>
      </w:r>
      <w:r w:rsidR="00864936">
        <w:rPr>
          <w:rFonts w:ascii="Verdana" w:eastAsia="Times New Roman" w:hAnsi="Verdana" w:cs="Times New Roman"/>
          <w:lang w:val="en"/>
        </w:rPr>
        <w:t xml:space="preserve"> </w:t>
      </w:r>
    </w:p>
    <w:p w:rsidR="00AC20E6" w:rsidRDefault="009066B1" w:rsidP="00864936">
      <w:pPr>
        <w:shd w:val="clear" w:color="auto" w:fill="FFFFFF"/>
        <w:spacing w:before="100" w:beforeAutospacing="1" w:after="100" w:afterAutospacing="1" w:line="432" w:lineRule="auto"/>
        <w:jc w:val="both"/>
        <w:rPr>
          <w:rFonts w:ascii="Verdana" w:eastAsia="Times New Roman" w:hAnsi="Verdana" w:cs="Times New Roman"/>
          <w:lang w:val="en"/>
        </w:rPr>
      </w:pPr>
      <w:r>
        <w:rPr>
          <w:rFonts w:ascii="Verdana" w:eastAsia="Times New Roman" w:hAnsi="Verdana" w:cs="Times New Roman"/>
          <w:lang w:val="en"/>
        </w:rPr>
        <w:t xml:space="preserve">Only </w:t>
      </w:r>
      <w:r w:rsidR="00864936" w:rsidRPr="00864936">
        <w:rPr>
          <w:rFonts w:ascii="Verdana" w:eastAsia="Times New Roman" w:hAnsi="Verdana" w:cs="Times New Roman"/>
          <w:lang w:val="en"/>
        </w:rPr>
        <w:t>Title I Focus or Priority Schools</w:t>
      </w:r>
      <w:r w:rsidR="00B534F5">
        <w:rPr>
          <w:rFonts w:ascii="Verdana" w:eastAsia="Times New Roman" w:hAnsi="Verdana" w:cs="Times New Roman"/>
          <w:lang w:val="en"/>
        </w:rPr>
        <w:t xml:space="preserve"> </w:t>
      </w:r>
      <w:r>
        <w:rPr>
          <w:rFonts w:ascii="Verdana" w:eastAsia="Times New Roman" w:hAnsi="Verdana" w:cs="Times New Roman"/>
          <w:lang w:val="en"/>
        </w:rPr>
        <w:t xml:space="preserve">with </w:t>
      </w:r>
      <w:r w:rsidR="00B534F5">
        <w:rPr>
          <w:rFonts w:ascii="Verdana" w:eastAsia="Times New Roman" w:hAnsi="Verdana" w:cs="Times New Roman"/>
          <w:lang w:val="en"/>
        </w:rPr>
        <w:t xml:space="preserve">a poverty rate of </w:t>
      </w:r>
      <w:r>
        <w:rPr>
          <w:rFonts w:ascii="Verdana" w:eastAsia="Times New Roman" w:hAnsi="Verdana" w:cs="Times New Roman"/>
          <w:lang w:val="en"/>
        </w:rPr>
        <w:t xml:space="preserve">at least </w:t>
      </w:r>
      <w:r w:rsidR="00B5075C">
        <w:rPr>
          <w:rFonts w:ascii="Verdana" w:eastAsia="Times New Roman" w:hAnsi="Verdana" w:cs="Times New Roman"/>
          <w:lang w:val="en"/>
        </w:rPr>
        <w:t>70</w:t>
      </w:r>
      <w:r w:rsidR="00B534F5">
        <w:rPr>
          <w:rFonts w:ascii="Verdana" w:eastAsia="Times New Roman" w:hAnsi="Verdana" w:cs="Times New Roman"/>
          <w:lang w:val="en"/>
        </w:rPr>
        <w:t xml:space="preserve">% </w:t>
      </w:r>
      <w:r>
        <w:rPr>
          <w:rFonts w:ascii="Verdana" w:eastAsia="Times New Roman" w:hAnsi="Verdana" w:cs="Times New Roman"/>
          <w:lang w:val="en"/>
        </w:rPr>
        <w:t>are eligible for this program</w:t>
      </w:r>
      <w:r w:rsidR="00B534F5">
        <w:rPr>
          <w:rFonts w:ascii="Verdana" w:eastAsia="Times New Roman" w:hAnsi="Verdana" w:cs="Times New Roman"/>
          <w:lang w:val="en"/>
        </w:rPr>
        <w:t>.</w:t>
      </w:r>
      <w:r>
        <w:rPr>
          <w:rFonts w:ascii="Verdana" w:eastAsia="Times New Roman" w:hAnsi="Verdana" w:cs="Times New Roman"/>
          <w:lang w:val="en"/>
        </w:rPr>
        <w:t xml:space="preserve">  </w:t>
      </w:r>
      <w:r w:rsidR="00864936" w:rsidRPr="00864936">
        <w:rPr>
          <w:rFonts w:ascii="Verdana" w:eastAsia="Times New Roman" w:hAnsi="Verdana" w:cs="Times New Roman"/>
          <w:lang w:val="en"/>
        </w:rPr>
        <w:t xml:space="preserve">Charter Schools, Non-Title I Schools and Priority Schools receiving School Improvement Grants under Section 1003(g) or School Innovation Fund Grants are not for eligible for </w:t>
      </w:r>
      <w:r w:rsidR="00864936">
        <w:rPr>
          <w:rFonts w:ascii="Verdana" w:eastAsia="Times New Roman" w:hAnsi="Verdana" w:cs="Times New Roman"/>
          <w:lang w:val="en"/>
        </w:rPr>
        <w:t>this grant.</w:t>
      </w:r>
    </w:p>
    <w:p w:rsidR="00EA20E9" w:rsidRDefault="00EA20E9" w:rsidP="008B6C27">
      <w:pPr>
        <w:shd w:val="clear" w:color="auto" w:fill="FFFFFF"/>
        <w:spacing w:before="100" w:beforeAutospacing="1" w:after="100" w:afterAutospacing="1" w:line="432" w:lineRule="auto"/>
        <w:jc w:val="both"/>
        <w:rPr>
          <w:rFonts w:ascii="Verdana" w:eastAsia="Times New Roman" w:hAnsi="Verdana" w:cs="Times New Roman"/>
          <w:b/>
          <w:lang w:val="en"/>
        </w:rPr>
      </w:pPr>
      <w:r>
        <w:rPr>
          <w:rFonts w:ascii="Verdana" w:eastAsia="Times New Roman" w:hAnsi="Verdana" w:cs="Times New Roman"/>
          <w:b/>
          <w:lang w:val="en"/>
        </w:rPr>
        <w:br w:type="page"/>
      </w:r>
    </w:p>
    <w:p w:rsidR="00AF7ACC" w:rsidRPr="0019734C" w:rsidRDefault="00AF7ACC" w:rsidP="008B6C27">
      <w:pPr>
        <w:shd w:val="clear" w:color="auto" w:fill="FFFFFF"/>
        <w:spacing w:before="100" w:beforeAutospacing="1" w:after="100" w:afterAutospacing="1" w:line="432" w:lineRule="auto"/>
        <w:jc w:val="both"/>
        <w:rPr>
          <w:rFonts w:ascii="Verdana" w:eastAsia="Times New Roman" w:hAnsi="Verdana" w:cs="Times New Roman"/>
          <w:b/>
          <w:lang w:val="en"/>
        </w:rPr>
      </w:pPr>
      <w:r w:rsidRPr="0019734C">
        <w:rPr>
          <w:rFonts w:ascii="Verdana" w:eastAsia="Times New Roman" w:hAnsi="Verdana" w:cs="Times New Roman"/>
          <w:b/>
          <w:lang w:val="en"/>
        </w:rPr>
        <w:lastRenderedPageBreak/>
        <w:t>Eligible Focus Districts:</w:t>
      </w:r>
    </w:p>
    <w:tbl>
      <w:tblPr>
        <w:tblStyle w:val="TableGrid"/>
        <w:tblW w:w="0" w:type="auto"/>
        <w:tblInd w:w="1044" w:type="dxa"/>
        <w:tblLayout w:type="fixed"/>
        <w:tblLook w:val="04A0" w:firstRow="1" w:lastRow="0" w:firstColumn="1" w:lastColumn="0" w:noHBand="0" w:noVBand="1"/>
      </w:tblPr>
      <w:tblGrid>
        <w:gridCol w:w="4068"/>
        <w:gridCol w:w="1386"/>
        <w:gridCol w:w="1440"/>
      </w:tblGrid>
      <w:tr w:rsidR="006E1F1A" w:rsidRPr="006E1F1A" w:rsidTr="006E1F1A">
        <w:trPr>
          <w:trHeight w:val="288"/>
        </w:trPr>
        <w:tc>
          <w:tcPr>
            <w:tcW w:w="4068" w:type="dxa"/>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b/>
                <w:bCs/>
              </w:rPr>
            </w:pPr>
            <w:r w:rsidRPr="006E1F1A">
              <w:rPr>
                <w:rFonts w:ascii="Verdana" w:eastAsia="Times New Roman" w:hAnsi="Verdana" w:cs="Times New Roman"/>
                <w:b/>
                <w:bCs/>
              </w:rPr>
              <w:t>Focus District Name</w:t>
            </w:r>
          </w:p>
        </w:tc>
        <w:tc>
          <w:tcPr>
            <w:tcW w:w="1386" w:type="dxa"/>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b/>
                <w:bCs/>
              </w:rPr>
            </w:pPr>
            <w:r w:rsidRPr="006E1F1A">
              <w:rPr>
                <w:rFonts w:ascii="Verdana" w:eastAsia="Times New Roman" w:hAnsi="Verdana" w:cs="Times New Roman"/>
                <w:b/>
                <w:bCs/>
              </w:rPr>
              <w:t>Poverty</w:t>
            </w:r>
          </w:p>
        </w:tc>
        <w:tc>
          <w:tcPr>
            <w:tcW w:w="1440" w:type="dxa"/>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b/>
                <w:bCs/>
              </w:rPr>
            </w:pPr>
            <w:r w:rsidRPr="006E1F1A">
              <w:rPr>
                <w:rFonts w:ascii="Verdana" w:eastAsia="Times New Roman" w:hAnsi="Verdana" w:cs="Times New Roman"/>
                <w:b/>
                <w:bCs/>
              </w:rPr>
              <w:t>Schools</w:t>
            </w:r>
          </w:p>
        </w:tc>
      </w:tr>
      <w:tr w:rsidR="006E1F1A" w:rsidRPr="006E1F1A" w:rsidTr="006E1F1A">
        <w:trPr>
          <w:trHeight w:val="288"/>
        </w:trPr>
        <w:tc>
          <w:tcPr>
            <w:tcW w:w="4068"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N</w:t>
            </w:r>
            <w:r>
              <w:rPr>
                <w:rFonts w:ascii="Verdana" w:eastAsia="Times New Roman" w:hAnsi="Verdana" w:cs="Times New Roman"/>
              </w:rPr>
              <w:t xml:space="preserve">EW </w:t>
            </w:r>
            <w:r w:rsidRPr="006E1F1A">
              <w:rPr>
                <w:rFonts w:ascii="Verdana" w:eastAsia="Times New Roman" w:hAnsi="Verdana" w:cs="Times New Roman"/>
              </w:rPr>
              <w:t>Y</w:t>
            </w:r>
            <w:r>
              <w:rPr>
                <w:rFonts w:ascii="Verdana" w:eastAsia="Times New Roman" w:hAnsi="Verdana" w:cs="Times New Roman"/>
              </w:rPr>
              <w:t xml:space="preserve">ORK </w:t>
            </w:r>
            <w:r w:rsidRPr="006E1F1A">
              <w:rPr>
                <w:rFonts w:ascii="Verdana" w:eastAsia="Times New Roman" w:hAnsi="Verdana" w:cs="Times New Roman"/>
              </w:rPr>
              <w:t>C</w:t>
            </w:r>
            <w:r>
              <w:rPr>
                <w:rFonts w:ascii="Verdana" w:eastAsia="Times New Roman" w:hAnsi="Verdana" w:cs="Times New Roman"/>
              </w:rPr>
              <w:t>ITY DOE</w:t>
            </w:r>
          </w:p>
        </w:tc>
        <w:tc>
          <w:tcPr>
            <w:tcW w:w="1386"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61%</w:t>
            </w:r>
          </w:p>
        </w:tc>
        <w:tc>
          <w:tcPr>
            <w:tcW w:w="1440"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1564</w:t>
            </w:r>
          </w:p>
        </w:tc>
      </w:tr>
      <w:tr w:rsidR="006E1F1A" w:rsidRPr="006E1F1A" w:rsidTr="006E1F1A">
        <w:trPr>
          <w:trHeight w:val="288"/>
        </w:trPr>
        <w:tc>
          <w:tcPr>
            <w:tcW w:w="4068"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Pr>
                <w:rFonts w:ascii="Verdana" w:eastAsia="Times New Roman" w:hAnsi="Verdana" w:cs="Times New Roman"/>
              </w:rPr>
              <w:t>BUFFALO CITY S</w:t>
            </w:r>
            <w:r w:rsidRPr="006E1F1A">
              <w:rPr>
                <w:rFonts w:ascii="Verdana" w:eastAsia="Times New Roman" w:hAnsi="Verdana" w:cs="Times New Roman"/>
              </w:rPr>
              <w:t>D</w:t>
            </w:r>
          </w:p>
        </w:tc>
        <w:tc>
          <w:tcPr>
            <w:tcW w:w="1386"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84%</w:t>
            </w:r>
          </w:p>
        </w:tc>
        <w:tc>
          <w:tcPr>
            <w:tcW w:w="1440"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56</w:t>
            </w:r>
          </w:p>
        </w:tc>
      </w:tr>
      <w:tr w:rsidR="006E1F1A" w:rsidRPr="006E1F1A" w:rsidTr="006E1F1A">
        <w:trPr>
          <w:trHeight w:val="288"/>
        </w:trPr>
        <w:tc>
          <w:tcPr>
            <w:tcW w:w="4068"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ROCHESTER CITY SD</w:t>
            </w:r>
          </w:p>
        </w:tc>
        <w:tc>
          <w:tcPr>
            <w:tcW w:w="1386"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85%</w:t>
            </w:r>
          </w:p>
        </w:tc>
        <w:tc>
          <w:tcPr>
            <w:tcW w:w="1440"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53</w:t>
            </w:r>
          </w:p>
        </w:tc>
      </w:tr>
      <w:tr w:rsidR="006E1F1A" w:rsidRPr="006E1F1A" w:rsidTr="006E1F1A">
        <w:trPr>
          <w:trHeight w:val="288"/>
        </w:trPr>
        <w:tc>
          <w:tcPr>
            <w:tcW w:w="4068"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YONKERS CITY SD</w:t>
            </w:r>
          </w:p>
        </w:tc>
        <w:tc>
          <w:tcPr>
            <w:tcW w:w="1386"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63%</w:t>
            </w:r>
          </w:p>
        </w:tc>
        <w:tc>
          <w:tcPr>
            <w:tcW w:w="1440"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39</w:t>
            </w:r>
          </w:p>
        </w:tc>
      </w:tr>
      <w:tr w:rsidR="006E1F1A" w:rsidRPr="006E1F1A" w:rsidTr="006E1F1A">
        <w:trPr>
          <w:trHeight w:val="288"/>
        </w:trPr>
        <w:tc>
          <w:tcPr>
            <w:tcW w:w="4068"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SYRACUSE CITY SD</w:t>
            </w:r>
          </w:p>
        </w:tc>
        <w:tc>
          <w:tcPr>
            <w:tcW w:w="1386"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63%</w:t>
            </w:r>
          </w:p>
        </w:tc>
        <w:tc>
          <w:tcPr>
            <w:tcW w:w="1440"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30</w:t>
            </w:r>
          </w:p>
        </w:tc>
      </w:tr>
      <w:tr w:rsidR="006E1F1A" w:rsidRPr="006E1F1A" w:rsidTr="006E1F1A">
        <w:trPr>
          <w:trHeight w:val="288"/>
        </w:trPr>
        <w:tc>
          <w:tcPr>
            <w:tcW w:w="4068"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SCHENECTADY CITY SD</w:t>
            </w:r>
          </w:p>
        </w:tc>
        <w:tc>
          <w:tcPr>
            <w:tcW w:w="1386"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82%</w:t>
            </w:r>
          </w:p>
        </w:tc>
        <w:tc>
          <w:tcPr>
            <w:tcW w:w="1440"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17</w:t>
            </w:r>
          </w:p>
        </w:tc>
      </w:tr>
      <w:tr w:rsidR="006E1F1A" w:rsidRPr="006E1F1A" w:rsidTr="006E1F1A">
        <w:trPr>
          <w:trHeight w:val="288"/>
        </w:trPr>
        <w:tc>
          <w:tcPr>
            <w:tcW w:w="4068"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 xml:space="preserve">MT VERNON </w:t>
            </w:r>
            <w:r>
              <w:rPr>
                <w:rFonts w:ascii="Verdana" w:eastAsia="Times New Roman" w:hAnsi="Verdana" w:cs="Times New Roman"/>
              </w:rPr>
              <w:t>SD</w:t>
            </w:r>
          </w:p>
        </w:tc>
        <w:tc>
          <w:tcPr>
            <w:tcW w:w="1386"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72%</w:t>
            </w:r>
          </w:p>
        </w:tc>
        <w:tc>
          <w:tcPr>
            <w:tcW w:w="1440"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16</w:t>
            </w:r>
          </w:p>
        </w:tc>
      </w:tr>
      <w:tr w:rsidR="006E1F1A" w:rsidRPr="006E1F1A" w:rsidTr="006E1F1A">
        <w:trPr>
          <w:trHeight w:val="288"/>
        </w:trPr>
        <w:tc>
          <w:tcPr>
            <w:tcW w:w="4068"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ALBANY CITY SD</w:t>
            </w:r>
          </w:p>
        </w:tc>
        <w:tc>
          <w:tcPr>
            <w:tcW w:w="1386"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79%</w:t>
            </w:r>
          </w:p>
        </w:tc>
        <w:tc>
          <w:tcPr>
            <w:tcW w:w="1440"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15</w:t>
            </w:r>
          </w:p>
        </w:tc>
      </w:tr>
      <w:tr w:rsidR="006E1F1A" w:rsidRPr="006E1F1A" w:rsidTr="006E1F1A">
        <w:trPr>
          <w:trHeight w:val="288"/>
        </w:trPr>
        <w:tc>
          <w:tcPr>
            <w:tcW w:w="4068"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UTICA CITY SD</w:t>
            </w:r>
          </w:p>
        </w:tc>
        <w:tc>
          <w:tcPr>
            <w:tcW w:w="1386"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74%</w:t>
            </w:r>
          </w:p>
        </w:tc>
        <w:tc>
          <w:tcPr>
            <w:tcW w:w="1440"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13</w:t>
            </w:r>
          </w:p>
        </w:tc>
      </w:tr>
      <w:tr w:rsidR="006E1F1A" w:rsidRPr="006E1F1A" w:rsidTr="006E1F1A">
        <w:trPr>
          <w:trHeight w:val="288"/>
        </w:trPr>
        <w:tc>
          <w:tcPr>
            <w:tcW w:w="4068"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NEWBURGH CITY SD</w:t>
            </w:r>
          </w:p>
        </w:tc>
        <w:tc>
          <w:tcPr>
            <w:tcW w:w="1386"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69%</w:t>
            </w:r>
          </w:p>
        </w:tc>
        <w:tc>
          <w:tcPr>
            <w:tcW w:w="1440"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12</w:t>
            </w:r>
          </w:p>
        </w:tc>
      </w:tr>
      <w:tr w:rsidR="006E1F1A" w:rsidRPr="006E1F1A" w:rsidTr="006E1F1A">
        <w:trPr>
          <w:trHeight w:val="288"/>
        </w:trPr>
        <w:tc>
          <w:tcPr>
            <w:tcW w:w="4068"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BINGHAMTON CITY SD</w:t>
            </w:r>
          </w:p>
        </w:tc>
        <w:tc>
          <w:tcPr>
            <w:tcW w:w="1386"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67%</w:t>
            </w:r>
          </w:p>
        </w:tc>
        <w:tc>
          <w:tcPr>
            <w:tcW w:w="1440"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10</w:t>
            </w:r>
          </w:p>
        </w:tc>
      </w:tr>
      <w:tr w:rsidR="006E1F1A" w:rsidRPr="006E1F1A" w:rsidTr="006E1F1A">
        <w:trPr>
          <w:trHeight w:val="288"/>
        </w:trPr>
        <w:tc>
          <w:tcPr>
            <w:tcW w:w="4068"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HEMPSTEAD UFSD</w:t>
            </w:r>
          </w:p>
        </w:tc>
        <w:tc>
          <w:tcPr>
            <w:tcW w:w="1386"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79%</w:t>
            </w:r>
          </w:p>
        </w:tc>
        <w:tc>
          <w:tcPr>
            <w:tcW w:w="1440" w:type="dxa"/>
            <w:noWrap/>
            <w:vAlign w:val="center"/>
            <w:hideMark/>
          </w:tcPr>
          <w:p w:rsidR="006E1F1A" w:rsidRPr="006E1F1A" w:rsidRDefault="006E1F1A" w:rsidP="00AF7ACC">
            <w:pPr>
              <w:shd w:val="clear" w:color="auto" w:fill="FFFFFF"/>
              <w:spacing w:before="100" w:beforeAutospacing="1" w:after="100" w:afterAutospacing="1" w:line="360" w:lineRule="auto"/>
              <w:rPr>
                <w:rFonts w:ascii="Verdana" w:eastAsia="Times New Roman" w:hAnsi="Verdana" w:cs="Times New Roman"/>
              </w:rPr>
            </w:pPr>
            <w:r w:rsidRPr="006E1F1A">
              <w:rPr>
                <w:rFonts w:ascii="Verdana" w:eastAsia="Times New Roman" w:hAnsi="Verdana" w:cs="Times New Roman"/>
              </w:rPr>
              <w:t>10</w:t>
            </w:r>
          </w:p>
        </w:tc>
      </w:tr>
    </w:tbl>
    <w:p w:rsidR="009066B1" w:rsidRDefault="009066B1" w:rsidP="006F36A7">
      <w:pPr>
        <w:shd w:val="clear" w:color="auto" w:fill="FFFFFF"/>
        <w:spacing w:before="100" w:beforeAutospacing="1" w:after="100" w:afterAutospacing="1" w:line="432" w:lineRule="auto"/>
        <w:rPr>
          <w:rFonts w:ascii="Verdana" w:eastAsia="Times New Roman" w:hAnsi="Verdana" w:cs="Times New Roman"/>
          <w:b/>
          <w:bCs/>
          <w:lang w:val="en"/>
        </w:rPr>
      </w:pPr>
    </w:p>
    <w:p w:rsidR="00F34527" w:rsidRDefault="00F34527" w:rsidP="006F36A7">
      <w:pPr>
        <w:shd w:val="clear" w:color="auto" w:fill="FFFFFF"/>
        <w:spacing w:before="100" w:beforeAutospacing="1" w:after="100" w:afterAutospacing="1" w:line="432" w:lineRule="auto"/>
        <w:rPr>
          <w:rFonts w:ascii="Verdana" w:eastAsia="Times New Roman" w:hAnsi="Verdana" w:cs="Times New Roman"/>
          <w:b/>
          <w:bCs/>
          <w:lang w:val="en"/>
        </w:rPr>
      </w:pPr>
      <w:r w:rsidRPr="005B754A">
        <w:rPr>
          <w:rFonts w:ascii="Verdana" w:eastAsia="Times New Roman" w:hAnsi="Verdana" w:cs="Times New Roman"/>
          <w:b/>
          <w:bCs/>
          <w:lang w:val="en"/>
        </w:rPr>
        <w:t>Funding</w:t>
      </w:r>
    </w:p>
    <w:p w:rsidR="00B8549A" w:rsidRDefault="009066B1" w:rsidP="00B8549A">
      <w:pPr>
        <w:shd w:val="clear" w:color="auto" w:fill="FFFFFF"/>
        <w:spacing w:before="100" w:beforeAutospacing="1" w:after="100" w:afterAutospacing="1" w:line="432" w:lineRule="auto"/>
        <w:jc w:val="both"/>
        <w:rPr>
          <w:rFonts w:ascii="Verdana" w:eastAsia="Times New Roman" w:hAnsi="Verdana" w:cs="Times New Roman"/>
        </w:rPr>
      </w:pPr>
      <w:r>
        <w:rPr>
          <w:rFonts w:ascii="Verdana" w:eastAsia="Times New Roman" w:hAnsi="Verdana" w:cs="Times New Roman"/>
        </w:rPr>
        <w:t>A</w:t>
      </w:r>
      <w:r w:rsidR="005B754A">
        <w:rPr>
          <w:rFonts w:ascii="Verdana" w:eastAsia="Times New Roman" w:hAnsi="Verdana" w:cs="Times New Roman"/>
        </w:rPr>
        <w:t xml:space="preserve"> maximum of twenty-five </w:t>
      </w:r>
      <w:r w:rsidR="00563673">
        <w:rPr>
          <w:rFonts w:ascii="Verdana" w:eastAsia="Times New Roman" w:hAnsi="Verdana" w:cs="Times New Roman"/>
        </w:rPr>
        <w:t xml:space="preserve">high poverty </w:t>
      </w:r>
      <w:r w:rsidR="00864936">
        <w:rPr>
          <w:rFonts w:ascii="Verdana" w:eastAsia="Times New Roman" w:hAnsi="Verdana" w:cs="Times New Roman"/>
        </w:rPr>
        <w:t xml:space="preserve">Title I Focus or Priority </w:t>
      </w:r>
      <w:r w:rsidR="005B754A">
        <w:rPr>
          <w:rFonts w:ascii="Verdana" w:eastAsia="Times New Roman" w:hAnsi="Verdana" w:cs="Times New Roman"/>
        </w:rPr>
        <w:t xml:space="preserve">schools will </w:t>
      </w:r>
      <w:r w:rsidR="00DE1974">
        <w:rPr>
          <w:rFonts w:ascii="Verdana" w:eastAsia="Times New Roman" w:hAnsi="Verdana" w:cs="Times New Roman"/>
        </w:rPr>
        <w:t xml:space="preserve">be funded </w:t>
      </w:r>
      <w:r w:rsidR="006938D0">
        <w:rPr>
          <w:rFonts w:ascii="Verdana" w:eastAsia="Times New Roman" w:hAnsi="Verdana" w:cs="Times New Roman"/>
        </w:rPr>
        <w:t>for</w:t>
      </w:r>
      <w:r w:rsidR="0095609D">
        <w:rPr>
          <w:rFonts w:ascii="Verdana" w:eastAsia="Times New Roman" w:hAnsi="Verdana" w:cs="Times New Roman"/>
        </w:rPr>
        <w:t xml:space="preserve"> this pilot program</w:t>
      </w:r>
      <w:r w:rsidR="00DE1974">
        <w:rPr>
          <w:rFonts w:ascii="Verdana" w:eastAsia="Times New Roman" w:hAnsi="Verdana" w:cs="Times New Roman"/>
        </w:rPr>
        <w:t>.  Districts are</w:t>
      </w:r>
      <w:r w:rsidR="005B754A">
        <w:rPr>
          <w:rFonts w:ascii="Verdana" w:eastAsia="Times New Roman" w:hAnsi="Verdana" w:cs="Times New Roman"/>
        </w:rPr>
        <w:t xml:space="preserve"> limited to the following number of applications based on the total number of schools in the</w:t>
      </w:r>
      <w:r w:rsidR="00DE1974">
        <w:rPr>
          <w:rFonts w:ascii="Verdana" w:eastAsia="Times New Roman" w:hAnsi="Verdana" w:cs="Times New Roman"/>
        </w:rPr>
        <w:t>ir</w:t>
      </w:r>
      <w:r w:rsidR="005B754A">
        <w:rPr>
          <w:rFonts w:ascii="Verdana" w:eastAsia="Times New Roman" w:hAnsi="Verdana" w:cs="Times New Roman"/>
        </w:rPr>
        <w:t xml:space="preserve"> district:</w:t>
      </w:r>
    </w:p>
    <w:p w:rsidR="00250797" w:rsidRDefault="006938D0" w:rsidP="00067620">
      <w:pPr>
        <w:pStyle w:val="ListParagraph"/>
        <w:numPr>
          <w:ilvl w:val="0"/>
          <w:numId w:val="47"/>
        </w:numPr>
        <w:shd w:val="clear" w:color="auto" w:fill="FFFFFF"/>
        <w:spacing w:before="100" w:beforeAutospacing="1" w:after="100" w:afterAutospacing="1" w:line="432" w:lineRule="auto"/>
        <w:jc w:val="both"/>
        <w:rPr>
          <w:rFonts w:ascii="Verdana" w:eastAsia="Times New Roman" w:hAnsi="Verdana" w:cs="Times New Roman"/>
        </w:rPr>
      </w:pPr>
      <w:r w:rsidRPr="00067620">
        <w:rPr>
          <w:rFonts w:ascii="Verdana" w:eastAsia="Times New Roman" w:hAnsi="Verdana" w:cs="Times New Roman"/>
          <w:b/>
        </w:rPr>
        <w:t xml:space="preserve">100 </w:t>
      </w:r>
      <w:r w:rsidRPr="00067620">
        <w:rPr>
          <w:rFonts w:ascii="Verdana" w:eastAsia="Times New Roman" w:hAnsi="Verdana" w:cs="Times New Roman"/>
        </w:rPr>
        <w:t>or more</w:t>
      </w:r>
      <w:r w:rsidRPr="00067620">
        <w:rPr>
          <w:rFonts w:ascii="Verdana" w:eastAsia="Times New Roman" w:hAnsi="Verdana" w:cs="Times New Roman"/>
          <w:b/>
        </w:rPr>
        <w:t xml:space="preserve"> </w:t>
      </w:r>
      <w:r w:rsidR="005B754A" w:rsidRPr="00067620">
        <w:rPr>
          <w:rFonts w:ascii="Verdana" w:eastAsia="Times New Roman" w:hAnsi="Verdana" w:cs="Times New Roman"/>
        </w:rPr>
        <w:t xml:space="preserve">schools may </w:t>
      </w:r>
      <w:r w:rsidR="00DE1974">
        <w:rPr>
          <w:rFonts w:ascii="Verdana" w:eastAsia="Times New Roman" w:hAnsi="Verdana" w:cs="Times New Roman"/>
        </w:rPr>
        <w:t xml:space="preserve">apply </w:t>
      </w:r>
      <w:r w:rsidR="00CB1EE5">
        <w:rPr>
          <w:rFonts w:ascii="Verdana" w:eastAsia="Times New Roman" w:hAnsi="Verdana" w:cs="Times New Roman"/>
        </w:rPr>
        <w:t xml:space="preserve">for a maximum of </w:t>
      </w:r>
      <w:r w:rsidR="001F1708">
        <w:rPr>
          <w:rFonts w:ascii="Verdana" w:eastAsia="Times New Roman" w:hAnsi="Verdana" w:cs="Times New Roman"/>
          <w:b/>
        </w:rPr>
        <w:t>eight</w:t>
      </w:r>
      <w:r w:rsidR="001F1708" w:rsidRPr="00067620">
        <w:rPr>
          <w:rFonts w:ascii="Verdana" w:eastAsia="Times New Roman" w:hAnsi="Verdana" w:cs="Times New Roman"/>
        </w:rPr>
        <w:t xml:space="preserve"> </w:t>
      </w:r>
      <w:r w:rsidR="005B754A" w:rsidRPr="00067620">
        <w:rPr>
          <w:rFonts w:ascii="Verdana" w:eastAsia="Times New Roman" w:hAnsi="Verdana" w:cs="Times New Roman"/>
        </w:rPr>
        <w:t>schools</w:t>
      </w:r>
      <w:r w:rsidR="00CB1EE5">
        <w:rPr>
          <w:rFonts w:ascii="Verdana" w:eastAsia="Times New Roman" w:hAnsi="Verdana" w:cs="Times New Roman"/>
        </w:rPr>
        <w:t>.</w:t>
      </w:r>
    </w:p>
    <w:p w:rsidR="00DE1974" w:rsidRPr="00250797" w:rsidRDefault="00250797" w:rsidP="00067620">
      <w:pPr>
        <w:pStyle w:val="ListParagraph"/>
        <w:numPr>
          <w:ilvl w:val="0"/>
          <w:numId w:val="47"/>
        </w:numPr>
        <w:shd w:val="clear" w:color="auto" w:fill="FFFFFF"/>
        <w:spacing w:before="100" w:beforeAutospacing="1" w:after="100" w:afterAutospacing="1" w:line="432" w:lineRule="auto"/>
        <w:jc w:val="both"/>
        <w:rPr>
          <w:rFonts w:ascii="Verdana" w:eastAsia="Times New Roman" w:hAnsi="Verdana" w:cs="Times New Roman"/>
        </w:rPr>
      </w:pPr>
      <w:r>
        <w:rPr>
          <w:rFonts w:ascii="Verdana" w:eastAsia="Times New Roman" w:hAnsi="Verdana" w:cs="Times New Roman"/>
          <w:b/>
        </w:rPr>
        <w:t xml:space="preserve">50 to 99 </w:t>
      </w:r>
      <w:r w:rsidRPr="00250797">
        <w:rPr>
          <w:rFonts w:ascii="Verdana" w:eastAsia="Times New Roman" w:hAnsi="Verdana" w:cs="Times New Roman"/>
        </w:rPr>
        <w:t xml:space="preserve">schools may apply for a maximum of </w:t>
      </w:r>
      <w:r w:rsidRPr="00250797">
        <w:rPr>
          <w:rFonts w:ascii="Verdana" w:eastAsia="Times New Roman" w:hAnsi="Verdana" w:cs="Times New Roman"/>
          <w:b/>
        </w:rPr>
        <w:t>three</w:t>
      </w:r>
      <w:r w:rsidRPr="00250797">
        <w:rPr>
          <w:rFonts w:ascii="Verdana" w:eastAsia="Times New Roman" w:hAnsi="Verdana" w:cs="Times New Roman"/>
        </w:rPr>
        <w:t xml:space="preserve"> schools.</w:t>
      </w:r>
      <w:r w:rsidR="006938D0" w:rsidRPr="00250797">
        <w:rPr>
          <w:rFonts w:ascii="Verdana" w:eastAsia="Times New Roman" w:hAnsi="Verdana" w:cs="Times New Roman"/>
        </w:rPr>
        <w:t xml:space="preserve">  </w:t>
      </w:r>
    </w:p>
    <w:p w:rsidR="00DE1974" w:rsidRDefault="00F959AA" w:rsidP="00067620">
      <w:pPr>
        <w:pStyle w:val="ListParagraph"/>
        <w:numPr>
          <w:ilvl w:val="0"/>
          <w:numId w:val="47"/>
        </w:numPr>
        <w:shd w:val="clear" w:color="auto" w:fill="FFFFFF"/>
        <w:spacing w:before="100" w:beforeAutospacing="1" w:after="100" w:afterAutospacing="1" w:line="432" w:lineRule="auto"/>
        <w:jc w:val="both"/>
        <w:rPr>
          <w:rFonts w:ascii="Verdana" w:eastAsia="Times New Roman" w:hAnsi="Verdana" w:cs="Times New Roman"/>
        </w:rPr>
      </w:pPr>
      <w:r w:rsidRPr="00067620">
        <w:rPr>
          <w:rFonts w:ascii="Verdana" w:eastAsia="Times New Roman" w:hAnsi="Verdana" w:cs="Times New Roman"/>
          <w:b/>
        </w:rPr>
        <w:t xml:space="preserve">25 </w:t>
      </w:r>
      <w:r w:rsidR="006938D0" w:rsidRPr="00067620">
        <w:rPr>
          <w:rFonts w:ascii="Verdana" w:eastAsia="Times New Roman" w:hAnsi="Verdana" w:cs="Times New Roman"/>
          <w:b/>
        </w:rPr>
        <w:t xml:space="preserve">to </w:t>
      </w:r>
      <w:r w:rsidR="00250797">
        <w:rPr>
          <w:rFonts w:ascii="Verdana" w:eastAsia="Times New Roman" w:hAnsi="Verdana" w:cs="Times New Roman"/>
          <w:b/>
        </w:rPr>
        <w:t>4</w:t>
      </w:r>
      <w:r w:rsidR="00250797" w:rsidRPr="00067620">
        <w:rPr>
          <w:rFonts w:ascii="Verdana" w:eastAsia="Times New Roman" w:hAnsi="Verdana" w:cs="Times New Roman"/>
          <w:b/>
        </w:rPr>
        <w:t>9</w:t>
      </w:r>
      <w:r w:rsidR="00250797" w:rsidRPr="00067620">
        <w:rPr>
          <w:rFonts w:ascii="Verdana" w:eastAsia="Times New Roman" w:hAnsi="Verdana" w:cs="Times New Roman"/>
        </w:rPr>
        <w:t xml:space="preserve"> </w:t>
      </w:r>
      <w:r w:rsidR="006938D0" w:rsidRPr="00067620">
        <w:rPr>
          <w:rFonts w:ascii="Verdana" w:eastAsia="Times New Roman" w:hAnsi="Verdana" w:cs="Times New Roman"/>
        </w:rPr>
        <w:t>schools</w:t>
      </w:r>
      <w:r w:rsidR="005B754A" w:rsidRPr="00067620">
        <w:rPr>
          <w:rFonts w:ascii="Verdana" w:eastAsia="Times New Roman" w:hAnsi="Verdana" w:cs="Times New Roman"/>
        </w:rPr>
        <w:t xml:space="preserve"> may </w:t>
      </w:r>
      <w:r w:rsidR="00CB1EE5">
        <w:rPr>
          <w:rFonts w:ascii="Verdana" w:eastAsia="Times New Roman" w:hAnsi="Verdana" w:cs="Times New Roman"/>
        </w:rPr>
        <w:t xml:space="preserve">apply for a maximum of </w:t>
      </w:r>
      <w:r w:rsidR="00250797">
        <w:rPr>
          <w:rFonts w:ascii="Verdana" w:eastAsia="Times New Roman" w:hAnsi="Verdana" w:cs="Times New Roman"/>
          <w:b/>
        </w:rPr>
        <w:t>two</w:t>
      </w:r>
      <w:r w:rsidR="00250797" w:rsidRPr="00067620">
        <w:rPr>
          <w:rFonts w:ascii="Verdana" w:eastAsia="Times New Roman" w:hAnsi="Verdana" w:cs="Times New Roman"/>
          <w:b/>
        </w:rPr>
        <w:t xml:space="preserve"> </w:t>
      </w:r>
      <w:r w:rsidR="005B754A" w:rsidRPr="00067620">
        <w:rPr>
          <w:rFonts w:ascii="Verdana" w:eastAsia="Times New Roman" w:hAnsi="Verdana" w:cs="Times New Roman"/>
        </w:rPr>
        <w:t>schools</w:t>
      </w:r>
      <w:r w:rsidR="00CB1EE5">
        <w:rPr>
          <w:rFonts w:ascii="Verdana" w:eastAsia="Times New Roman" w:hAnsi="Verdana" w:cs="Times New Roman"/>
        </w:rPr>
        <w:t>.</w:t>
      </w:r>
      <w:r w:rsidR="005B754A" w:rsidRPr="00067620">
        <w:rPr>
          <w:rFonts w:ascii="Verdana" w:eastAsia="Times New Roman" w:hAnsi="Verdana" w:cs="Times New Roman"/>
        </w:rPr>
        <w:t xml:space="preserve"> </w:t>
      </w:r>
    </w:p>
    <w:p w:rsidR="00067620" w:rsidRPr="00E4074E" w:rsidRDefault="005B754A" w:rsidP="00067620">
      <w:pPr>
        <w:pStyle w:val="ListParagraph"/>
        <w:numPr>
          <w:ilvl w:val="0"/>
          <w:numId w:val="47"/>
        </w:numPr>
        <w:shd w:val="clear" w:color="auto" w:fill="FFFFFF"/>
        <w:spacing w:before="100" w:beforeAutospacing="1" w:after="100" w:afterAutospacing="1" w:line="432" w:lineRule="auto"/>
        <w:jc w:val="both"/>
        <w:rPr>
          <w:rFonts w:ascii="Verdana" w:eastAsia="Times New Roman" w:hAnsi="Verdana" w:cs="Times New Roman"/>
        </w:rPr>
      </w:pPr>
      <w:r w:rsidRPr="00067620">
        <w:rPr>
          <w:rFonts w:ascii="Verdana" w:eastAsia="Times New Roman" w:hAnsi="Verdana" w:cs="Times New Roman"/>
          <w:b/>
        </w:rPr>
        <w:t xml:space="preserve">10 </w:t>
      </w:r>
      <w:r w:rsidR="006938D0" w:rsidRPr="00067620">
        <w:rPr>
          <w:rFonts w:ascii="Verdana" w:eastAsia="Times New Roman" w:hAnsi="Verdana" w:cs="Times New Roman"/>
          <w:b/>
        </w:rPr>
        <w:t>to 24</w:t>
      </w:r>
      <w:r w:rsidRPr="00067620">
        <w:rPr>
          <w:rFonts w:ascii="Verdana" w:eastAsia="Times New Roman" w:hAnsi="Verdana" w:cs="Times New Roman"/>
        </w:rPr>
        <w:t xml:space="preserve"> schools may </w:t>
      </w:r>
      <w:r w:rsidR="00696CCC" w:rsidRPr="00067620">
        <w:rPr>
          <w:rFonts w:ascii="Verdana" w:eastAsia="Times New Roman" w:hAnsi="Verdana" w:cs="Times New Roman"/>
        </w:rPr>
        <w:t>include</w:t>
      </w:r>
      <w:r w:rsidRPr="00067620">
        <w:rPr>
          <w:rFonts w:ascii="Verdana" w:eastAsia="Times New Roman" w:hAnsi="Verdana" w:cs="Times New Roman"/>
        </w:rPr>
        <w:t xml:space="preserve"> </w:t>
      </w:r>
      <w:r w:rsidRPr="00067620">
        <w:rPr>
          <w:rFonts w:ascii="Verdana" w:eastAsia="Times New Roman" w:hAnsi="Verdana" w:cs="Times New Roman"/>
          <w:b/>
        </w:rPr>
        <w:t>one</w:t>
      </w:r>
      <w:r w:rsidRPr="00067620">
        <w:rPr>
          <w:rFonts w:ascii="Verdana" w:eastAsia="Times New Roman" w:hAnsi="Verdana" w:cs="Times New Roman"/>
        </w:rPr>
        <w:t xml:space="preserve"> school</w:t>
      </w:r>
      <w:r w:rsidR="00696CCC" w:rsidRPr="00067620">
        <w:rPr>
          <w:rFonts w:ascii="Verdana" w:eastAsia="Times New Roman" w:hAnsi="Verdana" w:cs="Times New Roman"/>
        </w:rPr>
        <w:t xml:space="preserve"> in the initial application</w:t>
      </w:r>
      <w:r w:rsidRPr="00067620">
        <w:rPr>
          <w:rFonts w:ascii="Verdana" w:eastAsia="Times New Roman" w:hAnsi="Verdana" w:cs="Times New Roman"/>
        </w:rPr>
        <w:t>.</w:t>
      </w:r>
    </w:p>
    <w:p w:rsidR="00B81A3C" w:rsidRPr="00B81A3C" w:rsidRDefault="00067620" w:rsidP="00B81A3C">
      <w:pPr>
        <w:shd w:val="clear" w:color="auto" w:fill="FFFFFF"/>
        <w:spacing w:before="100" w:beforeAutospacing="1" w:after="100" w:afterAutospacing="1" w:line="432" w:lineRule="auto"/>
        <w:jc w:val="both"/>
        <w:rPr>
          <w:rFonts w:ascii="Verdana" w:eastAsia="Times New Roman" w:hAnsi="Verdana" w:cs="Times New Roman"/>
        </w:rPr>
      </w:pPr>
      <w:r>
        <w:rPr>
          <w:rFonts w:ascii="Verdana" w:eastAsia="Times New Roman" w:hAnsi="Verdana" w:cs="Times New Roman"/>
        </w:rPr>
        <w:t xml:space="preserve">Districts must send in a separate application for each </w:t>
      </w:r>
      <w:r w:rsidR="00864936">
        <w:rPr>
          <w:rFonts w:ascii="Verdana" w:eastAsia="Times New Roman" w:hAnsi="Verdana" w:cs="Times New Roman"/>
        </w:rPr>
        <w:t>Title I Focus or Pri</w:t>
      </w:r>
      <w:r w:rsidR="00563673">
        <w:rPr>
          <w:rFonts w:ascii="Verdana" w:eastAsia="Times New Roman" w:hAnsi="Verdana" w:cs="Times New Roman"/>
        </w:rPr>
        <w:t xml:space="preserve">ority </w:t>
      </w:r>
      <w:r>
        <w:rPr>
          <w:rFonts w:ascii="Verdana" w:eastAsia="Times New Roman" w:hAnsi="Verdana" w:cs="Times New Roman"/>
        </w:rPr>
        <w:t xml:space="preserve">school.  </w:t>
      </w:r>
      <w:r w:rsidR="00B81A3C" w:rsidRPr="00B81A3C">
        <w:rPr>
          <w:rFonts w:ascii="Verdana" w:eastAsia="Times New Roman" w:hAnsi="Verdana" w:cs="Times New Roman"/>
        </w:rPr>
        <w:t>The maximum allocation for each school is $1,250,000 over three years allocated as follows:</w:t>
      </w:r>
    </w:p>
    <w:p w:rsidR="00B81A3C" w:rsidRPr="00B81A3C" w:rsidRDefault="00B81A3C" w:rsidP="00B81A3C">
      <w:pPr>
        <w:spacing w:after="0" w:line="360" w:lineRule="auto"/>
        <w:jc w:val="both"/>
        <w:rPr>
          <w:rFonts w:ascii="Verdana" w:eastAsia="Times New Roman" w:hAnsi="Verdana" w:cs="Times New Roman"/>
          <w:b/>
        </w:rPr>
      </w:pPr>
      <w:r w:rsidRPr="00B81A3C">
        <w:rPr>
          <w:rFonts w:ascii="Verdana" w:eastAsia="Times New Roman" w:hAnsi="Verdana" w:cs="Times New Roman"/>
          <w:b/>
        </w:rPr>
        <w:lastRenderedPageBreak/>
        <w:t xml:space="preserve">Planning Period: </w:t>
      </w:r>
      <w:r w:rsidRPr="00B81A3C">
        <w:rPr>
          <w:rFonts w:ascii="Verdana" w:eastAsia="Times New Roman" w:hAnsi="Verdana" w:cs="Times New Roman"/>
        </w:rPr>
        <w:t>up to $250,000 per school</w:t>
      </w:r>
    </w:p>
    <w:p w:rsidR="00B81A3C" w:rsidRPr="00B81A3C" w:rsidRDefault="00B81A3C" w:rsidP="00B81A3C">
      <w:pPr>
        <w:spacing w:after="0" w:line="360" w:lineRule="auto"/>
        <w:rPr>
          <w:rFonts w:ascii="Verdana" w:hAnsi="Verdana"/>
          <w:lang w:val="en"/>
        </w:rPr>
      </w:pPr>
      <w:r w:rsidRPr="00B81A3C">
        <w:rPr>
          <w:rFonts w:ascii="Verdana" w:eastAsia="Times New Roman" w:hAnsi="Verdana" w:cs="Times New Roman"/>
          <w:b/>
        </w:rPr>
        <w:t xml:space="preserve">Implementation Period: </w:t>
      </w:r>
      <w:r w:rsidRPr="00B81A3C">
        <w:rPr>
          <w:rFonts w:ascii="Verdana" w:eastAsia="Times New Roman" w:hAnsi="Verdana" w:cs="Times New Roman"/>
        </w:rPr>
        <w:t>up to $1,250,000 minus the Planning Period expenditures</w:t>
      </w:r>
    </w:p>
    <w:p w:rsidR="009066B1" w:rsidRDefault="00B81A3C" w:rsidP="000C7566">
      <w:pPr>
        <w:shd w:val="clear" w:color="auto" w:fill="FFFFFF"/>
        <w:spacing w:before="100" w:beforeAutospacing="1" w:after="100" w:afterAutospacing="1" w:line="432" w:lineRule="auto"/>
        <w:jc w:val="both"/>
        <w:rPr>
          <w:rFonts w:ascii="Verdana" w:eastAsia="Times New Roman" w:hAnsi="Verdana" w:cs="Times New Roman"/>
          <w:bCs/>
          <w:lang w:val="en"/>
        </w:rPr>
      </w:pPr>
      <w:r w:rsidRPr="00B81A3C">
        <w:rPr>
          <w:rFonts w:ascii="Verdana" w:eastAsia="Times New Roman" w:hAnsi="Verdana" w:cs="Times New Roman"/>
          <w:b/>
          <w:bCs/>
          <w:lang w:val="en"/>
        </w:rPr>
        <w:t>Project Period</w:t>
      </w:r>
    </w:p>
    <w:p w:rsidR="00B81A3C" w:rsidRPr="00B81A3C" w:rsidRDefault="00B81A3C" w:rsidP="009959F1">
      <w:pPr>
        <w:shd w:val="clear" w:color="auto" w:fill="FFFFFF"/>
        <w:spacing w:before="100" w:beforeAutospacing="1" w:after="100" w:afterAutospacing="1" w:line="432" w:lineRule="auto"/>
        <w:jc w:val="both"/>
        <w:rPr>
          <w:rFonts w:ascii="Verdana" w:hAnsi="Verdana"/>
          <w:lang w:val="en"/>
        </w:rPr>
      </w:pPr>
      <w:r w:rsidRPr="00B81A3C">
        <w:rPr>
          <w:rFonts w:ascii="Verdana" w:eastAsia="Times New Roman" w:hAnsi="Verdana" w:cs="Times New Roman"/>
          <w:bCs/>
          <w:lang w:val="en"/>
        </w:rPr>
        <w:t xml:space="preserve">The full project period for this grant is three years.  Continuation funding after each period of the project is contingent upon progress toward meeting </w:t>
      </w:r>
      <w:r w:rsidR="00AF210C">
        <w:rPr>
          <w:rFonts w:ascii="Verdana" w:eastAsia="Times New Roman" w:hAnsi="Verdana" w:cs="Times New Roman"/>
          <w:bCs/>
          <w:lang w:val="en"/>
        </w:rPr>
        <w:t xml:space="preserve">SES integration targets, student </w:t>
      </w:r>
      <w:r w:rsidRPr="00B81A3C">
        <w:rPr>
          <w:rFonts w:ascii="Verdana" w:eastAsia="Times New Roman" w:hAnsi="Verdana" w:cs="Times New Roman"/>
          <w:bCs/>
          <w:lang w:val="en"/>
        </w:rPr>
        <w:t xml:space="preserve">achievement goals, fidelity of implementation of approved plan, and maintenance of all grant requirements.  </w:t>
      </w:r>
    </w:p>
    <w:p w:rsidR="000441B7" w:rsidRPr="00FA1644" w:rsidRDefault="00E4074E" w:rsidP="000918AF">
      <w:pPr>
        <w:spacing w:after="0" w:line="360" w:lineRule="auto"/>
        <w:jc w:val="both"/>
        <w:rPr>
          <w:rFonts w:ascii="Verdana" w:eastAsia="Times New Roman" w:hAnsi="Verdana" w:cs="Times New Roman"/>
          <w:b/>
        </w:rPr>
      </w:pPr>
      <w:r>
        <w:rPr>
          <w:rFonts w:ascii="Verdana" w:hAnsi="Verdana"/>
          <w:lang w:val="en"/>
        </w:rPr>
        <w:t>P</w:t>
      </w:r>
      <w:r w:rsidR="000441B7" w:rsidRPr="00FA1644">
        <w:rPr>
          <w:rFonts w:ascii="Verdana" w:hAnsi="Verdana"/>
          <w:lang w:val="en"/>
        </w:rPr>
        <w:t xml:space="preserve">lanning activities may occur for up to 18 months; implementation may take place for up to </w:t>
      </w:r>
      <w:r w:rsidR="00067620">
        <w:rPr>
          <w:rFonts w:ascii="Verdana" w:hAnsi="Verdana"/>
          <w:lang w:val="en"/>
        </w:rPr>
        <w:t>30</w:t>
      </w:r>
      <w:r w:rsidR="000441B7" w:rsidRPr="00FA1644">
        <w:rPr>
          <w:rFonts w:ascii="Verdana" w:hAnsi="Verdana"/>
          <w:lang w:val="en"/>
        </w:rPr>
        <w:t xml:space="preserve"> months with the combination not exceeding 36 months.</w:t>
      </w:r>
    </w:p>
    <w:p w:rsidR="00B8549A" w:rsidRDefault="00B8549A" w:rsidP="000918AF">
      <w:pPr>
        <w:spacing w:after="0" w:line="360" w:lineRule="auto"/>
        <w:jc w:val="both"/>
        <w:rPr>
          <w:rFonts w:ascii="Verdana" w:eastAsia="Times New Roman" w:hAnsi="Verdana" w:cs="Times New Roman"/>
        </w:rPr>
      </w:pPr>
    </w:p>
    <w:p w:rsidR="0095609D" w:rsidRPr="0095609D" w:rsidRDefault="0095609D" w:rsidP="0095609D">
      <w:pPr>
        <w:spacing w:line="360" w:lineRule="auto"/>
        <w:rPr>
          <w:rFonts w:ascii="Verdana" w:hAnsi="Verdana" w:cs="Calibri"/>
          <w:b/>
        </w:rPr>
      </w:pPr>
      <w:r w:rsidRPr="0095609D">
        <w:rPr>
          <w:rFonts w:ascii="Verdana" w:hAnsi="Verdana" w:cs="Calibri"/>
          <w:b/>
        </w:rPr>
        <w:t>Program Description</w:t>
      </w:r>
    </w:p>
    <w:p w:rsidR="00B54BE0" w:rsidRPr="008D269C" w:rsidRDefault="00B54BE0" w:rsidP="00B54BE0">
      <w:pPr>
        <w:spacing w:before="100" w:beforeAutospacing="1" w:after="100" w:afterAutospacing="1" w:line="360" w:lineRule="auto"/>
        <w:rPr>
          <w:rFonts w:ascii="Verdana" w:hAnsi="Verdana" w:cs="Calibri"/>
          <w:b/>
          <w:bCs/>
        </w:rPr>
      </w:pPr>
      <w:r w:rsidRPr="008D269C">
        <w:rPr>
          <w:rFonts w:ascii="Verdana" w:hAnsi="Verdana" w:cs="Calibri"/>
          <w:b/>
          <w:bCs/>
        </w:rPr>
        <w:t>Models</w:t>
      </w:r>
    </w:p>
    <w:p w:rsidR="00D41255" w:rsidRDefault="00B54BE0" w:rsidP="00930846">
      <w:pPr>
        <w:spacing w:before="100" w:beforeAutospacing="1" w:after="100" w:afterAutospacing="1" w:line="360" w:lineRule="auto"/>
        <w:jc w:val="both"/>
        <w:rPr>
          <w:rFonts w:ascii="Verdana" w:hAnsi="Verdana" w:cs="Calibri"/>
          <w:bCs/>
        </w:rPr>
      </w:pPr>
      <w:r w:rsidRPr="008D269C">
        <w:rPr>
          <w:rFonts w:ascii="Verdana" w:hAnsi="Verdana" w:cs="Calibri"/>
          <w:bCs/>
        </w:rPr>
        <w:t xml:space="preserve">Districts may apply for these grant funds using any of the three models below.  Proposed models and activities must be consistent with the 2011 </w:t>
      </w:r>
      <w:r w:rsidRPr="008D269C">
        <w:rPr>
          <w:rFonts w:ascii="Verdana" w:hAnsi="Verdana" w:cs="Calibri"/>
          <w:bCs/>
          <w:i/>
        </w:rPr>
        <w:t>Guidance on the Voluntary Use of Race to Achieve Diversity and Avoid Racial Isolation in Elementary and Secondary Schools</w:t>
      </w:r>
      <w:r w:rsidRPr="008D269C">
        <w:rPr>
          <w:rFonts w:ascii="Verdana" w:hAnsi="Verdana" w:cs="Calibri"/>
          <w:bCs/>
        </w:rPr>
        <w:t xml:space="preserve"> released jointly by the U.S. Department of Justice and U.S. Department of Education.</w:t>
      </w:r>
      <w:r w:rsidR="009066B1">
        <w:rPr>
          <w:rFonts w:ascii="Verdana" w:hAnsi="Verdana" w:cs="Calibri"/>
          <w:bCs/>
        </w:rPr>
        <w:t xml:space="preserve">  See link</w:t>
      </w:r>
      <w:r w:rsidR="009959F1">
        <w:rPr>
          <w:rFonts w:ascii="Verdana" w:hAnsi="Verdana" w:cs="Calibri"/>
          <w:bCs/>
        </w:rPr>
        <w:t>s</w:t>
      </w:r>
      <w:r w:rsidR="009066B1">
        <w:rPr>
          <w:rFonts w:ascii="Verdana" w:hAnsi="Verdana" w:cs="Calibri"/>
          <w:bCs/>
        </w:rPr>
        <w:t xml:space="preserve"> </w:t>
      </w:r>
      <w:r w:rsidR="00D41255">
        <w:rPr>
          <w:rFonts w:ascii="Verdana" w:hAnsi="Verdana" w:cs="Calibri"/>
          <w:bCs/>
        </w:rPr>
        <w:t xml:space="preserve">below </w:t>
      </w:r>
      <w:r w:rsidR="009066B1">
        <w:rPr>
          <w:rFonts w:ascii="Verdana" w:hAnsi="Verdana" w:cs="Calibri"/>
          <w:bCs/>
        </w:rPr>
        <w:t>for more information</w:t>
      </w:r>
      <w:r w:rsidR="00D41255">
        <w:rPr>
          <w:rFonts w:ascii="Verdana" w:hAnsi="Verdana" w:cs="Calibri"/>
          <w:bCs/>
        </w:rPr>
        <w:t xml:space="preserve"> on this topic:</w:t>
      </w:r>
    </w:p>
    <w:p w:rsidR="00D41255" w:rsidRDefault="00C22C48" w:rsidP="00930846">
      <w:pPr>
        <w:spacing w:before="100" w:beforeAutospacing="1" w:after="100" w:afterAutospacing="1" w:line="360" w:lineRule="auto"/>
        <w:jc w:val="both"/>
        <w:rPr>
          <w:rFonts w:ascii="Verdana" w:hAnsi="Verdana" w:cs="Calibri"/>
          <w:bCs/>
        </w:rPr>
      </w:pPr>
      <w:hyperlink r:id="rId9" w:history="1">
        <w:r w:rsidR="00D41255" w:rsidRPr="002B0ABA">
          <w:rPr>
            <w:rStyle w:val="Hyperlink"/>
            <w:rFonts w:ascii="Verdana" w:hAnsi="Verdana" w:cs="Calibri"/>
            <w:bCs/>
          </w:rPr>
          <w:t>http://www.ed.gov/news/press-releases/new-guidance-supports-voluntary-use-race-achieve-diversity-higher-education</w:t>
        </w:r>
      </w:hyperlink>
      <w:r w:rsidR="00D41255">
        <w:rPr>
          <w:rFonts w:ascii="Verdana" w:hAnsi="Verdana" w:cs="Calibri"/>
          <w:bCs/>
        </w:rPr>
        <w:t xml:space="preserve"> </w:t>
      </w:r>
    </w:p>
    <w:p w:rsidR="009959F1" w:rsidRDefault="00C22C48" w:rsidP="00930846">
      <w:pPr>
        <w:spacing w:before="100" w:beforeAutospacing="1" w:after="100" w:afterAutospacing="1" w:line="360" w:lineRule="auto"/>
        <w:jc w:val="both"/>
        <w:rPr>
          <w:rFonts w:ascii="Verdana" w:hAnsi="Verdana" w:cs="Calibri"/>
          <w:bCs/>
        </w:rPr>
      </w:pPr>
      <w:hyperlink r:id="rId10" w:history="1">
        <w:r w:rsidR="00CC7615" w:rsidRPr="00040E52">
          <w:rPr>
            <w:rStyle w:val="Hyperlink"/>
            <w:rFonts w:ascii="Verdana" w:hAnsi="Verdana" w:cs="Calibri"/>
            <w:bCs/>
          </w:rPr>
          <w:t>http://www2.ed.gov/about/offices/list/ocr/docs/guidance-ese-201111.html</w:t>
        </w:r>
      </w:hyperlink>
      <w:r w:rsidR="00CC7615">
        <w:rPr>
          <w:rFonts w:ascii="Verdana" w:hAnsi="Verdana" w:cs="Calibri"/>
          <w:bCs/>
        </w:rPr>
        <w:t xml:space="preserve"> </w:t>
      </w:r>
    </w:p>
    <w:p w:rsidR="00B54BE0" w:rsidRPr="008D269C" w:rsidRDefault="009959F1" w:rsidP="00930846">
      <w:pPr>
        <w:pStyle w:val="ListParagraph"/>
        <w:numPr>
          <w:ilvl w:val="0"/>
          <w:numId w:val="58"/>
        </w:numPr>
        <w:spacing w:before="100" w:beforeAutospacing="1" w:after="100" w:afterAutospacing="1" w:line="360" w:lineRule="auto"/>
        <w:jc w:val="both"/>
        <w:rPr>
          <w:rFonts w:ascii="Verdana" w:hAnsi="Verdana" w:cs="Calibri"/>
          <w:b/>
          <w:bCs/>
        </w:rPr>
      </w:pPr>
      <w:r>
        <w:rPr>
          <w:rFonts w:ascii="Verdana" w:hAnsi="Verdana" w:cs="Calibri"/>
          <w:b/>
          <w:bCs/>
        </w:rPr>
        <w:t xml:space="preserve"> </w:t>
      </w:r>
      <w:r w:rsidR="00B54BE0" w:rsidRPr="008D269C">
        <w:rPr>
          <w:rFonts w:ascii="Verdana" w:hAnsi="Verdana" w:cs="Calibri"/>
          <w:b/>
          <w:bCs/>
        </w:rPr>
        <w:t>Individual “Magnet School” Model</w:t>
      </w:r>
    </w:p>
    <w:p w:rsidR="00B54BE0" w:rsidRPr="008D269C" w:rsidRDefault="00B54BE0" w:rsidP="00930846">
      <w:pPr>
        <w:spacing w:before="100" w:beforeAutospacing="1" w:after="100" w:afterAutospacing="1" w:line="360" w:lineRule="auto"/>
        <w:jc w:val="both"/>
        <w:rPr>
          <w:rFonts w:ascii="Verdana" w:hAnsi="Verdana" w:cs="Calibri"/>
          <w:bCs/>
        </w:rPr>
      </w:pPr>
      <w:r w:rsidRPr="008D269C">
        <w:rPr>
          <w:rFonts w:ascii="Verdana" w:hAnsi="Verdana" w:cs="Calibri"/>
          <w:bCs/>
        </w:rPr>
        <w:t>A school may apply for grant funds to “magnetize” Priority and Focus Schools by implementing cutting-edge academic programs in high demand by parents from a wide range of backgrounds in the district or relevant geographic area (see examples under “Allowable Activities below”).  Districts employing this strategy will use the following strategies.</w:t>
      </w:r>
    </w:p>
    <w:p w:rsidR="00B54BE0" w:rsidRPr="001A0F86" w:rsidRDefault="00B54BE0" w:rsidP="001A0F86">
      <w:pPr>
        <w:pStyle w:val="ListParagraph"/>
        <w:numPr>
          <w:ilvl w:val="0"/>
          <w:numId w:val="61"/>
        </w:numPr>
        <w:spacing w:after="0" w:line="360" w:lineRule="auto"/>
        <w:jc w:val="both"/>
        <w:rPr>
          <w:rFonts w:ascii="Verdana" w:eastAsia="Times New Roman" w:hAnsi="Verdana" w:cs="Times New Roman"/>
        </w:rPr>
      </w:pPr>
      <w:r w:rsidRPr="008D269C">
        <w:rPr>
          <w:rFonts w:ascii="Verdana" w:hAnsi="Verdana" w:cs="Calibri"/>
          <w:bCs/>
        </w:rPr>
        <w:lastRenderedPageBreak/>
        <w:t xml:space="preserve">Implementing a choice-based admissions policy that will promote socioeconomic diversity in the school’s </w:t>
      </w:r>
      <w:r w:rsidRPr="008D269C">
        <w:rPr>
          <w:rFonts w:ascii="Verdana" w:hAnsi="Verdana" w:cs="Calibri"/>
          <w:bCs/>
          <w:i/>
        </w:rPr>
        <w:t>entry grade</w:t>
      </w:r>
      <w:r w:rsidRPr="008D269C">
        <w:rPr>
          <w:rFonts w:ascii="Verdana" w:hAnsi="Verdana" w:cs="Calibri"/>
          <w:bCs/>
        </w:rPr>
        <w:t xml:space="preserve"> through consideration of at-risk factors for each applicant as indicated in parent questionnaires submitted with the application for admission.</w:t>
      </w:r>
      <w:r w:rsidR="001A251A">
        <w:rPr>
          <w:rFonts w:ascii="Verdana" w:hAnsi="Verdana" w:cs="Calibri"/>
          <w:bCs/>
        </w:rPr>
        <w:t xml:space="preserve">  </w:t>
      </w:r>
      <w:r w:rsidRPr="008D269C">
        <w:rPr>
          <w:rFonts w:ascii="Verdana" w:hAnsi="Verdana" w:cs="Calibri"/>
          <w:bCs/>
        </w:rPr>
        <w:t>(Socioeconomic diversity shall be defined for the purpose of the admissions policy with reference to the demographics of the district as a whole or other relevant geographic area as determined jointly in the planning phase of the grant by NYSED and the applicant district through community engagement).</w:t>
      </w:r>
      <w:r w:rsidR="007E1238">
        <w:rPr>
          <w:rFonts w:ascii="Verdana" w:hAnsi="Verdana" w:cs="Calibri"/>
          <w:bCs/>
        </w:rPr>
        <w:t xml:space="preserve">  </w:t>
      </w:r>
      <w:r w:rsidR="007E1238">
        <w:rPr>
          <w:rFonts w:ascii="Verdana" w:eastAsia="Times New Roman" w:hAnsi="Verdana" w:cs="Times New Roman"/>
        </w:rPr>
        <w:t>At least 50% of the seats at the school must be reserved for students from the local school attendance area.</w:t>
      </w:r>
    </w:p>
    <w:p w:rsidR="00B54BE0" w:rsidRPr="008D269C" w:rsidRDefault="00B54BE0" w:rsidP="00930846">
      <w:pPr>
        <w:pStyle w:val="ListParagraph"/>
        <w:numPr>
          <w:ilvl w:val="0"/>
          <w:numId w:val="59"/>
        </w:numPr>
        <w:spacing w:before="100" w:beforeAutospacing="1" w:after="100" w:afterAutospacing="1" w:line="360" w:lineRule="auto"/>
        <w:jc w:val="both"/>
        <w:rPr>
          <w:rFonts w:ascii="Verdana" w:hAnsi="Verdana" w:cs="Calibri"/>
          <w:bCs/>
        </w:rPr>
      </w:pPr>
      <w:r w:rsidRPr="008D269C">
        <w:rPr>
          <w:rFonts w:ascii="Verdana" w:hAnsi="Verdana" w:cs="Calibri"/>
          <w:bCs/>
        </w:rPr>
        <w:t>Admitting new students to promote socioeconomic diversity in the school’s upper grades according to availability of seats.</w:t>
      </w:r>
    </w:p>
    <w:p w:rsidR="00B54BE0" w:rsidRPr="008D269C" w:rsidRDefault="00B54BE0" w:rsidP="00930846">
      <w:pPr>
        <w:pStyle w:val="ListParagraph"/>
        <w:numPr>
          <w:ilvl w:val="0"/>
          <w:numId w:val="59"/>
        </w:numPr>
        <w:spacing w:before="100" w:beforeAutospacing="1" w:after="100" w:afterAutospacing="1" w:line="360" w:lineRule="auto"/>
        <w:jc w:val="both"/>
        <w:rPr>
          <w:rFonts w:ascii="Verdana" w:hAnsi="Verdana" w:cs="Calibri"/>
          <w:bCs/>
        </w:rPr>
      </w:pPr>
      <w:r w:rsidRPr="008D269C">
        <w:rPr>
          <w:rFonts w:ascii="Verdana" w:hAnsi="Verdana" w:cs="Calibri"/>
          <w:bCs/>
        </w:rPr>
        <w:t xml:space="preserve">Allowing low-achieving students to voluntarily transfer from the school to schools in Good Standing with a </w:t>
      </w:r>
      <w:r w:rsidRPr="008D269C">
        <w:rPr>
          <w:rFonts w:ascii="Verdana" w:hAnsi="Verdana" w:cs="Calibri"/>
          <w:bCs/>
          <w:i/>
        </w:rPr>
        <w:t>resulting</w:t>
      </w:r>
      <w:r w:rsidRPr="008D269C">
        <w:rPr>
          <w:rFonts w:ascii="Verdana" w:hAnsi="Verdana" w:cs="Calibri"/>
          <w:bCs/>
        </w:rPr>
        <w:t xml:space="preserve"> poverty rate less than the average poverty rate of the district as a whole or other relevant geographic area.  </w:t>
      </w:r>
    </w:p>
    <w:p w:rsidR="00B54BE0" w:rsidRPr="008D269C" w:rsidRDefault="00B54BE0" w:rsidP="00930846">
      <w:pPr>
        <w:spacing w:before="100" w:beforeAutospacing="1" w:after="100" w:afterAutospacing="1" w:line="360" w:lineRule="auto"/>
        <w:jc w:val="both"/>
        <w:rPr>
          <w:rFonts w:ascii="Verdana" w:hAnsi="Verdana" w:cs="Calibri"/>
          <w:bCs/>
        </w:rPr>
      </w:pPr>
      <w:r w:rsidRPr="008D269C">
        <w:rPr>
          <w:rFonts w:ascii="Verdana" w:hAnsi="Verdana" w:cs="Calibri"/>
          <w:b/>
          <w:bCs/>
          <w:i/>
        </w:rPr>
        <w:t>In no case shall a student be required to transfer from a Priority or Focus School against the wishes of the student’s parents or guardians</w:t>
      </w:r>
      <w:r w:rsidRPr="008D269C">
        <w:rPr>
          <w:rFonts w:ascii="Verdana" w:hAnsi="Verdana" w:cs="Calibri"/>
          <w:bCs/>
        </w:rPr>
        <w:t>.</w:t>
      </w:r>
    </w:p>
    <w:p w:rsidR="00B54BE0" w:rsidRPr="008D269C" w:rsidRDefault="00B54BE0" w:rsidP="00930846">
      <w:pPr>
        <w:pStyle w:val="ListParagraph"/>
        <w:numPr>
          <w:ilvl w:val="0"/>
          <w:numId w:val="58"/>
        </w:numPr>
        <w:spacing w:before="100" w:beforeAutospacing="1" w:after="100" w:afterAutospacing="1" w:line="360" w:lineRule="auto"/>
        <w:jc w:val="both"/>
        <w:rPr>
          <w:rFonts w:ascii="Verdana" w:hAnsi="Verdana" w:cs="Calibri"/>
          <w:b/>
          <w:bCs/>
        </w:rPr>
      </w:pPr>
      <w:r w:rsidRPr="008D269C">
        <w:rPr>
          <w:rFonts w:ascii="Verdana" w:hAnsi="Verdana" w:cs="Calibri"/>
          <w:b/>
          <w:bCs/>
        </w:rPr>
        <w:t xml:space="preserve"> Coordinated Grants Model</w:t>
      </w:r>
    </w:p>
    <w:p w:rsidR="00B54BE0" w:rsidRDefault="00B54BE0" w:rsidP="00930846">
      <w:pPr>
        <w:spacing w:before="100" w:beforeAutospacing="1" w:after="100" w:afterAutospacing="1" w:line="360" w:lineRule="auto"/>
        <w:jc w:val="both"/>
        <w:rPr>
          <w:rFonts w:ascii="Verdana" w:hAnsi="Verdana" w:cs="Calibri"/>
          <w:bCs/>
        </w:rPr>
      </w:pPr>
      <w:r w:rsidRPr="008D269C">
        <w:rPr>
          <w:rFonts w:ascii="Verdana" w:hAnsi="Verdana" w:cs="Calibri"/>
          <w:bCs/>
        </w:rPr>
        <w:t>Districts with 25 or more schools may coordinate two or more grant applications to “magnetize” proximate Priority or Focus Schools as part of a systemic, multi-school socioeconomic integration strategy across a district or other relevant geographic area (as determined jointly in the planning phase of the grant by NYSED and the applicant district through community engagement).  Such districts will use the strategies listed in Model A with regard to the Priority or Focus Schools.  Districts making such coordinated grant applications are permitted (and encouraged) to supplement the grant with other sources of funding for implementation of the systemic, multi-school socioeconomic integration strategy.</w:t>
      </w:r>
    </w:p>
    <w:p w:rsidR="00B54BE0" w:rsidRPr="008D269C" w:rsidRDefault="00B54BE0" w:rsidP="00930846">
      <w:pPr>
        <w:pStyle w:val="ListParagraph"/>
        <w:numPr>
          <w:ilvl w:val="0"/>
          <w:numId w:val="58"/>
        </w:numPr>
        <w:spacing w:before="100" w:beforeAutospacing="1" w:after="100" w:afterAutospacing="1" w:line="360" w:lineRule="auto"/>
        <w:jc w:val="both"/>
        <w:rPr>
          <w:rFonts w:ascii="Verdana" w:hAnsi="Verdana" w:cs="Calibri"/>
          <w:b/>
          <w:bCs/>
        </w:rPr>
      </w:pPr>
      <w:r w:rsidRPr="008D269C">
        <w:rPr>
          <w:rFonts w:ascii="Verdana" w:hAnsi="Verdana" w:cs="Calibri"/>
          <w:b/>
          <w:bCs/>
        </w:rPr>
        <w:t xml:space="preserve"> Community Innovation Model</w:t>
      </w:r>
    </w:p>
    <w:p w:rsidR="00B54BE0" w:rsidRPr="008D269C" w:rsidRDefault="00B54BE0" w:rsidP="00930846">
      <w:pPr>
        <w:spacing w:before="100" w:beforeAutospacing="1" w:after="100" w:afterAutospacing="1" w:line="360" w:lineRule="auto"/>
        <w:jc w:val="both"/>
        <w:rPr>
          <w:rFonts w:ascii="Verdana" w:hAnsi="Verdana" w:cs="Calibri"/>
          <w:bCs/>
        </w:rPr>
      </w:pPr>
      <w:r w:rsidRPr="008D269C">
        <w:rPr>
          <w:rFonts w:ascii="Verdana" w:hAnsi="Verdana" w:cs="Calibri"/>
          <w:bCs/>
        </w:rPr>
        <w:t xml:space="preserve">Districts are permitted to submit variations on Models A and B in response to unusual circumstances or special community needs as expressed through authentic, inclusive </w:t>
      </w:r>
      <w:r w:rsidRPr="008D269C">
        <w:rPr>
          <w:rFonts w:ascii="Verdana" w:hAnsi="Verdana" w:cs="Calibri"/>
          <w:bCs/>
        </w:rPr>
        <w:lastRenderedPageBreak/>
        <w:t xml:space="preserve">community-engagement processes.  </w:t>
      </w:r>
      <w:r w:rsidR="00EA20E9" w:rsidRPr="00AC19BD">
        <w:rPr>
          <w:rFonts w:ascii="Verdana" w:hAnsi="Verdana" w:cs="Calibri"/>
          <w:bCs/>
        </w:rPr>
        <w:t>The Community Innovation Model may be either an intra-district or inter-district program.</w:t>
      </w:r>
      <w:r w:rsidR="00EA20E9">
        <w:rPr>
          <w:rFonts w:ascii="Verdana" w:hAnsi="Verdana" w:cs="Calibri"/>
          <w:bCs/>
        </w:rPr>
        <w:t xml:space="preserve"> </w:t>
      </w:r>
      <w:r w:rsidRPr="008D269C">
        <w:rPr>
          <w:rFonts w:ascii="Verdana" w:hAnsi="Verdana" w:cs="Calibri"/>
          <w:bCs/>
        </w:rPr>
        <w:t>Such applications will be reviewed carefully according to the following criteria:</w:t>
      </w:r>
    </w:p>
    <w:p w:rsidR="00B54BE0" w:rsidRPr="008D269C" w:rsidRDefault="00B54BE0" w:rsidP="00930846">
      <w:pPr>
        <w:pStyle w:val="ListParagraph"/>
        <w:numPr>
          <w:ilvl w:val="0"/>
          <w:numId w:val="60"/>
        </w:numPr>
        <w:spacing w:before="100" w:beforeAutospacing="1" w:after="100" w:afterAutospacing="1" w:line="360" w:lineRule="auto"/>
        <w:jc w:val="both"/>
        <w:rPr>
          <w:rFonts w:ascii="Verdana" w:hAnsi="Verdana" w:cs="Calibri"/>
          <w:bCs/>
        </w:rPr>
      </w:pPr>
      <w:r w:rsidRPr="008D269C">
        <w:rPr>
          <w:rFonts w:ascii="Verdana" w:hAnsi="Verdana" w:cs="Calibri"/>
          <w:bCs/>
        </w:rPr>
        <w:t>Is the proposed variation likely to fulfill the purposes of the grant program and Section 1003(a) more effectively than Model A or Model B?</w:t>
      </w:r>
    </w:p>
    <w:p w:rsidR="00B54BE0" w:rsidRPr="008D269C" w:rsidRDefault="00B54BE0" w:rsidP="00930846">
      <w:pPr>
        <w:pStyle w:val="ListParagraph"/>
        <w:numPr>
          <w:ilvl w:val="0"/>
          <w:numId w:val="60"/>
        </w:numPr>
        <w:spacing w:before="100" w:beforeAutospacing="1" w:after="100" w:afterAutospacing="1" w:line="360" w:lineRule="auto"/>
        <w:jc w:val="both"/>
        <w:rPr>
          <w:rFonts w:ascii="Verdana" w:hAnsi="Verdana" w:cs="Calibri"/>
          <w:bCs/>
        </w:rPr>
      </w:pPr>
      <w:r w:rsidRPr="008D269C">
        <w:rPr>
          <w:rFonts w:ascii="Verdana" w:hAnsi="Verdana" w:cs="Calibri"/>
          <w:bCs/>
        </w:rPr>
        <w:t>Is the design for the community-engagement process in the planning phase of the grant likely to yield a practical model that addresses the unusual circumstances or special community needs?</w:t>
      </w:r>
    </w:p>
    <w:p w:rsidR="00B54BE0" w:rsidRPr="008D269C" w:rsidRDefault="00B54BE0" w:rsidP="00930846">
      <w:pPr>
        <w:pStyle w:val="ListParagraph"/>
        <w:numPr>
          <w:ilvl w:val="0"/>
          <w:numId w:val="60"/>
        </w:numPr>
        <w:spacing w:before="100" w:beforeAutospacing="1" w:after="100" w:afterAutospacing="1" w:line="360" w:lineRule="auto"/>
        <w:jc w:val="both"/>
        <w:rPr>
          <w:rFonts w:ascii="Verdana" w:hAnsi="Verdana" w:cs="Calibri"/>
          <w:bCs/>
        </w:rPr>
      </w:pPr>
      <w:r w:rsidRPr="008D269C">
        <w:rPr>
          <w:rFonts w:ascii="Verdana" w:hAnsi="Verdana" w:cs="Calibri"/>
          <w:bCs/>
        </w:rPr>
        <w:t>Does the applicant district have a track record of successful community engagement?</w:t>
      </w:r>
    </w:p>
    <w:p w:rsidR="00B54BE0" w:rsidRPr="008D269C" w:rsidRDefault="00B54BE0" w:rsidP="00930846">
      <w:pPr>
        <w:pStyle w:val="ListParagraph"/>
        <w:numPr>
          <w:ilvl w:val="0"/>
          <w:numId w:val="60"/>
        </w:numPr>
        <w:spacing w:before="100" w:beforeAutospacing="1" w:after="100" w:afterAutospacing="1" w:line="360" w:lineRule="auto"/>
        <w:jc w:val="both"/>
        <w:rPr>
          <w:rFonts w:ascii="Verdana" w:hAnsi="Verdana" w:cs="Calibri"/>
          <w:bCs/>
        </w:rPr>
      </w:pPr>
      <w:r w:rsidRPr="008D269C">
        <w:rPr>
          <w:rFonts w:ascii="Verdana" w:hAnsi="Verdana" w:cs="Calibri"/>
          <w:bCs/>
        </w:rPr>
        <w:t>Does the applicant district have a track record of successful innovation and project implementation?</w:t>
      </w:r>
    </w:p>
    <w:p w:rsidR="0095609D" w:rsidRPr="0095609D" w:rsidRDefault="0095609D" w:rsidP="00930846">
      <w:pPr>
        <w:spacing w:before="100" w:beforeAutospacing="1" w:after="100" w:afterAutospacing="1" w:line="360" w:lineRule="auto"/>
        <w:jc w:val="both"/>
        <w:rPr>
          <w:rFonts w:ascii="Verdana" w:hAnsi="Verdana" w:cs="Calibri"/>
          <w:b/>
          <w:bCs/>
        </w:rPr>
      </w:pPr>
      <w:r w:rsidRPr="0095609D">
        <w:rPr>
          <w:rFonts w:ascii="Verdana" w:hAnsi="Verdana" w:cs="Calibri"/>
          <w:b/>
          <w:bCs/>
        </w:rPr>
        <w:t>Allowable Activities</w:t>
      </w:r>
    </w:p>
    <w:p w:rsidR="0095609D" w:rsidRDefault="0095609D" w:rsidP="00930846">
      <w:pPr>
        <w:numPr>
          <w:ilvl w:val="0"/>
          <w:numId w:val="16"/>
        </w:numPr>
        <w:spacing w:before="100" w:beforeAutospacing="1" w:after="100" w:afterAutospacing="1" w:line="360" w:lineRule="auto"/>
        <w:jc w:val="both"/>
        <w:rPr>
          <w:rFonts w:ascii="Verdana" w:hAnsi="Verdana" w:cs="Calibri"/>
          <w:bCs/>
        </w:rPr>
      </w:pPr>
      <w:r w:rsidRPr="0095609D">
        <w:rPr>
          <w:rFonts w:ascii="Verdana" w:hAnsi="Verdana" w:cs="Calibri"/>
          <w:b/>
          <w:bCs/>
        </w:rPr>
        <w:t>Planning</w:t>
      </w:r>
      <w:r w:rsidR="00940F48">
        <w:rPr>
          <w:rFonts w:ascii="Verdana" w:hAnsi="Verdana" w:cs="Calibri"/>
          <w:b/>
          <w:bCs/>
        </w:rPr>
        <w:t xml:space="preserve"> Period (</w:t>
      </w:r>
      <w:r w:rsidR="00B40C9F">
        <w:rPr>
          <w:rFonts w:ascii="Verdana" w:hAnsi="Verdana" w:cs="Calibri"/>
          <w:b/>
          <w:bCs/>
        </w:rPr>
        <w:t>6</w:t>
      </w:r>
      <w:r w:rsidR="00940F48">
        <w:rPr>
          <w:rFonts w:ascii="Verdana" w:hAnsi="Verdana" w:cs="Calibri"/>
          <w:b/>
          <w:bCs/>
        </w:rPr>
        <w:t>-18 months)</w:t>
      </w:r>
      <w:r w:rsidRPr="0095609D">
        <w:rPr>
          <w:rFonts w:ascii="Verdana" w:hAnsi="Verdana" w:cs="Calibri"/>
          <w:bCs/>
        </w:rPr>
        <w:t xml:space="preserve"> </w:t>
      </w:r>
    </w:p>
    <w:p w:rsidR="0095225F" w:rsidRPr="0095609D" w:rsidRDefault="0095225F" w:rsidP="00930846">
      <w:pPr>
        <w:spacing w:before="100" w:beforeAutospacing="1" w:after="100" w:afterAutospacing="1" w:line="360" w:lineRule="auto"/>
        <w:jc w:val="both"/>
        <w:rPr>
          <w:rFonts w:ascii="Verdana" w:hAnsi="Verdana" w:cs="Calibri"/>
          <w:bCs/>
        </w:rPr>
      </w:pPr>
      <w:r>
        <w:rPr>
          <w:rFonts w:ascii="Verdana" w:hAnsi="Verdana" w:cs="Calibri"/>
          <w:bCs/>
        </w:rPr>
        <w:t xml:space="preserve">Allowable activities include, but </w:t>
      </w:r>
      <w:r w:rsidR="004917DF">
        <w:rPr>
          <w:rFonts w:ascii="Verdana" w:hAnsi="Verdana" w:cs="Calibri"/>
          <w:bCs/>
        </w:rPr>
        <w:t xml:space="preserve">are </w:t>
      </w:r>
      <w:r>
        <w:rPr>
          <w:rFonts w:ascii="Verdana" w:hAnsi="Verdana" w:cs="Calibri"/>
          <w:bCs/>
        </w:rPr>
        <w:t>not limited, to the following items:</w:t>
      </w:r>
    </w:p>
    <w:p w:rsidR="0095609D" w:rsidRPr="0095609D" w:rsidRDefault="0095609D" w:rsidP="00930846">
      <w:pPr>
        <w:numPr>
          <w:ilvl w:val="0"/>
          <w:numId w:val="17"/>
        </w:numPr>
        <w:spacing w:before="60" w:after="120" w:line="360" w:lineRule="auto"/>
        <w:jc w:val="both"/>
        <w:rPr>
          <w:rFonts w:ascii="Verdana" w:hAnsi="Verdana" w:cs="Calibri"/>
          <w:bCs/>
        </w:rPr>
      </w:pPr>
      <w:r w:rsidRPr="0095609D">
        <w:rPr>
          <w:rFonts w:ascii="Verdana" w:hAnsi="Verdana" w:cs="Calibri"/>
          <w:bCs/>
        </w:rPr>
        <w:t>Community and stakeholder engagement</w:t>
      </w:r>
      <w:r w:rsidR="00D41255">
        <w:rPr>
          <w:rFonts w:ascii="Verdana" w:hAnsi="Verdana" w:cs="Calibri"/>
          <w:bCs/>
        </w:rPr>
        <w:t xml:space="preserve"> </w:t>
      </w:r>
      <w:r w:rsidR="00F705C2">
        <w:rPr>
          <w:rFonts w:ascii="Verdana" w:hAnsi="Verdana" w:cs="Calibri"/>
          <w:bCs/>
        </w:rPr>
        <w:t>in developing the application and planning for implementation of the grant</w:t>
      </w:r>
      <w:r w:rsidRPr="0095609D">
        <w:rPr>
          <w:rFonts w:ascii="Verdana" w:hAnsi="Verdana" w:cs="Calibri"/>
          <w:bCs/>
        </w:rPr>
        <w:t>;</w:t>
      </w:r>
    </w:p>
    <w:p w:rsidR="0095609D" w:rsidRPr="0095609D" w:rsidRDefault="0095609D" w:rsidP="00930846">
      <w:pPr>
        <w:numPr>
          <w:ilvl w:val="0"/>
          <w:numId w:val="17"/>
        </w:numPr>
        <w:spacing w:before="60" w:after="120" w:line="360" w:lineRule="auto"/>
        <w:jc w:val="both"/>
        <w:rPr>
          <w:rFonts w:ascii="Verdana" w:hAnsi="Verdana" w:cs="Calibri"/>
          <w:bCs/>
        </w:rPr>
      </w:pPr>
      <w:r w:rsidRPr="0095609D">
        <w:rPr>
          <w:rFonts w:ascii="Verdana" w:hAnsi="Verdana" w:cs="Calibri"/>
          <w:bCs/>
        </w:rPr>
        <w:t>Coordination across proximate schools</w:t>
      </w:r>
      <w:r w:rsidR="00F705C2">
        <w:rPr>
          <w:rFonts w:ascii="Verdana" w:hAnsi="Verdana" w:cs="Calibri"/>
          <w:bCs/>
        </w:rPr>
        <w:t xml:space="preserve"> to ensure that that increased socio-economic integration in target schools does not result in increased socio-economic isolation in other schools within the district</w:t>
      </w:r>
      <w:r w:rsidRPr="0095609D">
        <w:rPr>
          <w:rFonts w:ascii="Verdana" w:hAnsi="Verdana" w:cs="Calibri"/>
          <w:bCs/>
        </w:rPr>
        <w:t>;</w:t>
      </w:r>
    </w:p>
    <w:p w:rsidR="0095609D" w:rsidRPr="0095609D" w:rsidRDefault="0095609D" w:rsidP="00930846">
      <w:pPr>
        <w:numPr>
          <w:ilvl w:val="0"/>
          <w:numId w:val="17"/>
        </w:numPr>
        <w:spacing w:before="60" w:after="120" w:line="360" w:lineRule="auto"/>
        <w:jc w:val="both"/>
        <w:rPr>
          <w:rFonts w:ascii="Verdana" w:hAnsi="Verdana" w:cs="Calibri"/>
          <w:bCs/>
        </w:rPr>
      </w:pPr>
      <w:r w:rsidRPr="0095609D">
        <w:rPr>
          <w:rFonts w:ascii="Verdana" w:hAnsi="Verdana" w:cs="Calibri"/>
          <w:bCs/>
        </w:rPr>
        <w:t xml:space="preserve">Program design, </w:t>
      </w:r>
      <w:r w:rsidR="00F67F49">
        <w:rPr>
          <w:rFonts w:ascii="Verdana" w:hAnsi="Verdana" w:cs="Calibri"/>
          <w:bCs/>
        </w:rPr>
        <w:t>which may include developing program</w:t>
      </w:r>
      <w:r w:rsidR="00D766A9">
        <w:rPr>
          <w:rFonts w:ascii="Verdana" w:hAnsi="Verdana" w:cs="Calibri"/>
          <w:bCs/>
        </w:rPr>
        <w:t>s</w:t>
      </w:r>
      <w:r w:rsidR="00F67F49">
        <w:rPr>
          <w:rFonts w:ascii="Verdana" w:hAnsi="Verdana" w:cs="Calibri"/>
          <w:bCs/>
        </w:rPr>
        <w:t xml:space="preserve"> </w:t>
      </w:r>
      <w:r w:rsidRPr="0095609D">
        <w:rPr>
          <w:rFonts w:ascii="Verdana" w:hAnsi="Verdana" w:cs="Calibri"/>
          <w:bCs/>
        </w:rPr>
        <w:t>that improve the achievement of low-SES students and attract higher SES students</w:t>
      </w:r>
      <w:r w:rsidR="00A5485B">
        <w:rPr>
          <w:rFonts w:ascii="Verdana" w:hAnsi="Verdana" w:cs="Calibri"/>
          <w:bCs/>
        </w:rPr>
        <w:t>, including students from other school districts based on inter-district choice agreement,</w:t>
      </w:r>
      <w:r w:rsidRPr="0095609D">
        <w:rPr>
          <w:rFonts w:ascii="Verdana" w:hAnsi="Verdana" w:cs="Calibri"/>
          <w:bCs/>
        </w:rPr>
        <w:t xml:space="preserve"> to voluntarily enroll in the Focus or Priority School</w:t>
      </w:r>
      <w:r w:rsidR="00F67F49">
        <w:rPr>
          <w:rFonts w:ascii="Verdana" w:hAnsi="Verdana" w:cs="Calibri"/>
          <w:bCs/>
        </w:rPr>
        <w:t xml:space="preserve">. Program design may include, but </w:t>
      </w:r>
      <w:r w:rsidR="00D766A9">
        <w:rPr>
          <w:rFonts w:ascii="Verdana" w:hAnsi="Verdana" w:cs="Calibri"/>
          <w:bCs/>
        </w:rPr>
        <w:t>is</w:t>
      </w:r>
      <w:r w:rsidR="00F67F49">
        <w:rPr>
          <w:rFonts w:ascii="Verdana" w:hAnsi="Verdana" w:cs="Calibri"/>
          <w:bCs/>
        </w:rPr>
        <w:t xml:space="preserve"> not limited, to</w:t>
      </w:r>
      <w:r w:rsidRPr="0095609D">
        <w:rPr>
          <w:rFonts w:ascii="Verdana" w:hAnsi="Verdana" w:cs="Calibri"/>
          <w:bCs/>
        </w:rPr>
        <w:t>:</w:t>
      </w:r>
    </w:p>
    <w:p w:rsidR="0095609D" w:rsidRPr="0095609D" w:rsidRDefault="0095609D" w:rsidP="00930846">
      <w:pPr>
        <w:numPr>
          <w:ilvl w:val="1"/>
          <w:numId w:val="18"/>
        </w:numPr>
        <w:spacing w:after="0" w:line="360" w:lineRule="auto"/>
        <w:jc w:val="both"/>
        <w:rPr>
          <w:rFonts w:ascii="Verdana" w:hAnsi="Verdana" w:cs="Calibri"/>
          <w:bCs/>
        </w:rPr>
      </w:pPr>
      <w:r w:rsidRPr="0095609D">
        <w:rPr>
          <w:rFonts w:ascii="Verdana" w:hAnsi="Verdana" w:cs="Calibri"/>
          <w:bCs/>
        </w:rPr>
        <w:t xml:space="preserve">STEM programs </w:t>
      </w:r>
      <w:r w:rsidR="00F67F49">
        <w:rPr>
          <w:rFonts w:ascii="Verdana" w:hAnsi="Verdana" w:cs="Calibri"/>
          <w:bCs/>
        </w:rPr>
        <w:t>that</w:t>
      </w:r>
      <w:r w:rsidRPr="0095609D">
        <w:rPr>
          <w:rFonts w:ascii="Verdana" w:hAnsi="Verdana" w:cs="Calibri"/>
          <w:bCs/>
        </w:rPr>
        <w:t xml:space="preserve"> include a summer residential experience of no less than 1 full week at a post-secondary institution</w:t>
      </w:r>
      <w:r w:rsidR="00F67F49">
        <w:rPr>
          <w:rFonts w:ascii="Verdana" w:hAnsi="Verdana" w:cs="Calibri"/>
          <w:bCs/>
        </w:rPr>
        <w:t>;</w:t>
      </w:r>
    </w:p>
    <w:p w:rsidR="0095609D" w:rsidRPr="0095609D" w:rsidRDefault="0095609D" w:rsidP="00930846">
      <w:pPr>
        <w:numPr>
          <w:ilvl w:val="1"/>
          <w:numId w:val="18"/>
        </w:numPr>
        <w:spacing w:after="0" w:line="360" w:lineRule="auto"/>
        <w:jc w:val="both"/>
        <w:rPr>
          <w:rFonts w:ascii="Verdana" w:hAnsi="Verdana" w:cs="Calibri"/>
          <w:bCs/>
        </w:rPr>
      </w:pPr>
      <w:r w:rsidRPr="0095609D">
        <w:rPr>
          <w:rFonts w:ascii="Verdana" w:hAnsi="Verdana" w:cs="Calibri"/>
          <w:bCs/>
        </w:rPr>
        <w:lastRenderedPageBreak/>
        <w:t>Dual Language programs designed to meet the needs and languages of English Language Learners (ELLs) living in proximity to the school</w:t>
      </w:r>
      <w:r w:rsidR="00F67F49">
        <w:rPr>
          <w:rFonts w:ascii="Verdana" w:hAnsi="Verdana" w:cs="Calibri"/>
          <w:bCs/>
        </w:rPr>
        <w:t>;</w:t>
      </w:r>
    </w:p>
    <w:p w:rsidR="0095609D" w:rsidRPr="0095609D" w:rsidRDefault="00E55EC6" w:rsidP="00930846">
      <w:pPr>
        <w:numPr>
          <w:ilvl w:val="1"/>
          <w:numId w:val="18"/>
        </w:numPr>
        <w:spacing w:after="0" w:line="360" w:lineRule="auto"/>
        <w:jc w:val="both"/>
        <w:rPr>
          <w:rFonts w:ascii="Verdana" w:hAnsi="Verdana" w:cs="Calibri"/>
          <w:bCs/>
        </w:rPr>
      </w:pPr>
      <w:r w:rsidRPr="0095609D">
        <w:rPr>
          <w:rFonts w:ascii="Verdana" w:hAnsi="Verdana" w:cs="Calibri"/>
          <w:bCs/>
        </w:rPr>
        <w:t>School wide</w:t>
      </w:r>
      <w:r w:rsidR="0095609D" w:rsidRPr="0095609D">
        <w:rPr>
          <w:rFonts w:ascii="Verdana" w:hAnsi="Verdana" w:cs="Calibri"/>
          <w:bCs/>
        </w:rPr>
        <w:t xml:space="preserve"> Enrichment Model (</w:t>
      </w:r>
      <w:proofErr w:type="spellStart"/>
      <w:r w:rsidR="0095609D" w:rsidRPr="0095609D">
        <w:rPr>
          <w:rFonts w:ascii="Verdana" w:hAnsi="Verdana" w:cs="Calibri"/>
          <w:bCs/>
        </w:rPr>
        <w:t>Renzulli</w:t>
      </w:r>
      <w:proofErr w:type="spellEnd"/>
      <w:r w:rsidR="0095609D" w:rsidRPr="0095609D">
        <w:rPr>
          <w:rFonts w:ascii="Verdana" w:hAnsi="Verdana" w:cs="Calibri"/>
          <w:bCs/>
        </w:rPr>
        <w:t xml:space="preserve"> or “opt-in” gifted)</w:t>
      </w:r>
      <w:r w:rsidR="00F67F49">
        <w:rPr>
          <w:rFonts w:ascii="Verdana" w:hAnsi="Verdana" w:cs="Calibri"/>
          <w:bCs/>
        </w:rPr>
        <w:t>;</w:t>
      </w:r>
    </w:p>
    <w:p w:rsidR="0095609D" w:rsidRPr="0095609D" w:rsidRDefault="0095609D" w:rsidP="00930846">
      <w:pPr>
        <w:numPr>
          <w:ilvl w:val="1"/>
          <w:numId w:val="18"/>
        </w:numPr>
        <w:spacing w:after="0" w:line="360" w:lineRule="auto"/>
        <w:jc w:val="both"/>
        <w:rPr>
          <w:rFonts w:ascii="Verdana" w:hAnsi="Verdana" w:cs="Calibri"/>
          <w:bCs/>
        </w:rPr>
      </w:pPr>
      <w:r w:rsidRPr="0095609D">
        <w:rPr>
          <w:rFonts w:ascii="Verdana" w:hAnsi="Verdana" w:cs="Calibri"/>
          <w:bCs/>
        </w:rPr>
        <w:t>Career programs based in whole or part at local institutes of higher education (IHE)</w:t>
      </w:r>
      <w:r w:rsidR="00F67F49">
        <w:rPr>
          <w:rFonts w:ascii="Verdana" w:hAnsi="Verdana" w:cs="Calibri"/>
          <w:bCs/>
        </w:rPr>
        <w:t>;</w:t>
      </w:r>
    </w:p>
    <w:p w:rsidR="0095609D" w:rsidRPr="001A0F86" w:rsidRDefault="0095609D" w:rsidP="00930846">
      <w:pPr>
        <w:numPr>
          <w:ilvl w:val="1"/>
          <w:numId w:val="18"/>
        </w:numPr>
        <w:spacing w:after="0" w:line="360" w:lineRule="auto"/>
        <w:jc w:val="both"/>
        <w:rPr>
          <w:rFonts w:ascii="Verdana" w:hAnsi="Verdana" w:cs="Calibri"/>
          <w:bCs/>
        </w:rPr>
      </w:pPr>
      <w:r w:rsidRPr="001A0F86">
        <w:rPr>
          <w:rFonts w:ascii="Verdana" w:hAnsi="Verdana" w:cs="Calibri"/>
          <w:bCs/>
        </w:rPr>
        <w:t>Themes such as the arts, which include the visual arts, dance, music, theater, public speaking and drama</w:t>
      </w:r>
      <w:r w:rsidR="00F67F49" w:rsidRPr="001A0F86">
        <w:rPr>
          <w:rFonts w:ascii="Verdana" w:hAnsi="Verdana" w:cs="Calibri"/>
          <w:bCs/>
        </w:rPr>
        <w:t>; or</w:t>
      </w:r>
    </w:p>
    <w:p w:rsidR="0095609D" w:rsidRPr="0095609D" w:rsidRDefault="0095609D" w:rsidP="00930846">
      <w:pPr>
        <w:numPr>
          <w:ilvl w:val="1"/>
          <w:numId w:val="18"/>
        </w:numPr>
        <w:spacing w:after="0" w:line="360" w:lineRule="auto"/>
        <w:jc w:val="both"/>
        <w:rPr>
          <w:rFonts w:ascii="Verdana" w:hAnsi="Verdana" w:cs="Calibri"/>
          <w:bCs/>
        </w:rPr>
      </w:pPr>
      <w:r w:rsidRPr="0095609D">
        <w:rPr>
          <w:rFonts w:ascii="Verdana" w:hAnsi="Verdana" w:cs="Calibri"/>
          <w:bCs/>
        </w:rPr>
        <w:t>Montessori</w:t>
      </w:r>
      <w:r w:rsidR="00F67F49">
        <w:rPr>
          <w:rFonts w:ascii="Verdana" w:hAnsi="Verdana" w:cs="Calibri"/>
          <w:bCs/>
        </w:rPr>
        <w:t>.</w:t>
      </w:r>
      <w:r w:rsidRPr="0095609D">
        <w:rPr>
          <w:rFonts w:ascii="Verdana" w:hAnsi="Verdana" w:cs="Calibri"/>
          <w:bCs/>
        </w:rPr>
        <w:t xml:space="preserve"> </w:t>
      </w:r>
    </w:p>
    <w:p w:rsidR="00ED630D" w:rsidRPr="00067620" w:rsidRDefault="0095609D" w:rsidP="00930846">
      <w:pPr>
        <w:numPr>
          <w:ilvl w:val="1"/>
          <w:numId w:val="15"/>
        </w:numPr>
        <w:spacing w:after="0" w:line="360" w:lineRule="auto"/>
        <w:ind w:left="720" w:right="60" w:hanging="288"/>
        <w:jc w:val="both"/>
        <w:rPr>
          <w:rFonts w:ascii="Verdana" w:eastAsia="Calibri" w:hAnsi="Verdana" w:cs="Arial"/>
        </w:rPr>
      </w:pPr>
      <w:r w:rsidRPr="00BA431B">
        <w:rPr>
          <w:rFonts w:ascii="Verdana" w:hAnsi="Verdana" w:cs="Calibri"/>
          <w:bCs/>
        </w:rPr>
        <w:t>Identification of all federal, state and local resources needed to implement each activity</w:t>
      </w:r>
      <w:r w:rsidRPr="0095609D">
        <w:rPr>
          <w:rFonts w:ascii="Verdana" w:hAnsi="Verdana" w:cs="Calibri"/>
          <w:bCs/>
        </w:rPr>
        <w:t xml:space="preserve">;  </w:t>
      </w:r>
    </w:p>
    <w:p w:rsidR="00ED630D" w:rsidRPr="00BE1519" w:rsidRDefault="00ED630D" w:rsidP="00930846">
      <w:pPr>
        <w:numPr>
          <w:ilvl w:val="1"/>
          <w:numId w:val="15"/>
        </w:numPr>
        <w:spacing w:after="0" w:line="360" w:lineRule="auto"/>
        <w:ind w:left="720" w:right="60" w:hanging="288"/>
        <w:jc w:val="both"/>
        <w:rPr>
          <w:rFonts w:ascii="Verdana" w:eastAsia="Calibri" w:hAnsi="Verdana" w:cs="Arial"/>
        </w:rPr>
      </w:pPr>
      <w:r w:rsidRPr="00BA431B">
        <w:rPr>
          <w:rFonts w:ascii="Verdana" w:eastAsia="Calibri" w:hAnsi="Verdana" w:cs="Arial"/>
        </w:rPr>
        <w:t>Develop</w:t>
      </w:r>
      <w:r w:rsidR="00807D72" w:rsidRPr="00BA431B">
        <w:rPr>
          <w:rFonts w:ascii="Verdana" w:eastAsia="Calibri" w:hAnsi="Verdana" w:cs="Arial"/>
        </w:rPr>
        <w:t>ment of</w:t>
      </w:r>
      <w:r w:rsidRPr="00BA431B">
        <w:rPr>
          <w:rFonts w:ascii="Verdana" w:eastAsia="Calibri" w:hAnsi="Verdana" w:cs="Arial"/>
        </w:rPr>
        <w:t xml:space="preserve"> a transportation plan </w:t>
      </w:r>
      <w:r w:rsidR="00BA431B">
        <w:rPr>
          <w:rFonts w:ascii="Verdana" w:eastAsia="Calibri" w:hAnsi="Verdana" w:cs="Arial"/>
        </w:rPr>
        <w:t xml:space="preserve">with multiple fund sources </w:t>
      </w:r>
      <w:r w:rsidRPr="00BA431B">
        <w:rPr>
          <w:rFonts w:ascii="Verdana" w:eastAsia="Calibri" w:hAnsi="Verdana" w:cs="Arial"/>
        </w:rPr>
        <w:t>to facilitate/enable participation</w:t>
      </w:r>
      <w:r w:rsidR="002E340B">
        <w:rPr>
          <w:rFonts w:ascii="Verdana" w:eastAsia="Calibri" w:hAnsi="Verdana" w:cs="Arial"/>
        </w:rPr>
        <w:t xml:space="preserve"> by s</w:t>
      </w:r>
      <w:r w:rsidR="00BA431B">
        <w:rPr>
          <w:rFonts w:ascii="Verdana" w:eastAsia="Calibri" w:hAnsi="Verdana" w:cs="Arial"/>
        </w:rPr>
        <w:t xml:space="preserve">tudents from </w:t>
      </w:r>
      <w:r w:rsidR="002E340B">
        <w:rPr>
          <w:rFonts w:ascii="Verdana" w:eastAsia="Calibri" w:hAnsi="Verdana" w:cs="Arial"/>
        </w:rPr>
        <w:t xml:space="preserve">Title I Focus and Priority Schools (Title I </w:t>
      </w:r>
      <w:r w:rsidR="00930846">
        <w:rPr>
          <w:rFonts w:ascii="Verdana" w:eastAsia="Calibri" w:hAnsi="Verdana" w:cs="Arial"/>
        </w:rPr>
        <w:t>funds</w:t>
      </w:r>
      <w:r w:rsidR="002E340B">
        <w:rPr>
          <w:rFonts w:ascii="Verdana" w:eastAsia="Calibri" w:hAnsi="Verdana" w:cs="Arial"/>
        </w:rPr>
        <w:t xml:space="preserve"> allowed)</w:t>
      </w:r>
      <w:r w:rsidR="00BA431B">
        <w:rPr>
          <w:rFonts w:ascii="Verdana" w:eastAsia="Calibri" w:hAnsi="Verdana" w:cs="Arial"/>
        </w:rPr>
        <w:t xml:space="preserve"> and </w:t>
      </w:r>
      <w:r w:rsidR="002E340B">
        <w:rPr>
          <w:rFonts w:ascii="Verdana" w:eastAsia="Calibri" w:hAnsi="Verdana" w:cs="Arial"/>
        </w:rPr>
        <w:t>students from Non-Title I and Good Standing Schools (</w:t>
      </w:r>
      <w:r w:rsidR="00BA431B">
        <w:rPr>
          <w:rFonts w:ascii="Verdana" w:eastAsia="Calibri" w:hAnsi="Verdana" w:cs="Arial"/>
        </w:rPr>
        <w:t xml:space="preserve">Title I </w:t>
      </w:r>
      <w:r w:rsidR="00930846">
        <w:rPr>
          <w:rFonts w:ascii="Verdana" w:eastAsia="Calibri" w:hAnsi="Verdana" w:cs="Arial"/>
        </w:rPr>
        <w:t>funds</w:t>
      </w:r>
      <w:r w:rsidR="00BA431B">
        <w:rPr>
          <w:rFonts w:ascii="Verdana" w:eastAsia="Calibri" w:hAnsi="Verdana" w:cs="Arial"/>
        </w:rPr>
        <w:t xml:space="preserve"> not allowed</w:t>
      </w:r>
      <w:r w:rsidR="002E340B">
        <w:rPr>
          <w:rFonts w:ascii="Verdana" w:eastAsia="Calibri" w:hAnsi="Verdana" w:cs="Arial"/>
        </w:rPr>
        <w:t>)</w:t>
      </w:r>
      <w:r w:rsidRPr="00BE1519">
        <w:rPr>
          <w:rFonts w:ascii="Verdana" w:eastAsia="Calibri" w:hAnsi="Verdana" w:cs="Arial"/>
        </w:rPr>
        <w:t>;</w:t>
      </w:r>
    </w:p>
    <w:p w:rsidR="00ED630D" w:rsidRPr="00BE1519" w:rsidRDefault="00807D72" w:rsidP="00930846">
      <w:pPr>
        <w:numPr>
          <w:ilvl w:val="1"/>
          <w:numId w:val="15"/>
        </w:numPr>
        <w:spacing w:after="0" w:line="360" w:lineRule="auto"/>
        <w:ind w:left="720" w:right="120" w:hanging="288"/>
        <w:jc w:val="both"/>
        <w:rPr>
          <w:rFonts w:ascii="Verdana" w:eastAsia="Calibri" w:hAnsi="Verdana" w:cs="Arial"/>
        </w:rPr>
      </w:pPr>
      <w:r>
        <w:rPr>
          <w:rFonts w:ascii="Verdana" w:eastAsia="Calibri" w:hAnsi="Verdana" w:cs="Arial"/>
        </w:rPr>
        <w:t>P</w:t>
      </w:r>
      <w:r w:rsidR="00ED630D" w:rsidRPr="00BE1519">
        <w:rPr>
          <w:rFonts w:ascii="Verdana" w:eastAsia="Calibri" w:hAnsi="Verdana" w:cs="Arial"/>
        </w:rPr>
        <w:t>rovi</w:t>
      </w:r>
      <w:r>
        <w:rPr>
          <w:rFonts w:ascii="Verdana" w:eastAsia="Calibri" w:hAnsi="Verdana" w:cs="Arial"/>
        </w:rPr>
        <w:t>sion of</w:t>
      </w:r>
      <w:r w:rsidR="00ED630D" w:rsidRPr="00BE1519">
        <w:rPr>
          <w:rFonts w:ascii="Verdana" w:eastAsia="Calibri" w:hAnsi="Verdana" w:cs="Arial"/>
        </w:rPr>
        <w:t xml:space="preserve"> extensive public information and outreach to all </w:t>
      </w:r>
      <w:r>
        <w:rPr>
          <w:rFonts w:ascii="Verdana" w:eastAsia="Calibri" w:hAnsi="Verdana" w:cs="Arial"/>
        </w:rPr>
        <w:t>key stakeholders</w:t>
      </w:r>
      <w:r w:rsidR="00ED630D" w:rsidRPr="00BE1519">
        <w:rPr>
          <w:rFonts w:ascii="Verdana" w:eastAsia="Calibri" w:hAnsi="Verdana" w:cs="Arial"/>
        </w:rPr>
        <w:t>;</w:t>
      </w:r>
    </w:p>
    <w:p w:rsidR="00ED630D" w:rsidRPr="00BE1519" w:rsidRDefault="006916A6" w:rsidP="00930846">
      <w:pPr>
        <w:numPr>
          <w:ilvl w:val="1"/>
          <w:numId w:val="15"/>
        </w:numPr>
        <w:spacing w:after="0" w:line="360" w:lineRule="auto"/>
        <w:ind w:left="720" w:right="115" w:hanging="288"/>
        <w:jc w:val="both"/>
        <w:rPr>
          <w:rFonts w:ascii="Verdana" w:eastAsia="Calibri" w:hAnsi="Verdana" w:cs="Arial"/>
        </w:rPr>
      </w:pPr>
      <w:r>
        <w:rPr>
          <w:rFonts w:ascii="Verdana" w:eastAsia="Calibri" w:hAnsi="Verdana" w:cs="Arial"/>
        </w:rPr>
        <w:t>Development</w:t>
      </w:r>
      <w:r w:rsidR="00807D72">
        <w:rPr>
          <w:rFonts w:ascii="Verdana" w:eastAsia="Calibri" w:hAnsi="Verdana" w:cs="Arial"/>
        </w:rPr>
        <w:t xml:space="preserve"> of a p</w:t>
      </w:r>
      <w:r w:rsidR="00ED630D" w:rsidRPr="00BE1519">
        <w:rPr>
          <w:rFonts w:ascii="Verdana" w:eastAsia="Calibri" w:hAnsi="Verdana" w:cs="Arial"/>
        </w:rPr>
        <w:t>lan for professional development to support teachers to ensure their effectiveness in working in diverse classrooms</w:t>
      </w:r>
      <w:r w:rsidR="00914238">
        <w:rPr>
          <w:rFonts w:ascii="Verdana" w:eastAsia="Calibri" w:hAnsi="Verdana" w:cs="Arial"/>
        </w:rPr>
        <w:t>;</w:t>
      </w:r>
      <w:r w:rsidR="00914238" w:rsidRPr="00BE1519" w:rsidDel="00932998">
        <w:rPr>
          <w:rFonts w:ascii="Verdana" w:eastAsia="Calibri" w:hAnsi="Verdana" w:cs="Arial"/>
        </w:rPr>
        <w:t xml:space="preserve"> </w:t>
      </w:r>
    </w:p>
    <w:p w:rsidR="0095609D" w:rsidRPr="0095609D" w:rsidRDefault="0095609D" w:rsidP="00930846">
      <w:pPr>
        <w:numPr>
          <w:ilvl w:val="0"/>
          <w:numId w:val="21"/>
        </w:numPr>
        <w:spacing w:after="0" w:line="360" w:lineRule="auto"/>
        <w:ind w:left="720" w:hanging="288"/>
        <w:jc w:val="both"/>
        <w:rPr>
          <w:rFonts w:ascii="Verdana" w:hAnsi="Verdana" w:cs="Calibri"/>
          <w:bCs/>
        </w:rPr>
      </w:pPr>
      <w:r w:rsidRPr="0095609D">
        <w:rPr>
          <w:rFonts w:ascii="Verdana" w:hAnsi="Verdana" w:cs="Calibri"/>
          <w:bCs/>
        </w:rPr>
        <w:t xml:space="preserve">Use of surveys and other active research strategies to gain a better understanding of local SES issues and concerns, barriers to </w:t>
      </w:r>
      <w:r w:rsidR="00807D72">
        <w:rPr>
          <w:rFonts w:ascii="Verdana" w:hAnsi="Verdana" w:cs="Calibri"/>
          <w:bCs/>
        </w:rPr>
        <w:t xml:space="preserve">socio-economic </w:t>
      </w:r>
      <w:r w:rsidRPr="0095609D">
        <w:rPr>
          <w:rFonts w:ascii="Verdana" w:hAnsi="Verdana" w:cs="Calibri"/>
          <w:bCs/>
        </w:rPr>
        <w:t xml:space="preserve">integration, </w:t>
      </w:r>
      <w:proofErr w:type="spellStart"/>
      <w:r w:rsidRPr="0095609D">
        <w:rPr>
          <w:rFonts w:ascii="Verdana" w:hAnsi="Verdana" w:cs="Calibri"/>
          <w:bCs/>
        </w:rPr>
        <w:t>etc</w:t>
      </w:r>
      <w:proofErr w:type="spellEnd"/>
      <w:r w:rsidR="00914238">
        <w:rPr>
          <w:rFonts w:ascii="Verdana" w:hAnsi="Verdana" w:cs="Calibri"/>
          <w:bCs/>
        </w:rPr>
        <w:t>;</w:t>
      </w:r>
    </w:p>
    <w:p w:rsidR="0095609D" w:rsidRPr="0095609D" w:rsidRDefault="0095609D" w:rsidP="00930846">
      <w:pPr>
        <w:numPr>
          <w:ilvl w:val="0"/>
          <w:numId w:val="21"/>
        </w:numPr>
        <w:spacing w:after="0" w:line="360" w:lineRule="auto"/>
        <w:ind w:left="720" w:hanging="288"/>
        <w:jc w:val="both"/>
        <w:rPr>
          <w:rFonts w:ascii="Verdana" w:hAnsi="Verdana" w:cs="Calibri"/>
          <w:bCs/>
        </w:rPr>
      </w:pPr>
      <w:r w:rsidRPr="0095609D">
        <w:rPr>
          <w:rFonts w:ascii="Verdana" w:hAnsi="Verdana" w:cs="Calibri"/>
          <w:bCs/>
        </w:rPr>
        <w:t>Use of available demographic data</w:t>
      </w:r>
      <w:r w:rsidR="00F67F49">
        <w:rPr>
          <w:rFonts w:ascii="Verdana" w:hAnsi="Verdana" w:cs="Calibri"/>
          <w:bCs/>
        </w:rPr>
        <w:t xml:space="preserve"> to plan admission strategies</w:t>
      </w:r>
      <w:r w:rsidR="00914238">
        <w:rPr>
          <w:rFonts w:ascii="Verdana" w:hAnsi="Verdana" w:cs="Calibri"/>
          <w:bCs/>
        </w:rPr>
        <w:t>;</w:t>
      </w:r>
    </w:p>
    <w:p w:rsidR="0095609D" w:rsidRPr="0095609D" w:rsidRDefault="0095609D" w:rsidP="00930846">
      <w:pPr>
        <w:numPr>
          <w:ilvl w:val="0"/>
          <w:numId w:val="21"/>
        </w:numPr>
        <w:spacing w:after="0" w:line="360" w:lineRule="auto"/>
        <w:ind w:left="720" w:hanging="288"/>
        <w:jc w:val="both"/>
        <w:rPr>
          <w:rFonts w:ascii="Verdana" w:hAnsi="Verdana" w:cs="Calibri"/>
          <w:bCs/>
        </w:rPr>
      </w:pPr>
      <w:r w:rsidRPr="0095609D">
        <w:rPr>
          <w:rFonts w:ascii="Verdana" w:hAnsi="Verdana" w:cs="Calibri"/>
          <w:bCs/>
        </w:rPr>
        <w:t>Defining socioeconomic diversity and setting school-specific diversity goals for Priority and Focus Schools with high concentrations of at risk low-SES students</w:t>
      </w:r>
      <w:r w:rsidR="00914238">
        <w:rPr>
          <w:rFonts w:ascii="Verdana" w:hAnsi="Verdana" w:cs="Calibri"/>
          <w:bCs/>
        </w:rPr>
        <w:t>;</w:t>
      </w:r>
    </w:p>
    <w:p w:rsidR="0095609D" w:rsidRDefault="0095609D" w:rsidP="00930846">
      <w:pPr>
        <w:numPr>
          <w:ilvl w:val="0"/>
          <w:numId w:val="21"/>
        </w:numPr>
        <w:spacing w:after="0" w:line="360" w:lineRule="auto"/>
        <w:ind w:left="720" w:hanging="288"/>
        <w:jc w:val="both"/>
        <w:rPr>
          <w:rFonts w:ascii="Verdana" w:hAnsi="Verdana" w:cs="Calibri"/>
          <w:bCs/>
        </w:rPr>
      </w:pPr>
      <w:r w:rsidRPr="0095609D">
        <w:rPr>
          <w:rFonts w:ascii="Verdana" w:hAnsi="Verdana" w:cs="Calibri"/>
          <w:bCs/>
        </w:rPr>
        <w:t>Setting achievement benchmarks for low-SES students</w:t>
      </w:r>
      <w:r w:rsidR="00914238">
        <w:rPr>
          <w:rFonts w:ascii="Verdana" w:hAnsi="Verdana" w:cs="Calibri"/>
          <w:bCs/>
        </w:rPr>
        <w:t>; and</w:t>
      </w:r>
    </w:p>
    <w:p w:rsidR="00A1325C" w:rsidRDefault="000628FD" w:rsidP="00930846">
      <w:pPr>
        <w:numPr>
          <w:ilvl w:val="0"/>
          <w:numId w:val="21"/>
        </w:numPr>
        <w:spacing w:after="0" w:line="360" w:lineRule="auto"/>
        <w:ind w:left="720" w:hanging="288"/>
        <w:jc w:val="both"/>
        <w:rPr>
          <w:rFonts w:ascii="Verdana" w:hAnsi="Verdana" w:cs="Calibri"/>
          <w:bCs/>
        </w:rPr>
      </w:pPr>
      <w:r>
        <w:rPr>
          <w:rFonts w:ascii="Verdana" w:hAnsi="Verdana" w:cs="Calibri"/>
          <w:bCs/>
        </w:rPr>
        <w:t xml:space="preserve">Developing a </w:t>
      </w:r>
      <w:r w:rsidR="00F83BB0">
        <w:rPr>
          <w:rFonts w:ascii="Verdana" w:hAnsi="Verdana" w:cs="Calibri"/>
          <w:bCs/>
        </w:rPr>
        <w:t>Family Resource Center to facilitate the socioeconomic transfer / voluntary assignment process.</w:t>
      </w:r>
    </w:p>
    <w:p w:rsidR="0095609D" w:rsidRDefault="0095609D" w:rsidP="00930846">
      <w:pPr>
        <w:numPr>
          <w:ilvl w:val="0"/>
          <w:numId w:val="16"/>
        </w:numPr>
        <w:spacing w:before="100" w:beforeAutospacing="1" w:after="100" w:afterAutospacing="1" w:line="360" w:lineRule="auto"/>
        <w:jc w:val="both"/>
        <w:rPr>
          <w:rFonts w:ascii="Verdana" w:hAnsi="Verdana" w:cs="Calibri"/>
          <w:b/>
          <w:bCs/>
        </w:rPr>
      </w:pPr>
      <w:r w:rsidRPr="0095609D">
        <w:rPr>
          <w:rFonts w:ascii="Verdana" w:hAnsi="Verdana" w:cs="Calibri"/>
          <w:b/>
          <w:bCs/>
        </w:rPr>
        <w:t>Implementation</w:t>
      </w:r>
      <w:r w:rsidR="006C64D3">
        <w:rPr>
          <w:rFonts w:ascii="Verdana" w:hAnsi="Verdana" w:cs="Calibri"/>
          <w:b/>
          <w:bCs/>
        </w:rPr>
        <w:t xml:space="preserve"> Period </w:t>
      </w:r>
      <w:r w:rsidR="00B40C9F">
        <w:rPr>
          <w:rFonts w:ascii="Verdana" w:hAnsi="Verdana" w:cs="Calibri"/>
          <w:b/>
          <w:bCs/>
        </w:rPr>
        <w:t>(18-30 months)</w:t>
      </w:r>
    </w:p>
    <w:p w:rsidR="0095225F" w:rsidRPr="008004F1" w:rsidRDefault="00CC4583" w:rsidP="00930846">
      <w:pPr>
        <w:spacing w:before="100" w:beforeAutospacing="1" w:after="100" w:afterAutospacing="1" w:line="360" w:lineRule="auto"/>
        <w:jc w:val="both"/>
        <w:rPr>
          <w:rFonts w:ascii="Verdana" w:hAnsi="Verdana" w:cs="Calibri"/>
          <w:bCs/>
        </w:rPr>
      </w:pPr>
      <w:r w:rsidRPr="008004F1">
        <w:rPr>
          <w:rFonts w:ascii="Verdana" w:hAnsi="Verdana" w:cs="Calibri"/>
          <w:bCs/>
        </w:rPr>
        <w:t xml:space="preserve">Allowable activities are those activities that are directly related to implementing the approved SES Integration plan. </w:t>
      </w:r>
      <w:r w:rsidRPr="00BA431B">
        <w:rPr>
          <w:rFonts w:ascii="Verdana" w:hAnsi="Verdana" w:cs="Calibri"/>
          <w:bCs/>
        </w:rPr>
        <w:t xml:space="preserve">The budget for </w:t>
      </w:r>
      <w:r w:rsidR="00904D46" w:rsidRPr="00BA431B">
        <w:rPr>
          <w:rFonts w:ascii="Verdana" w:hAnsi="Verdana" w:cs="Calibri"/>
          <w:bCs/>
        </w:rPr>
        <w:t xml:space="preserve">the </w:t>
      </w:r>
      <w:r w:rsidRPr="00BA431B">
        <w:rPr>
          <w:rFonts w:ascii="Verdana" w:hAnsi="Verdana" w:cs="Calibri"/>
          <w:bCs/>
        </w:rPr>
        <w:t>SES Integration program must supplement, not supplant core instructional activities to be provided by the district</w:t>
      </w:r>
      <w:r w:rsidRPr="008004F1">
        <w:rPr>
          <w:rFonts w:ascii="Verdana" w:hAnsi="Verdana" w:cs="Calibri"/>
          <w:bCs/>
        </w:rPr>
        <w:t xml:space="preserve">.  </w:t>
      </w:r>
      <w:r w:rsidR="0095225F" w:rsidRPr="008004F1">
        <w:rPr>
          <w:rFonts w:ascii="Verdana" w:hAnsi="Verdana" w:cs="Calibri"/>
          <w:bCs/>
        </w:rPr>
        <w:t>Allowable activities include, but not limited, to the following items:</w:t>
      </w:r>
    </w:p>
    <w:p w:rsidR="0095609D" w:rsidRPr="00BE1519" w:rsidRDefault="0095609D" w:rsidP="00930846">
      <w:pPr>
        <w:numPr>
          <w:ilvl w:val="0"/>
          <w:numId w:val="19"/>
        </w:numPr>
        <w:spacing w:after="0" w:line="360" w:lineRule="auto"/>
        <w:jc w:val="both"/>
        <w:rPr>
          <w:rFonts w:ascii="Verdana" w:hAnsi="Verdana" w:cs="Calibri"/>
          <w:bCs/>
        </w:rPr>
      </w:pPr>
      <w:r w:rsidRPr="00BE1519">
        <w:rPr>
          <w:rFonts w:ascii="Verdana" w:hAnsi="Verdana" w:cs="Calibri"/>
          <w:bCs/>
        </w:rPr>
        <w:t>Maintaining community and stakeholder engagement throughout implementation;</w:t>
      </w:r>
    </w:p>
    <w:p w:rsidR="0095609D" w:rsidRDefault="0095609D" w:rsidP="00930846">
      <w:pPr>
        <w:numPr>
          <w:ilvl w:val="0"/>
          <w:numId w:val="19"/>
        </w:numPr>
        <w:spacing w:after="0" w:line="360" w:lineRule="auto"/>
        <w:jc w:val="both"/>
        <w:rPr>
          <w:rFonts w:ascii="Verdana" w:hAnsi="Verdana" w:cs="Calibri"/>
          <w:bCs/>
        </w:rPr>
      </w:pPr>
      <w:r w:rsidRPr="00BE1519">
        <w:rPr>
          <w:rFonts w:ascii="Verdana" w:hAnsi="Verdana" w:cs="Calibri"/>
          <w:bCs/>
        </w:rPr>
        <w:lastRenderedPageBreak/>
        <w:t>Monitoring coordination across proximate schools to prevent the new diverse schools from altering the enrollment patterns at these schools such that they become more segregated;</w:t>
      </w:r>
    </w:p>
    <w:p w:rsidR="000D5B81" w:rsidRPr="000D5B81" w:rsidRDefault="00EB30D2" w:rsidP="00930846">
      <w:pPr>
        <w:pStyle w:val="ListParagraph"/>
        <w:numPr>
          <w:ilvl w:val="0"/>
          <w:numId w:val="19"/>
        </w:numPr>
        <w:spacing w:line="360" w:lineRule="auto"/>
        <w:jc w:val="both"/>
        <w:rPr>
          <w:rFonts w:ascii="Verdana" w:hAnsi="Verdana" w:cs="Calibri"/>
          <w:bCs/>
        </w:rPr>
      </w:pPr>
      <w:r>
        <w:rPr>
          <w:rFonts w:ascii="Verdana" w:hAnsi="Verdana" w:cs="Calibri"/>
          <w:bCs/>
        </w:rPr>
        <w:t xml:space="preserve">Maintaining </w:t>
      </w:r>
      <w:r w:rsidR="006006C2">
        <w:rPr>
          <w:rFonts w:ascii="Verdana" w:hAnsi="Verdana" w:cs="Calibri"/>
          <w:bCs/>
        </w:rPr>
        <w:t>a</w:t>
      </w:r>
      <w:r w:rsidR="000D5B81">
        <w:rPr>
          <w:rFonts w:ascii="Verdana" w:hAnsi="Verdana" w:cs="Calibri"/>
          <w:bCs/>
        </w:rPr>
        <w:t xml:space="preserve"> Family Resource Center</w:t>
      </w:r>
      <w:r w:rsidR="006006C2">
        <w:rPr>
          <w:rFonts w:ascii="Verdana" w:hAnsi="Verdana" w:cs="Calibri"/>
          <w:bCs/>
        </w:rPr>
        <w:t xml:space="preserve"> </w:t>
      </w:r>
      <w:r>
        <w:rPr>
          <w:rFonts w:ascii="Verdana" w:hAnsi="Verdana" w:cs="Calibri"/>
          <w:bCs/>
        </w:rPr>
        <w:t>to facilitate the socioeconomic transfer / voluntary assignment process;</w:t>
      </w:r>
    </w:p>
    <w:p w:rsidR="0095609D" w:rsidRPr="00B830B0" w:rsidRDefault="00A33B57" w:rsidP="00930846">
      <w:pPr>
        <w:numPr>
          <w:ilvl w:val="0"/>
          <w:numId w:val="19"/>
        </w:numPr>
        <w:spacing w:after="0" w:line="360" w:lineRule="auto"/>
        <w:jc w:val="both"/>
        <w:rPr>
          <w:rFonts w:ascii="Verdana" w:hAnsi="Verdana" w:cs="Calibri"/>
          <w:bCs/>
        </w:rPr>
      </w:pPr>
      <w:r>
        <w:rPr>
          <w:rFonts w:ascii="Verdana" w:hAnsi="Verdana" w:cs="Calibri"/>
          <w:bCs/>
        </w:rPr>
        <w:t xml:space="preserve">Monitoring </w:t>
      </w:r>
      <w:r w:rsidR="0095609D" w:rsidRPr="00B830B0">
        <w:rPr>
          <w:rFonts w:ascii="Verdana" w:hAnsi="Verdana" w:cs="Calibri"/>
          <w:bCs/>
        </w:rPr>
        <w:t xml:space="preserve">school-specific </w:t>
      </w:r>
      <w:r w:rsidR="00B830B0" w:rsidRPr="00B830B0">
        <w:rPr>
          <w:rFonts w:ascii="Verdana" w:hAnsi="Verdana" w:cs="Calibri"/>
          <w:bCs/>
        </w:rPr>
        <w:t xml:space="preserve">SES </w:t>
      </w:r>
      <w:r>
        <w:rPr>
          <w:rFonts w:ascii="Verdana" w:hAnsi="Verdana" w:cs="Calibri"/>
          <w:bCs/>
        </w:rPr>
        <w:t>integration</w:t>
      </w:r>
      <w:r w:rsidRPr="00B830B0">
        <w:rPr>
          <w:rFonts w:ascii="Verdana" w:hAnsi="Verdana" w:cs="Calibri"/>
          <w:bCs/>
        </w:rPr>
        <w:t xml:space="preserve"> </w:t>
      </w:r>
      <w:r w:rsidR="0095609D" w:rsidRPr="00B830B0">
        <w:rPr>
          <w:rFonts w:ascii="Verdana" w:hAnsi="Verdana" w:cs="Calibri"/>
          <w:bCs/>
        </w:rPr>
        <w:t xml:space="preserve">goals for </w:t>
      </w:r>
      <w:r w:rsidR="00B830B0">
        <w:rPr>
          <w:rFonts w:ascii="Verdana" w:hAnsi="Verdana" w:cs="Calibri"/>
          <w:bCs/>
        </w:rPr>
        <w:t xml:space="preserve">participating </w:t>
      </w:r>
      <w:r w:rsidR="0095609D" w:rsidRPr="00B830B0">
        <w:rPr>
          <w:rFonts w:ascii="Verdana" w:hAnsi="Verdana" w:cs="Calibri"/>
          <w:bCs/>
        </w:rPr>
        <w:t>Priority and Focus Schools</w:t>
      </w:r>
      <w:r>
        <w:rPr>
          <w:rFonts w:ascii="Verdana" w:hAnsi="Verdana" w:cs="Calibri"/>
          <w:bCs/>
        </w:rPr>
        <w:t>;</w:t>
      </w:r>
      <w:r w:rsidR="0095609D" w:rsidRPr="00B830B0">
        <w:rPr>
          <w:rFonts w:ascii="Verdana" w:hAnsi="Verdana" w:cs="Calibri"/>
          <w:bCs/>
        </w:rPr>
        <w:t xml:space="preserve"> </w:t>
      </w:r>
    </w:p>
    <w:p w:rsidR="00A33B57" w:rsidRDefault="00A33B57" w:rsidP="00930846">
      <w:pPr>
        <w:numPr>
          <w:ilvl w:val="0"/>
          <w:numId w:val="19"/>
        </w:numPr>
        <w:spacing w:after="0" w:line="360" w:lineRule="auto"/>
        <w:jc w:val="both"/>
        <w:rPr>
          <w:rFonts w:ascii="Verdana" w:hAnsi="Verdana" w:cs="Calibri"/>
          <w:bCs/>
        </w:rPr>
      </w:pPr>
      <w:r>
        <w:rPr>
          <w:rFonts w:ascii="Verdana" w:hAnsi="Verdana" w:cs="Calibri"/>
          <w:bCs/>
        </w:rPr>
        <w:t>Monitoring school-specific</w:t>
      </w:r>
      <w:r w:rsidRPr="00BE1519">
        <w:rPr>
          <w:rFonts w:ascii="Verdana" w:hAnsi="Verdana" w:cs="Calibri"/>
          <w:bCs/>
        </w:rPr>
        <w:t xml:space="preserve"> </w:t>
      </w:r>
      <w:r w:rsidR="0095609D" w:rsidRPr="00BE1519">
        <w:rPr>
          <w:rFonts w:ascii="Verdana" w:hAnsi="Verdana" w:cs="Calibri"/>
          <w:bCs/>
        </w:rPr>
        <w:t>achievement benchmarks for low-</w:t>
      </w:r>
      <w:r>
        <w:rPr>
          <w:rFonts w:ascii="Verdana" w:hAnsi="Verdana" w:cs="Calibri"/>
          <w:bCs/>
        </w:rPr>
        <w:t>income</w:t>
      </w:r>
      <w:r w:rsidRPr="00BE1519">
        <w:rPr>
          <w:rFonts w:ascii="Verdana" w:hAnsi="Verdana" w:cs="Calibri"/>
          <w:bCs/>
        </w:rPr>
        <w:t xml:space="preserve"> </w:t>
      </w:r>
      <w:r w:rsidR="0095609D" w:rsidRPr="00BE1519">
        <w:rPr>
          <w:rFonts w:ascii="Verdana" w:hAnsi="Verdana" w:cs="Calibri"/>
          <w:bCs/>
        </w:rPr>
        <w:t>students</w:t>
      </w:r>
      <w:r>
        <w:rPr>
          <w:rFonts w:ascii="Verdana" w:hAnsi="Verdana" w:cs="Calibri"/>
          <w:bCs/>
        </w:rPr>
        <w:t xml:space="preserve"> from participating Priority and Focus Schools;</w:t>
      </w:r>
    </w:p>
    <w:p w:rsidR="00BE1519" w:rsidRPr="001A0F86" w:rsidRDefault="00F221B5" w:rsidP="00930846">
      <w:pPr>
        <w:numPr>
          <w:ilvl w:val="0"/>
          <w:numId w:val="19"/>
        </w:numPr>
        <w:spacing w:after="0" w:line="360" w:lineRule="auto"/>
        <w:jc w:val="both"/>
        <w:rPr>
          <w:rFonts w:ascii="Verdana" w:hAnsi="Verdana" w:cs="Calibri"/>
          <w:bCs/>
        </w:rPr>
      </w:pPr>
      <w:r>
        <w:rPr>
          <w:rFonts w:ascii="Verdana" w:hAnsi="Verdana" w:cs="Calibri"/>
          <w:bCs/>
        </w:rPr>
        <w:t>Supplemental</w:t>
      </w:r>
      <w:r w:rsidR="00BE1519" w:rsidRPr="00BE1519">
        <w:rPr>
          <w:rFonts w:ascii="Verdana" w:hAnsi="Verdana" w:cs="Calibri"/>
          <w:bCs/>
        </w:rPr>
        <w:t xml:space="preserve"> transportation </w:t>
      </w:r>
      <w:r>
        <w:rPr>
          <w:rFonts w:ascii="Verdana" w:hAnsi="Verdana" w:cs="Calibri"/>
          <w:bCs/>
        </w:rPr>
        <w:t>costs</w:t>
      </w:r>
      <w:r w:rsidRPr="00BE1519">
        <w:rPr>
          <w:rFonts w:ascii="Verdana" w:hAnsi="Verdana" w:cs="Calibri"/>
          <w:bCs/>
        </w:rPr>
        <w:t xml:space="preserve"> </w:t>
      </w:r>
      <w:r>
        <w:rPr>
          <w:rFonts w:ascii="Verdana" w:hAnsi="Verdana" w:cs="Calibri"/>
          <w:bCs/>
        </w:rPr>
        <w:t xml:space="preserve">for students </w:t>
      </w:r>
      <w:r w:rsidR="00B51131">
        <w:rPr>
          <w:rFonts w:ascii="Verdana" w:hAnsi="Verdana" w:cs="Calibri"/>
          <w:bCs/>
        </w:rPr>
        <w:t xml:space="preserve">from Title I Priority and Focus Schools </w:t>
      </w:r>
      <w:r w:rsidR="00BE1519" w:rsidRPr="00BE1519">
        <w:rPr>
          <w:rFonts w:ascii="Verdana" w:hAnsi="Verdana" w:cs="Calibri"/>
          <w:bCs/>
        </w:rPr>
        <w:t xml:space="preserve">to </w:t>
      </w:r>
      <w:r w:rsidR="00B51131">
        <w:rPr>
          <w:rFonts w:ascii="Verdana" w:hAnsi="Verdana" w:cs="Calibri"/>
          <w:bCs/>
        </w:rPr>
        <w:t>Good Standing Schools</w:t>
      </w:r>
      <w:r w:rsidR="000811C7">
        <w:rPr>
          <w:rFonts w:ascii="Verdana" w:hAnsi="Verdana" w:cs="Calibri"/>
          <w:bCs/>
        </w:rPr>
        <w:t xml:space="preserve">, including schools in other school districts, as well costs </w:t>
      </w:r>
      <w:r w:rsidR="000811C7" w:rsidRPr="001A0F86">
        <w:rPr>
          <w:rFonts w:ascii="Verdana" w:hAnsi="Verdana"/>
        </w:rPr>
        <w:t>for parent outreach and assistance regarding public school choice</w:t>
      </w:r>
      <w:r w:rsidR="00A5485B" w:rsidRPr="001A0F86">
        <w:rPr>
          <w:rFonts w:ascii="Verdana" w:hAnsi="Verdana"/>
        </w:rPr>
        <w:t xml:space="preserve"> and to partner with outside groups, such as faith-based organizations, other community-based organizations, and business groups, to help inform eligible students and their families of the opportunities to transfer</w:t>
      </w:r>
      <w:r w:rsidR="00BE1519" w:rsidRPr="008B54CE">
        <w:rPr>
          <w:rFonts w:ascii="Verdana" w:hAnsi="Verdana" w:cs="Calibri"/>
          <w:bCs/>
        </w:rPr>
        <w:t>;</w:t>
      </w:r>
      <w:r w:rsidR="00B51131" w:rsidRPr="001A0F86">
        <w:rPr>
          <w:rFonts w:ascii="Verdana" w:hAnsi="Verdana" w:cs="Calibri"/>
          <w:bCs/>
        </w:rPr>
        <w:t xml:space="preserve"> </w:t>
      </w:r>
    </w:p>
    <w:p w:rsidR="00A33B57" w:rsidRPr="008004F1" w:rsidRDefault="00A33B57" w:rsidP="00930846">
      <w:pPr>
        <w:numPr>
          <w:ilvl w:val="0"/>
          <w:numId w:val="19"/>
        </w:numPr>
        <w:spacing w:after="0" w:line="360" w:lineRule="auto"/>
        <w:ind w:right="115"/>
        <w:jc w:val="both"/>
        <w:rPr>
          <w:rFonts w:ascii="Verdana" w:hAnsi="Verdana" w:cs="Calibri"/>
          <w:bCs/>
        </w:rPr>
      </w:pPr>
      <w:r>
        <w:rPr>
          <w:rFonts w:ascii="Verdana" w:eastAsia="Calibri" w:hAnsi="Verdana" w:cs="Arial"/>
        </w:rPr>
        <w:t>Implement</w:t>
      </w:r>
      <w:r w:rsidR="00F221B5">
        <w:rPr>
          <w:rFonts w:ascii="Verdana" w:eastAsia="Calibri" w:hAnsi="Verdana" w:cs="Arial"/>
        </w:rPr>
        <w:t>ing</w:t>
      </w:r>
      <w:r>
        <w:rPr>
          <w:rFonts w:ascii="Verdana" w:eastAsia="Calibri" w:hAnsi="Verdana" w:cs="Arial"/>
        </w:rPr>
        <w:t xml:space="preserve"> and monitor</w:t>
      </w:r>
      <w:r w:rsidR="00F221B5">
        <w:rPr>
          <w:rFonts w:ascii="Verdana" w:eastAsia="Calibri" w:hAnsi="Verdana" w:cs="Arial"/>
        </w:rPr>
        <w:t>ing</w:t>
      </w:r>
      <w:r w:rsidR="00ED630D" w:rsidRPr="00BE1519">
        <w:rPr>
          <w:rFonts w:ascii="Verdana" w:eastAsia="Calibri" w:hAnsi="Verdana" w:cs="Arial"/>
        </w:rPr>
        <w:t xml:space="preserve"> professional development to support teachers </w:t>
      </w:r>
      <w:r w:rsidR="00F221B5">
        <w:rPr>
          <w:rFonts w:ascii="Verdana" w:eastAsia="Calibri" w:hAnsi="Verdana" w:cs="Arial"/>
        </w:rPr>
        <w:t>implementing innovative programs and/or</w:t>
      </w:r>
      <w:r w:rsidR="00ED630D" w:rsidRPr="00BE1519">
        <w:rPr>
          <w:rFonts w:ascii="Verdana" w:eastAsia="Calibri" w:hAnsi="Verdana" w:cs="Arial"/>
        </w:rPr>
        <w:t xml:space="preserve"> working in diverse classrooms</w:t>
      </w:r>
      <w:r>
        <w:rPr>
          <w:rFonts w:ascii="Verdana" w:eastAsia="Calibri" w:hAnsi="Verdana" w:cs="Arial"/>
        </w:rPr>
        <w:t>;</w:t>
      </w:r>
    </w:p>
    <w:p w:rsidR="00F83BB0" w:rsidRPr="00BF7F20" w:rsidRDefault="00A33B57" w:rsidP="00930846">
      <w:pPr>
        <w:pStyle w:val="ListParagraph"/>
        <w:numPr>
          <w:ilvl w:val="0"/>
          <w:numId w:val="19"/>
        </w:numPr>
        <w:jc w:val="both"/>
        <w:rPr>
          <w:rFonts w:ascii="Verdana" w:hAnsi="Verdana" w:cs="Calibri"/>
          <w:bCs/>
        </w:rPr>
      </w:pPr>
      <w:r>
        <w:rPr>
          <w:rFonts w:ascii="Verdana" w:hAnsi="Verdana" w:cs="Calibri"/>
          <w:bCs/>
        </w:rPr>
        <w:t>D</w:t>
      </w:r>
      <w:r w:rsidRPr="00B830B0">
        <w:rPr>
          <w:rFonts w:ascii="Verdana" w:hAnsi="Verdana" w:cs="Calibri"/>
          <w:bCs/>
        </w:rPr>
        <w:t xml:space="preserve">istrict-level administration and support activities for each period </w:t>
      </w:r>
      <w:r w:rsidR="00914238">
        <w:rPr>
          <w:rFonts w:ascii="Verdana" w:hAnsi="Verdana" w:cs="Calibri"/>
          <w:bCs/>
        </w:rPr>
        <w:t>should not exceed</w:t>
      </w:r>
      <w:r w:rsidRPr="00B830B0">
        <w:rPr>
          <w:rFonts w:ascii="Verdana" w:hAnsi="Verdana" w:cs="Calibri"/>
          <w:bCs/>
        </w:rPr>
        <w:t xml:space="preserve"> </w:t>
      </w:r>
      <w:r w:rsidR="00685963">
        <w:rPr>
          <w:rFonts w:ascii="Verdana" w:hAnsi="Verdana" w:cs="Calibri"/>
          <w:bCs/>
        </w:rPr>
        <w:t>twenty</w:t>
      </w:r>
      <w:r w:rsidR="00685963" w:rsidRPr="00B830B0">
        <w:rPr>
          <w:rFonts w:ascii="Verdana" w:hAnsi="Verdana" w:cs="Calibri"/>
          <w:bCs/>
        </w:rPr>
        <w:t xml:space="preserve"> </w:t>
      </w:r>
      <w:r w:rsidRPr="00B830B0">
        <w:rPr>
          <w:rFonts w:ascii="Verdana" w:hAnsi="Verdana" w:cs="Calibri"/>
          <w:bCs/>
        </w:rPr>
        <w:t>percent (</w:t>
      </w:r>
      <w:r w:rsidR="00685963">
        <w:rPr>
          <w:rFonts w:ascii="Verdana" w:hAnsi="Verdana" w:cs="Calibri"/>
          <w:bCs/>
        </w:rPr>
        <w:t>2</w:t>
      </w:r>
      <w:r w:rsidR="00685963" w:rsidRPr="00B830B0">
        <w:rPr>
          <w:rFonts w:ascii="Verdana" w:hAnsi="Verdana" w:cs="Calibri"/>
          <w:bCs/>
        </w:rPr>
        <w:t>0</w:t>
      </w:r>
      <w:r w:rsidRPr="00B830B0">
        <w:rPr>
          <w:rFonts w:ascii="Verdana" w:hAnsi="Verdana" w:cs="Calibri"/>
          <w:bCs/>
        </w:rPr>
        <w:t xml:space="preserve">%) of the total funding request for each </w:t>
      </w:r>
      <w:r>
        <w:rPr>
          <w:rFonts w:ascii="Verdana" w:hAnsi="Verdana" w:cs="Calibri"/>
          <w:bCs/>
        </w:rPr>
        <w:t>school</w:t>
      </w:r>
      <w:r w:rsidR="00A920B4">
        <w:rPr>
          <w:rFonts w:ascii="Verdana" w:hAnsi="Verdana" w:cs="Calibri"/>
          <w:bCs/>
        </w:rPr>
        <w:t xml:space="preserve"> unless the applicant demonstrates compelling need for a higher percentage to serve the goals of this grant program.</w:t>
      </w:r>
    </w:p>
    <w:p w:rsidR="00115A2C" w:rsidRPr="00EA20E9" w:rsidRDefault="00A33B57" w:rsidP="00EA20E9">
      <w:pPr>
        <w:keepNext/>
        <w:numPr>
          <w:ilvl w:val="0"/>
          <w:numId w:val="19"/>
        </w:numPr>
        <w:spacing w:after="0" w:line="360" w:lineRule="auto"/>
        <w:jc w:val="both"/>
        <w:rPr>
          <w:rFonts w:ascii="Arial" w:eastAsia="Times New Roman" w:hAnsi="Arial" w:cs="Arial"/>
          <w:b/>
          <w:sz w:val="24"/>
          <w:szCs w:val="20"/>
        </w:rPr>
      </w:pPr>
      <w:r w:rsidRPr="00EA20E9">
        <w:rPr>
          <w:rFonts w:ascii="Verdana" w:eastAsia="Calibri" w:hAnsi="Verdana" w:cs="Arial"/>
        </w:rPr>
        <w:t>Supplemental supplies</w:t>
      </w:r>
      <w:r w:rsidR="00A12E68" w:rsidRPr="00EA20E9">
        <w:rPr>
          <w:rFonts w:ascii="Verdana" w:eastAsia="Calibri" w:hAnsi="Verdana" w:cs="Arial"/>
        </w:rPr>
        <w:t>, technological resources,</w:t>
      </w:r>
      <w:r w:rsidRPr="00EA20E9">
        <w:rPr>
          <w:rFonts w:ascii="Verdana" w:eastAsia="Calibri" w:hAnsi="Verdana" w:cs="Arial"/>
        </w:rPr>
        <w:t xml:space="preserve"> and materials are allowable</w:t>
      </w:r>
      <w:r w:rsidRPr="00EA20E9">
        <w:rPr>
          <w:rFonts w:ascii="Verdana" w:hAnsi="Verdana" w:cs="Calibri"/>
          <w:bCs/>
        </w:rPr>
        <w:t xml:space="preserve"> for innovative instructional programs, but </w:t>
      </w:r>
      <w:r w:rsidR="00F221B5" w:rsidRPr="00EA20E9">
        <w:rPr>
          <w:rFonts w:ascii="Verdana" w:hAnsi="Verdana" w:cs="Calibri"/>
          <w:bCs/>
        </w:rPr>
        <w:t xml:space="preserve">should not exceed </w:t>
      </w:r>
      <w:r w:rsidR="00F221B5" w:rsidRPr="00EA20E9">
        <w:rPr>
          <w:rFonts w:ascii="Verdana" w:eastAsia="Calibri" w:hAnsi="Verdana" w:cs="Arial"/>
        </w:rPr>
        <w:t>twenty-five</w:t>
      </w:r>
      <w:r w:rsidRPr="00EA20E9">
        <w:rPr>
          <w:rFonts w:ascii="Verdana" w:eastAsia="Calibri" w:hAnsi="Verdana" w:cs="Arial"/>
        </w:rPr>
        <w:t xml:space="preserve"> percent (</w:t>
      </w:r>
      <w:r w:rsidR="00F221B5" w:rsidRPr="00EA20E9">
        <w:rPr>
          <w:rFonts w:ascii="Verdana" w:eastAsia="Calibri" w:hAnsi="Verdana" w:cs="Arial"/>
        </w:rPr>
        <w:t>25</w:t>
      </w:r>
      <w:r w:rsidRPr="00EA20E9">
        <w:rPr>
          <w:rFonts w:ascii="Verdana" w:eastAsia="Calibri" w:hAnsi="Verdana" w:cs="Arial"/>
        </w:rPr>
        <w:t xml:space="preserve">%) of the total budget for each period. </w:t>
      </w:r>
      <w:r w:rsidR="00ED630D" w:rsidRPr="00EA20E9" w:rsidDel="00932998">
        <w:rPr>
          <w:rFonts w:ascii="Verdana" w:eastAsia="Calibri" w:hAnsi="Verdana" w:cs="Arial"/>
        </w:rPr>
        <w:t xml:space="preserve"> </w:t>
      </w:r>
    </w:p>
    <w:p w:rsidR="00D41255" w:rsidRDefault="00D41255" w:rsidP="00930846">
      <w:pPr>
        <w:spacing w:after="0" w:line="240" w:lineRule="auto"/>
        <w:jc w:val="both"/>
        <w:rPr>
          <w:rFonts w:ascii="Verdana" w:eastAsia="Times New Roman" w:hAnsi="Verdana" w:cs="Times New Roman"/>
          <w:b/>
        </w:rPr>
      </w:pPr>
    </w:p>
    <w:p w:rsidR="0095609D" w:rsidRPr="0095609D" w:rsidRDefault="00685963" w:rsidP="00930846">
      <w:pPr>
        <w:spacing w:before="100" w:beforeAutospacing="1" w:after="100" w:afterAutospacing="1" w:line="360" w:lineRule="auto"/>
        <w:jc w:val="both"/>
        <w:rPr>
          <w:rFonts w:ascii="Verdana" w:hAnsi="Verdana" w:cs="Calibri"/>
          <w:b/>
          <w:bCs/>
        </w:rPr>
      </w:pPr>
      <w:r>
        <w:rPr>
          <w:rFonts w:ascii="Verdana" w:hAnsi="Verdana" w:cs="Calibri"/>
          <w:b/>
          <w:bCs/>
        </w:rPr>
        <w:t xml:space="preserve">Final Report  </w:t>
      </w:r>
    </w:p>
    <w:p w:rsidR="0095609D" w:rsidRDefault="00685963" w:rsidP="00930846">
      <w:pPr>
        <w:spacing w:before="100" w:beforeAutospacing="1" w:after="100" w:afterAutospacing="1" w:line="360" w:lineRule="auto"/>
        <w:jc w:val="both"/>
        <w:rPr>
          <w:rFonts w:ascii="Verdana" w:hAnsi="Verdana" w:cs="Calibri"/>
          <w:bCs/>
        </w:rPr>
      </w:pPr>
      <w:r>
        <w:rPr>
          <w:rFonts w:ascii="Verdana" w:hAnsi="Verdana" w:cs="Calibri"/>
          <w:bCs/>
        </w:rPr>
        <w:t>Each district must submit a final report within 30 days</w:t>
      </w:r>
      <w:r w:rsidR="00933799">
        <w:rPr>
          <w:rFonts w:ascii="Verdana" w:hAnsi="Verdana" w:cs="Calibri"/>
          <w:bCs/>
        </w:rPr>
        <w:t xml:space="preserve"> of the </w:t>
      </w:r>
      <w:r>
        <w:rPr>
          <w:rFonts w:ascii="Verdana" w:hAnsi="Verdana" w:cs="Calibri"/>
          <w:bCs/>
        </w:rPr>
        <w:t xml:space="preserve">end of the implementation period </w:t>
      </w:r>
      <w:r w:rsidR="00940F48">
        <w:rPr>
          <w:rFonts w:ascii="Verdana" w:hAnsi="Verdana" w:cs="Calibri"/>
          <w:bCs/>
        </w:rPr>
        <w:t xml:space="preserve">to </w:t>
      </w:r>
      <w:r>
        <w:rPr>
          <w:rFonts w:ascii="Verdana" w:hAnsi="Verdana" w:cs="Calibri"/>
          <w:bCs/>
        </w:rPr>
        <w:t>demonstrate whether</w:t>
      </w:r>
      <w:r w:rsidR="00940F48">
        <w:rPr>
          <w:rFonts w:ascii="Verdana" w:hAnsi="Verdana" w:cs="Calibri"/>
          <w:bCs/>
        </w:rPr>
        <w:t xml:space="preserve"> the goals of the program </w:t>
      </w:r>
      <w:r>
        <w:rPr>
          <w:rFonts w:ascii="Verdana" w:hAnsi="Verdana" w:cs="Calibri"/>
          <w:bCs/>
        </w:rPr>
        <w:t>were</w:t>
      </w:r>
      <w:r w:rsidR="00940F48">
        <w:rPr>
          <w:rFonts w:ascii="Verdana" w:hAnsi="Verdana" w:cs="Calibri"/>
          <w:bCs/>
        </w:rPr>
        <w:t xml:space="preserve"> achieved.  </w:t>
      </w:r>
      <w:r w:rsidR="006916A6">
        <w:rPr>
          <w:rFonts w:ascii="Verdana" w:hAnsi="Verdana" w:cs="Calibri"/>
          <w:bCs/>
        </w:rPr>
        <w:t xml:space="preserve">At a minimum, the </w:t>
      </w:r>
      <w:r>
        <w:rPr>
          <w:rFonts w:ascii="Verdana" w:hAnsi="Verdana" w:cs="Calibri"/>
          <w:bCs/>
        </w:rPr>
        <w:t xml:space="preserve">final report </w:t>
      </w:r>
      <w:r w:rsidR="006916A6">
        <w:rPr>
          <w:rFonts w:ascii="Verdana" w:hAnsi="Verdana" w:cs="Calibri"/>
          <w:bCs/>
        </w:rPr>
        <w:t>must address the following:</w:t>
      </w:r>
    </w:p>
    <w:p w:rsidR="006916A6" w:rsidRPr="0095609D" w:rsidRDefault="006916A6" w:rsidP="00930846">
      <w:pPr>
        <w:numPr>
          <w:ilvl w:val="0"/>
          <w:numId w:val="20"/>
        </w:numPr>
        <w:spacing w:after="0" w:line="360" w:lineRule="auto"/>
        <w:ind w:left="806"/>
        <w:jc w:val="both"/>
        <w:rPr>
          <w:rFonts w:ascii="Verdana" w:hAnsi="Verdana" w:cs="Calibri"/>
          <w:bCs/>
        </w:rPr>
      </w:pPr>
      <w:r w:rsidRPr="0095609D">
        <w:rPr>
          <w:rFonts w:ascii="Verdana" w:hAnsi="Verdana" w:cs="Calibri"/>
          <w:bCs/>
        </w:rPr>
        <w:lastRenderedPageBreak/>
        <w:t xml:space="preserve">Did the school/district </w:t>
      </w:r>
      <w:r>
        <w:rPr>
          <w:rFonts w:ascii="Verdana" w:hAnsi="Verdana" w:cs="Calibri"/>
          <w:bCs/>
        </w:rPr>
        <w:t>achieve its goals</w:t>
      </w:r>
      <w:r w:rsidRPr="0095609D">
        <w:rPr>
          <w:rFonts w:ascii="Verdana" w:hAnsi="Verdana" w:cs="Calibri"/>
          <w:bCs/>
        </w:rPr>
        <w:t xml:space="preserve"> in terms of </w:t>
      </w:r>
      <w:r>
        <w:rPr>
          <w:rFonts w:ascii="Verdana" w:hAnsi="Verdana" w:cs="Calibri"/>
          <w:bCs/>
        </w:rPr>
        <w:t>improving socio-economic integration</w:t>
      </w:r>
      <w:r w:rsidRPr="0095609D">
        <w:rPr>
          <w:rFonts w:ascii="Verdana" w:hAnsi="Verdana" w:cs="Calibri"/>
          <w:bCs/>
        </w:rPr>
        <w:t xml:space="preserve"> while</w:t>
      </w:r>
      <w:r>
        <w:rPr>
          <w:rFonts w:ascii="Verdana" w:hAnsi="Verdana" w:cs="Calibri"/>
          <w:bCs/>
        </w:rPr>
        <w:t xml:space="preserve"> also</w:t>
      </w:r>
      <w:r w:rsidRPr="0095609D">
        <w:rPr>
          <w:rFonts w:ascii="Verdana" w:hAnsi="Verdana" w:cs="Calibri"/>
          <w:bCs/>
        </w:rPr>
        <w:t xml:space="preserve"> improving overall socio-economic integration among </w:t>
      </w:r>
      <w:r w:rsidR="004571AA">
        <w:rPr>
          <w:rFonts w:ascii="Verdana" w:hAnsi="Verdana" w:cs="Calibri"/>
          <w:bCs/>
        </w:rPr>
        <w:t xml:space="preserve">other </w:t>
      </w:r>
      <w:r w:rsidRPr="0095609D">
        <w:rPr>
          <w:rFonts w:ascii="Verdana" w:hAnsi="Verdana" w:cs="Calibri"/>
          <w:bCs/>
        </w:rPr>
        <w:t>schools in the district?</w:t>
      </w:r>
    </w:p>
    <w:p w:rsidR="006916A6" w:rsidRPr="0095609D" w:rsidRDefault="006916A6" w:rsidP="00930846">
      <w:pPr>
        <w:numPr>
          <w:ilvl w:val="0"/>
          <w:numId w:val="20"/>
        </w:numPr>
        <w:spacing w:after="0" w:line="360" w:lineRule="auto"/>
        <w:ind w:left="806"/>
        <w:jc w:val="both"/>
        <w:rPr>
          <w:rFonts w:ascii="Verdana" w:hAnsi="Verdana" w:cs="Calibri"/>
          <w:bCs/>
        </w:rPr>
      </w:pPr>
      <w:r w:rsidRPr="0095609D">
        <w:rPr>
          <w:rFonts w:ascii="Verdana" w:hAnsi="Verdana" w:cs="Calibri"/>
          <w:bCs/>
        </w:rPr>
        <w:t xml:space="preserve">Was the program implemented according to the plan with adequate and appropriate staffing?  </w:t>
      </w:r>
    </w:p>
    <w:p w:rsidR="006916A6" w:rsidRPr="0095609D" w:rsidRDefault="006916A6" w:rsidP="00930846">
      <w:pPr>
        <w:numPr>
          <w:ilvl w:val="0"/>
          <w:numId w:val="20"/>
        </w:numPr>
        <w:spacing w:after="0" w:line="360" w:lineRule="auto"/>
        <w:ind w:left="806"/>
        <w:jc w:val="both"/>
        <w:rPr>
          <w:rFonts w:ascii="Verdana" w:hAnsi="Verdana" w:cs="Calibri"/>
          <w:bCs/>
        </w:rPr>
      </w:pPr>
      <w:r w:rsidRPr="0095609D">
        <w:rPr>
          <w:rFonts w:ascii="Verdana" w:hAnsi="Verdana" w:cs="Calibri"/>
          <w:bCs/>
        </w:rPr>
        <w:t>Were</w:t>
      </w:r>
      <w:r>
        <w:rPr>
          <w:rFonts w:ascii="Verdana" w:hAnsi="Verdana" w:cs="Calibri"/>
          <w:bCs/>
        </w:rPr>
        <w:t xml:space="preserve"> such</w:t>
      </w:r>
      <w:r w:rsidRPr="0095609D">
        <w:rPr>
          <w:rFonts w:ascii="Verdana" w:hAnsi="Verdana" w:cs="Calibri"/>
          <w:bCs/>
        </w:rPr>
        <w:t xml:space="preserve"> transportation arrangements</w:t>
      </w:r>
      <w:r>
        <w:rPr>
          <w:rFonts w:ascii="Verdana" w:hAnsi="Verdana" w:cs="Calibri"/>
          <w:bCs/>
        </w:rPr>
        <w:t xml:space="preserve"> as necessary</w:t>
      </w:r>
      <w:r w:rsidRPr="0095609D">
        <w:rPr>
          <w:rFonts w:ascii="Verdana" w:hAnsi="Verdana" w:cs="Calibri"/>
          <w:bCs/>
        </w:rPr>
        <w:t xml:space="preserve"> successfully implemented?</w:t>
      </w:r>
    </w:p>
    <w:p w:rsidR="006916A6" w:rsidRPr="0095609D" w:rsidRDefault="006916A6" w:rsidP="00930846">
      <w:pPr>
        <w:numPr>
          <w:ilvl w:val="0"/>
          <w:numId w:val="20"/>
        </w:numPr>
        <w:spacing w:after="0" w:line="360" w:lineRule="auto"/>
        <w:ind w:left="806"/>
        <w:jc w:val="both"/>
        <w:rPr>
          <w:rFonts w:ascii="Verdana" w:hAnsi="Verdana" w:cs="Calibri"/>
          <w:bCs/>
        </w:rPr>
      </w:pPr>
      <w:r w:rsidRPr="0095609D">
        <w:rPr>
          <w:rFonts w:ascii="Verdana" w:hAnsi="Verdana" w:cs="Calibri"/>
          <w:bCs/>
        </w:rPr>
        <w:t xml:space="preserve">Was the outreach and recruitment plan executed as planned?  </w:t>
      </w:r>
    </w:p>
    <w:p w:rsidR="006916A6" w:rsidRPr="0095609D" w:rsidRDefault="006916A6" w:rsidP="00930846">
      <w:pPr>
        <w:numPr>
          <w:ilvl w:val="0"/>
          <w:numId w:val="20"/>
        </w:numPr>
        <w:spacing w:after="0" w:line="360" w:lineRule="auto"/>
        <w:ind w:left="806"/>
        <w:jc w:val="both"/>
        <w:rPr>
          <w:rFonts w:ascii="Verdana" w:hAnsi="Verdana" w:cs="Calibri"/>
          <w:bCs/>
        </w:rPr>
      </w:pPr>
      <w:r w:rsidRPr="0095609D">
        <w:rPr>
          <w:rFonts w:ascii="Verdana" w:hAnsi="Verdana" w:cs="Calibri"/>
          <w:bCs/>
        </w:rPr>
        <w:t>Was professional development effectively planned and implemented in collaboration with instructional staffs?</w:t>
      </w:r>
    </w:p>
    <w:p w:rsidR="006916A6" w:rsidRPr="0095609D" w:rsidRDefault="006916A6" w:rsidP="00930846">
      <w:pPr>
        <w:numPr>
          <w:ilvl w:val="0"/>
          <w:numId w:val="20"/>
        </w:numPr>
        <w:spacing w:after="0" w:line="360" w:lineRule="auto"/>
        <w:ind w:left="806"/>
        <w:jc w:val="both"/>
        <w:rPr>
          <w:rFonts w:ascii="Verdana" w:hAnsi="Verdana" w:cs="Calibri"/>
          <w:bCs/>
        </w:rPr>
      </w:pPr>
      <w:r w:rsidRPr="0095609D">
        <w:rPr>
          <w:rFonts w:ascii="Verdana" w:hAnsi="Verdana" w:cs="Calibri"/>
          <w:bCs/>
        </w:rPr>
        <w:t>Did teachers learn and employ differentiated</w:t>
      </w:r>
      <w:r w:rsidR="004571AA">
        <w:rPr>
          <w:rFonts w:ascii="Verdana" w:hAnsi="Verdana" w:cs="Calibri"/>
          <w:bCs/>
        </w:rPr>
        <w:t>-</w:t>
      </w:r>
      <w:r w:rsidRPr="0095609D">
        <w:rPr>
          <w:rFonts w:ascii="Verdana" w:hAnsi="Verdana" w:cs="Calibri"/>
          <w:bCs/>
        </w:rPr>
        <w:t>education techniques?</w:t>
      </w:r>
    </w:p>
    <w:p w:rsidR="006916A6" w:rsidRPr="0095609D" w:rsidRDefault="006916A6" w:rsidP="00930846">
      <w:pPr>
        <w:numPr>
          <w:ilvl w:val="0"/>
          <w:numId w:val="20"/>
        </w:numPr>
        <w:spacing w:after="0" w:line="360" w:lineRule="auto"/>
        <w:ind w:left="806"/>
        <w:jc w:val="both"/>
        <w:rPr>
          <w:rFonts w:ascii="Verdana" w:hAnsi="Verdana" w:cs="Calibri"/>
          <w:bCs/>
        </w:rPr>
      </w:pPr>
      <w:r w:rsidRPr="0095609D">
        <w:rPr>
          <w:rFonts w:ascii="Verdana" w:hAnsi="Verdana" w:cs="Calibri"/>
          <w:bCs/>
        </w:rPr>
        <w:t>Did the schools demonstrate gains based on leading indicators, especially for the accountability groups?</w:t>
      </w:r>
    </w:p>
    <w:p w:rsidR="006916A6" w:rsidRPr="0095609D" w:rsidRDefault="006916A6" w:rsidP="00930846">
      <w:pPr>
        <w:numPr>
          <w:ilvl w:val="0"/>
          <w:numId w:val="20"/>
        </w:numPr>
        <w:spacing w:after="0" w:line="360" w:lineRule="auto"/>
        <w:ind w:left="806"/>
        <w:jc w:val="both"/>
        <w:rPr>
          <w:rFonts w:ascii="Verdana" w:hAnsi="Verdana" w:cs="Calibri"/>
          <w:bCs/>
        </w:rPr>
      </w:pPr>
      <w:r w:rsidRPr="0095609D">
        <w:rPr>
          <w:rFonts w:ascii="Verdana" w:hAnsi="Verdana" w:cs="Calibri"/>
          <w:bCs/>
        </w:rPr>
        <w:t xml:space="preserve">Did the schools/students show gains in academic performance? </w:t>
      </w:r>
    </w:p>
    <w:p w:rsidR="005F7590" w:rsidRDefault="005F7590" w:rsidP="006E0C09">
      <w:pPr>
        <w:shd w:val="clear" w:color="auto" w:fill="FFFFFF"/>
        <w:spacing w:after="0" w:line="432" w:lineRule="auto"/>
        <w:rPr>
          <w:rFonts w:ascii="Verdana" w:eastAsia="Times New Roman" w:hAnsi="Verdana" w:cs="Times New Roman"/>
          <w:b/>
          <w:bCs/>
          <w:lang w:val="en"/>
        </w:rPr>
      </w:pPr>
    </w:p>
    <w:p w:rsidR="00933799" w:rsidRPr="00933799" w:rsidRDefault="00933799" w:rsidP="00B40C9F">
      <w:pPr>
        <w:spacing w:after="0" w:line="240" w:lineRule="auto"/>
        <w:rPr>
          <w:rFonts w:ascii="Arial" w:eastAsia="Times New Roman" w:hAnsi="Arial" w:cs="Arial"/>
          <w:b/>
          <w:sz w:val="24"/>
          <w:szCs w:val="24"/>
        </w:rPr>
      </w:pPr>
      <w:r w:rsidRPr="00933799">
        <w:rPr>
          <w:rFonts w:ascii="Arial" w:eastAsia="Times New Roman" w:hAnsi="Arial" w:cs="Arial"/>
          <w:b/>
          <w:sz w:val="24"/>
          <w:szCs w:val="20"/>
        </w:rPr>
        <w:t>Budget Summary Form (FS-10</w:t>
      </w:r>
      <w:r w:rsidRPr="00933799">
        <w:rPr>
          <w:rFonts w:ascii="Arial" w:eastAsia="Times New Roman" w:hAnsi="Arial" w:cs="Arial"/>
          <w:b/>
          <w:bCs/>
          <w:sz w:val="24"/>
          <w:szCs w:val="20"/>
        </w:rPr>
        <w:t>)</w:t>
      </w:r>
    </w:p>
    <w:p w:rsidR="00933799" w:rsidRPr="00933799" w:rsidRDefault="00933799" w:rsidP="00933799">
      <w:pPr>
        <w:spacing w:after="0" w:line="240" w:lineRule="auto"/>
        <w:rPr>
          <w:rFonts w:ascii="Arial" w:eastAsia="Times New Roman" w:hAnsi="Arial" w:cs="Arial"/>
          <w:sz w:val="24"/>
          <w:szCs w:val="20"/>
        </w:rPr>
      </w:pPr>
      <w:r w:rsidRPr="00933799">
        <w:rPr>
          <w:rFonts w:ascii="Arial" w:eastAsia="Times New Roman" w:hAnsi="Arial" w:cs="Arial"/>
          <w:sz w:val="24"/>
          <w:szCs w:val="20"/>
        </w:rPr>
        <w:t> </w:t>
      </w:r>
    </w:p>
    <w:p w:rsidR="00812FE6" w:rsidRPr="00EB30D2" w:rsidRDefault="00181E34" w:rsidP="00EB30D2">
      <w:pPr>
        <w:spacing w:after="0" w:line="360" w:lineRule="auto"/>
        <w:jc w:val="both"/>
        <w:rPr>
          <w:rFonts w:ascii="Verdana" w:hAnsi="Verdana"/>
          <w:lang w:val="en"/>
        </w:rPr>
      </w:pPr>
      <w:r w:rsidRPr="00B81A3C">
        <w:rPr>
          <w:rFonts w:ascii="Verdana" w:eastAsia="Times New Roman" w:hAnsi="Verdana" w:cs="Times New Roman"/>
          <w:bCs/>
          <w:lang w:val="en"/>
        </w:rPr>
        <w:t>The full project period for this grant is three years</w:t>
      </w:r>
      <w:r w:rsidR="004E07D6">
        <w:rPr>
          <w:rFonts w:ascii="Verdana" w:eastAsia="Times New Roman" w:hAnsi="Verdana" w:cs="Times New Roman"/>
          <w:bCs/>
          <w:lang w:val="en"/>
        </w:rPr>
        <w:t xml:space="preserve">, but LEAs </w:t>
      </w:r>
      <w:r w:rsidR="00812FE6">
        <w:rPr>
          <w:rFonts w:ascii="Verdana" w:eastAsia="Times New Roman" w:hAnsi="Verdana" w:cs="Times New Roman"/>
          <w:bCs/>
          <w:lang w:val="en"/>
        </w:rPr>
        <w:t>should only</w:t>
      </w:r>
      <w:r w:rsidR="004E07D6">
        <w:rPr>
          <w:rFonts w:ascii="Verdana" w:eastAsia="Times New Roman" w:hAnsi="Verdana" w:cs="Times New Roman"/>
          <w:bCs/>
          <w:lang w:val="en"/>
        </w:rPr>
        <w:t xml:space="preserve"> submit </w:t>
      </w:r>
      <w:r w:rsidR="00812FE6">
        <w:rPr>
          <w:rFonts w:ascii="Verdana" w:eastAsia="Times New Roman" w:hAnsi="Verdana" w:cs="Times New Roman"/>
          <w:bCs/>
          <w:lang w:val="en"/>
        </w:rPr>
        <w:t>an FS-10 budget for the Planning Period with the initial application.</w:t>
      </w:r>
      <w:r w:rsidRPr="00B81A3C">
        <w:rPr>
          <w:rFonts w:ascii="Verdana" w:eastAsia="Times New Roman" w:hAnsi="Verdana" w:cs="Times New Roman"/>
          <w:bCs/>
          <w:lang w:val="en"/>
        </w:rPr>
        <w:t xml:space="preserve"> </w:t>
      </w:r>
      <w:r w:rsidR="00A913FD">
        <w:rPr>
          <w:rFonts w:ascii="Verdana" w:eastAsia="Times New Roman" w:hAnsi="Verdana" w:cs="Times New Roman"/>
          <w:bCs/>
          <w:lang w:val="en"/>
        </w:rPr>
        <w:t xml:space="preserve">The maximum </w:t>
      </w:r>
      <w:r w:rsidR="00F526EA">
        <w:rPr>
          <w:rFonts w:ascii="Verdana" w:eastAsia="Times New Roman" w:hAnsi="Verdana" w:cs="Times New Roman"/>
          <w:bCs/>
          <w:lang w:val="en"/>
        </w:rPr>
        <w:t xml:space="preserve">budget </w:t>
      </w:r>
      <w:r w:rsidR="00A913FD">
        <w:rPr>
          <w:rFonts w:ascii="Verdana" w:eastAsia="Times New Roman" w:hAnsi="Verdana" w:cs="Times New Roman"/>
          <w:bCs/>
          <w:lang w:val="en"/>
        </w:rPr>
        <w:t>amount allowed for the p</w:t>
      </w:r>
      <w:r w:rsidR="00812FE6">
        <w:rPr>
          <w:rFonts w:ascii="Verdana" w:eastAsia="Times New Roman" w:hAnsi="Verdana" w:cs="Times New Roman"/>
          <w:bCs/>
          <w:lang w:val="en"/>
        </w:rPr>
        <w:t xml:space="preserve">lanning </w:t>
      </w:r>
      <w:r w:rsidR="00A913FD">
        <w:rPr>
          <w:rFonts w:ascii="Verdana" w:eastAsia="Times New Roman" w:hAnsi="Verdana" w:cs="Times New Roman"/>
          <w:bCs/>
          <w:lang w:val="en"/>
        </w:rPr>
        <w:t>period</w:t>
      </w:r>
      <w:r w:rsidR="00F526EA">
        <w:rPr>
          <w:rFonts w:ascii="Verdana" w:eastAsia="Times New Roman" w:hAnsi="Verdana" w:cs="Times New Roman"/>
          <w:bCs/>
          <w:lang w:val="en"/>
        </w:rPr>
        <w:t xml:space="preserve"> </w:t>
      </w:r>
      <w:r w:rsidR="00A913FD">
        <w:rPr>
          <w:rFonts w:ascii="Verdana" w:eastAsia="Times New Roman" w:hAnsi="Verdana" w:cs="Times New Roman"/>
          <w:bCs/>
          <w:lang w:val="en"/>
        </w:rPr>
        <w:t xml:space="preserve">is </w:t>
      </w:r>
      <w:r w:rsidR="00812FE6">
        <w:rPr>
          <w:rFonts w:ascii="Verdana" w:eastAsia="Times New Roman" w:hAnsi="Verdana" w:cs="Times New Roman"/>
          <w:bCs/>
          <w:lang w:val="en"/>
        </w:rPr>
        <w:t xml:space="preserve">$250,000. </w:t>
      </w:r>
      <w:r w:rsidRPr="00B81A3C">
        <w:rPr>
          <w:rFonts w:ascii="Verdana" w:eastAsia="Times New Roman" w:hAnsi="Verdana" w:cs="Times New Roman"/>
          <w:bCs/>
          <w:lang w:val="en"/>
        </w:rPr>
        <w:t xml:space="preserve"> </w:t>
      </w:r>
      <w:r w:rsidR="00EB30D2">
        <w:rPr>
          <w:rFonts w:ascii="Verdana" w:eastAsia="Times New Roman" w:hAnsi="Verdana" w:cs="Times New Roman"/>
          <w:bCs/>
          <w:lang w:val="en"/>
        </w:rPr>
        <w:t xml:space="preserve">Districts may submit Implementation budgets for </w:t>
      </w:r>
      <w:r w:rsidR="00EB30D2" w:rsidRPr="00B81A3C">
        <w:rPr>
          <w:rFonts w:ascii="Verdana" w:eastAsia="Times New Roman" w:hAnsi="Verdana" w:cs="Times New Roman"/>
        </w:rPr>
        <w:t>up to $1,250,000 minus the Planning Period expenditures</w:t>
      </w:r>
      <w:r w:rsidR="00EB30D2">
        <w:rPr>
          <w:rFonts w:ascii="Verdana" w:eastAsia="Times New Roman" w:hAnsi="Verdana" w:cs="Times New Roman"/>
        </w:rPr>
        <w:t xml:space="preserve"> after the SES Integration plan has been approved by NYSED. </w:t>
      </w:r>
    </w:p>
    <w:p w:rsidR="00150B5B" w:rsidRDefault="00150B5B" w:rsidP="00150B5B">
      <w:pPr>
        <w:shd w:val="clear" w:color="auto" w:fill="FFFFFF"/>
        <w:spacing w:before="100" w:beforeAutospacing="1" w:after="100" w:afterAutospacing="1" w:line="432" w:lineRule="auto"/>
        <w:jc w:val="both"/>
        <w:rPr>
          <w:rFonts w:ascii="Verdana" w:eastAsia="Times New Roman" w:hAnsi="Verdana" w:cs="Times New Roman"/>
          <w:bCs/>
          <w:lang w:val="en"/>
        </w:rPr>
      </w:pPr>
      <w:r>
        <w:rPr>
          <w:rFonts w:ascii="Verdana" w:eastAsia="Times New Roman" w:hAnsi="Verdana" w:cs="Times New Roman"/>
          <w:bCs/>
          <w:lang w:val="en"/>
        </w:rPr>
        <w:t xml:space="preserve">The </w:t>
      </w:r>
      <w:r w:rsidR="00812FE6">
        <w:rPr>
          <w:rFonts w:ascii="Verdana" w:eastAsia="Times New Roman" w:hAnsi="Verdana" w:cs="Times New Roman"/>
          <w:bCs/>
          <w:lang w:val="en"/>
        </w:rPr>
        <w:t xml:space="preserve">Planning Project Period may be 6 or 18 months </w:t>
      </w:r>
      <w:r w:rsidR="00337DA2">
        <w:rPr>
          <w:rFonts w:ascii="Verdana" w:eastAsia="Times New Roman" w:hAnsi="Verdana" w:cs="Times New Roman"/>
          <w:bCs/>
          <w:lang w:val="en"/>
        </w:rPr>
        <w:t xml:space="preserve">with Implementation Periods </w:t>
      </w:r>
      <w:r w:rsidR="00812FE6">
        <w:rPr>
          <w:rFonts w:ascii="Verdana" w:eastAsia="Times New Roman" w:hAnsi="Verdana" w:cs="Times New Roman"/>
          <w:bCs/>
          <w:lang w:val="en"/>
        </w:rPr>
        <w:t>as follows:</w:t>
      </w:r>
    </w:p>
    <w:p w:rsidR="00812FE6" w:rsidRDefault="00150B5B" w:rsidP="006E0C09">
      <w:pPr>
        <w:shd w:val="clear" w:color="auto" w:fill="FFFFFF"/>
        <w:spacing w:after="0" w:line="432" w:lineRule="auto"/>
        <w:jc w:val="both"/>
        <w:rPr>
          <w:rFonts w:ascii="Verdana" w:eastAsia="Times New Roman" w:hAnsi="Verdana" w:cs="Times New Roman"/>
          <w:bCs/>
          <w:lang w:val="en"/>
        </w:rPr>
      </w:pPr>
      <w:r w:rsidRPr="004E07D6">
        <w:rPr>
          <w:rFonts w:ascii="Verdana" w:eastAsia="Times New Roman" w:hAnsi="Verdana" w:cs="Times New Roman"/>
          <w:b/>
          <w:bCs/>
          <w:lang w:val="en"/>
        </w:rPr>
        <w:t>Planning Project Period (6 months</w:t>
      </w:r>
      <w:r w:rsidR="00812FE6">
        <w:rPr>
          <w:rFonts w:ascii="Verdana" w:eastAsia="Times New Roman" w:hAnsi="Verdana" w:cs="Times New Roman"/>
          <w:b/>
          <w:bCs/>
          <w:lang w:val="en"/>
        </w:rPr>
        <w:t>):</w:t>
      </w:r>
      <w:r>
        <w:rPr>
          <w:rFonts w:ascii="Verdana" w:eastAsia="Times New Roman" w:hAnsi="Verdana" w:cs="Times New Roman"/>
          <w:bCs/>
          <w:lang w:val="en"/>
        </w:rPr>
        <w:t xml:space="preserve"> </w:t>
      </w:r>
      <w:r w:rsidR="00B01B24">
        <w:rPr>
          <w:rFonts w:ascii="Verdana" w:eastAsia="Times New Roman" w:hAnsi="Verdana" w:cs="Times New Roman"/>
          <w:bCs/>
          <w:lang w:val="en"/>
        </w:rPr>
        <w:t xml:space="preserve">March </w:t>
      </w:r>
      <w:r>
        <w:rPr>
          <w:rFonts w:ascii="Verdana" w:eastAsia="Times New Roman" w:hAnsi="Verdana" w:cs="Times New Roman"/>
          <w:bCs/>
          <w:lang w:val="en"/>
        </w:rPr>
        <w:t xml:space="preserve">1, 2015 – </w:t>
      </w:r>
      <w:r w:rsidR="00B01B24">
        <w:rPr>
          <w:rFonts w:ascii="Verdana" w:eastAsia="Times New Roman" w:hAnsi="Verdana" w:cs="Times New Roman"/>
          <w:bCs/>
          <w:lang w:val="en"/>
        </w:rPr>
        <w:t>August 31</w:t>
      </w:r>
      <w:r>
        <w:rPr>
          <w:rFonts w:ascii="Verdana" w:eastAsia="Times New Roman" w:hAnsi="Verdana" w:cs="Times New Roman"/>
          <w:bCs/>
          <w:lang w:val="en"/>
        </w:rPr>
        <w:t xml:space="preserve">, 2015 </w:t>
      </w:r>
    </w:p>
    <w:p w:rsidR="00337DA2" w:rsidRDefault="00337DA2" w:rsidP="006E0C09">
      <w:pPr>
        <w:shd w:val="clear" w:color="auto" w:fill="FFFFFF"/>
        <w:spacing w:after="0" w:line="432" w:lineRule="auto"/>
        <w:ind w:left="720"/>
        <w:jc w:val="both"/>
        <w:rPr>
          <w:rFonts w:ascii="Verdana" w:eastAsia="Times New Roman" w:hAnsi="Verdana" w:cs="Times New Roman"/>
          <w:bCs/>
          <w:lang w:val="en"/>
        </w:rPr>
      </w:pPr>
      <w:r>
        <w:rPr>
          <w:rFonts w:ascii="Verdana" w:eastAsia="Times New Roman" w:hAnsi="Verdana" w:cs="Times New Roman"/>
          <w:bCs/>
          <w:lang w:val="en"/>
        </w:rPr>
        <w:t xml:space="preserve">Implementation Period 1 (12 months): </w:t>
      </w:r>
      <w:r w:rsidR="00B01B24">
        <w:rPr>
          <w:rFonts w:ascii="Verdana" w:eastAsia="Times New Roman" w:hAnsi="Verdana" w:cs="Times New Roman"/>
          <w:bCs/>
          <w:lang w:val="en"/>
        </w:rPr>
        <w:t xml:space="preserve">September </w:t>
      </w:r>
      <w:r>
        <w:rPr>
          <w:rFonts w:ascii="Verdana" w:eastAsia="Times New Roman" w:hAnsi="Verdana" w:cs="Times New Roman"/>
          <w:bCs/>
          <w:lang w:val="en"/>
        </w:rPr>
        <w:t xml:space="preserve">1, 2015 – </w:t>
      </w:r>
      <w:r w:rsidR="00B01B24">
        <w:rPr>
          <w:rFonts w:ascii="Verdana" w:eastAsia="Times New Roman" w:hAnsi="Verdana" w:cs="Times New Roman"/>
          <w:bCs/>
          <w:lang w:val="en"/>
        </w:rPr>
        <w:t>August 31</w:t>
      </w:r>
      <w:r>
        <w:rPr>
          <w:rFonts w:ascii="Verdana" w:eastAsia="Times New Roman" w:hAnsi="Verdana" w:cs="Times New Roman"/>
          <w:bCs/>
          <w:lang w:val="en"/>
        </w:rPr>
        <w:t>, 2016</w:t>
      </w:r>
    </w:p>
    <w:p w:rsidR="00337DA2" w:rsidRDefault="00337DA2" w:rsidP="006E0C09">
      <w:pPr>
        <w:shd w:val="clear" w:color="auto" w:fill="FFFFFF"/>
        <w:spacing w:after="0" w:line="432" w:lineRule="auto"/>
        <w:ind w:left="720"/>
        <w:jc w:val="both"/>
        <w:rPr>
          <w:rFonts w:ascii="Verdana" w:eastAsia="Times New Roman" w:hAnsi="Verdana" w:cs="Times New Roman"/>
          <w:bCs/>
          <w:lang w:val="en"/>
        </w:rPr>
      </w:pPr>
      <w:r>
        <w:rPr>
          <w:rFonts w:ascii="Verdana" w:eastAsia="Times New Roman" w:hAnsi="Verdana" w:cs="Times New Roman"/>
          <w:bCs/>
          <w:lang w:val="en"/>
        </w:rPr>
        <w:t xml:space="preserve">Implementation Period 2 (18 months): </w:t>
      </w:r>
      <w:r w:rsidR="00B01B24">
        <w:rPr>
          <w:rFonts w:ascii="Verdana" w:eastAsia="Times New Roman" w:hAnsi="Verdana" w:cs="Times New Roman"/>
          <w:bCs/>
          <w:lang w:val="en"/>
        </w:rPr>
        <w:t xml:space="preserve">September </w:t>
      </w:r>
      <w:r>
        <w:rPr>
          <w:rFonts w:ascii="Verdana" w:eastAsia="Times New Roman" w:hAnsi="Verdana" w:cs="Times New Roman"/>
          <w:bCs/>
          <w:lang w:val="en"/>
        </w:rPr>
        <w:t xml:space="preserve">1, 2016 – </w:t>
      </w:r>
      <w:r w:rsidR="00B01B24">
        <w:rPr>
          <w:rFonts w:ascii="Verdana" w:eastAsia="Times New Roman" w:hAnsi="Verdana" w:cs="Times New Roman"/>
          <w:bCs/>
          <w:lang w:val="en"/>
        </w:rPr>
        <w:t>February 28</w:t>
      </w:r>
      <w:r>
        <w:rPr>
          <w:rFonts w:ascii="Verdana" w:eastAsia="Times New Roman" w:hAnsi="Verdana" w:cs="Times New Roman"/>
          <w:bCs/>
          <w:lang w:val="en"/>
        </w:rPr>
        <w:t xml:space="preserve">, </w:t>
      </w:r>
      <w:r w:rsidR="00B01B24">
        <w:rPr>
          <w:rFonts w:ascii="Verdana" w:eastAsia="Times New Roman" w:hAnsi="Verdana" w:cs="Times New Roman"/>
          <w:bCs/>
          <w:lang w:val="en"/>
        </w:rPr>
        <w:t>2018</w:t>
      </w:r>
      <w:r w:rsidR="00B01B24" w:rsidRPr="00337DA2">
        <w:rPr>
          <w:rFonts w:ascii="Verdana" w:eastAsia="Times New Roman" w:hAnsi="Verdana" w:cs="Times New Roman"/>
          <w:bCs/>
          <w:lang w:val="en"/>
        </w:rPr>
        <w:t xml:space="preserve"> </w:t>
      </w:r>
    </w:p>
    <w:p w:rsidR="00812FE6" w:rsidRDefault="00812FE6" w:rsidP="006E0C09">
      <w:pPr>
        <w:shd w:val="clear" w:color="auto" w:fill="FFFFFF"/>
        <w:spacing w:after="0" w:line="432" w:lineRule="auto"/>
        <w:jc w:val="both"/>
        <w:rPr>
          <w:rFonts w:ascii="Verdana" w:eastAsia="Times New Roman" w:hAnsi="Verdana" w:cs="Times New Roman"/>
          <w:bCs/>
          <w:lang w:val="en"/>
        </w:rPr>
      </w:pPr>
      <w:r w:rsidRPr="004E07D6">
        <w:rPr>
          <w:rFonts w:ascii="Verdana" w:eastAsia="Times New Roman" w:hAnsi="Verdana" w:cs="Times New Roman"/>
          <w:b/>
          <w:bCs/>
          <w:lang w:val="en"/>
        </w:rPr>
        <w:t>Planning Project Period (</w:t>
      </w:r>
      <w:r>
        <w:rPr>
          <w:rFonts w:ascii="Verdana" w:eastAsia="Times New Roman" w:hAnsi="Verdana" w:cs="Times New Roman"/>
          <w:b/>
          <w:bCs/>
          <w:lang w:val="en"/>
        </w:rPr>
        <w:t>18</w:t>
      </w:r>
      <w:r w:rsidRPr="004E07D6">
        <w:rPr>
          <w:rFonts w:ascii="Verdana" w:eastAsia="Times New Roman" w:hAnsi="Verdana" w:cs="Times New Roman"/>
          <w:b/>
          <w:bCs/>
          <w:lang w:val="en"/>
        </w:rPr>
        <w:t xml:space="preserve"> months</w:t>
      </w:r>
      <w:r>
        <w:rPr>
          <w:rFonts w:ascii="Verdana" w:eastAsia="Times New Roman" w:hAnsi="Verdana" w:cs="Times New Roman"/>
          <w:b/>
          <w:bCs/>
          <w:lang w:val="en"/>
        </w:rPr>
        <w:t>):</w:t>
      </w:r>
      <w:r>
        <w:rPr>
          <w:rFonts w:ascii="Verdana" w:eastAsia="Times New Roman" w:hAnsi="Verdana" w:cs="Times New Roman"/>
          <w:bCs/>
          <w:lang w:val="en"/>
        </w:rPr>
        <w:t xml:space="preserve"> </w:t>
      </w:r>
      <w:r w:rsidR="00B01B24">
        <w:rPr>
          <w:rFonts w:ascii="Verdana" w:eastAsia="Times New Roman" w:hAnsi="Verdana" w:cs="Times New Roman"/>
          <w:bCs/>
          <w:lang w:val="en"/>
        </w:rPr>
        <w:t xml:space="preserve">March </w:t>
      </w:r>
      <w:r>
        <w:rPr>
          <w:rFonts w:ascii="Verdana" w:eastAsia="Times New Roman" w:hAnsi="Verdana" w:cs="Times New Roman"/>
          <w:bCs/>
          <w:lang w:val="en"/>
        </w:rPr>
        <w:t xml:space="preserve">1, 2015 – </w:t>
      </w:r>
      <w:r w:rsidR="002A28BF">
        <w:rPr>
          <w:rFonts w:ascii="Verdana" w:eastAsia="Times New Roman" w:hAnsi="Verdana" w:cs="Times New Roman"/>
          <w:bCs/>
          <w:lang w:val="en"/>
        </w:rPr>
        <w:t>August 31</w:t>
      </w:r>
      <w:r>
        <w:rPr>
          <w:rFonts w:ascii="Verdana" w:eastAsia="Times New Roman" w:hAnsi="Verdana" w:cs="Times New Roman"/>
          <w:bCs/>
          <w:lang w:val="en"/>
        </w:rPr>
        <w:t xml:space="preserve">, 2016 </w:t>
      </w:r>
    </w:p>
    <w:p w:rsidR="00337DA2" w:rsidRDefault="00337DA2" w:rsidP="006E0C09">
      <w:pPr>
        <w:shd w:val="clear" w:color="auto" w:fill="FFFFFF"/>
        <w:spacing w:after="0" w:line="432" w:lineRule="auto"/>
        <w:ind w:left="720"/>
        <w:jc w:val="both"/>
        <w:rPr>
          <w:rFonts w:ascii="Verdana" w:eastAsia="Times New Roman" w:hAnsi="Verdana" w:cs="Times New Roman"/>
          <w:bCs/>
          <w:lang w:val="en"/>
        </w:rPr>
      </w:pPr>
      <w:r>
        <w:rPr>
          <w:rFonts w:ascii="Verdana" w:eastAsia="Times New Roman" w:hAnsi="Verdana" w:cs="Times New Roman"/>
          <w:bCs/>
          <w:lang w:val="en"/>
        </w:rPr>
        <w:t xml:space="preserve">Implementation Period 1 (12 months): </w:t>
      </w:r>
      <w:r w:rsidR="002A28BF">
        <w:rPr>
          <w:rFonts w:ascii="Verdana" w:eastAsia="Times New Roman" w:hAnsi="Verdana" w:cs="Times New Roman"/>
          <w:bCs/>
          <w:lang w:val="en"/>
        </w:rPr>
        <w:t xml:space="preserve">September </w:t>
      </w:r>
      <w:r>
        <w:rPr>
          <w:rFonts w:ascii="Verdana" w:eastAsia="Times New Roman" w:hAnsi="Verdana" w:cs="Times New Roman"/>
          <w:bCs/>
          <w:lang w:val="en"/>
        </w:rPr>
        <w:t xml:space="preserve">1, 2016 – </w:t>
      </w:r>
      <w:r w:rsidR="002A28BF">
        <w:rPr>
          <w:rFonts w:ascii="Verdana" w:eastAsia="Times New Roman" w:hAnsi="Verdana" w:cs="Times New Roman"/>
          <w:bCs/>
          <w:lang w:val="en"/>
        </w:rPr>
        <w:t>August 31</w:t>
      </w:r>
      <w:r>
        <w:rPr>
          <w:rFonts w:ascii="Verdana" w:eastAsia="Times New Roman" w:hAnsi="Verdana" w:cs="Times New Roman"/>
          <w:bCs/>
          <w:lang w:val="en"/>
        </w:rPr>
        <w:t>, 2017</w:t>
      </w:r>
    </w:p>
    <w:p w:rsidR="00337DA2" w:rsidRDefault="00337DA2" w:rsidP="006E0C09">
      <w:pPr>
        <w:shd w:val="clear" w:color="auto" w:fill="FFFFFF"/>
        <w:spacing w:after="0" w:line="432" w:lineRule="auto"/>
        <w:ind w:left="720"/>
        <w:jc w:val="both"/>
        <w:rPr>
          <w:rFonts w:ascii="Verdana" w:eastAsia="Times New Roman" w:hAnsi="Verdana" w:cs="Times New Roman"/>
          <w:bCs/>
          <w:lang w:val="en"/>
        </w:rPr>
      </w:pPr>
      <w:r>
        <w:rPr>
          <w:rFonts w:ascii="Verdana" w:eastAsia="Times New Roman" w:hAnsi="Verdana" w:cs="Times New Roman"/>
          <w:bCs/>
          <w:lang w:val="en"/>
        </w:rPr>
        <w:t xml:space="preserve">Implementation Period 2 (6 months): </w:t>
      </w:r>
      <w:r w:rsidR="002A28BF">
        <w:rPr>
          <w:rFonts w:ascii="Verdana" w:eastAsia="Times New Roman" w:hAnsi="Verdana" w:cs="Times New Roman"/>
          <w:bCs/>
          <w:lang w:val="en"/>
        </w:rPr>
        <w:t xml:space="preserve">September </w:t>
      </w:r>
      <w:r>
        <w:rPr>
          <w:rFonts w:ascii="Verdana" w:eastAsia="Times New Roman" w:hAnsi="Verdana" w:cs="Times New Roman"/>
          <w:bCs/>
          <w:lang w:val="en"/>
        </w:rPr>
        <w:t xml:space="preserve">1, 2017 – </w:t>
      </w:r>
      <w:r w:rsidR="002A28BF">
        <w:rPr>
          <w:rFonts w:ascii="Verdana" w:eastAsia="Times New Roman" w:hAnsi="Verdana" w:cs="Times New Roman"/>
          <w:bCs/>
          <w:lang w:val="en"/>
        </w:rPr>
        <w:t>February 28</w:t>
      </w:r>
      <w:r>
        <w:rPr>
          <w:rFonts w:ascii="Verdana" w:eastAsia="Times New Roman" w:hAnsi="Verdana" w:cs="Times New Roman"/>
          <w:bCs/>
          <w:lang w:val="en"/>
        </w:rPr>
        <w:t xml:space="preserve">, </w:t>
      </w:r>
      <w:r w:rsidR="002A28BF">
        <w:rPr>
          <w:rFonts w:ascii="Verdana" w:eastAsia="Times New Roman" w:hAnsi="Verdana" w:cs="Times New Roman"/>
          <w:bCs/>
          <w:lang w:val="en"/>
        </w:rPr>
        <w:t>2018</w:t>
      </w:r>
    </w:p>
    <w:p w:rsidR="00181E34" w:rsidRPr="00B81A3C" w:rsidRDefault="00337DA2" w:rsidP="00181E34">
      <w:pPr>
        <w:shd w:val="clear" w:color="auto" w:fill="FFFFFF"/>
        <w:spacing w:before="100" w:beforeAutospacing="1" w:after="100" w:afterAutospacing="1" w:line="432" w:lineRule="auto"/>
        <w:jc w:val="both"/>
        <w:rPr>
          <w:rFonts w:ascii="Verdana" w:hAnsi="Verdana"/>
          <w:lang w:val="en"/>
        </w:rPr>
      </w:pPr>
      <w:r>
        <w:rPr>
          <w:rFonts w:ascii="Verdana" w:eastAsia="Times New Roman" w:hAnsi="Verdana" w:cs="Times New Roman"/>
          <w:bCs/>
          <w:lang w:val="en"/>
        </w:rPr>
        <w:lastRenderedPageBreak/>
        <w:t>A</w:t>
      </w:r>
      <w:r w:rsidR="004E07D6">
        <w:rPr>
          <w:rFonts w:ascii="Verdana" w:eastAsia="Times New Roman" w:hAnsi="Verdana" w:cs="Times New Roman"/>
          <w:bCs/>
          <w:lang w:val="en"/>
        </w:rPr>
        <w:t xml:space="preserve">pproval for Implementation </w:t>
      </w:r>
      <w:r w:rsidR="00181E34" w:rsidRPr="00B81A3C">
        <w:rPr>
          <w:rFonts w:ascii="Verdana" w:eastAsia="Times New Roman" w:hAnsi="Verdana" w:cs="Times New Roman"/>
          <w:bCs/>
          <w:lang w:val="en"/>
        </w:rPr>
        <w:t xml:space="preserve">funding after each period of the project is contingent upon </w:t>
      </w:r>
      <w:r w:rsidR="007A50F1">
        <w:rPr>
          <w:rFonts w:ascii="Verdana" w:eastAsia="Times New Roman" w:hAnsi="Verdana" w:cs="Times New Roman"/>
          <w:bCs/>
          <w:lang w:val="en"/>
        </w:rPr>
        <w:t xml:space="preserve">approval of the SES Integration plan, </w:t>
      </w:r>
      <w:r w:rsidR="00181E34" w:rsidRPr="00B81A3C">
        <w:rPr>
          <w:rFonts w:ascii="Verdana" w:eastAsia="Times New Roman" w:hAnsi="Verdana" w:cs="Times New Roman"/>
          <w:bCs/>
          <w:lang w:val="en"/>
        </w:rPr>
        <w:t xml:space="preserve">progress toward meeting </w:t>
      </w:r>
      <w:r w:rsidR="00181E34">
        <w:rPr>
          <w:rFonts w:ascii="Verdana" w:eastAsia="Times New Roman" w:hAnsi="Verdana" w:cs="Times New Roman"/>
          <w:bCs/>
          <w:lang w:val="en"/>
        </w:rPr>
        <w:t xml:space="preserve">SES integration targets, student </w:t>
      </w:r>
      <w:r w:rsidR="00181E34" w:rsidRPr="00B81A3C">
        <w:rPr>
          <w:rFonts w:ascii="Verdana" w:eastAsia="Times New Roman" w:hAnsi="Verdana" w:cs="Times New Roman"/>
          <w:bCs/>
          <w:lang w:val="en"/>
        </w:rPr>
        <w:t xml:space="preserve">achievement goals, fidelity of implementation of approved plan, and maintenance of all grant requirements.  </w:t>
      </w:r>
    </w:p>
    <w:p w:rsidR="00563673" w:rsidRPr="004B73ED" w:rsidRDefault="00563673" w:rsidP="00563673">
      <w:pPr>
        <w:shd w:val="clear" w:color="auto" w:fill="FFFFFF"/>
        <w:spacing w:before="100" w:beforeAutospacing="1" w:after="100" w:afterAutospacing="1" w:line="360" w:lineRule="auto"/>
        <w:rPr>
          <w:rFonts w:ascii="Verdana" w:eastAsia="Times New Roman" w:hAnsi="Verdana" w:cs="Times New Roman"/>
          <w:lang w:val="en"/>
        </w:rPr>
      </w:pPr>
      <w:r w:rsidRPr="004B73ED">
        <w:rPr>
          <w:rFonts w:ascii="Verdana" w:eastAsia="Times New Roman" w:hAnsi="Verdana" w:cs="Times New Roman"/>
          <w:lang w:val="en"/>
        </w:rPr>
        <w:t xml:space="preserve">To illustrate plans for the use of grant funds, applicants must submit the FS-10 Budget Form to describe the use of grant funds.  </w:t>
      </w:r>
    </w:p>
    <w:p w:rsidR="00563673" w:rsidRPr="004B73ED" w:rsidRDefault="00563673" w:rsidP="00563673">
      <w:pPr>
        <w:shd w:val="clear" w:color="auto" w:fill="FFFFFF"/>
        <w:spacing w:before="100" w:beforeAutospacing="1" w:after="100" w:afterAutospacing="1" w:line="360" w:lineRule="auto"/>
        <w:rPr>
          <w:rFonts w:ascii="Verdana" w:eastAsia="Times New Roman" w:hAnsi="Verdana" w:cs="Times New Roman"/>
          <w:lang w:val="en"/>
        </w:rPr>
      </w:pPr>
      <w:r w:rsidRPr="004B73ED">
        <w:rPr>
          <w:rFonts w:ascii="Verdana" w:eastAsia="Times New Roman" w:hAnsi="Verdana" w:cs="Times New Roman"/>
          <w:lang w:val="en"/>
        </w:rPr>
        <w:t xml:space="preserve">The FS-10 should provide a projection of how the requested funds will be used and should demonstrate that the proposed expenditures are appropriate, reasonable and necessary to support the project activities and goals.  </w:t>
      </w:r>
    </w:p>
    <w:p w:rsidR="00563673" w:rsidRPr="004B73ED" w:rsidRDefault="00563673" w:rsidP="00563673">
      <w:pPr>
        <w:shd w:val="clear" w:color="auto" w:fill="FFFFFF"/>
        <w:spacing w:before="100" w:beforeAutospacing="1" w:after="100" w:afterAutospacing="1" w:line="360" w:lineRule="auto"/>
        <w:rPr>
          <w:rFonts w:ascii="Verdana" w:eastAsia="Times New Roman" w:hAnsi="Verdana" w:cs="Times New Roman"/>
          <w:lang w:val="en"/>
        </w:rPr>
      </w:pPr>
      <w:r w:rsidRPr="004B73ED">
        <w:rPr>
          <w:rFonts w:ascii="Verdana" w:eastAsia="Times New Roman" w:hAnsi="Verdana" w:cs="Times New Roman"/>
          <w:lang w:val="en"/>
        </w:rPr>
        <w:t>Budgeted items must be reasonable in cost and necessary for the project.  Any non-allowable, excessive or inappropriate items in the budget will be eliminated</w:t>
      </w:r>
      <w:r w:rsidR="00F526EA">
        <w:rPr>
          <w:rFonts w:ascii="Verdana" w:eastAsia="Times New Roman" w:hAnsi="Verdana" w:cs="Times New Roman"/>
          <w:lang w:val="en"/>
        </w:rPr>
        <w:t xml:space="preserve">.  </w:t>
      </w:r>
      <w:r w:rsidRPr="004B73ED">
        <w:rPr>
          <w:rFonts w:ascii="Verdana" w:eastAsia="Times New Roman" w:hAnsi="Verdana" w:cs="Times New Roman"/>
          <w:lang w:val="en"/>
        </w:rPr>
        <w:t xml:space="preserve"> Further adjustments may be made to include negotiated reductions in specified program costs.</w:t>
      </w:r>
    </w:p>
    <w:p w:rsidR="00563673" w:rsidRPr="004B73ED" w:rsidRDefault="00563673" w:rsidP="00563673">
      <w:pPr>
        <w:shd w:val="clear" w:color="auto" w:fill="FFFFFF"/>
        <w:spacing w:before="100" w:beforeAutospacing="1" w:after="100" w:afterAutospacing="1" w:line="360" w:lineRule="auto"/>
        <w:rPr>
          <w:rFonts w:ascii="Verdana" w:eastAsia="Times New Roman" w:hAnsi="Verdana" w:cs="Times New Roman"/>
          <w:lang w:val="en"/>
        </w:rPr>
      </w:pPr>
      <w:r w:rsidRPr="004B73ED">
        <w:rPr>
          <w:rFonts w:ascii="Verdana" w:eastAsia="Times New Roman" w:hAnsi="Verdana" w:cs="Times New Roman"/>
          <w:lang w:val="en"/>
        </w:rPr>
        <w:t xml:space="preserve">Budgeted costs must be in compliance with applicable State and federal laws and regulations and the Department’s Fiscal Guidelines.  These guidelines, as well as the FS-10 form, are available online at the following URL: </w:t>
      </w:r>
      <w:r w:rsidRPr="00DF663B">
        <w:rPr>
          <w:rFonts w:ascii="Verdana" w:eastAsia="Times New Roman" w:hAnsi="Verdana" w:cs="Times New Roman"/>
          <w:color w:val="0000FF"/>
          <w:u w:val="single"/>
          <w:lang w:val="en"/>
        </w:rPr>
        <w:t>http://www.oms.nysed.gov/cafe</w:t>
      </w:r>
      <w:r w:rsidRPr="004B73ED">
        <w:rPr>
          <w:rFonts w:ascii="Verdana" w:eastAsia="Times New Roman" w:hAnsi="Verdana" w:cs="Times New Roman"/>
          <w:lang w:val="en"/>
        </w:rPr>
        <w:t xml:space="preserve">.  The FS-10 must bear the original signature of the Chief School Administrative Officer. </w:t>
      </w:r>
    </w:p>
    <w:p w:rsidR="00563673" w:rsidRPr="00880949" w:rsidRDefault="00563673" w:rsidP="00563673">
      <w:pPr>
        <w:shd w:val="clear" w:color="auto" w:fill="FFFFFF"/>
        <w:spacing w:before="100" w:beforeAutospacing="1" w:after="100" w:afterAutospacing="1" w:line="360" w:lineRule="auto"/>
        <w:rPr>
          <w:rFonts w:ascii="Verdana" w:eastAsia="Times New Roman" w:hAnsi="Verdana" w:cs="Times New Roman"/>
          <w:lang w:val="en"/>
        </w:rPr>
      </w:pPr>
      <w:r w:rsidRPr="004B73ED">
        <w:rPr>
          <w:rFonts w:ascii="Verdana" w:eastAsia="Times New Roman" w:hAnsi="Verdana" w:cs="Times New Roman"/>
          <w:lang w:val="en"/>
        </w:rPr>
        <w:t xml:space="preserve">Information about the categories of expenditures and general information on allowable costs, applicable cost principles and administrative regulations are available in the Fiscal Guidelines for Federal and State Aided Grants at </w:t>
      </w:r>
      <w:hyperlink r:id="rId11" w:history="1">
        <w:r w:rsidRPr="00E57665">
          <w:rPr>
            <w:rStyle w:val="Hyperlink"/>
            <w:rFonts w:ascii="Verdana" w:eastAsia="Times New Roman" w:hAnsi="Verdana" w:cs="Times New Roman"/>
            <w:lang w:val="en"/>
          </w:rPr>
          <w:t>http://www.oms.nysed.gov/cafe/guidance/guidelines.html</w:t>
        </w:r>
      </w:hyperlink>
      <w:r w:rsidRPr="004B73ED">
        <w:rPr>
          <w:rFonts w:ascii="Verdana" w:eastAsia="Times New Roman" w:hAnsi="Verdana" w:cs="Times New Roman"/>
          <w:lang w:val="en"/>
        </w:rPr>
        <w:t>.</w:t>
      </w:r>
    </w:p>
    <w:p w:rsidR="00EA20E9" w:rsidRDefault="00EA20E9" w:rsidP="00F34527">
      <w:pPr>
        <w:shd w:val="clear" w:color="auto" w:fill="FFFFFF"/>
        <w:spacing w:after="0" w:line="432" w:lineRule="auto"/>
        <w:outlineLvl w:val="2"/>
        <w:rPr>
          <w:rFonts w:ascii="Verdana" w:eastAsia="Times New Roman" w:hAnsi="Verdana" w:cs="Times New Roman"/>
          <w:b/>
          <w:bCs/>
          <w:lang w:val="en"/>
        </w:rPr>
      </w:pPr>
      <w:r>
        <w:rPr>
          <w:rFonts w:ascii="Verdana" w:eastAsia="Times New Roman" w:hAnsi="Verdana" w:cs="Times New Roman"/>
          <w:b/>
          <w:bCs/>
          <w:lang w:val="en"/>
        </w:rPr>
        <w:br w:type="page"/>
      </w:r>
    </w:p>
    <w:p w:rsidR="00DF663B" w:rsidRDefault="00F34527" w:rsidP="00DF663B">
      <w:pPr>
        <w:shd w:val="clear" w:color="auto" w:fill="FFFFFF"/>
        <w:spacing w:after="0" w:line="432" w:lineRule="auto"/>
        <w:outlineLvl w:val="2"/>
        <w:rPr>
          <w:rFonts w:ascii="Verdana" w:eastAsia="Times New Roman" w:hAnsi="Verdana" w:cs="Times New Roman"/>
          <w:lang w:val="en"/>
        </w:rPr>
      </w:pPr>
      <w:r w:rsidRPr="001142AA">
        <w:rPr>
          <w:rFonts w:ascii="Verdana" w:eastAsia="Times New Roman" w:hAnsi="Verdana" w:cs="Times New Roman"/>
          <w:b/>
          <w:bCs/>
          <w:lang w:val="en"/>
        </w:rPr>
        <w:lastRenderedPageBreak/>
        <w:t>Application Deadline</w:t>
      </w:r>
    </w:p>
    <w:p w:rsidR="00F34527" w:rsidRDefault="00F34527" w:rsidP="00DF663B">
      <w:pPr>
        <w:shd w:val="clear" w:color="auto" w:fill="FFFFFF"/>
        <w:spacing w:after="0" w:line="432" w:lineRule="auto"/>
        <w:outlineLvl w:val="2"/>
        <w:rPr>
          <w:rFonts w:ascii="Verdana" w:eastAsia="Times New Roman" w:hAnsi="Verdana" w:cs="Times New Roman"/>
          <w:lang w:val="en"/>
        </w:rPr>
      </w:pPr>
      <w:r w:rsidRPr="001142AA">
        <w:rPr>
          <w:rFonts w:ascii="Verdana" w:eastAsia="Times New Roman" w:hAnsi="Verdana" w:cs="Times New Roman"/>
          <w:lang w:val="en"/>
        </w:rPr>
        <w:t xml:space="preserve">Applications must be postmarked by </w:t>
      </w:r>
      <w:r w:rsidR="00976EBA">
        <w:rPr>
          <w:rFonts w:ascii="Verdana" w:eastAsia="Times New Roman" w:hAnsi="Verdana" w:cs="Times New Roman"/>
          <w:b/>
          <w:bCs/>
          <w:lang w:val="en"/>
        </w:rPr>
        <w:t>February 13</w:t>
      </w:r>
      <w:r w:rsidRPr="001142AA">
        <w:rPr>
          <w:rFonts w:ascii="Verdana" w:eastAsia="Times New Roman" w:hAnsi="Verdana" w:cs="Times New Roman"/>
          <w:b/>
          <w:bCs/>
          <w:lang w:val="en"/>
        </w:rPr>
        <w:t xml:space="preserve">, </w:t>
      </w:r>
      <w:r w:rsidR="000F63BD" w:rsidRPr="001142AA">
        <w:rPr>
          <w:rFonts w:ascii="Verdana" w:eastAsia="Times New Roman" w:hAnsi="Verdana" w:cs="Times New Roman"/>
          <w:b/>
          <w:bCs/>
          <w:lang w:val="en"/>
        </w:rPr>
        <w:t>201</w:t>
      </w:r>
      <w:r w:rsidR="000F63BD">
        <w:rPr>
          <w:rFonts w:ascii="Verdana" w:eastAsia="Times New Roman" w:hAnsi="Verdana" w:cs="Times New Roman"/>
          <w:b/>
          <w:bCs/>
          <w:lang w:val="en"/>
        </w:rPr>
        <w:t>5</w:t>
      </w:r>
      <w:r w:rsidRPr="001142AA">
        <w:rPr>
          <w:rFonts w:ascii="Verdana" w:eastAsia="Times New Roman" w:hAnsi="Verdana" w:cs="Times New Roman"/>
          <w:lang w:val="en"/>
        </w:rPr>
        <w:t>.</w:t>
      </w:r>
    </w:p>
    <w:p w:rsidR="00DF663B" w:rsidRDefault="00F34527" w:rsidP="00DF663B">
      <w:pPr>
        <w:shd w:val="clear" w:color="auto" w:fill="FFFFFF"/>
        <w:spacing w:before="240" w:after="0" w:line="432" w:lineRule="auto"/>
        <w:outlineLvl w:val="2"/>
        <w:rPr>
          <w:rFonts w:ascii="Verdana" w:eastAsia="Times New Roman" w:hAnsi="Verdana" w:cs="Times New Roman"/>
          <w:lang w:val="en"/>
        </w:rPr>
      </w:pPr>
      <w:r w:rsidRPr="00385B87">
        <w:rPr>
          <w:rFonts w:ascii="Verdana" w:eastAsia="Times New Roman" w:hAnsi="Verdana" w:cs="Times New Roman"/>
          <w:b/>
          <w:bCs/>
          <w:lang w:val="en"/>
        </w:rPr>
        <w:t>Submission Instructions</w:t>
      </w:r>
    </w:p>
    <w:p w:rsidR="00F34527" w:rsidRPr="00385B87" w:rsidRDefault="00F34527" w:rsidP="00DF663B">
      <w:pPr>
        <w:shd w:val="clear" w:color="auto" w:fill="FFFFFF"/>
        <w:spacing w:after="0" w:line="432" w:lineRule="auto"/>
        <w:outlineLvl w:val="2"/>
        <w:rPr>
          <w:rFonts w:ascii="Verdana" w:eastAsia="Times New Roman" w:hAnsi="Verdana" w:cs="Times New Roman"/>
          <w:lang w:val="en"/>
        </w:rPr>
      </w:pPr>
      <w:r w:rsidRPr="00385B87">
        <w:rPr>
          <w:rFonts w:ascii="Verdana" w:eastAsia="Times New Roman" w:hAnsi="Verdana" w:cs="Times New Roman"/>
          <w:lang w:val="en"/>
        </w:rPr>
        <w:t xml:space="preserve">A complete application consists of </w:t>
      </w:r>
      <w:r w:rsidRPr="00385B87">
        <w:rPr>
          <w:rFonts w:ascii="Verdana" w:eastAsia="Times New Roman" w:hAnsi="Verdana" w:cs="Times New Roman"/>
          <w:b/>
          <w:lang w:val="en"/>
        </w:rPr>
        <w:t>one original</w:t>
      </w:r>
      <w:r w:rsidRPr="00385B87">
        <w:rPr>
          <w:rFonts w:ascii="Verdana" w:eastAsia="Times New Roman" w:hAnsi="Verdana" w:cs="Times New Roman"/>
          <w:lang w:val="en"/>
        </w:rPr>
        <w:t xml:space="preserve"> bearing the original signature of the </w:t>
      </w:r>
      <w:r w:rsidR="008B54CE">
        <w:rPr>
          <w:rFonts w:ascii="Verdana" w:eastAsia="Times New Roman" w:hAnsi="Verdana" w:cs="Times New Roman"/>
          <w:lang w:val="en"/>
        </w:rPr>
        <w:t xml:space="preserve">Chief Administrative Officer </w:t>
      </w:r>
      <w:r w:rsidRPr="00385B87">
        <w:rPr>
          <w:rFonts w:ascii="Verdana" w:eastAsia="Times New Roman" w:hAnsi="Verdana" w:cs="Times New Roman"/>
          <w:lang w:val="en"/>
        </w:rPr>
        <w:t xml:space="preserve">and </w:t>
      </w:r>
      <w:r w:rsidRPr="00385B87">
        <w:rPr>
          <w:rFonts w:ascii="Verdana" w:eastAsia="Times New Roman" w:hAnsi="Verdana" w:cs="Times New Roman"/>
          <w:b/>
          <w:lang w:val="en"/>
        </w:rPr>
        <w:t>one electronic copy</w:t>
      </w:r>
      <w:r w:rsidRPr="00385B87">
        <w:rPr>
          <w:rFonts w:ascii="Verdana" w:eastAsia="Times New Roman" w:hAnsi="Verdana" w:cs="Times New Roman"/>
          <w:lang w:val="en"/>
        </w:rPr>
        <w:t xml:space="preserve"> (email to </w:t>
      </w:r>
      <w:hyperlink r:id="rId12" w:history="1">
        <w:r w:rsidRPr="001A0F86">
          <w:rPr>
            <w:rFonts w:ascii="Verdana" w:eastAsia="Times New Roman" w:hAnsi="Verdana" w:cs="Times New Roman"/>
            <w:color w:val="0000FF"/>
            <w:u w:val="single"/>
            <w:lang w:val="en"/>
          </w:rPr>
          <w:t>SIGA@mail.nysed.gov</w:t>
        </w:r>
      </w:hyperlink>
      <w:r w:rsidRPr="00385B87">
        <w:rPr>
          <w:rFonts w:ascii="Verdana" w:eastAsia="Times New Roman" w:hAnsi="Verdana" w:cs="Times New Roman"/>
          <w:lang w:val="en"/>
        </w:rPr>
        <w:t>) including the following:</w:t>
      </w:r>
    </w:p>
    <w:p w:rsidR="00F34527" w:rsidRPr="00385B87" w:rsidRDefault="00F34527" w:rsidP="00303AED">
      <w:pPr>
        <w:numPr>
          <w:ilvl w:val="0"/>
          <w:numId w:val="2"/>
        </w:numPr>
        <w:shd w:val="clear" w:color="auto" w:fill="FFFFFF"/>
        <w:spacing w:before="100" w:beforeAutospacing="1" w:after="100" w:afterAutospacing="1" w:line="360" w:lineRule="auto"/>
        <w:rPr>
          <w:rFonts w:ascii="Verdana" w:eastAsia="Times New Roman" w:hAnsi="Verdana" w:cs="Times New Roman"/>
          <w:lang w:val="en"/>
        </w:rPr>
      </w:pPr>
      <w:r w:rsidRPr="00385B87">
        <w:rPr>
          <w:rFonts w:ascii="Verdana" w:eastAsia="Times New Roman" w:hAnsi="Verdana" w:cs="Times New Roman"/>
          <w:lang w:val="en"/>
        </w:rPr>
        <w:t>Cover page (with original signature)</w:t>
      </w:r>
    </w:p>
    <w:p w:rsidR="007A50F1" w:rsidRPr="007A50F1" w:rsidRDefault="007A50F1" w:rsidP="007A50F1">
      <w:pPr>
        <w:numPr>
          <w:ilvl w:val="0"/>
          <w:numId w:val="2"/>
        </w:numPr>
        <w:shd w:val="clear" w:color="auto" w:fill="FFFFFF"/>
        <w:spacing w:before="100" w:beforeAutospacing="1" w:after="100" w:afterAutospacing="1" w:line="360" w:lineRule="auto"/>
        <w:rPr>
          <w:rFonts w:ascii="Verdana" w:eastAsia="Times New Roman" w:hAnsi="Verdana" w:cs="Times New Roman"/>
          <w:lang w:val="en"/>
        </w:rPr>
      </w:pPr>
      <w:r w:rsidRPr="007A50F1">
        <w:rPr>
          <w:rFonts w:ascii="Verdana" w:eastAsia="Times New Roman" w:hAnsi="Verdana" w:cs="Times New Roman"/>
          <w:lang w:val="en"/>
        </w:rPr>
        <w:t xml:space="preserve">Section A – Program Data </w:t>
      </w:r>
    </w:p>
    <w:p w:rsidR="007A50F1" w:rsidRPr="007A50F1" w:rsidRDefault="007A50F1" w:rsidP="007A50F1">
      <w:pPr>
        <w:numPr>
          <w:ilvl w:val="0"/>
          <w:numId w:val="2"/>
        </w:numPr>
        <w:shd w:val="clear" w:color="auto" w:fill="FFFFFF"/>
        <w:spacing w:before="100" w:beforeAutospacing="1" w:after="100" w:afterAutospacing="1" w:line="360" w:lineRule="auto"/>
        <w:rPr>
          <w:rFonts w:ascii="Verdana" w:eastAsia="Times New Roman" w:hAnsi="Verdana" w:cs="Times New Roman"/>
          <w:lang w:val="en"/>
        </w:rPr>
      </w:pPr>
      <w:r w:rsidRPr="007A50F1">
        <w:rPr>
          <w:rFonts w:ascii="Verdana" w:eastAsia="Times New Roman" w:hAnsi="Verdana" w:cs="Times New Roman"/>
          <w:lang w:val="en"/>
        </w:rPr>
        <w:t xml:space="preserve">Section B - </w:t>
      </w:r>
      <w:r w:rsidR="00F34527" w:rsidRPr="007A50F1">
        <w:rPr>
          <w:rFonts w:ascii="Verdana" w:eastAsia="Times New Roman" w:hAnsi="Verdana" w:cs="Times New Roman"/>
          <w:lang w:val="en"/>
        </w:rPr>
        <w:t xml:space="preserve">Program Narrative </w:t>
      </w:r>
    </w:p>
    <w:p w:rsidR="007A50F1" w:rsidRPr="007A50F1" w:rsidRDefault="007A50F1" w:rsidP="007A50F1">
      <w:pPr>
        <w:numPr>
          <w:ilvl w:val="0"/>
          <w:numId w:val="2"/>
        </w:numPr>
        <w:shd w:val="clear" w:color="auto" w:fill="FFFFFF"/>
        <w:spacing w:before="100" w:beforeAutospacing="1" w:after="100" w:afterAutospacing="1" w:line="360" w:lineRule="auto"/>
        <w:rPr>
          <w:rFonts w:ascii="Verdana" w:eastAsia="Times New Roman" w:hAnsi="Verdana" w:cs="Times New Roman"/>
          <w:lang w:val="en"/>
        </w:rPr>
      </w:pPr>
      <w:r w:rsidRPr="007A50F1">
        <w:rPr>
          <w:rFonts w:ascii="Verdana" w:eastAsia="Times New Roman" w:hAnsi="Verdana" w:cs="Times New Roman"/>
          <w:lang w:val="en"/>
        </w:rPr>
        <w:t>Section C –</w:t>
      </w:r>
      <w:r w:rsidR="005A6EFC">
        <w:rPr>
          <w:rFonts w:ascii="Verdana" w:eastAsia="Times New Roman" w:hAnsi="Verdana" w:cs="Times New Roman"/>
          <w:lang w:val="en"/>
        </w:rPr>
        <w:t xml:space="preserve"> </w:t>
      </w:r>
      <w:r w:rsidRPr="007A50F1">
        <w:rPr>
          <w:rFonts w:ascii="Verdana" w:eastAsia="Times New Roman" w:hAnsi="Verdana" w:cs="Times New Roman"/>
          <w:lang w:val="en"/>
        </w:rPr>
        <w:t xml:space="preserve">Work </w:t>
      </w:r>
      <w:r w:rsidR="006C4A0A" w:rsidRPr="007A50F1">
        <w:rPr>
          <w:rFonts w:ascii="Verdana" w:eastAsia="Times New Roman" w:hAnsi="Verdana" w:cs="Times New Roman"/>
          <w:lang w:val="en"/>
        </w:rPr>
        <w:t>Plan</w:t>
      </w:r>
      <w:r w:rsidR="00150A75" w:rsidRPr="007A50F1">
        <w:rPr>
          <w:rFonts w:ascii="Verdana" w:eastAsia="Times New Roman" w:hAnsi="Verdana" w:cs="Times New Roman"/>
          <w:lang w:val="en"/>
        </w:rPr>
        <w:t xml:space="preserve"> </w:t>
      </w:r>
    </w:p>
    <w:p w:rsidR="007A50F1" w:rsidRPr="007A50F1" w:rsidRDefault="007A50F1" w:rsidP="007A50F1">
      <w:pPr>
        <w:numPr>
          <w:ilvl w:val="0"/>
          <w:numId w:val="2"/>
        </w:numPr>
        <w:shd w:val="clear" w:color="auto" w:fill="FFFFFF"/>
        <w:spacing w:before="100" w:beforeAutospacing="1" w:after="100" w:afterAutospacing="1" w:line="360" w:lineRule="auto"/>
        <w:rPr>
          <w:rFonts w:ascii="Verdana" w:eastAsia="Times New Roman" w:hAnsi="Verdana" w:cs="Times New Roman"/>
          <w:lang w:val="en"/>
        </w:rPr>
      </w:pPr>
      <w:r w:rsidRPr="007A50F1">
        <w:rPr>
          <w:rFonts w:ascii="Verdana" w:eastAsia="Times New Roman" w:hAnsi="Verdana" w:cs="Times New Roman"/>
          <w:lang w:val="en"/>
        </w:rPr>
        <w:t>Section D – Budget Narrative</w:t>
      </w:r>
    </w:p>
    <w:p w:rsidR="004B73ED" w:rsidRPr="00E65641" w:rsidRDefault="00F34527" w:rsidP="004B73ED">
      <w:pPr>
        <w:numPr>
          <w:ilvl w:val="0"/>
          <w:numId w:val="2"/>
        </w:numPr>
        <w:shd w:val="clear" w:color="auto" w:fill="FFFFFF"/>
        <w:spacing w:before="100" w:beforeAutospacing="1" w:after="100" w:afterAutospacing="1" w:line="360" w:lineRule="auto"/>
        <w:rPr>
          <w:rFonts w:ascii="Verdana" w:eastAsia="Times New Roman" w:hAnsi="Verdana" w:cs="Times New Roman"/>
          <w:lang w:val="en"/>
        </w:rPr>
      </w:pPr>
      <w:r w:rsidRPr="004B73ED">
        <w:rPr>
          <w:rFonts w:ascii="Verdana" w:eastAsia="Times New Roman" w:hAnsi="Verdana" w:cs="Times New Roman"/>
          <w:lang w:val="en"/>
        </w:rPr>
        <w:t xml:space="preserve">FS-10 Budget </w:t>
      </w:r>
      <w:r w:rsidR="00E65641">
        <w:rPr>
          <w:rFonts w:ascii="Verdana" w:eastAsia="Times New Roman" w:hAnsi="Verdana" w:cs="Times New Roman"/>
          <w:lang w:val="en"/>
        </w:rPr>
        <w:t>(</w:t>
      </w:r>
      <w:r w:rsidR="00E65641" w:rsidRPr="004B73ED">
        <w:rPr>
          <w:rFonts w:ascii="Verdana" w:eastAsia="Times New Roman" w:hAnsi="Verdana" w:cs="Times New Roman"/>
          <w:lang w:val="en"/>
        </w:rPr>
        <w:t>with original signature</w:t>
      </w:r>
      <w:r w:rsidR="00E65641">
        <w:rPr>
          <w:rFonts w:ascii="Verdana" w:eastAsia="Times New Roman" w:hAnsi="Verdana" w:cs="Times New Roman"/>
          <w:lang w:val="en"/>
        </w:rPr>
        <w:t xml:space="preserve">; </w:t>
      </w:r>
      <w:r w:rsidR="00E65641" w:rsidRPr="004B73ED">
        <w:rPr>
          <w:rFonts w:ascii="Verdana" w:eastAsia="Times New Roman" w:hAnsi="Verdana" w:cs="Times New Roman"/>
          <w:lang w:val="en"/>
        </w:rPr>
        <w:t>excel format</w:t>
      </w:r>
      <w:r w:rsidR="00E65641">
        <w:rPr>
          <w:rFonts w:ascii="Verdana" w:eastAsia="Times New Roman" w:hAnsi="Verdana" w:cs="Times New Roman"/>
          <w:lang w:val="en"/>
        </w:rPr>
        <w:t xml:space="preserve"> preferred</w:t>
      </w:r>
      <w:r w:rsidRPr="004B73ED">
        <w:rPr>
          <w:rFonts w:ascii="Verdana" w:eastAsia="Times New Roman" w:hAnsi="Verdana" w:cs="Times New Roman"/>
          <w:lang w:val="en"/>
        </w:rPr>
        <w:t xml:space="preserve">)                                                          </w:t>
      </w:r>
      <w:r w:rsidR="00CE1DC5" w:rsidRPr="004B73ED">
        <w:rPr>
          <w:rFonts w:ascii="Verdana" w:eastAsia="Times New Roman" w:hAnsi="Verdana" w:cs="Times New Roman"/>
          <w:lang w:val="en"/>
        </w:rPr>
        <w:t xml:space="preserve"> </w:t>
      </w:r>
      <w:r w:rsidR="002C0DAE" w:rsidRPr="004B73ED">
        <w:rPr>
          <w:rFonts w:ascii="Verdana" w:eastAsia="Times New Roman" w:hAnsi="Verdana" w:cs="Times New Roman"/>
          <w:lang w:val="en"/>
        </w:rPr>
        <w:t xml:space="preserve">          </w:t>
      </w:r>
    </w:p>
    <w:p w:rsidR="003A7E3C" w:rsidRPr="00385B87" w:rsidRDefault="00B809D4" w:rsidP="00B809D4">
      <w:pPr>
        <w:keepNext/>
        <w:shd w:val="clear" w:color="auto" w:fill="FFFFFF"/>
        <w:spacing w:before="240" w:after="60" w:line="360" w:lineRule="auto"/>
        <w:outlineLvl w:val="2"/>
        <w:rPr>
          <w:rFonts w:ascii="Verdana" w:eastAsia="Times New Roman" w:hAnsi="Verdana" w:cs="Times New Roman"/>
          <w:bCs/>
          <w:lang w:val="en"/>
        </w:rPr>
      </w:pPr>
      <w:r w:rsidRPr="00385B87">
        <w:rPr>
          <w:rFonts w:ascii="Verdana" w:eastAsia="Times New Roman" w:hAnsi="Verdana" w:cs="Times New Roman"/>
          <w:bCs/>
          <w:lang w:val="en"/>
        </w:rPr>
        <w:t>Please include</w:t>
      </w:r>
      <w:r w:rsidR="00F34527" w:rsidRPr="00385B87">
        <w:rPr>
          <w:rFonts w:ascii="Verdana" w:eastAsia="Times New Roman" w:hAnsi="Verdana" w:cs="Times New Roman"/>
          <w:b/>
          <w:bCs/>
          <w:lang w:val="en"/>
        </w:rPr>
        <w:t xml:space="preserve"> </w:t>
      </w:r>
      <w:r w:rsidR="00385B87" w:rsidRPr="00385B87">
        <w:rPr>
          <w:rFonts w:ascii="Verdana" w:eastAsia="Times New Roman" w:hAnsi="Verdana" w:cs="Times New Roman"/>
          <w:bCs/>
          <w:lang w:val="en"/>
        </w:rPr>
        <w:t>the</w:t>
      </w:r>
      <w:r w:rsidRPr="00385B87">
        <w:rPr>
          <w:rFonts w:ascii="Verdana" w:eastAsia="Times New Roman" w:hAnsi="Verdana" w:cs="Times New Roman"/>
          <w:b/>
          <w:bCs/>
          <w:lang w:val="en"/>
        </w:rPr>
        <w:t xml:space="preserve"> </w:t>
      </w:r>
      <w:r w:rsidR="00F34527" w:rsidRPr="00385B87">
        <w:rPr>
          <w:rFonts w:ascii="Verdana" w:eastAsia="Times New Roman" w:hAnsi="Verdana" w:cs="Times New Roman"/>
          <w:b/>
          <w:bCs/>
          <w:lang w:val="en"/>
        </w:rPr>
        <w:t xml:space="preserve">DISTRICT NAME </w:t>
      </w:r>
      <w:r w:rsidR="00F34527" w:rsidRPr="00385B87">
        <w:rPr>
          <w:rFonts w:ascii="Verdana" w:eastAsia="Times New Roman" w:hAnsi="Verdana" w:cs="Times New Roman"/>
          <w:bCs/>
          <w:lang w:val="en"/>
        </w:rPr>
        <w:t xml:space="preserve">in the subject line </w:t>
      </w:r>
      <w:r w:rsidRPr="00385B87">
        <w:rPr>
          <w:rFonts w:ascii="Verdana" w:eastAsia="Times New Roman" w:hAnsi="Verdana" w:cs="Times New Roman"/>
          <w:bCs/>
          <w:lang w:val="en"/>
        </w:rPr>
        <w:t>of all e-mail</w:t>
      </w:r>
      <w:r w:rsidR="00B34D59" w:rsidRPr="00385B87">
        <w:rPr>
          <w:rFonts w:ascii="Verdana" w:eastAsia="Times New Roman" w:hAnsi="Verdana" w:cs="Times New Roman"/>
          <w:bCs/>
          <w:lang w:val="en"/>
        </w:rPr>
        <w:t xml:space="preserve"> submissions</w:t>
      </w:r>
      <w:r w:rsidR="00F34527" w:rsidRPr="00385B87">
        <w:rPr>
          <w:rFonts w:ascii="Verdana" w:eastAsia="Times New Roman" w:hAnsi="Verdana" w:cs="Times New Roman"/>
          <w:bCs/>
          <w:lang w:val="en"/>
        </w:rPr>
        <w:t xml:space="preserve">.  </w:t>
      </w:r>
    </w:p>
    <w:p w:rsidR="00F34527" w:rsidRPr="00385B87" w:rsidRDefault="00F34527" w:rsidP="00F34527">
      <w:pPr>
        <w:shd w:val="clear" w:color="auto" w:fill="FFFFFF"/>
        <w:spacing w:before="100" w:beforeAutospacing="1" w:after="100" w:afterAutospacing="1" w:line="432" w:lineRule="auto"/>
        <w:rPr>
          <w:rFonts w:ascii="Verdana" w:eastAsia="Times New Roman" w:hAnsi="Verdana" w:cs="Times New Roman"/>
          <w:lang w:val="en"/>
        </w:rPr>
      </w:pPr>
      <w:r w:rsidRPr="00385B87">
        <w:rPr>
          <w:rFonts w:ascii="Verdana" w:eastAsia="Times New Roman" w:hAnsi="Verdana" w:cs="Times New Roman"/>
          <w:b/>
          <w:bCs/>
          <w:lang w:val="en"/>
        </w:rPr>
        <w:t>Send the completed application to:</w:t>
      </w:r>
    </w:p>
    <w:p w:rsidR="00385B87" w:rsidRPr="00385B87" w:rsidRDefault="00385B87" w:rsidP="00F34527">
      <w:pPr>
        <w:shd w:val="clear" w:color="auto" w:fill="FFFFFF"/>
        <w:spacing w:before="100" w:beforeAutospacing="1" w:after="100" w:afterAutospacing="1" w:line="432" w:lineRule="auto"/>
        <w:rPr>
          <w:rFonts w:ascii="Verdana" w:eastAsia="Times New Roman" w:hAnsi="Verdana" w:cs="Times New Roman"/>
          <w:lang w:val="en"/>
        </w:rPr>
      </w:pPr>
      <w:r w:rsidRPr="00385B87">
        <w:rPr>
          <w:rFonts w:ascii="Verdana" w:eastAsia="Times New Roman" w:hAnsi="Verdana" w:cs="Times New Roman"/>
          <w:b/>
          <w:bCs/>
          <w:lang w:val="en"/>
        </w:rPr>
        <w:t xml:space="preserve">Attn: Title I 1003(a) SES Integration </w:t>
      </w:r>
      <w:r w:rsidR="00CE4848">
        <w:rPr>
          <w:rFonts w:ascii="Verdana" w:eastAsia="Times New Roman" w:hAnsi="Verdana" w:cs="Times New Roman"/>
          <w:b/>
          <w:bCs/>
          <w:lang w:val="en"/>
        </w:rPr>
        <w:t>Grant</w:t>
      </w:r>
    </w:p>
    <w:p w:rsidR="00DF663B" w:rsidRDefault="00F34527" w:rsidP="00DF663B">
      <w:pPr>
        <w:shd w:val="clear" w:color="auto" w:fill="FFFFFF"/>
        <w:spacing w:before="100" w:beforeAutospacing="1" w:after="0" w:line="432" w:lineRule="auto"/>
        <w:rPr>
          <w:rFonts w:ascii="Verdana" w:eastAsia="Times New Roman" w:hAnsi="Verdana" w:cs="Times New Roman"/>
          <w:lang w:val="en"/>
        </w:rPr>
      </w:pPr>
      <w:r w:rsidRPr="00385B87">
        <w:rPr>
          <w:rFonts w:ascii="Verdana" w:eastAsia="Times New Roman" w:hAnsi="Verdana" w:cs="Times New Roman"/>
          <w:lang w:val="en"/>
        </w:rPr>
        <w:t>New York State Education Department</w:t>
      </w:r>
      <w:r w:rsidRPr="00385B87">
        <w:rPr>
          <w:rFonts w:ascii="Verdana" w:eastAsia="Times New Roman" w:hAnsi="Verdana" w:cs="Times New Roman"/>
          <w:lang w:val="en"/>
        </w:rPr>
        <w:br/>
        <w:t>89 Washington Avenue</w:t>
      </w:r>
      <w:r w:rsidRPr="00385B87">
        <w:rPr>
          <w:rFonts w:ascii="Verdana" w:eastAsia="Times New Roman" w:hAnsi="Verdana" w:cs="Times New Roman"/>
          <w:lang w:val="en"/>
        </w:rPr>
        <w:br/>
      </w:r>
      <w:r w:rsidR="00901DFB" w:rsidRPr="00385B87">
        <w:rPr>
          <w:rFonts w:ascii="Verdana" w:eastAsia="Times New Roman" w:hAnsi="Verdana" w:cs="Times New Roman"/>
          <w:lang w:val="en"/>
        </w:rPr>
        <w:t>Title I School &amp; Community Services, Room 368 EBA</w:t>
      </w:r>
      <w:r w:rsidRPr="00385B87">
        <w:rPr>
          <w:rFonts w:ascii="Verdana" w:eastAsia="Times New Roman" w:hAnsi="Verdana" w:cs="Times New Roman"/>
          <w:lang w:val="en"/>
        </w:rPr>
        <w:br/>
        <w:t>Albany, New York 12234</w:t>
      </w:r>
      <w:r w:rsidRPr="00385B87">
        <w:rPr>
          <w:rFonts w:ascii="Verdana" w:eastAsia="Times New Roman" w:hAnsi="Verdana" w:cs="Times New Roman"/>
          <w:lang w:val="en"/>
        </w:rPr>
        <w:br/>
      </w:r>
    </w:p>
    <w:p w:rsidR="00D41255" w:rsidRDefault="009066B1" w:rsidP="00341953">
      <w:pPr>
        <w:shd w:val="clear" w:color="auto" w:fill="FFFFFF"/>
        <w:spacing w:after="0" w:line="432" w:lineRule="auto"/>
        <w:rPr>
          <w:rFonts w:ascii="Verdana" w:eastAsia="Times New Roman" w:hAnsi="Verdana" w:cs="Times New Roman"/>
          <w:color w:val="FF0000"/>
          <w:lang w:val="en"/>
        </w:rPr>
      </w:pPr>
      <w:r>
        <w:rPr>
          <w:rFonts w:ascii="Verdana" w:eastAsia="Times New Roman" w:hAnsi="Verdana" w:cs="Times New Roman"/>
          <w:lang w:val="en"/>
        </w:rPr>
        <w:t>See attachment A for a</w:t>
      </w:r>
      <w:r w:rsidR="004C6BA3">
        <w:rPr>
          <w:rFonts w:ascii="Verdana" w:eastAsia="Times New Roman" w:hAnsi="Verdana" w:cs="Times New Roman"/>
          <w:lang w:val="en"/>
        </w:rPr>
        <w:t>dditional resources</w:t>
      </w:r>
      <w:r w:rsidR="00D41255">
        <w:rPr>
          <w:rFonts w:ascii="Verdana" w:eastAsia="Times New Roman" w:hAnsi="Verdana" w:cs="Times New Roman"/>
          <w:lang w:val="en"/>
        </w:rPr>
        <w:t xml:space="preserve"> and links</w:t>
      </w:r>
      <w:r w:rsidR="004C6BA3">
        <w:rPr>
          <w:rFonts w:ascii="Verdana" w:eastAsia="Times New Roman" w:hAnsi="Verdana" w:cs="Times New Roman"/>
          <w:lang w:val="en"/>
        </w:rPr>
        <w:t xml:space="preserve"> for </w:t>
      </w:r>
      <w:r w:rsidR="00D41255">
        <w:rPr>
          <w:rFonts w:ascii="Verdana" w:eastAsia="Times New Roman" w:hAnsi="Verdana" w:cs="Times New Roman"/>
          <w:lang w:val="en"/>
        </w:rPr>
        <w:t>the</w:t>
      </w:r>
      <w:r w:rsidR="00DF663B" w:rsidRPr="00DF663B">
        <w:rPr>
          <w:rFonts w:ascii="Verdana" w:eastAsia="Times New Roman" w:hAnsi="Verdana" w:cs="Times New Roman"/>
          <w:color w:val="FF0000"/>
          <w:lang w:val="en"/>
        </w:rPr>
        <w:t xml:space="preserve"> </w:t>
      </w:r>
      <w:r w:rsidR="00DF663B" w:rsidRPr="00341953">
        <w:rPr>
          <w:rFonts w:ascii="Verdana" w:eastAsia="Times New Roman" w:hAnsi="Verdana" w:cs="Times New Roman"/>
          <w:lang w:val="en"/>
        </w:rPr>
        <w:t>SOCIOECONOMIC INTEGRATION PILOT PROGRAM</w:t>
      </w:r>
      <w:r w:rsidR="00D41255" w:rsidRPr="00341953">
        <w:rPr>
          <w:rFonts w:ascii="Verdana" w:eastAsia="Times New Roman" w:hAnsi="Verdana" w:cs="Times New Roman"/>
          <w:lang w:val="en"/>
        </w:rPr>
        <w:t>.</w:t>
      </w:r>
    </w:p>
    <w:p w:rsidR="00341953" w:rsidRDefault="00341953" w:rsidP="00341953">
      <w:pPr>
        <w:shd w:val="clear" w:color="auto" w:fill="FFFFFF"/>
        <w:spacing w:after="0" w:line="432" w:lineRule="auto"/>
        <w:rPr>
          <w:rFonts w:ascii="Verdana" w:eastAsia="Times New Roman" w:hAnsi="Verdana" w:cs="Times New Roman"/>
          <w:lang w:val="en"/>
        </w:rPr>
      </w:pPr>
    </w:p>
    <w:p w:rsidR="003C62C1" w:rsidRDefault="00F34527" w:rsidP="00341953">
      <w:pPr>
        <w:shd w:val="clear" w:color="auto" w:fill="FFFFFF"/>
        <w:spacing w:after="0" w:line="432" w:lineRule="auto"/>
        <w:rPr>
          <w:rFonts w:ascii="Verdana" w:eastAsia="Times New Roman" w:hAnsi="Verdana" w:cs="Times New Roman"/>
          <w:b/>
          <w:color w:val="0000FF"/>
          <w:u w:val="single"/>
          <w:lang w:val="en"/>
        </w:rPr>
      </w:pPr>
      <w:r w:rsidRPr="00385B87">
        <w:rPr>
          <w:rFonts w:ascii="Verdana" w:eastAsia="Times New Roman" w:hAnsi="Verdana" w:cs="Times New Roman"/>
          <w:lang w:val="en"/>
        </w:rPr>
        <w:t>For additional information or assistance please contact</w:t>
      </w:r>
      <w:proofErr w:type="gramStart"/>
      <w:r w:rsidRPr="00385B87">
        <w:rPr>
          <w:rFonts w:ascii="Verdana" w:eastAsia="Times New Roman" w:hAnsi="Verdana" w:cs="Times New Roman"/>
          <w:lang w:val="en"/>
        </w:rPr>
        <w:t>:</w:t>
      </w:r>
      <w:proofErr w:type="gramEnd"/>
      <w:r w:rsidRPr="00385B87">
        <w:rPr>
          <w:rFonts w:ascii="Verdana" w:eastAsia="Times New Roman" w:hAnsi="Verdana" w:cs="Times New Roman"/>
          <w:lang w:val="en"/>
        </w:rPr>
        <w:br/>
      </w:r>
      <w:hyperlink r:id="rId13" w:history="1">
        <w:r w:rsidR="001A0F86" w:rsidRPr="001A0F86">
          <w:rPr>
            <w:rFonts w:ascii="Verdana" w:eastAsia="Times New Roman" w:hAnsi="Verdana" w:cs="Times New Roman"/>
            <w:b/>
            <w:color w:val="0000FF"/>
            <w:u w:val="single"/>
            <w:lang w:val="en"/>
          </w:rPr>
          <w:t>SIGA@mail.nysed.gov</w:t>
        </w:r>
      </w:hyperlink>
    </w:p>
    <w:p w:rsidR="009066B1" w:rsidRDefault="009066B1" w:rsidP="009066B1">
      <w:pPr>
        <w:keepNext/>
        <w:shd w:val="clear" w:color="auto" w:fill="FFFFFF"/>
        <w:spacing w:before="240" w:after="60" w:line="360" w:lineRule="auto"/>
        <w:jc w:val="right"/>
        <w:outlineLvl w:val="2"/>
        <w:rPr>
          <w:rFonts w:ascii="Verdana" w:eastAsia="Times New Roman" w:hAnsi="Verdana" w:cs="Times New Roman"/>
          <w:b/>
          <w:color w:val="666666"/>
          <w:sz w:val="24"/>
          <w:szCs w:val="24"/>
          <w:lang w:val="en"/>
        </w:rPr>
      </w:pPr>
    </w:p>
    <w:p w:rsidR="009066B1" w:rsidRPr="009066B1" w:rsidRDefault="009066B1" w:rsidP="000F63BD">
      <w:pPr>
        <w:keepNext/>
        <w:shd w:val="clear" w:color="auto" w:fill="FFFFFF"/>
        <w:spacing w:before="240" w:after="60" w:line="360" w:lineRule="auto"/>
        <w:jc w:val="center"/>
        <w:outlineLvl w:val="2"/>
        <w:rPr>
          <w:rFonts w:ascii="Verdana" w:eastAsia="Times New Roman" w:hAnsi="Verdana" w:cs="Times New Roman"/>
          <w:b/>
          <w:color w:val="666666"/>
          <w:sz w:val="24"/>
          <w:szCs w:val="24"/>
          <w:lang w:val="en"/>
        </w:rPr>
      </w:pPr>
      <w:r w:rsidRPr="009066B1">
        <w:rPr>
          <w:rFonts w:ascii="Verdana" w:eastAsia="Times New Roman" w:hAnsi="Verdana" w:cs="Times New Roman"/>
          <w:b/>
          <w:color w:val="666666"/>
          <w:sz w:val="24"/>
          <w:szCs w:val="24"/>
          <w:lang w:val="en"/>
        </w:rPr>
        <w:t>Attachment A</w:t>
      </w:r>
    </w:p>
    <w:p w:rsidR="009066B1" w:rsidRPr="009066B1" w:rsidRDefault="009066B1" w:rsidP="009066B1">
      <w:pPr>
        <w:keepNext/>
        <w:shd w:val="clear" w:color="auto" w:fill="FFFFFF"/>
        <w:spacing w:before="240" w:after="60" w:line="360" w:lineRule="auto"/>
        <w:jc w:val="center"/>
        <w:outlineLvl w:val="2"/>
        <w:rPr>
          <w:rFonts w:ascii="Verdana" w:eastAsia="Times New Roman" w:hAnsi="Verdana" w:cs="Times New Roman"/>
          <w:b/>
          <w:color w:val="666666"/>
          <w:sz w:val="24"/>
          <w:szCs w:val="24"/>
          <w:lang w:val="en"/>
        </w:rPr>
      </w:pPr>
      <w:r w:rsidRPr="009066B1">
        <w:rPr>
          <w:rFonts w:ascii="Verdana" w:eastAsia="Times New Roman" w:hAnsi="Verdana" w:cs="Times New Roman"/>
          <w:b/>
          <w:color w:val="666666"/>
          <w:sz w:val="24"/>
          <w:szCs w:val="24"/>
          <w:lang w:val="en"/>
        </w:rPr>
        <w:t xml:space="preserve">SOCIOECONOMIC INTEGRATION PILOT PROGRAM </w:t>
      </w:r>
    </w:p>
    <w:p w:rsidR="009066B1" w:rsidRPr="009066B1" w:rsidRDefault="009066B1" w:rsidP="009066B1">
      <w:pPr>
        <w:jc w:val="center"/>
        <w:rPr>
          <w:rFonts w:ascii="Verdana" w:eastAsia="Calibri" w:hAnsi="Verdana" w:cs="Calibri"/>
          <w:b/>
          <w:color w:val="000000"/>
          <w:sz w:val="24"/>
          <w:szCs w:val="24"/>
        </w:rPr>
      </w:pPr>
      <w:r w:rsidRPr="009066B1">
        <w:rPr>
          <w:rFonts w:ascii="Verdana" w:eastAsia="Calibri" w:hAnsi="Verdana" w:cs="Calibri"/>
          <w:b/>
          <w:color w:val="000000"/>
          <w:sz w:val="24"/>
          <w:szCs w:val="24"/>
        </w:rPr>
        <w:t>References and Links</w:t>
      </w:r>
    </w:p>
    <w:p w:rsidR="009066B1" w:rsidRPr="009066B1" w:rsidRDefault="009066B1" w:rsidP="009066B1">
      <w:pPr>
        <w:rPr>
          <w:rFonts w:ascii="Verdana" w:eastAsia="Calibri" w:hAnsi="Verdana" w:cs="Calibri"/>
          <w:color w:val="000000"/>
          <w:szCs w:val="20"/>
        </w:rPr>
      </w:pPr>
      <w:r w:rsidRPr="009066B1">
        <w:rPr>
          <w:rFonts w:ascii="Verdana" w:eastAsia="Calibri" w:hAnsi="Verdana" w:cs="Calibri"/>
          <w:color w:val="000000"/>
          <w:szCs w:val="20"/>
        </w:rPr>
        <w:t xml:space="preserve">Richard D. </w:t>
      </w:r>
      <w:proofErr w:type="spellStart"/>
      <w:r w:rsidRPr="009066B1">
        <w:rPr>
          <w:rFonts w:ascii="Verdana" w:eastAsia="Calibri" w:hAnsi="Verdana" w:cs="Calibri"/>
          <w:color w:val="000000"/>
          <w:szCs w:val="20"/>
        </w:rPr>
        <w:t>Kahlenberg</w:t>
      </w:r>
      <w:proofErr w:type="spellEnd"/>
      <w:r w:rsidRPr="009066B1">
        <w:rPr>
          <w:rFonts w:ascii="Verdana" w:eastAsia="Calibri" w:hAnsi="Verdana" w:cs="Calibri"/>
          <w:color w:val="000000"/>
          <w:szCs w:val="20"/>
        </w:rPr>
        <w:t xml:space="preserve">, </w:t>
      </w:r>
      <w:hyperlink r:id="rId14">
        <w:r w:rsidRPr="009066B1">
          <w:rPr>
            <w:rFonts w:ascii="Verdana" w:eastAsia="Calibri" w:hAnsi="Verdana" w:cs="Calibri"/>
            <w:color w:val="1155CC"/>
            <w:szCs w:val="20"/>
            <w:u w:val="single"/>
          </w:rPr>
          <w:t>Turnaround Schools That Work: Moving Beyond Separate but Equal</w:t>
        </w:r>
      </w:hyperlink>
      <w:r w:rsidRPr="009066B1">
        <w:rPr>
          <w:rFonts w:ascii="Verdana" w:eastAsia="Calibri" w:hAnsi="Verdana" w:cs="Calibri"/>
          <w:color w:val="000000"/>
          <w:szCs w:val="20"/>
        </w:rPr>
        <w:t>, (Century Foundation, 2009.</w:t>
      </w:r>
    </w:p>
    <w:p w:rsidR="009066B1" w:rsidRPr="009066B1" w:rsidRDefault="009066B1" w:rsidP="009066B1">
      <w:pPr>
        <w:rPr>
          <w:rFonts w:ascii="Verdana" w:eastAsia="Calibri" w:hAnsi="Verdana" w:cs="Calibri"/>
          <w:color w:val="000000"/>
          <w:szCs w:val="20"/>
        </w:rPr>
      </w:pPr>
      <w:r w:rsidRPr="009066B1">
        <w:rPr>
          <w:rFonts w:ascii="Verdana" w:eastAsia="Calibri" w:hAnsi="Verdana" w:cs="Calibri"/>
          <w:color w:val="000000"/>
          <w:szCs w:val="20"/>
          <w:u w:val="single"/>
        </w:rPr>
        <w:t>The Future of School Integration: Socioeconomic Diversity as an Education Reform Strategy</w:t>
      </w:r>
      <w:r w:rsidRPr="009066B1">
        <w:rPr>
          <w:rFonts w:ascii="Verdana" w:eastAsia="Calibri" w:hAnsi="Verdana" w:cs="Calibri"/>
          <w:color w:val="000000"/>
          <w:szCs w:val="20"/>
        </w:rPr>
        <w:t xml:space="preserve">, ed. Richard D. </w:t>
      </w:r>
      <w:proofErr w:type="spellStart"/>
      <w:r w:rsidRPr="009066B1">
        <w:rPr>
          <w:rFonts w:ascii="Verdana" w:eastAsia="Calibri" w:hAnsi="Verdana" w:cs="Calibri"/>
          <w:color w:val="000000"/>
          <w:szCs w:val="20"/>
        </w:rPr>
        <w:t>Kahlenberg</w:t>
      </w:r>
      <w:proofErr w:type="spellEnd"/>
      <w:r w:rsidRPr="009066B1">
        <w:rPr>
          <w:rFonts w:ascii="Verdana" w:eastAsia="Calibri" w:hAnsi="Verdana" w:cs="Calibri"/>
          <w:color w:val="000000"/>
          <w:szCs w:val="20"/>
        </w:rPr>
        <w:t xml:space="preserve">, Century Foundation, 2012.  </w:t>
      </w:r>
      <w:proofErr w:type="gramStart"/>
      <w:r w:rsidRPr="009066B1">
        <w:rPr>
          <w:rFonts w:ascii="Verdana" w:eastAsia="Calibri" w:hAnsi="Verdana" w:cs="Calibri"/>
          <w:color w:val="000000"/>
          <w:szCs w:val="20"/>
        </w:rPr>
        <w:t xml:space="preserve">Digital copy available for purchase </w:t>
      </w:r>
      <w:hyperlink r:id="rId15">
        <w:r w:rsidRPr="009066B1">
          <w:rPr>
            <w:rFonts w:ascii="Verdana" w:eastAsia="Calibri" w:hAnsi="Verdana" w:cs="Calibri"/>
            <w:color w:val="1155CC"/>
            <w:szCs w:val="20"/>
            <w:u w:val="single"/>
          </w:rPr>
          <w:t>here</w:t>
        </w:r>
      </w:hyperlink>
      <w:r w:rsidRPr="009066B1">
        <w:rPr>
          <w:rFonts w:ascii="Verdana" w:eastAsia="Calibri" w:hAnsi="Verdana" w:cs="Calibri"/>
          <w:color w:val="000000"/>
          <w:szCs w:val="20"/>
        </w:rPr>
        <w:t xml:space="preserve">, physical copy available for purchase </w:t>
      </w:r>
      <w:hyperlink r:id="rId16">
        <w:r w:rsidRPr="009066B1">
          <w:rPr>
            <w:rFonts w:ascii="Verdana" w:eastAsia="Calibri" w:hAnsi="Verdana" w:cs="Calibri"/>
            <w:color w:val="1155CC"/>
            <w:szCs w:val="20"/>
            <w:u w:val="single"/>
          </w:rPr>
          <w:t>here</w:t>
        </w:r>
      </w:hyperlink>
      <w:r w:rsidRPr="009066B1">
        <w:rPr>
          <w:rFonts w:ascii="Verdana" w:eastAsia="Calibri" w:hAnsi="Verdana" w:cs="Calibri"/>
          <w:color w:val="000000"/>
          <w:szCs w:val="20"/>
        </w:rPr>
        <w:t>.</w:t>
      </w:r>
      <w:proofErr w:type="gramEnd"/>
      <w:r w:rsidRPr="009066B1">
        <w:rPr>
          <w:rFonts w:ascii="Verdana" w:eastAsia="Calibri" w:hAnsi="Verdana" w:cs="Calibri"/>
          <w:color w:val="000000"/>
          <w:szCs w:val="20"/>
        </w:rPr>
        <w:t xml:space="preserve">  </w:t>
      </w:r>
    </w:p>
    <w:p w:rsidR="009066B1" w:rsidRPr="009066B1" w:rsidRDefault="009066B1" w:rsidP="009066B1">
      <w:pPr>
        <w:ind w:left="720"/>
        <w:rPr>
          <w:rFonts w:ascii="Verdana" w:eastAsia="Calibri" w:hAnsi="Verdana" w:cs="Calibri"/>
          <w:color w:val="000000"/>
          <w:szCs w:val="20"/>
        </w:rPr>
      </w:pPr>
      <w:r w:rsidRPr="009066B1">
        <w:rPr>
          <w:rFonts w:ascii="Verdana" w:eastAsia="Calibri" w:hAnsi="Verdana" w:cs="Calibri"/>
          <w:color w:val="000000"/>
          <w:szCs w:val="20"/>
        </w:rPr>
        <w:t xml:space="preserve">Chapter Three, “Socioeconomic Diversity and Early Learning: The Missing Link in Policy for High-Quality Preschools” free download available </w:t>
      </w:r>
      <w:hyperlink r:id="rId17">
        <w:r w:rsidRPr="009066B1">
          <w:rPr>
            <w:rFonts w:ascii="Verdana" w:eastAsia="Calibri" w:hAnsi="Verdana" w:cs="Calibri"/>
            <w:color w:val="1155CC"/>
            <w:szCs w:val="20"/>
            <w:u w:val="single"/>
          </w:rPr>
          <w:t>here</w:t>
        </w:r>
      </w:hyperlink>
      <w:r w:rsidRPr="009066B1">
        <w:rPr>
          <w:rFonts w:ascii="Verdana" w:eastAsia="Calibri" w:hAnsi="Verdana" w:cs="Calibri"/>
          <w:color w:val="000000"/>
          <w:szCs w:val="20"/>
        </w:rPr>
        <w:t>.</w:t>
      </w:r>
    </w:p>
    <w:p w:rsidR="009066B1" w:rsidRPr="009066B1" w:rsidRDefault="009066B1" w:rsidP="009066B1">
      <w:pPr>
        <w:ind w:left="720"/>
        <w:rPr>
          <w:rFonts w:ascii="Verdana" w:eastAsia="Calibri" w:hAnsi="Verdana" w:cs="Calibri"/>
          <w:color w:val="000000"/>
          <w:szCs w:val="20"/>
        </w:rPr>
      </w:pPr>
      <w:r w:rsidRPr="009066B1">
        <w:rPr>
          <w:rFonts w:ascii="Verdana" w:eastAsia="Calibri" w:hAnsi="Verdana" w:cs="Calibri"/>
          <w:color w:val="000000"/>
          <w:szCs w:val="20"/>
        </w:rPr>
        <w:t xml:space="preserve">Chapter Four, “The Cost-Effectiveness of Socioeconomic School Integration” free download available </w:t>
      </w:r>
      <w:hyperlink r:id="rId18">
        <w:r w:rsidRPr="009066B1">
          <w:rPr>
            <w:rFonts w:ascii="Verdana" w:eastAsia="Calibri" w:hAnsi="Verdana" w:cs="Calibri"/>
            <w:color w:val="1155CC"/>
            <w:szCs w:val="20"/>
            <w:u w:val="single"/>
          </w:rPr>
          <w:t>here</w:t>
        </w:r>
      </w:hyperlink>
      <w:r w:rsidRPr="009066B1">
        <w:rPr>
          <w:rFonts w:ascii="Verdana" w:eastAsia="Calibri" w:hAnsi="Verdana" w:cs="Calibri"/>
          <w:color w:val="000000"/>
          <w:szCs w:val="20"/>
        </w:rPr>
        <w:t>.</w:t>
      </w:r>
    </w:p>
    <w:p w:rsidR="009066B1" w:rsidRPr="009066B1" w:rsidRDefault="009066B1" w:rsidP="009066B1">
      <w:pPr>
        <w:rPr>
          <w:rFonts w:ascii="Verdana" w:eastAsia="Calibri" w:hAnsi="Verdana" w:cs="Calibri"/>
          <w:color w:val="000000"/>
          <w:szCs w:val="20"/>
        </w:rPr>
      </w:pPr>
      <w:r w:rsidRPr="009066B1">
        <w:rPr>
          <w:rFonts w:ascii="Verdana" w:eastAsia="Calibri" w:hAnsi="Verdana" w:cs="Calibri"/>
          <w:color w:val="000000"/>
          <w:szCs w:val="20"/>
        </w:rPr>
        <w:t xml:space="preserve">Richard D. </w:t>
      </w:r>
      <w:proofErr w:type="spellStart"/>
      <w:r w:rsidRPr="009066B1">
        <w:rPr>
          <w:rFonts w:ascii="Verdana" w:eastAsia="Calibri" w:hAnsi="Verdana" w:cs="Calibri"/>
          <w:color w:val="000000"/>
          <w:szCs w:val="20"/>
        </w:rPr>
        <w:t>Kahlenberg</w:t>
      </w:r>
      <w:proofErr w:type="spellEnd"/>
      <w:r w:rsidRPr="009066B1">
        <w:rPr>
          <w:rFonts w:ascii="Verdana" w:eastAsia="Calibri" w:hAnsi="Verdana" w:cs="Calibri"/>
          <w:color w:val="000000"/>
          <w:szCs w:val="20"/>
        </w:rPr>
        <w:t>, “</w:t>
      </w:r>
      <w:hyperlink r:id="rId19">
        <w:r w:rsidRPr="009066B1">
          <w:rPr>
            <w:rFonts w:ascii="Verdana" w:eastAsia="Calibri" w:hAnsi="Verdana" w:cs="Calibri"/>
            <w:color w:val="1155CC"/>
            <w:szCs w:val="20"/>
            <w:u w:val="single"/>
          </w:rPr>
          <w:t>From All Walks of Life: New Hope for School Integration</w:t>
        </w:r>
      </w:hyperlink>
      <w:r w:rsidRPr="009066B1">
        <w:rPr>
          <w:rFonts w:ascii="Verdana" w:eastAsia="Calibri" w:hAnsi="Verdana" w:cs="Calibri"/>
          <w:color w:val="000000"/>
          <w:szCs w:val="20"/>
        </w:rPr>
        <w:t xml:space="preserve">”, American Educator, </w:t>
      </w:r>
      <w:proofErr w:type="gramStart"/>
      <w:r w:rsidRPr="009066B1">
        <w:rPr>
          <w:rFonts w:ascii="Verdana" w:eastAsia="Calibri" w:hAnsi="Verdana" w:cs="Calibri"/>
          <w:color w:val="000000"/>
          <w:szCs w:val="20"/>
        </w:rPr>
        <w:t>Winter</w:t>
      </w:r>
      <w:proofErr w:type="gramEnd"/>
      <w:r w:rsidRPr="009066B1">
        <w:rPr>
          <w:rFonts w:ascii="Verdana" w:eastAsia="Calibri" w:hAnsi="Verdana" w:cs="Calibri"/>
          <w:color w:val="000000"/>
          <w:szCs w:val="20"/>
        </w:rPr>
        <w:t xml:space="preserve"> 201-2013.</w:t>
      </w:r>
    </w:p>
    <w:p w:rsidR="009066B1" w:rsidRPr="009066B1" w:rsidRDefault="009066B1" w:rsidP="009066B1">
      <w:pPr>
        <w:rPr>
          <w:rFonts w:ascii="Verdana" w:eastAsia="Calibri" w:hAnsi="Verdana" w:cs="Calibri"/>
          <w:color w:val="000000"/>
          <w:szCs w:val="20"/>
        </w:rPr>
      </w:pPr>
      <w:r w:rsidRPr="009066B1">
        <w:rPr>
          <w:rFonts w:ascii="Verdana" w:eastAsia="Calibri" w:hAnsi="Verdana" w:cs="Calibri"/>
          <w:color w:val="000000"/>
          <w:szCs w:val="20"/>
        </w:rPr>
        <w:t xml:space="preserve">Susan Eaton and Gina </w:t>
      </w:r>
      <w:proofErr w:type="spellStart"/>
      <w:r w:rsidRPr="009066B1">
        <w:rPr>
          <w:rFonts w:ascii="Verdana" w:eastAsia="Calibri" w:hAnsi="Verdana" w:cs="Calibri"/>
          <w:color w:val="000000"/>
          <w:szCs w:val="20"/>
        </w:rPr>
        <w:t>Chirchigno</w:t>
      </w:r>
      <w:proofErr w:type="spellEnd"/>
      <w:r w:rsidRPr="009066B1">
        <w:rPr>
          <w:rFonts w:ascii="Verdana" w:eastAsia="Calibri" w:hAnsi="Verdana" w:cs="Calibri"/>
          <w:color w:val="000000"/>
          <w:szCs w:val="20"/>
        </w:rPr>
        <w:t>, “</w:t>
      </w:r>
      <w:hyperlink r:id="rId20">
        <w:r w:rsidRPr="009066B1">
          <w:rPr>
            <w:rFonts w:ascii="Verdana" w:eastAsia="Calibri" w:hAnsi="Verdana" w:cs="Calibri"/>
            <w:color w:val="1155CC"/>
            <w:szCs w:val="20"/>
            <w:u w:val="single"/>
          </w:rPr>
          <w:t>METCO Merits More</w:t>
        </w:r>
      </w:hyperlink>
      <w:r w:rsidRPr="009066B1">
        <w:rPr>
          <w:rFonts w:ascii="Verdana" w:eastAsia="Calibri" w:hAnsi="Verdana" w:cs="Calibri"/>
          <w:color w:val="000000"/>
          <w:szCs w:val="20"/>
        </w:rPr>
        <w:t>”, Houston Institute for Race and Justice, Harvard Law School, 2011</w:t>
      </w:r>
    </w:p>
    <w:p w:rsidR="009066B1" w:rsidRPr="009066B1" w:rsidRDefault="00C22C48" w:rsidP="009066B1">
      <w:pPr>
        <w:rPr>
          <w:rFonts w:ascii="Verdana" w:eastAsia="Calibri" w:hAnsi="Verdana" w:cs="Calibri"/>
          <w:color w:val="000000"/>
          <w:szCs w:val="20"/>
        </w:rPr>
      </w:pPr>
      <w:hyperlink r:id="rId21">
        <w:proofErr w:type="gramStart"/>
        <w:r w:rsidR="009066B1" w:rsidRPr="009066B1">
          <w:rPr>
            <w:rFonts w:ascii="Verdana" w:eastAsia="Calibri" w:hAnsi="Verdana" w:cs="Calibri"/>
            <w:color w:val="1155CC"/>
            <w:szCs w:val="20"/>
            <w:u w:val="single"/>
          </w:rPr>
          <w:t>Integrating Suburban Schools: How to Benefit from Growing Diversity and Avoid Segregation</w:t>
        </w:r>
      </w:hyperlink>
      <w:r w:rsidR="009066B1" w:rsidRPr="009066B1">
        <w:rPr>
          <w:rFonts w:ascii="Verdana" w:eastAsia="Calibri" w:hAnsi="Verdana" w:cs="Calibri"/>
          <w:color w:val="000000"/>
          <w:szCs w:val="20"/>
        </w:rPr>
        <w:t>, UCLA Civil Rights Project, 2011.</w:t>
      </w:r>
      <w:proofErr w:type="gramEnd"/>
    </w:p>
    <w:p w:rsidR="009066B1" w:rsidRPr="009066B1" w:rsidRDefault="009066B1" w:rsidP="009066B1">
      <w:pPr>
        <w:rPr>
          <w:rFonts w:ascii="Verdana" w:eastAsia="Calibri" w:hAnsi="Verdana" w:cs="Calibri"/>
          <w:color w:val="000000"/>
          <w:szCs w:val="20"/>
        </w:rPr>
      </w:pPr>
      <w:r w:rsidRPr="009066B1">
        <w:rPr>
          <w:rFonts w:ascii="Verdana" w:eastAsia="Calibri" w:hAnsi="Verdana" w:cs="Calibri"/>
          <w:color w:val="000000"/>
          <w:szCs w:val="20"/>
        </w:rPr>
        <w:t>“</w:t>
      </w:r>
      <w:hyperlink r:id="rId22">
        <w:r w:rsidRPr="009066B1">
          <w:rPr>
            <w:rFonts w:ascii="Verdana" w:eastAsia="Calibri" w:hAnsi="Verdana" w:cs="Calibri"/>
            <w:color w:val="1155CC"/>
            <w:szCs w:val="20"/>
            <w:u w:val="single"/>
          </w:rPr>
          <w:t xml:space="preserve">Connecticut </w:t>
        </w:r>
        <w:proofErr w:type="spellStart"/>
        <w:r w:rsidRPr="009066B1">
          <w:rPr>
            <w:rFonts w:ascii="Verdana" w:eastAsia="Calibri" w:hAnsi="Verdana" w:cs="Calibri"/>
            <w:color w:val="1155CC"/>
            <w:szCs w:val="20"/>
            <w:u w:val="single"/>
          </w:rPr>
          <w:t>Interdistrict</w:t>
        </w:r>
        <w:proofErr w:type="spellEnd"/>
        <w:r w:rsidRPr="009066B1">
          <w:rPr>
            <w:rFonts w:ascii="Verdana" w:eastAsia="Calibri" w:hAnsi="Verdana" w:cs="Calibri"/>
            <w:color w:val="1155CC"/>
            <w:szCs w:val="20"/>
            <w:u w:val="single"/>
          </w:rPr>
          <w:t xml:space="preserve"> Magnet Schools Offer High Quality Education</w:t>
        </w:r>
      </w:hyperlink>
      <w:r w:rsidRPr="009066B1">
        <w:rPr>
          <w:rFonts w:ascii="Verdana" w:eastAsia="Calibri" w:hAnsi="Verdana" w:cs="Calibri"/>
          <w:color w:val="000000"/>
          <w:szCs w:val="20"/>
        </w:rPr>
        <w:t>”, Office of Innovation and Improvement, U.S. Department of Education</w:t>
      </w:r>
    </w:p>
    <w:p w:rsidR="009066B1" w:rsidRPr="009066B1" w:rsidRDefault="009066B1" w:rsidP="009066B1">
      <w:pPr>
        <w:rPr>
          <w:rFonts w:ascii="Verdana" w:eastAsia="Calibri" w:hAnsi="Verdana" w:cs="Calibri"/>
          <w:color w:val="000000"/>
          <w:szCs w:val="20"/>
        </w:rPr>
      </w:pPr>
      <w:r w:rsidRPr="009066B1">
        <w:rPr>
          <w:rFonts w:ascii="Verdana" w:eastAsia="Calibri" w:hAnsi="Verdana" w:cs="Calibri"/>
          <w:color w:val="000000"/>
          <w:szCs w:val="20"/>
        </w:rPr>
        <w:t xml:space="preserve">Roslyn Mickelson, </w:t>
      </w:r>
      <w:hyperlink r:id="rId23">
        <w:r w:rsidRPr="009066B1">
          <w:rPr>
            <w:rFonts w:ascii="Verdana" w:eastAsia="Calibri" w:hAnsi="Verdana" w:cs="Calibri"/>
            <w:color w:val="1155CC"/>
            <w:szCs w:val="20"/>
            <w:u w:val="single"/>
          </w:rPr>
          <w:t>School Integration and K-12 Educational Outcomes: A Quick Synthesis of Social Science Evidence</w:t>
        </w:r>
      </w:hyperlink>
      <w:proofErr w:type="gramStart"/>
      <w:r w:rsidRPr="009066B1">
        <w:rPr>
          <w:rFonts w:ascii="Verdana" w:eastAsia="Calibri" w:hAnsi="Verdana" w:cs="Calibri"/>
          <w:color w:val="000000"/>
          <w:szCs w:val="20"/>
        </w:rPr>
        <w:t>,  Research</w:t>
      </w:r>
      <w:proofErr w:type="gramEnd"/>
      <w:r w:rsidRPr="009066B1">
        <w:rPr>
          <w:rFonts w:ascii="Verdana" w:eastAsia="Calibri" w:hAnsi="Verdana" w:cs="Calibri"/>
          <w:color w:val="000000"/>
          <w:szCs w:val="20"/>
        </w:rPr>
        <w:t xml:space="preserve"> Brief No. 5, National Coalition on School Diversity, 2011.</w:t>
      </w:r>
    </w:p>
    <w:p w:rsidR="009066B1" w:rsidRPr="009066B1" w:rsidRDefault="009066B1" w:rsidP="009066B1">
      <w:pPr>
        <w:rPr>
          <w:rFonts w:ascii="Verdana" w:eastAsia="Calibri" w:hAnsi="Verdana" w:cs="Calibri"/>
          <w:color w:val="000000"/>
          <w:szCs w:val="20"/>
        </w:rPr>
      </w:pPr>
      <w:bookmarkStart w:id="1" w:name="h.ke4nj9u52a9z" w:colFirst="0" w:colLast="0"/>
      <w:bookmarkEnd w:id="1"/>
      <w:proofErr w:type="gramStart"/>
      <w:r w:rsidRPr="009066B1">
        <w:rPr>
          <w:rFonts w:ascii="Verdana" w:eastAsia="Calibri" w:hAnsi="Verdana" w:cs="Calibri"/>
          <w:color w:val="000000"/>
          <w:szCs w:val="20"/>
        </w:rPr>
        <w:t xml:space="preserve">Michael Alves, Charles Willie and Ralph Edwards, </w:t>
      </w:r>
      <w:r w:rsidRPr="009066B1">
        <w:rPr>
          <w:rFonts w:ascii="Verdana" w:eastAsia="Calibri" w:hAnsi="Verdana" w:cs="Calibri"/>
          <w:color w:val="000000"/>
          <w:szCs w:val="20"/>
          <w:u w:val="single"/>
        </w:rPr>
        <w:t>Student Diversity, Choice and School Improvement</w:t>
      </w:r>
      <w:r w:rsidRPr="009066B1">
        <w:rPr>
          <w:rFonts w:ascii="Verdana" w:eastAsia="Calibri" w:hAnsi="Verdana" w:cs="Calibri"/>
          <w:color w:val="000000"/>
          <w:szCs w:val="20"/>
        </w:rPr>
        <w:t>, (Greenwood Press) 2002.</w:t>
      </w:r>
      <w:proofErr w:type="gramEnd"/>
      <w:r w:rsidRPr="009066B1">
        <w:rPr>
          <w:rFonts w:ascii="Verdana" w:eastAsia="Calibri" w:hAnsi="Verdana" w:cs="Calibri"/>
          <w:color w:val="000000"/>
          <w:szCs w:val="20"/>
        </w:rPr>
        <w:t xml:space="preserve">  </w:t>
      </w:r>
      <w:proofErr w:type="gramStart"/>
      <w:r w:rsidRPr="009066B1">
        <w:rPr>
          <w:rFonts w:ascii="Verdana" w:eastAsia="Calibri" w:hAnsi="Verdana" w:cs="Calibri"/>
          <w:color w:val="000000"/>
          <w:szCs w:val="20"/>
        </w:rPr>
        <w:t xml:space="preserve">Available for purchase </w:t>
      </w:r>
      <w:hyperlink r:id="rId24">
        <w:r w:rsidRPr="009066B1">
          <w:rPr>
            <w:rFonts w:ascii="Verdana" w:eastAsia="Calibri" w:hAnsi="Verdana" w:cs="Calibri"/>
            <w:color w:val="1155CC"/>
            <w:szCs w:val="20"/>
            <w:u w:val="single"/>
          </w:rPr>
          <w:t>here</w:t>
        </w:r>
      </w:hyperlink>
      <w:r w:rsidRPr="009066B1">
        <w:rPr>
          <w:rFonts w:ascii="Verdana" w:eastAsia="Calibri" w:hAnsi="Verdana" w:cs="Calibri"/>
          <w:color w:val="000000"/>
          <w:szCs w:val="20"/>
        </w:rPr>
        <w:t>.</w:t>
      </w:r>
      <w:proofErr w:type="gramEnd"/>
    </w:p>
    <w:p w:rsidR="009066B1" w:rsidRPr="00901DFB" w:rsidRDefault="009066B1" w:rsidP="00341953">
      <w:pPr>
        <w:rPr>
          <w:rFonts w:ascii="Verdana" w:eastAsia="Times New Roman" w:hAnsi="Verdana" w:cs="Times New Roman"/>
          <w:lang w:val="en"/>
        </w:rPr>
      </w:pPr>
      <w:r w:rsidRPr="009066B1">
        <w:rPr>
          <w:rFonts w:ascii="Verdana" w:eastAsia="Calibri" w:hAnsi="Verdana" w:cs="Calibri"/>
          <w:color w:val="000000"/>
          <w:szCs w:val="20"/>
        </w:rPr>
        <w:t xml:space="preserve">James Ryan, </w:t>
      </w:r>
      <w:r w:rsidRPr="009066B1">
        <w:rPr>
          <w:rFonts w:ascii="Verdana" w:eastAsia="Calibri" w:hAnsi="Verdana" w:cs="Calibri"/>
          <w:color w:val="000000"/>
          <w:szCs w:val="20"/>
          <w:u w:val="single"/>
        </w:rPr>
        <w:t>Five Miles Away, A World Apart: Two Schools, One City, and the Story of Educational Opportunity in Modern America</w:t>
      </w:r>
      <w:r w:rsidRPr="009066B1">
        <w:rPr>
          <w:rFonts w:ascii="Verdana" w:eastAsia="Calibri" w:hAnsi="Verdana" w:cs="Calibri"/>
          <w:color w:val="000000"/>
          <w:szCs w:val="20"/>
        </w:rPr>
        <w:t xml:space="preserve">, (Oxford University Press) 2010.  </w:t>
      </w:r>
      <w:proofErr w:type="gramStart"/>
      <w:r w:rsidRPr="009066B1">
        <w:rPr>
          <w:rFonts w:ascii="Verdana" w:eastAsia="Calibri" w:hAnsi="Verdana" w:cs="Calibri"/>
          <w:color w:val="000000"/>
          <w:szCs w:val="20"/>
        </w:rPr>
        <w:t xml:space="preserve">Available for purchase </w:t>
      </w:r>
      <w:hyperlink r:id="rId25">
        <w:r w:rsidRPr="009066B1">
          <w:rPr>
            <w:rFonts w:ascii="Verdana" w:eastAsia="Calibri" w:hAnsi="Verdana" w:cs="Calibri"/>
            <w:color w:val="1155CC"/>
            <w:szCs w:val="20"/>
            <w:u w:val="single"/>
          </w:rPr>
          <w:t>here</w:t>
        </w:r>
      </w:hyperlink>
      <w:r w:rsidRPr="009066B1">
        <w:rPr>
          <w:rFonts w:ascii="Verdana" w:eastAsia="Calibri" w:hAnsi="Verdana" w:cs="Calibri"/>
          <w:color w:val="000000"/>
          <w:szCs w:val="20"/>
        </w:rPr>
        <w:t>.</w:t>
      </w:r>
      <w:bookmarkStart w:id="2" w:name="h.gjdgxs" w:colFirst="0" w:colLast="0"/>
      <w:bookmarkEnd w:id="2"/>
      <w:proofErr w:type="gramEnd"/>
    </w:p>
    <w:sectPr w:rsidR="009066B1" w:rsidRPr="00901DFB" w:rsidSect="00EA20E9">
      <w:footerReference w:type="even" r:id="rId26"/>
      <w:footerReference w:type="default" r:id="rId27"/>
      <w:pgSz w:w="12240" w:h="15840" w:code="1"/>
      <w:pgMar w:top="1296" w:right="1080" w:bottom="1296"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48" w:rsidRDefault="00C22C48">
      <w:pPr>
        <w:spacing w:after="0" w:line="240" w:lineRule="auto"/>
      </w:pPr>
      <w:r>
        <w:separator/>
      </w:r>
    </w:p>
  </w:endnote>
  <w:endnote w:type="continuationSeparator" w:id="0">
    <w:p w:rsidR="00C22C48" w:rsidRDefault="00C2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7" w:usb1="00000000" w:usb2="00000000" w:usb3="00000000" w:csb0="00000093"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JOBCM O+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AA" w:rsidRDefault="00F959AA" w:rsidP="00C76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9AA" w:rsidRDefault="00F959AA">
    <w:pPr>
      <w:pStyle w:val="Footer"/>
      <w:ind w:right="360"/>
    </w:pPr>
  </w:p>
  <w:p w:rsidR="00F959AA" w:rsidRDefault="00F959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AA" w:rsidRDefault="00F959AA">
    <w:pPr>
      <w:pStyle w:val="Footer"/>
      <w:jc w:val="right"/>
    </w:pPr>
    <w:r>
      <w:fldChar w:fldCharType="begin"/>
    </w:r>
    <w:r>
      <w:instrText xml:space="preserve"> PAGE   \* MERGEFORMAT </w:instrText>
    </w:r>
    <w:r>
      <w:fldChar w:fldCharType="separate"/>
    </w:r>
    <w:r w:rsidR="0019524A">
      <w:rPr>
        <w:noProof/>
      </w:rPr>
      <w:t>1</w:t>
    </w:r>
    <w:r>
      <w:fldChar w:fldCharType="end"/>
    </w:r>
  </w:p>
  <w:p w:rsidR="00F959AA" w:rsidRDefault="00F959AA">
    <w:pPr>
      <w:pStyle w:val="Footer"/>
      <w:ind w:right="360"/>
    </w:pPr>
  </w:p>
  <w:p w:rsidR="00F959AA" w:rsidRDefault="00F959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48" w:rsidRDefault="00C22C48">
      <w:pPr>
        <w:spacing w:after="0" w:line="240" w:lineRule="auto"/>
      </w:pPr>
      <w:r>
        <w:separator/>
      </w:r>
    </w:p>
  </w:footnote>
  <w:footnote w:type="continuationSeparator" w:id="0">
    <w:p w:rsidR="00C22C48" w:rsidRDefault="00C22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2E290DE"/>
    <w:lvl w:ilvl="0">
      <w:start w:val="1"/>
      <w:numFmt w:val="decimal"/>
      <w:pStyle w:val="ListNumber2"/>
      <w:lvlText w:val="%1."/>
      <w:lvlJc w:val="left"/>
      <w:pPr>
        <w:tabs>
          <w:tab w:val="num" w:pos="720"/>
        </w:tabs>
        <w:ind w:left="720" w:hanging="360"/>
      </w:pPr>
    </w:lvl>
  </w:abstractNum>
  <w:abstractNum w:abstractNumId="1">
    <w:nsid w:val="FFFFFF80"/>
    <w:multiLevelType w:val="singleLevel"/>
    <w:tmpl w:val="F09C5892"/>
    <w:lvl w:ilvl="0">
      <w:start w:val="1"/>
      <w:numFmt w:val="bullet"/>
      <w:pStyle w:val="Indent"/>
      <w:lvlText w:val=""/>
      <w:lvlJc w:val="left"/>
      <w:pPr>
        <w:tabs>
          <w:tab w:val="num" w:pos="1800"/>
        </w:tabs>
        <w:ind w:left="1800" w:hanging="360"/>
      </w:pPr>
      <w:rPr>
        <w:rFonts w:ascii="Symbol" w:hAnsi="Symbol" w:hint="default"/>
      </w:rPr>
    </w:lvl>
  </w:abstractNum>
  <w:abstractNum w:abstractNumId="2">
    <w:nsid w:val="FFFFFF81"/>
    <w:multiLevelType w:val="singleLevel"/>
    <w:tmpl w:val="54A8350A"/>
    <w:lvl w:ilvl="0">
      <w:start w:val="1"/>
      <w:numFmt w:val="bullet"/>
      <w:pStyle w:val="Heading2Special"/>
      <w:lvlText w:val=""/>
      <w:lvlJc w:val="left"/>
      <w:pPr>
        <w:tabs>
          <w:tab w:val="num" w:pos="1440"/>
        </w:tabs>
        <w:ind w:left="1440" w:hanging="360"/>
      </w:pPr>
      <w:rPr>
        <w:rFonts w:ascii="Symbol" w:hAnsi="Symbol" w:hint="default"/>
      </w:rPr>
    </w:lvl>
  </w:abstractNum>
  <w:abstractNum w:abstractNumId="3">
    <w:nsid w:val="FFFFFF82"/>
    <w:multiLevelType w:val="singleLevel"/>
    <w:tmpl w:val="FEFA8816"/>
    <w:lvl w:ilvl="0">
      <w:start w:val="1"/>
      <w:numFmt w:val="bullet"/>
      <w:pStyle w:val="NumberedList"/>
      <w:lvlText w:val=""/>
      <w:lvlJc w:val="left"/>
      <w:pPr>
        <w:tabs>
          <w:tab w:val="num" w:pos="1080"/>
        </w:tabs>
        <w:ind w:left="1080" w:hanging="360"/>
      </w:pPr>
      <w:rPr>
        <w:rFonts w:ascii="Symbol" w:hAnsi="Symbol" w:hint="default"/>
      </w:rPr>
    </w:lvl>
  </w:abstractNum>
  <w:abstractNum w:abstractNumId="4">
    <w:nsid w:val="FFFFFF83"/>
    <w:multiLevelType w:val="singleLevel"/>
    <w:tmpl w:val="25B04C34"/>
    <w:lvl w:ilvl="0">
      <w:start w:val="1"/>
      <w:numFmt w:val="bullet"/>
      <w:pStyle w:val="BulletedText"/>
      <w:lvlText w:val=""/>
      <w:lvlJc w:val="left"/>
      <w:pPr>
        <w:tabs>
          <w:tab w:val="num" w:pos="720"/>
        </w:tabs>
        <w:ind w:left="720" w:hanging="360"/>
      </w:pPr>
      <w:rPr>
        <w:rFonts w:ascii="Symbol" w:hAnsi="Symbol" w:hint="default"/>
      </w:rPr>
    </w:lvl>
  </w:abstractNum>
  <w:abstractNum w:abstractNumId="5">
    <w:nsid w:val="FFFFFF88"/>
    <w:multiLevelType w:val="singleLevel"/>
    <w:tmpl w:val="FE243B46"/>
    <w:lvl w:ilvl="0">
      <w:start w:val="1"/>
      <w:numFmt w:val="decimal"/>
      <w:pStyle w:val="CM1"/>
      <w:lvlText w:val="%1."/>
      <w:lvlJc w:val="left"/>
      <w:pPr>
        <w:tabs>
          <w:tab w:val="num" w:pos="360"/>
        </w:tabs>
        <w:ind w:left="360" w:hanging="360"/>
      </w:pPr>
    </w:lvl>
  </w:abstractNum>
  <w:abstractNum w:abstractNumId="6">
    <w:nsid w:val="00000001"/>
    <w:multiLevelType w:val="multilevel"/>
    <w:tmpl w:val="8B98F0B6"/>
    <w:lvl w:ilvl="0">
      <w:start w:val="1"/>
      <w:numFmt w:val="decimal"/>
      <w:pStyle w:val="Level1"/>
      <w:lvlText w:val="Section %1."/>
      <w:lvlJc w:val="left"/>
      <w:pPr>
        <w:tabs>
          <w:tab w:val="num" w:pos="1296"/>
        </w:tabs>
        <w:ind w:left="1296" w:hanging="1296"/>
      </w:pPr>
      <w:rPr>
        <w:rFonts w:ascii="Arial" w:hAnsi="Arial" w:hint="default"/>
        <w:b/>
        <w:sz w:val="22"/>
      </w:rPr>
    </w:lvl>
    <w:lvl w:ilvl="1">
      <w:start w:val="1"/>
      <w:numFmt w:val="upperLetter"/>
      <w:pStyle w:val="Level2"/>
      <w:lvlText w:val="%2."/>
      <w:lvlJc w:val="left"/>
      <w:pPr>
        <w:tabs>
          <w:tab w:val="num" w:pos="720"/>
        </w:tabs>
        <w:ind w:left="720" w:hanging="360"/>
      </w:pPr>
      <w:rPr>
        <w:sz w:val="22"/>
      </w:rPr>
    </w:lvl>
    <w:lvl w:ilvl="2">
      <w:start w:val="1"/>
      <w:numFmt w:val="decimal"/>
      <w:pStyle w:val="Level3"/>
      <w:lvlText w:val="%3."/>
      <w:lvlJc w:val="left"/>
      <w:pPr>
        <w:tabs>
          <w:tab w:val="num" w:pos="1080"/>
        </w:tabs>
        <w:ind w:left="1080" w:hanging="360"/>
      </w:pPr>
      <w:rPr>
        <w:sz w:val="22"/>
      </w:rPr>
    </w:lvl>
    <w:lvl w:ilvl="3">
      <w:start w:val="1"/>
      <w:numFmt w:val="lowerLetter"/>
      <w:lvlText w:val="%4."/>
      <w:lvlJc w:val="left"/>
      <w:pPr>
        <w:tabs>
          <w:tab w:val="num" w:pos="1440"/>
        </w:tabs>
        <w:ind w:left="1152" w:hanging="72"/>
      </w:pPr>
      <w:rPr>
        <w:sz w:val="22"/>
      </w:rPr>
    </w:lvl>
    <w:lvl w:ilvl="4">
      <w:start w:val="1"/>
      <w:numFmt w:val="lowerLetter"/>
      <w:lvlText w:val="%5"/>
      <w:lvlJc w:val="left"/>
      <w:pPr>
        <w:tabs>
          <w:tab w:val="num" w:pos="36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7">
    <w:nsid w:val="01874E6A"/>
    <w:multiLevelType w:val="multilevel"/>
    <w:tmpl w:val="697E6364"/>
    <w:lvl w:ilvl="0">
      <w:start w:val="1"/>
      <w:numFmt w:val="upperLetter"/>
      <w:lvlText w:val="%1."/>
      <w:lvlJc w:val="left"/>
      <w:pPr>
        <w:tabs>
          <w:tab w:val="num" w:pos="360"/>
        </w:tabs>
        <w:ind w:left="360" w:hanging="360"/>
      </w:pPr>
      <w:rPr>
        <w:rFonts w:ascii="Arial" w:hAnsi="Arial" w:cs="Symbol" w:hint="default"/>
        <w:i w:val="0"/>
        <w:strike w:val="0"/>
        <w:sz w:val="22"/>
        <w:szCs w:val="22"/>
      </w:rPr>
    </w:lvl>
    <w:lvl w:ilvl="1">
      <w:start w:val="1"/>
      <w:numFmt w:val="decimal"/>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7725A00"/>
    <w:multiLevelType w:val="hybridMultilevel"/>
    <w:tmpl w:val="EF9EFF00"/>
    <w:lvl w:ilvl="0" w:tplc="7D02496A">
      <w:start w:val="5"/>
      <w:numFmt w:val="decimal"/>
      <w:lvlText w:val="%1."/>
      <w:lvlJc w:val="left"/>
      <w:pPr>
        <w:ind w:left="480" w:hanging="360"/>
      </w:pPr>
      <w:rPr>
        <w:rFonts w:cs="Times New Roman" w:hint="default"/>
      </w:rPr>
    </w:lvl>
    <w:lvl w:ilvl="1" w:tplc="04090019">
      <w:start w:val="1"/>
      <w:numFmt w:val="lowerLetter"/>
      <w:lvlText w:val="%2."/>
      <w:lvlJc w:val="left"/>
      <w:pPr>
        <w:ind w:left="1200" w:hanging="360"/>
      </w:pPr>
      <w:rPr>
        <w:rFonts w:cs="Times New Roman"/>
      </w:rPr>
    </w:lvl>
    <w:lvl w:ilvl="2" w:tplc="0409001B">
      <w:start w:val="1"/>
      <w:numFmt w:val="lowerRoman"/>
      <w:lvlText w:val="%3."/>
      <w:lvlJc w:val="right"/>
      <w:pPr>
        <w:ind w:left="1920" w:hanging="180"/>
      </w:pPr>
      <w:rPr>
        <w:rFonts w:cs="Times New Roman"/>
      </w:rPr>
    </w:lvl>
    <w:lvl w:ilvl="3" w:tplc="0409000F">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9">
    <w:nsid w:val="0B6024B3"/>
    <w:multiLevelType w:val="hybridMultilevel"/>
    <w:tmpl w:val="DE5024F6"/>
    <w:lvl w:ilvl="0" w:tplc="7E306696">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C7E72ED"/>
    <w:multiLevelType w:val="hybridMultilevel"/>
    <w:tmpl w:val="C5528E8C"/>
    <w:lvl w:ilvl="0" w:tplc="038A2274">
      <w:start w:val="1"/>
      <w:numFmt w:val="upperLetter"/>
      <w:pStyle w:val="Subhead1"/>
      <w:lvlText w:val="%1."/>
      <w:lvlJc w:val="left"/>
      <w:pPr>
        <w:tabs>
          <w:tab w:val="num" w:pos="720"/>
        </w:tabs>
        <w:ind w:left="720" w:hanging="360"/>
      </w:pPr>
      <w:rPr>
        <w:rFonts w:cs="Times New Roman"/>
        <w:b w:val="0"/>
        <w:strike w:val="0"/>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064004A"/>
    <w:multiLevelType w:val="multilevel"/>
    <w:tmpl w:val="DE60B870"/>
    <w:lvl w:ilvl="0">
      <w:start w:val="1"/>
      <w:numFmt w:val="upperRoman"/>
      <w:lvlText w:val="%1."/>
      <w:lvlJc w:val="right"/>
      <w:pPr>
        <w:tabs>
          <w:tab w:val="num" w:pos="360"/>
        </w:tabs>
        <w:ind w:left="360" w:hanging="360"/>
      </w:pPr>
      <w:rPr>
        <w:rFonts w:hint="default"/>
        <w:b/>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2213376"/>
    <w:multiLevelType w:val="hybridMultilevel"/>
    <w:tmpl w:val="000C07DC"/>
    <w:lvl w:ilvl="0" w:tplc="78584538">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A076F1"/>
    <w:multiLevelType w:val="hybridMultilevel"/>
    <w:tmpl w:val="7F4021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16803"/>
    <w:multiLevelType w:val="hybridMultilevel"/>
    <w:tmpl w:val="1ADE0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451A68"/>
    <w:multiLevelType w:val="multilevel"/>
    <w:tmpl w:val="6148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0982342"/>
    <w:multiLevelType w:val="hybridMultilevel"/>
    <w:tmpl w:val="91F86B82"/>
    <w:lvl w:ilvl="0" w:tplc="04090001">
      <w:start w:val="1"/>
      <w:numFmt w:val="decimal"/>
      <w:lvlText w:val="%1."/>
      <w:lvlJc w:val="left"/>
      <w:pPr>
        <w:tabs>
          <w:tab w:val="num" w:pos="360"/>
        </w:tabs>
        <w:ind w:left="360" w:hanging="360"/>
      </w:pPr>
    </w:lvl>
    <w:lvl w:ilvl="1" w:tplc="04090003">
      <w:start w:val="1"/>
      <w:numFmt w:val="bullet"/>
      <w:pStyle w:val="Default1"/>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7">
    <w:nsid w:val="209C4A98"/>
    <w:multiLevelType w:val="hybridMultilevel"/>
    <w:tmpl w:val="9440ED48"/>
    <w:lvl w:ilvl="0" w:tplc="0B4CB972">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413308"/>
    <w:multiLevelType w:val="hybridMultilevel"/>
    <w:tmpl w:val="EEFCD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4713CB8"/>
    <w:multiLevelType w:val="multilevel"/>
    <w:tmpl w:val="44E0D690"/>
    <w:lvl w:ilvl="0">
      <w:start w:val="1"/>
      <w:numFmt w:val="decimal"/>
      <w:pStyle w:val="Step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2243DE"/>
    <w:multiLevelType w:val="hybridMultilevel"/>
    <w:tmpl w:val="8FBA6C0A"/>
    <w:lvl w:ilvl="0" w:tplc="FA261EA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286313D1"/>
    <w:multiLevelType w:val="hybridMultilevel"/>
    <w:tmpl w:val="FB36CEE4"/>
    <w:lvl w:ilvl="0" w:tplc="04090001">
      <w:start w:val="1"/>
      <w:numFmt w:val="decimal"/>
      <w:pStyle w:val="Heading1Numbered5"/>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2C020352"/>
    <w:multiLevelType w:val="hybridMultilevel"/>
    <w:tmpl w:val="3B9E9150"/>
    <w:lvl w:ilvl="0" w:tplc="456A5FE8">
      <w:start w:val="1"/>
      <w:numFmt w:val="upperRoman"/>
      <w:pStyle w:val="Heading1"/>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72651D"/>
    <w:multiLevelType w:val="hybridMultilevel"/>
    <w:tmpl w:val="1416ECD8"/>
    <w:lvl w:ilvl="0" w:tplc="43C08866">
      <w:start w:val="1"/>
      <w:numFmt w:val="upperRoman"/>
      <w:lvlText w:val="%1."/>
      <w:lvlJc w:val="righ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2FD41500"/>
    <w:multiLevelType w:val="hybridMultilevel"/>
    <w:tmpl w:val="B1CC9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404117"/>
    <w:multiLevelType w:val="multilevel"/>
    <w:tmpl w:val="7F3812E4"/>
    <w:lvl w:ilvl="0">
      <w:start w:val="1"/>
      <w:numFmt w:val="upperRoman"/>
      <w:lvlText w:val="%1."/>
      <w:lvlJc w:val="right"/>
      <w:pPr>
        <w:tabs>
          <w:tab w:val="num" w:pos="630"/>
        </w:tabs>
        <w:ind w:left="630" w:hanging="360"/>
      </w:pPr>
      <w:rPr>
        <w:rFonts w:hint="default"/>
        <w:b/>
        <w:sz w:val="24"/>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08927D2"/>
    <w:multiLevelType w:val="hybridMultilevel"/>
    <w:tmpl w:val="D08C4928"/>
    <w:lvl w:ilvl="0" w:tplc="B010E052">
      <w:start w:val="1"/>
      <w:numFmt w:val="bullet"/>
      <w:pStyle w:val="ListNumber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26B7F5B"/>
    <w:multiLevelType w:val="multilevel"/>
    <w:tmpl w:val="58923642"/>
    <w:lvl w:ilvl="0">
      <w:start w:val="1"/>
      <w:numFmt w:val="bullet"/>
      <w:lvlText w:val=""/>
      <w:lvlJc w:val="left"/>
      <w:pPr>
        <w:tabs>
          <w:tab w:val="num" w:pos="810"/>
        </w:tabs>
        <w:ind w:left="810" w:hanging="360"/>
      </w:pPr>
      <w:rPr>
        <w:rFonts w:ascii="Symbol" w:hAnsi="Symbol" w:hint="default"/>
        <w:b/>
        <w:sz w:val="24"/>
      </w:rPr>
    </w:lvl>
    <w:lvl w:ilvl="1">
      <w:start w:val="1"/>
      <w:numFmt w:val="bullet"/>
      <w:lvlText w:val=""/>
      <w:lvlJc w:val="left"/>
      <w:pPr>
        <w:tabs>
          <w:tab w:val="num" w:pos="1620"/>
        </w:tabs>
        <w:ind w:left="1620" w:hanging="360"/>
      </w:pPr>
      <w:rPr>
        <w:rFonts w:ascii="Symbol" w:hAnsi="Symbol"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28">
    <w:nsid w:val="32772C15"/>
    <w:multiLevelType w:val="hybridMultilevel"/>
    <w:tmpl w:val="8F9E4124"/>
    <w:lvl w:ilvl="0" w:tplc="81505D6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AA6555"/>
    <w:multiLevelType w:val="hybridMultilevel"/>
    <w:tmpl w:val="7DDA73E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AE14AEA2">
      <w:start w:val="2"/>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36191EA5"/>
    <w:multiLevelType w:val="hybridMultilevel"/>
    <w:tmpl w:val="918C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EA6569"/>
    <w:multiLevelType w:val="hybridMultilevel"/>
    <w:tmpl w:val="5AC22B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CAD0614"/>
    <w:multiLevelType w:val="hybridMultilevel"/>
    <w:tmpl w:val="54C2E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B463F6"/>
    <w:multiLevelType w:val="hybridMultilevel"/>
    <w:tmpl w:val="2F6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D4228A"/>
    <w:multiLevelType w:val="hybridMultilevel"/>
    <w:tmpl w:val="5BD8CC5A"/>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5">
    <w:nsid w:val="42EF7E6F"/>
    <w:multiLevelType w:val="hybridMultilevel"/>
    <w:tmpl w:val="13225C60"/>
    <w:lvl w:ilvl="0" w:tplc="77BE5A80">
      <w:start w:val="1"/>
      <w:numFmt w:val="bullet"/>
      <w:pStyle w:val="BlockText"/>
      <w:lvlText w:val=""/>
      <w:lvlJc w:val="left"/>
      <w:pPr>
        <w:tabs>
          <w:tab w:val="num" w:pos="396"/>
        </w:tabs>
        <w:ind w:left="396" w:hanging="360"/>
      </w:pPr>
      <w:rPr>
        <w:rFonts w:ascii="Symbol" w:hAnsi="Symbol" w:hint="default"/>
      </w:rPr>
    </w:lvl>
    <w:lvl w:ilvl="1" w:tplc="04090003" w:tentative="1">
      <w:start w:val="1"/>
      <w:numFmt w:val="bullet"/>
      <w:lvlText w:val="o"/>
      <w:lvlJc w:val="left"/>
      <w:pPr>
        <w:tabs>
          <w:tab w:val="num" w:pos="1116"/>
        </w:tabs>
        <w:ind w:left="1116" w:hanging="360"/>
      </w:pPr>
      <w:rPr>
        <w:rFonts w:ascii="Courier New" w:hAnsi="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36">
    <w:nsid w:val="4A1666C2"/>
    <w:multiLevelType w:val="hybridMultilevel"/>
    <w:tmpl w:val="D7F2DA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4D2E1360"/>
    <w:multiLevelType w:val="multilevel"/>
    <w:tmpl w:val="7C621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640E1C"/>
    <w:multiLevelType w:val="hybridMultilevel"/>
    <w:tmpl w:val="D1821CC0"/>
    <w:lvl w:ilvl="0" w:tplc="30384E4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14AEA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497700E"/>
    <w:multiLevelType w:val="hybridMultilevel"/>
    <w:tmpl w:val="8FBA6C0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5445134"/>
    <w:multiLevelType w:val="hybridMultilevel"/>
    <w:tmpl w:val="2BCA5FA4"/>
    <w:lvl w:ilvl="0" w:tplc="C14C099E">
      <w:start w:val="20"/>
      <w:numFmt w:val="bullet"/>
      <w:lvlText w:val=""/>
      <w:lvlJc w:val="left"/>
      <w:pPr>
        <w:tabs>
          <w:tab w:val="num" w:pos="1080"/>
        </w:tabs>
        <w:ind w:left="1080" w:hanging="72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5450595"/>
    <w:multiLevelType w:val="hybridMultilevel"/>
    <w:tmpl w:val="D68EAFF6"/>
    <w:lvl w:ilvl="0" w:tplc="091CE92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FB4B3F"/>
    <w:multiLevelType w:val="hybridMultilevel"/>
    <w:tmpl w:val="EF1CBC22"/>
    <w:lvl w:ilvl="0" w:tplc="B010E052">
      <w:start w:val="1"/>
      <w:numFmt w:val="bullet"/>
      <w:pStyle w:val="ListNumber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5E46791E"/>
    <w:multiLevelType w:val="hybridMultilevel"/>
    <w:tmpl w:val="AFB8D2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2ED5B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nsid w:val="637F43D1"/>
    <w:multiLevelType w:val="hybridMultilevel"/>
    <w:tmpl w:val="D1CC29C8"/>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665E635B"/>
    <w:multiLevelType w:val="hybridMultilevel"/>
    <w:tmpl w:val="2FB469F2"/>
    <w:lvl w:ilvl="0" w:tplc="77BE5A80">
      <w:start w:val="1"/>
      <w:numFmt w:val="bullet"/>
      <w:pStyle w:val="bullet-ss"/>
      <w:lvlText w:val=""/>
      <w:lvlJc w:val="left"/>
      <w:pPr>
        <w:tabs>
          <w:tab w:val="num" w:pos="396"/>
        </w:tabs>
        <w:ind w:left="396" w:hanging="360"/>
      </w:pPr>
      <w:rPr>
        <w:rFonts w:ascii="Symbol" w:hAnsi="Symbol" w:hint="default"/>
      </w:rPr>
    </w:lvl>
    <w:lvl w:ilvl="1" w:tplc="04090003" w:tentative="1">
      <w:start w:val="1"/>
      <w:numFmt w:val="bullet"/>
      <w:lvlText w:val="o"/>
      <w:lvlJc w:val="left"/>
      <w:pPr>
        <w:tabs>
          <w:tab w:val="num" w:pos="1116"/>
        </w:tabs>
        <w:ind w:left="1116" w:hanging="360"/>
      </w:pPr>
      <w:rPr>
        <w:rFonts w:ascii="Courier New" w:hAnsi="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47">
    <w:nsid w:val="674D439C"/>
    <w:multiLevelType w:val="hybridMultilevel"/>
    <w:tmpl w:val="15E44BE4"/>
    <w:lvl w:ilvl="0" w:tplc="0FF6A12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68D453DE"/>
    <w:multiLevelType w:val="hybridMultilevel"/>
    <w:tmpl w:val="7C14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A7660F"/>
    <w:multiLevelType w:val="hybridMultilevel"/>
    <w:tmpl w:val="3ECA1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CEC7340"/>
    <w:multiLevelType w:val="hybridMultilevel"/>
    <w:tmpl w:val="3B2A3A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6573FC"/>
    <w:multiLevelType w:val="hybridMultilevel"/>
    <w:tmpl w:val="BC94F344"/>
    <w:lvl w:ilvl="0" w:tplc="0409000F">
      <w:start w:val="1"/>
      <w:numFmt w:val="decimal"/>
      <w:pStyle w:val="Itemmarkedby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2">
    <w:nsid w:val="721B359E"/>
    <w:multiLevelType w:val="hybridMultilevel"/>
    <w:tmpl w:val="C79AD8B8"/>
    <w:lvl w:ilvl="0" w:tplc="ECE6C7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3472AB6"/>
    <w:multiLevelType w:val="multilevel"/>
    <w:tmpl w:val="14321C74"/>
    <w:lvl w:ilvl="0">
      <w:start w:val="1"/>
      <w:numFmt w:val="bullet"/>
      <w:lvlText w:val=""/>
      <w:lvlJc w:val="left"/>
      <w:pPr>
        <w:tabs>
          <w:tab w:val="num" w:pos="810"/>
        </w:tabs>
        <w:ind w:left="810" w:hanging="360"/>
      </w:pPr>
      <w:rPr>
        <w:rFonts w:ascii="Symbol" w:hAnsi="Symbol" w:hint="default"/>
        <w:b/>
        <w:sz w:val="24"/>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Wingdings" w:hAnsi="Wingdings" w:hint="default"/>
        <w:sz w:val="20"/>
      </w:rPr>
    </w:lvl>
    <w:lvl w:ilvl="3">
      <w:start w:val="1"/>
      <w:numFmt w:val="bullet"/>
      <w:lvlText w:val=""/>
      <w:lvlJc w:val="left"/>
      <w:pPr>
        <w:tabs>
          <w:tab w:val="num" w:pos="3330"/>
        </w:tabs>
        <w:ind w:left="3330" w:hanging="360"/>
      </w:pPr>
      <w:rPr>
        <w:rFonts w:ascii="Wingdings" w:hAnsi="Wingdings" w:hint="default"/>
        <w:sz w:val="20"/>
      </w:rPr>
    </w:lvl>
    <w:lvl w:ilvl="4">
      <w:start w:val="1"/>
      <w:numFmt w:val="bullet"/>
      <w:lvlText w:val=""/>
      <w:lvlJc w:val="left"/>
      <w:pPr>
        <w:tabs>
          <w:tab w:val="num" w:pos="4050"/>
        </w:tabs>
        <w:ind w:left="4050" w:hanging="360"/>
      </w:pPr>
      <w:rPr>
        <w:rFonts w:ascii="Wingdings" w:hAnsi="Wingdings" w:hint="default"/>
        <w:sz w:val="20"/>
      </w:rPr>
    </w:lvl>
    <w:lvl w:ilvl="5">
      <w:start w:val="1"/>
      <w:numFmt w:val="bullet"/>
      <w:lvlText w:val=""/>
      <w:lvlJc w:val="left"/>
      <w:pPr>
        <w:tabs>
          <w:tab w:val="num" w:pos="4770"/>
        </w:tabs>
        <w:ind w:left="4770" w:hanging="360"/>
      </w:pPr>
      <w:rPr>
        <w:rFonts w:ascii="Wingdings" w:hAnsi="Wingdings" w:hint="default"/>
        <w:sz w:val="20"/>
      </w:rPr>
    </w:lvl>
    <w:lvl w:ilvl="6">
      <w:start w:val="1"/>
      <w:numFmt w:val="bullet"/>
      <w:lvlText w:val=""/>
      <w:lvlJc w:val="left"/>
      <w:pPr>
        <w:tabs>
          <w:tab w:val="num" w:pos="5490"/>
        </w:tabs>
        <w:ind w:left="5490" w:hanging="360"/>
      </w:pPr>
      <w:rPr>
        <w:rFonts w:ascii="Wingdings" w:hAnsi="Wingdings" w:hint="default"/>
        <w:sz w:val="20"/>
      </w:rPr>
    </w:lvl>
    <w:lvl w:ilvl="7">
      <w:start w:val="1"/>
      <w:numFmt w:val="bullet"/>
      <w:lvlText w:val=""/>
      <w:lvlJc w:val="left"/>
      <w:pPr>
        <w:tabs>
          <w:tab w:val="num" w:pos="6210"/>
        </w:tabs>
        <w:ind w:left="6210" w:hanging="360"/>
      </w:pPr>
      <w:rPr>
        <w:rFonts w:ascii="Wingdings" w:hAnsi="Wingdings" w:hint="default"/>
        <w:sz w:val="20"/>
      </w:rPr>
    </w:lvl>
    <w:lvl w:ilvl="8">
      <w:start w:val="1"/>
      <w:numFmt w:val="bullet"/>
      <w:lvlText w:val=""/>
      <w:lvlJc w:val="left"/>
      <w:pPr>
        <w:tabs>
          <w:tab w:val="num" w:pos="6930"/>
        </w:tabs>
        <w:ind w:left="6930" w:hanging="360"/>
      </w:pPr>
      <w:rPr>
        <w:rFonts w:ascii="Wingdings" w:hAnsi="Wingdings" w:hint="default"/>
        <w:sz w:val="20"/>
      </w:rPr>
    </w:lvl>
  </w:abstractNum>
  <w:abstractNum w:abstractNumId="54">
    <w:nsid w:val="74616FA8"/>
    <w:multiLevelType w:val="hybridMultilevel"/>
    <w:tmpl w:val="83DE4DEC"/>
    <w:lvl w:ilvl="0" w:tplc="B010E052">
      <w:start w:val="1"/>
      <w:numFmt w:val="bullet"/>
      <w:pStyle w:val="ListNumber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74D7382F"/>
    <w:multiLevelType w:val="hybridMultilevel"/>
    <w:tmpl w:val="659A58EE"/>
    <w:lvl w:ilvl="0" w:tplc="0B4CB972">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10278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7">
    <w:nsid w:val="76A61CF9"/>
    <w:multiLevelType w:val="multilevel"/>
    <w:tmpl w:val="579A391E"/>
    <w:lvl w:ilvl="0">
      <w:start w:val="1"/>
      <w:numFmt w:val="bullet"/>
      <w:lvlText w:val=""/>
      <w:lvlJc w:val="left"/>
      <w:pPr>
        <w:tabs>
          <w:tab w:val="num" w:pos="810"/>
        </w:tabs>
        <w:ind w:left="810" w:hanging="360"/>
      </w:pPr>
      <w:rPr>
        <w:rFonts w:ascii="Symbol" w:hAnsi="Symbol" w:hint="default"/>
        <w:b/>
        <w:sz w:val="24"/>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Wingdings" w:hAnsi="Wingdings" w:hint="default"/>
        <w:sz w:val="20"/>
      </w:rPr>
    </w:lvl>
    <w:lvl w:ilvl="3">
      <w:start w:val="1"/>
      <w:numFmt w:val="bullet"/>
      <w:lvlText w:val=""/>
      <w:lvlJc w:val="left"/>
      <w:pPr>
        <w:tabs>
          <w:tab w:val="num" w:pos="3330"/>
        </w:tabs>
        <w:ind w:left="3330" w:hanging="360"/>
      </w:pPr>
      <w:rPr>
        <w:rFonts w:ascii="Wingdings" w:hAnsi="Wingdings" w:hint="default"/>
        <w:sz w:val="20"/>
      </w:rPr>
    </w:lvl>
    <w:lvl w:ilvl="4">
      <w:start w:val="1"/>
      <w:numFmt w:val="bullet"/>
      <w:lvlText w:val=""/>
      <w:lvlJc w:val="left"/>
      <w:pPr>
        <w:tabs>
          <w:tab w:val="num" w:pos="4050"/>
        </w:tabs>
        <w:ind w:left="4050" w:hanging="360"/>
      </w:pPr>
      <w:rPr>
        <w:rFonts w:ascii="Wingdings" w:hAnsi="Wingdings" w:hint="default"/>
        <w:sz w:val="20"/>
      </w:rPr>
    </w:lvl>
    <w:lvl w:ilvl="5">
      <w:start w:val="1"/>
      <w:numFmt w:val="bullet"/>
      <w:lvlText w:val=""/>
      <w:lvlJc w:val="left"/>
      <w:pPr>
        <w:tabs>
          <w:tab w:val="num" w:pos="4770"/>
        </w:tabs>
        <w:ind w:left="4770" w:hanging="360"/>
      </w:pPr>
      <w:rPr>
        <w:rFonts w:ascii="Wingdings" w:hAnsi="Wingdings" w:hint="default"/>
        <w:sz w:val="20"/>
      </w:rPr>
    </w:lvl>
    <w:lvl w:ilvl="6">
      <w:start w:val="1"/>
      <w:numFmt w:val="bullet"/>
      <w:lvlText w:val=""/>
      <w:lvlJc w:val="left"/>
      <w:pPr>
        <w:tabs>
          <w:tab w:val="num" w:pos="5490"/>
        </w:tabs>
        <w:ind w:left="5490" w:hanging="360"/>
      </w:pPr>
      <w:rPr>
        <w:rFonts w:ascii="Wingdings" w:hAnsi="Wingdings" w:hint="default"/>
        <w:sz w:val="20"/>
      </w:rPr>
    </w:lvl>
    <w:lvl w:ilvl="7">
      <w:start w:val="1"/>
      <w:numFmt w:val="bullet"/>
      <w:lvlText w:val=""/>
      <w:lvlJc w:val="left"/>
      <w:pPr>
        <w:tabs>
          <w:tab w:val="num" w:pos="6210"/>
        </w:tabs>
        <w:ind w:left="6210" w:hanging="360"/>
      </w:pPr>
      <w:rPr>
        <w:rFonts w:ascii="Wingdings" w:hAnsi="Wingdings" w:hint="default"/>
        <w:sz w:val="20"/>
      </w:rPr>
    </w:lvl>
    <w:lvl w:ilvl="8">
      <w:start w:val="1"/>
      <w:numFmt w:val="bullet"/>
      <w:lvlText w:val=""/>
      <w:lvlJc w:val="left"/>
      <w:pPr>
        <w:tabs>
          <w:tab w:val="num" w:pos="6930"/>
        </w:tabs>
        <w:ind w:left="6930" w:hanging="360"/>
      </w:pPr>
      <w:rPr>
        <w:rFonts w:ascii="Wingdings" w:hAnsi="Wingdings" w:hint="default"/>
        <w:sz w:val="20"/>
      </w:rPr>
    </w:lvl>
  </w:abstractNum>
  <w:abstractNum w:abstractNumId="58">
    <w:nsid w:val="773C05A0"/>
    <w:multiLevelType w:val="hybridMultilevel"/>
    <w:tmpl w:val="02F4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975001"/>
    <w:multiLevelType w:val="hybridMultilevel"/>
    <w:tmpl w:val="0A0A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D213110"/>
    <w:multiLevelType w:val="hybridMultilevel"/>
    <w:tmpl w:val="AB1494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7"/>
  </w:num>
  <w:num w:numId="3">
    <w:abstractNumId w:val="56"/>
  </w:num>
  <w:num w:numId="4">
    <w:abstractNumId w:val="9"/>
  </w:num>
  <w:num w:numId="5">
    <w:abstractNumId w:val="40"/>
  </w:num>
  <w:num w:numId="6">
    <w:abstractNumId w:val="44"/>
  </w:num>
  <w:num w:numId="7">
    <w:abstractNumId w:val="45"/>
  </w:num>
  <w:num w:numId="8">
    <w:abstractNumId w:val="26"/>
  </w:num>
  <w:num w:numId="9">
    <w:abstractNumId w:val="54"/>
  </w:num>
  <w:num w:numId="10">
    <w:abstractNumId w:val="42"/>
  </w:num>
  <w:num w:numId="11">
    <w:abstractNumId w:val="51"/>
  </w:num>
  <w:num w:numId="12">
    <w:abstractNumId w:val="46"/>
  </w:num>
  <w:num w:numId="13">
    <w:abstractNumId w:val="35"/>
  </w:num>
  <w:num w:numId="14">
    <w:abstractNumId w:val="49"/>
  </w:num>
  <w:num w:numId="15">
    <w:abstractNumId w:val="23"/>
  </w:num>
  <w:num w:numId="16">
    <w:abstractNumId w:val="11"/>
  </w:num>
  <w:num w:numId="17">
    <w:abstractNumId w:val="27"/>
  </w:num>
  <w:num w:numId="18">
    <w:abstractNumId w:val="25"/>
  </w:num>
  <w:num w:numId="19">
    <w:abstractNumId w:val="53"/>
  </w:num>
  <w:num w:numId="20">
    <w:abstractNumId w:val="57"/>
  </w:num>
  <w:num w:numId="21">
    <w:abstractNumId w:val="47"/>
  </w:num>
  <w:num w:numId="22">
    <w:abstractNumId w:val="39"/>
  </w:num>
  <w:num w:numId="23">
    <w:abstractNumId w:val="20"/>
  </w:num>
  <w:num w:numId="24">
    <w:abstractNumId w:val="4"/>
  </w:num>
  <w:num w:numId="25">
    <w:abstractNumId w:val="3"/>
  </w:num>
  <w:num w:numId="26">
    <w:abstractNumId w:val="2"/>
  </w:num>
  <w:num w:numId="27">
    <w:abstractNumId w:val="1"/>
  </w:num>
  <w:num w:numId="28">
    <w:abstractNumId w:val="5"/>
  </w:num>
  <w:num w:numId="29">
    <w:abstractNumId w:val="6"/>
  </w:num>
  <w:num w:numId="30">
    <w:abstractNumId w:val="21"/>
  </w:num>
  <w:num w:numId="31">
    <w:abstractNumId w:val="16"/>
  </w:num>
  <w:num w:numId="32">
    <w:abstractNumId w:val="22"/>
  </w:num>
  <w:num w:numId="33">
    <w:abstractNumId w:val="0"/>
  </w:num>
  <w:num w:numId="34">
    <w:abstractNumId w:val="36"/>
  </w:num>
  <w:num w:numId="35">
    <w:abstractNumId w:val="43"/>
  </w:num>
  <w:num w:numId="36">
    <w:abstractNumId w:val="15"/>
  </w:num>
  <w:num w:numId="37">
    <w:abstractNumId w:val="48"/>
  </w:num>
  <w:num w:numId="38">
    <w:abstractNumId w:val="38"/>
  </w:num>
  <w:num w:numId="39">
    <w:abstractNumId w:val="52"/>
  </w:num>
  <w:num w:numId="40">
    <w:abstractNumId w:val="29"/>
  </w:num>
  <w:num w:numId="41">
    <w:abstractNumId w:val="31"/>
  </w:num>
  <w:num w:numId="42">
    <w:abstractNumId w:val="55"/>
  </w:num>
  <w:num w:numId="43">
    <w:abstractNumId w:val="12"/>
  </w:num>
  <w:num w:numId="44">
    <w:abstractNumId w:val="17"/>
  </w:num>
  <w:num w:numId="45">
    <w:abstractNumId w:val="33"/>
  </w:num>
  <w:num w:numId="46">
    <w:abstractNumId w:val="13"/>
  </w:num>
  <w:num w:numId="47">
    <w:abstractNumId w:val="59"/>
  </w:num>
  <w:num w:numId="48">
    <w:abstractNumId w:val="41"/>
  </w:num>
  <w:num w:numId="49">
    <w:abstractNumId w:val="28"/>
  </w:num>
  <w:num w:numId="50">
    <w:abstractNumId w:val="50"/>
  </w:num>
  <w:num w:numId="51">
    <w:abstractNumId w:val="60"/>
  </w:num>
  <w:num w:numId="52">
    <w:abstractNumId w:val="14"/>
  </w:num>
  <w:num w:numId="53">
    <w:abstractNumId w:val="24"/>
  </w:num>
  <w:num w:numId="54">
    <w:abstractNumId w:val="7"/>
  </w:num>
  <w:num w:numId="55">
    <w:abstractNumId w:val="8"/>
  </w:num>
  <w:num w:numId="56">
    <w:abstractNumId w:val="34"/>
  </w:num>
  <w:num w:numId="57">
    <w:abstractNumId w:val="10"/>
  </w:num>
  <w:num w:numId="58">
    <w:abstractNumId w:val="32"/>
  </w:num>
  <w:num w:numId="59">
    <w:abstractNumId w:val="30"/>
  </w:num>
  <w:num w:numId="60">
    <w:abstractNumId w:val="58"/>
  </w:num>
  <w:num w:numId="6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27"/>
    <w:rsid w:val="000016DA"/>
    <w:rsid w:val="00026008"/>
    <w:rsid w:val="00036301"/>
    <w:rsid w:val="00040A5C"/>
    <w:rsid w:val="00041D0C"/>
    <w:rsid w:val="000441B7"/>
    <w:rsid w:val="000601A0"/>
    <w:rsid w:val="000628FD"/>
    <w:rsid w:val="00067620"/>
    <w:rsid w:val="0007380E"/>
    <w:rsid w:val="000811C7"/>
    <w:rsid w:val="00081B31"/>
    <w:rsid w:val="000850AC"/>
    <w:rsid w:val="000856B4"/>
    <w:rsid w:val="000866EB"/>
    <w:rsid w:val="000918AF"/>
    <w:rsid w:val="000A3EA5"/>
    <w:rsid w:val="000A7F60"/>
    <w:rsid w:val="000C023E"/>
    <w:rsid w:val="000C3038"/>
    <w:rsid w:val="000C7566"/>
    <w:rsid w:val="000D5B81"/>
    <w:rsid w:val="000E6629"/>
    <w:rsid w:val="000F5224"/>
    <w:rsid w:val="000F63BD"/>
    <w:rsid w:val="001142AA"/>
    <w:rsid w:val="00115A2C"/>
    <w:rsid w:val="00116387"/>
    <w:rsid w:val="00123F48"/>
    <w:rsid w:val="00150A75"/>
    <w:rsid w:val="00150B5B"/>
    <w:rsid w:val="00156A85"/>
    <w:rsid w:val="0016219F"/>
    <w:rsid w:val="00171DA5"/>
    <w:rsid w:val="00174825"/>
    <w:rsid w:val="00181E34"/>
    <w:rsid w:val="0019524A"/>
    <w:rsid w:val="0019734C"/>
    <w:rsid w:val="001A0F86"/>
    <w:rsid w:val="001A251A"/>
    <w:rsid w:val="001B714C"/>
    <w:rsid w:val="001C63F9"/>
    <w:rsid w:val="001D4BBC"/>
    <w:rsid w:val="001F0309"/>
    <w:rsid w:val="001F1708"/>
    <w:rsid w:val="001F6414"/>
    <w:rsid w:val="001F775E"/>
    <w:rsid w:val="00212470"/>
    <w:rsid w:val="00212A25"/>
    <w:rsid w:val="00212D6B"/>
    <w:rsid w:val="002161A2"/>
    <w:rsid w:val="00217E18"/>
    <w:rsid w:val="0022249B"/>
    <w:rsid w:val="00225970"/>
    <w:rsid w:val="0023689C"/>
    <w:rsid w:val="00250797"/>
    <w:rsid w:val="00256DF4"/>
    <w:rsid w:val="00281E82"/>
    <w:rsid w:val="002833D1"/>
    <w:rsid w:val="0028399E"/>
    <w:rsid w:val="00294B46"/>
    <w:rsid w:val="00296777"/>
    <w:rsid w:val="002A28BF"/>
    <w:rsid w:val="002C0B39"/>
    <w:rsid w:val="002C0DAE"/>
    <w:rsid w:val="002E340B"/>
    <w:rsid w:val="002F2D9C"/>
    <w:rsid w:val="0030304F"/>
    <w:rsid w:val="00303AED"/>
    <w:rsid w:val="003212B5"/>
    <w:rsid w:val="00325879"/>
    <w:rsid w:val="00337DA2"/>
    <w:rsid w:val="00341953"/>
    <w:rsid w:val="00341F20"/>
    <w:rsid w:val="00362BF3"/>
    <w:rsid w:val="00364AC7"/>
    <w:rsid w:val="0037553C"/>
    <w:rsid w:val="00377577"/>
    <w:rsid w:val="003839A3"/>
    <w:rsid w:val="003844E2"/>
    <w:rsid w:val="00385B87"/>
    <w:rsid w:val="003900CE"/>
    <w:rsid w:val="003905B5"/>
    <w:rsid w:val="0039452F"/>
    <w:rsid w:val="003A7E3C"/>
    <w:rsid w:val="003B3131"/>
    <w:rsid w:val="003C470F"/>
    <w:rsid w:val="003C62C1"/>
    <w:rsid w:val="003C7D53"/>
    <w:rsid w:val="003D0917"/>
    <w:rsid w:val="00416EB6"/>
    <w:rsid w:val="00445526"/>
    <w:rsid w:val="00447AB7"/>
    <w:rsid w:val="00455DE5"/>
    <w:rsid w:val="004571AA"/>
    <w:rsid w:val="00471102"/>
    <w:rsid w:val="00487A0F"/>
    <w:rsid w:val="004917DF"/>
    <w:rsid w:val="004A28A4"/>
    <w:rsid w:val="004B73ED"/>
    <w:rsid w:val="004B7B67"/>
    <w:rsid w:val="004C3E04"/>
    <w:rsid w:val="004C6BA3"/>
    <w:rsid w:val="004C7BDC"/>
    <w:rsid w:val="004D1B2F"/>
    <w:rsid w:val="004D77D6"/>
    <w:rsid w:val="004E07D6"/>
    <w:rsid w:val="00510692"/>
    <w:rsid w:val="005118AA"/>
    <w:rsid w:val="00516B79"/>
    <w:rsid w:val="0052627F"/>
    <w:rsid w:val="00536909"/>
    <w:rsid w:val="00552BFD"/>
    <w:rsid w:val="00563673"/>
    <w:rsid w:val="00580457"/>
    <w:rsid w:val="0058077A"/>
    <w:rsid w:val="0058327C"/>
    <w:rsid w:val="00585BD8"/>
    <w:rsid w:val="005A2217"/>
    <w:rsid w:val="005A6EFC"/>
    <w:rsid w:val="005B31B5"/>
    <w:rsid w:val="005B754A"/>
    <w:rsid w:val="005D0DD0"/>
    <w:rsid w:val="005F662A"/>
    <w:rsid w:val="005F7590"/>
    <w:rsid w:val="006006C2"/>
    <w:rsid w:val="006221F0"/>
    <w:rsid w:val="00630474"/>
    <w:rsid w:val="006345A6"/>
    <w:rsid w:val="0063683A"/>
    <w:rsid w:val="00647C71"/>
    <w:rsid w:val="006563AF"/>
    <w:rsid w:val="00656BEB"/>
    <w:rsid w:val="00666426"/>
    <w:rsid w:val="0068309C"/>
    <w:rsid w:val="00685963"/>
    <w:rsid w:val="006916A6"/>
    <w:rsid w:val="006938D0"/>
    <w:rsid w:val="00696CCC"/>
    <w:rsid w:val="00697543"/>
    <w:rsid w:val="006B19C1"/>
    <w:rsid w:val="006C4A0A"/>
    <w:rsid w:val="006C64D3"/>
    <w:rsid w:val="006C7B75"/>
    <w:rsid w:val="006D61A5"/>
    <w:rsid w:val="006E0C09"/>
    <w:rsid w:val="006E1F1A"/>
    <w:rsid w:val="006F36A7"/>
    <w:rsid w:val="00702425"/>
    <w:rsid w:val="0072024D"/>
    <w:rsid w:val="00726E8F"/>
    <w:rsid w:val="00730F3F"/>
    <w:rsid w:val="007427E7"/>
    <w:rsid w:val="00746953"/>
    <w:rsid w:val="007A50F1"/>
    <w:rsid w:val="007D06F4"/>
    <w:rsid w:val="007E1238"/>
    <w:rsid w:val="007E3658"/>
    <w:rsid w:val="007F1CEF"/>
    <w:rsid w:val="007F6066"/>
    <w:rsid w:val="008004F1"/>
    <w:rsid w:val="00807D72"/>
    <w:rsid w:val="00812FE6"/>
    <w:rsid w:val="00815F1C"/>
    <w:rsid w:val="00851C35"/>
    <w:rsid w:val="00864936"/>
    <w:rsid w:val="008678E9"/>
    <w:rsid w:val="00877ADC"/>
    <w:rsid w:val="00880949"/>
    <w:rsid w:val="00881EF5"/>
    <w:rsid w:val="0089538D"/>
    <w:rsid w:val="008A069F"/>
    <w:rsid w:val="008A546D"/>
    <w:rsid w:val="008B54CE"/>
    <w:rsid w:val="008B6C27"/>
    <w:rsid w:val="008C02B3"/>
    <w:rsid w:val="008D0B7E"/>
    <w:rsid w:val="008D14BC"/>
    <w:rsid w:val="008D403D"/>
    <w:rsid w:val="008D5EC5"/>
    <w:rsid w:val="008E1428"/>
    <w:rsid w:val="008E154B"/>
    <w:rsid w:val="008F79FE"/>
    <w:rsid w:val="00901DFB"/>
    <w:rsid w:val="00904D46"/>
    <w:rsid w:val="009066B1"/>
    <w:rsid w:val="00914238"/>
    <w:rsid w:val="009161E7"/>
    <w:rsid w:val="00916E17"/>
    <w:rsid w:val="00925E2D"/>
    <w:rsid w:val="00930846"/>
    <w:rsid w:val="00933799"/>
    <w:rsid w:val="009366E6"/>
    <w:rsid w:val="00940F48"/>
    <w:rsid w:val="00945C3E"/>
    <w:rsid w:val="009465CB"/>
    <w:rsid w:val="0095225F"/>
    <w:rsid w:val="00952917"/>
    <w:rsid w:val="0095609D"/>
    <w:rsid w:val="0096213D"/>
    <w:rsid w:val="00962EEB"/>
    <w:rsid w:val="00973E8A"/>
    <w:rsid w:val="00976EBA"/>
    <w:rsid w:val="009959F1"/>
    <w:rsid w:val="00995EDD"/>
    <w:rsid w:val="009B4D5F"/>
    <w:rsid w:val="009E36E9"/>
    <w:rsid w:val="009F3E74"/>
    <w:rsid w:val="00A12E68"/>
    <w:rsid w:val="00A1325C"/>
    <w:rsid w:val="00A134BD"/>
    <w:rsid w:val="00A13F78"/>
    <w:rsid w:val="00A15B0A"/>
    <w:rsid w:val="00A16727"/>
    <w:rsid w:val="00A247B1"/>
    <w:rsid w:val="00A33B57"/>
    <w:rsid w:val="00A5485B"/>
    <w:rsid w:val="00A567B8"/>
    <w:rsid w:val="00A56AA3"/>
    <w:rsid w:val="00A57C24"/>
    <w:rsid w:val="00A646A8"/>
    <w:rsid w:val="00A7049F"/>
    <w:rsid w:val="00A73A33"/>
    <w:rsid w:val="00A7606A"/>
    <w:rsid w:val="00A8051A"/>
    <w:rsid w:val="00A84E7D"/>
    <w:rsid w:val="00A913FD"/>
    <w:rsid w:val="00A920B4"/>
    <w:rsid w:val="00A950EE"/>
    <w:rsid w:val="00AA6B95"/>
    <w:rsid w:val="00AC20E6"/>
    <w:rsid w:val="00AC3CB8"/>
    <w:rsid w:val="00AD4E89"/>
    <w:rsid w:val="00AE0467"/>
    <w:rsid w:val="00AF210C"/>
    <w:rsid w:val="00AF7ACC"/>
    <w:rsid w:val="00B01B24"/>
    <w:rsid w:val="00B20C7B"/>
    <w:rsid w:val="00B27AB4"/>
    <w:rsid w:val="00B34D59"/>
    <w:rsid w:val="00B40C9F"/>
    <w:rsid w:val="00B43CE3"/>
    <w:rsid w:val="00B5075C"/>
    <w:rsid w:val="00B51131"/>
    <w:rsid w:val="00B534F5"/>
    <w:rsid w:val="00B54BE0"/>
    <w:rsid w:val="00B554D3"/>
    <w:rsid w:val="00B55871"/>
    <w:rsid w:val="00B565B1"/>
    <w:rsid w:val="00B71DCF"/>
    <w:rsid w:val="00B809D4"/>
    <w:rsid w:val="00B81A3C"/>
    <w:rsid w:val="00B830B0"/>
    <w:rsid w:val="00B8549A"/>
    <w:rsid w:val="00B859F8"/>
    <w:rsid w:val="00B860A0"/>
    <w:rsid w:val="00B8645A"/>
    <w:rsid w:val="00BA2EC1"/>
    <w:rsid w:val="00BA431B"/>
    <w:rsid w:val="00BA7784"/>
    <w:rsid w:val="00BE1519"/>
    <w:rsid w:val="00BF7F20"/>
    <w:rsid w:val="00C073F5"/>
    <w:rsid w:val="00C22C48"/>
    <w:rsid w:val="00C273F6"/>
    <w:rsid w:val="00C65CE4"/>
    <w:rsid w:val="00C72F58"/>
    <w:rsid w:val="00C764F6"/>
    <w:rsid w:val="00C811FB"/>
    <w:rsid w:val="00C81D63"/>
    <w:rsid w:val="00CB1EE5"/>
    <w:rsid w:val="00CB5189"/>
    <w:rsid w:val="00CC2220"/>
    <w:rsid w:val="00CC4583"/>
    <w:rsid w:val="00CC7615"/>
    <w:rsid w:val="00CE01A0"/>
    <w:rsid w:val="00CE1DC5"/>
    <w:rsid w:val="00CE23A0"/>
    <w:rsid w:val="00CE4848"/>
    <w:rsid w:val="00D04024"/>
    <w:rsid w:val="00D04B13"/>
    <w:rsid w:val="00D05377"/>
    <w:rsid w:val="00D41255"/>
    <w:rsid w:val="00D51548"/>
    <w:rsid w:val="00D766A9"/>
    <w:rsid w:val="00D95F59"/>
    <w:rsid w:val="00DC013D"/>
    <w:rsid w:val="00DD163A"/>
    <w:rsid w:val="00DE1974"/>
    <w:rsid w:val="00DF663B"/>
    <w:rsid w:val="00E0044D"/>
    <w:rsid w:val="00E05987"/>
    <w:rsid w:val="00E24143"/>
    <w:rsid w:val="00E4074E"/>
    <w:rsid w:val="00E41CF9"/>
    <w:rsid w:val="00E4265E"/>
    <w:rsid w:val="00E54B67"/>
    <w:rsid w:val="00E55EC6"/>
    <w:rsid w:val="00E65641"/>
    <w:rsid w:val="00E9173A"/>
    <w:rsid w:val="00EA0781"/>
    <w:rsid w:val="00EA20E9"/>
    <w:rsid w:val="00EB30D2"/>
    <w:rsid w:val="00EC50C9"/>
    <w:rsid w:val="00EC6C2F"/>
    <w:rsid w:val="00ED0A38"/>
    <w:rsid w:val="00ED630D"/>
    <w:rsid w:val="00EE1B0D"/>
    <w:rsid w:val="00EF5C8E"/>
    <w:rsid w:val="00EF697D"/>
    <w:rsid w:val="00F221B5"/>
    <w:rsid w:val="00F27123"/>
    <w:rsid w:val="00F325B1"/>
    <w:rsid w:val="00F34527"/>
    <w:rsid w:val="00F47498"/>
    <w:rsid w:val="00F47BE1"/>
    <w:rsid w:val="00F526EA"/>
    <w:rsid w:val="00F54757"/>
    <w:rsid w:val="00F561FD"/>
    <w:rsid w:val="00F57A2E"/>
    <w:rsid w:val="00F608AB"/>
    <w:rsid w:val="00F67F49"/>
    <w:rsid w:val="00F705C2"/>
    <w:rsid w:val="00F75BA4"/>
    <w:rsid w:val="00F83BB0"/>
    <w:rsid w:val="00F84058"/>
    <w:rsid w:val="00F85A41"/>
    <w:rsid w:val="00F91000"/>
    <w:rsid w:val="00F949C8"/>
    <w:rsid w:val="00F959AA"/>
    <w:rsid w:val="00FA1644"/>
    <w:rsid w:val="00FB056F"/>
    <w:rsid w:val="00FC1D9F"/>
    <w:rsid w:val="00FD2895"/>
    <w:rsid w:val="00FD39B4"/>
    <w:rsid w:val="00FD517A"/>
    <w:rsid w:val="00FF236D"/>
    <w:rsid w:val="00FF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27"/>
  </w:style>
  <w:style w:type="paragraph" w:styleId="Heading1">
    <w:name w:val="heading 1"/>
    <w:aliases w:val="h1,Heading 1A"/>
    <w:basedOn w:val="Normal"/>
    <w:next w:val="Normal"/>
    <w:link w:val="Heading1Char"/>
    <w:qFormat/>
    <w:rsid w:val="00C764F6"/>
    <w:pPr>
      <w:keepNext/>
      <w:numPr>
        <w:numId w:val="32"/>
      </w:numPr>
      <w:pBdr>
        <w:top w:val="single" w:sz="4" w:space="1" w:color="auto"/>
        <w:bottom w:val="single" w:sz="4" w:space="1" w:color="auto"/>
      </w:pBdr>
      <w:shd w:val="clear" w:color="auto" w:fill="D9D9D9"/>
      <w:spacing w:after="0" w:line="240" w:lineRule="auto"/>
      <w:jc w:val="center"/>
      <w:outlineLvl w:val="0"/>
    </w:pPr>
    <w:rPr>
      <w:rFonts w:ascii="CG Times" w:eastAsia="Times New Roman" w:hAnsi="CG Times" w:cs="Times New Roman"/>
      <w:b/>
      <w:caps/>
      <w:snapToGrid w:val="0"/>
      <w:sz w:val="28"/>
      <w:szCs w:val="20"/>
    </w:rPr>
  </w:style>
  <w:style w:type="paragraph" w:styleId="Heading2">
    <w:name w:val="heading 2"/>
    <w:basedOn w:val="Normal"/>
    <w:next w:val="Normal"/>
    <w:link w:val="Heading2Char"/>
    <w:qFormat/>
    <w:rsid w:val="00C764F6"/>
    <w:pPr>
      <w:keepNext/>
      <w:spacing w:after="0" w:line="240" w:lineRule="auto"/>
      <w:outlineLvl w:val="1"/>
    </w:pPr>
    <w:rPr>
      <w:rFonts w:ascii="Times New Roman" w:eastAsia="Times New Roman" w:hAnsi="Times New Roman" w:cs="Times New Roman"/>
      <w:b/>
      <w:bCs/>
      <w:iCs/>
      <w:color w:val="000000"/>
      <w:sz w:val="24"/>
      <w:szCs w:val="24"/>
    </w:rPr>
  </w:style>
  <w:style w:type="paragraph" w:styleId="Heading3">
    <w:name w:val="heading 3"/>
    <w:basedOn w:val="Normal"/>
    <w:next w:val="Normal"/>
    <w:link w:val="Heading3Char"/>
    <w:qFormat/>
    <w:rsid w:val="00C764F6"/>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spacing w:after="0" w:line="240" w:lineRule="auto"/>
      <w:jc w:val="center"/>
      <w:outlineLvl w:val="2"/>
    </w:pPr>
    <w:rPr>
      <w:rFonts w:ascii="Univers" w:eastAsia="Times New Roman" w:hAnsi="Univers" w:cs="Times New Roman"/>
      <w:b/>
      <w:snapToGrid w:val="0"/>
      <w:sz w:val="28"/>
      <w:szCs w:val="20"/>
    </w:rPr>
  </w:style>
  <w:style w:type="paragraph" w:styleId="Heading4">
    <w:name w:val="heading 4"/>
    <w:basedOn w:val="Normal"/>
    <w:next w:val="Normal"/>
    <w:link w:val="Heading4Char"/>
    <w:qFormat/>
    <w:rsid w:val="00C764F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764F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764F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764F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764F6"/>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764F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semiHidden/>
    <w:unhideWhenUsed/>
    <w:rsid w:val="003C62C1"/>
    <w:rPr>
      <w:sz w:val="16"/>
      <w:szCs w:val="16"/>
    </w:rPr>
  </w:style>
  <w:style w:type="paragraph" w:styleId="CommentText">
    <w:name w:val="annotation text"/>
    <w:basedOn w:val="Normal"/>
    <w:link w:val="CommentTextChar"/>
    <w:uiPriority w:val="99"/>
    <w:unhideWhenUsed/>
    <w:rsid w:val="003C62C1"/>
    <w:pPr>
      <w:spacing w:line="240" w:lineRule="auto"/>
    </w:pPr>
    <w:rPr>
      <w:sz w:val="20"/>
      <w:szCs w:val="20"/>
    </w:rPr>
  </w:style>
  <w:style w:type="character" w:customStyle="1" w:styleId="CommentTextChar">
    <w:name w:val="Comment Text Char"/>
    <w:basedOn w:val="DefaultParagraphFont"/>
    <w:link w:val="CommentText"/>
    <w:uiPriority w:val="99"/>
    <w:rsid w:val="003C62C1"/>
    <w:rPr>
      <w:sz w:val="20"/>
      <w:szCs w:val="20"/>
    </w:rPr>
  </w:style>
  <w:style w:type="paragraph" w:styleId="CommentSubject">
    <w:name w:val="annotation subject"/>
    <w:basedOn w:val="CommentText"/>
    <w:next w:val="CommentText"/>
    <w:link w:val="CommentSubjectChar"/>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A57C24"/>
    <w:rPr>
      <w:color w:val="0000FF" w:themeColor="hyperlink"/>
      <w:u w:val="single"/>
    </w:rPr>
  </w:style>
  <w:style w:type="table" w:styleId="TableGrid">
    <w:name w:val="Table Grid"/>
    <w:basedOn w:val="TableNormal"/>
    <w:uiPriority w:val="59"/>
    <w:rsid w:val="006E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1A Char"/>
    <w:basedOn w:val="DefaultParagraphFont"/>
    <w:link w:val="Heading1"/>
    <w:rsid w:val="00C764F6"/>
    <w:rPr>
      <w:rFonts w:ascii="CG Times" w:eastAsia="Times New Roman" w:hAnsi="CG Times" w:cs="Times New Roman"/>
      <w:b/>
      <w:caps/>
      <w:snapToGrid w:val="0"/>
      <w:sz w:val="28"/>
      <w:szCs w:val="20"/>
      <w:shd w:val="clear" w:color="auto" w:fill="D9D9D9"/>
    </w:rPr>
  </w:style>
  <w:style w:type="character" w:customStyle="1" w:styleId="Heading2Char">
    <w:name w:val="Heading 2 Char"/>
    <w:basedOn w:val="DefaultParagraphFont"/>
    <w:link w:val="Heading2"/>
    <w:rsid w:val="00C764F6"/>
    <w:rPr>
      <w:rFonts w:ascii="Times New Roman" w:eastAsia="Times New Roman" w:hAnsi="Times New Roman" w:cs="Times New Roman"/>
      <w:b/>
      <w:bCs/>
      <w:iCs/>
      <w:color w:val="000000"/>
      <w:sz w:val="24"/>
      <w:szCs w:val="24"/>
    </w:rPr>
  </w:style>
  <w:style w:type="character" w:customStyle="1" w:styleId="Heading3Char">
    <w:name w:val="Heading 3 Char"/>
    <w:basedOn w:val="DefaultParagraphFont"/>
    <w:link w:val="Heading3"/>
    <w:rsid w:val="00C764F6"/>
    <w:rPr>
      <w:rFonts w:ascii="Univers" w:eastAsia="Times New Roman" w:hAnsi="Univers" w:cs="Times New Roman"/>
      <w:b/>
      <w:snapToGrid w:val="0"/>
      <w:sz w:val="28"/>
      <w:szCs w:val="20"/>
    </w:rPr>
  </w:style>
  <w:style w:type="character" w:customStyle="1" w:styleId="Heading4Char">
    <w:name w:val="Heading 4 Char"/>
    <w:basedOn w:val="DefaultParagraphFont"/>
    <w:link w:val="Heading4"/>
    <w:rsid w:val="00C764F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764F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764F6"/>
    <w:rPr>
      <w:rFonts w:ascii="Times New Roman" w:eastAsia="Times New Roman" w:hAnsi="Times New Roman" w:cs="Times New Roman"/>
      <w:b/>
      <w:bCs/>
    </w:rPr>
  </w:style>
  <w:style w:type="character" w:customStyle="1" w:styleId="Heading7Char">
    <w:name w:val="Heading 7 Char"/>
    <w:basedOn w:val="DefaultParagraphFont"/>
    <w:link w:val="Heading7"/>
    <w:rsid w:val="00C764F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764F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764F6"/>
    <w:rPr>
      <w:rFonts w:ascii="Arial" w:eastAsia="Times New Roman" w:hAnsi="Arial" w:cs="Arial"/>
    </w:rPr>
  </w:style>
  <w:style w:type="numbering" w:customStyle="1" w:styleId="NoList1">
    <w:name w:val="No List1"/>
    <w:next w:val="NoList"/>
    <w:semiHidden/>
    <w:rsid w:val="00C764F6"/>
  </w:style>
  <w:style w:type="paragraph" w:styleId="BodyText">
    <w:name w:val="Body Text"/>
    <w:basedOn w:val="Normal"/>
    <w:link w:val="BodyTextChar"/>
    <w:semiHidden/>
    <w:rsid w:val="00C764F6"/>
    <w:pPr>
      <w:widowControl w:val="0"/>
      <w:spacing w:after="0" w:line="240" w:lineRule="auto"/>
      <w:jc w:val="center"/>
    </w:pPr>
    <w:rPr>
      <w:rFonts w:ascii="Arial" w:eastAsia="Times New Roman" w:hAnsi="Arial" w:cs="Times New Roman"/>
      <w:snapToGrid w:val="0"/>
      <w:szCs w:val="20"/>
    </w:rPr>
  </w:style>
  <w:style w:type="character" w:customStyle="1" w:styleId="BodyTextChar">
    <w:name w:val="Body Text Char"/>
    <w:basedOn w:val="DefaultParagraphFont"/>
    <w:link w:val="BodyText"/>
    <w:semiHidden/>
    <w:rsid w:val="00C764F6"/>
    <w:rPr>
      <w:rFonts w:ascii="Arial" w:eastAsia="Times New Roman" w:hAnsi="Arial" w:cs="Times New Roman"/>
      <w:snapToGrid w:val="0"/>
      <w:szCs w:val="20"/>
    </w:rPr>
  </w:style>
  <w:style w:type="paragraph" w:styleId="Title">
    <w:name w:val="Title"/>
    <w:basedOn w:val="Normal"/>
    <w:link w:val="TitleChar"/>
    <w:uiPriority w:val="10"/>
    <w:qFormat/>
    <w:rsid w:val="00C764F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spacing w:after="0" w:line="240" w:lineRule="auto"/>
      <w:jc w:val="center"/>
    </w:pPr>
    <w:rPr>
      <w:rFonts w:ascii="Univers" w:eastAsia="Times New Roman" w:hAnsi="Univers" w:cs="Times New Roman"/>
      <w:b/>
      <w:snapToGrid w:val="0"/>
      <w:szCs w:val="20"/>
    </w:rPr>
  </w:style>
  <w:style w:type="character" w:customStyle="1" w:styleId="TitleChar">
    <w:name w:val="Title Char"/>
    <w:basedOn w:val="DefaultParagraphFont"/>
    <w:link w:val="Title"/>
    <w:uiPriority w:val="10"/>
    <w:rsid w:val="00C764F6"/>
    <w:rPr>
      <w:rFonts w:ascii="Univers" w:eastAsia="Times New Roman" w:hAnsi="Univers" w:cs="Times New Roman"/>
      <w:b/>
      <w:snapToGrid w:val="0"/>
      <w:szCs w:val="20"/>
    </w:rPr>
  </w:style>
  <w:style w:type="paragraph" w:customStyle="1" w:styleId="HeadingBolded">
    <w:name w:val="Heading (Bolded)"/>
    <w:basedOn w:val="Heading6"/>
    <w:rsid w:val="00C764F6"/>
    <w:pPr>
      <w:keepNext/>
      <w:tabs>
        <w:tab w:val="left" w:pos="0"/>
      </w:tabs>
      <w:suppressAutoHyphens/>
      <w:spacing w:before="0" w:after="0"/>
    </w:pPr>
    <w:rPr>
      <w:bCs w:val="0"/>
      <w:sz w:val="24"/>
      <w:szCs w:val="24"/>
    </w:rPr>
  </w:style>
  <w:style w:type="paragraph" w:customStyle="1" w:styleId="Preformatted">
    <w:name w:val="Preformatted"/>
    <w:basedOn w:val="Normal"/>
    <w:rsid w:val="00C764F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styleId="PageNumber">
    <w:name w:val="page number"/>
    <w:basedOn w:val="DefaultParagraphFont"/>
    <w:rsid w:val="00C764F6"/>
  </w:style>
  <w:style w:type="table" w:customStyle="1" w:styleId="TableGrid1">
    <w:name w:val="Table Grid1"/>
    <w:basedOn w:val="TableNormal"/>
    <w:next w:val="TableGrid"/>
    <w:uiPriority w:val="1"/>
    <w:rsid w:val="00C76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64F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764F6"/>
    <w:rPr>
      <w:rFonts w:ascii="Times New Roman" w:eastAsia="Times New Roman" w:hAnsi="Times New Roman" w:cs="Times New Roman"/>
      <w:sz w:val="20"/>
      <w:szCs w:val="20"/>
    </w:rPr>
  </w:style>
  <w:style w:type="paragraph" w:styleId="NormalWeb">
    <w:name w:val="Normal (Web)"/>
    <w:basedOn w:val="Normal"/>
    <w:uiPriority w:val="99"/>
    <w:rsid w:val="00C764F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C764F6"/>
    <w:pPr>
      <w:spacing w:before="100" w:beforeAutospacing="1" w:after="100" w:afterAutospacing="1" w:line="240" w:lineRule="auto"/>
    </w:pPr>
    <w:rPr>
      <w:rFonts w:ascii="Verdana" w:eastAsia="Arial Unicode MS" w:hAnsi="Verdana" w:cs="Arial Unicode MS"/>
      <w:sz w:val="24"/>
      <w:szCs w:val="24"/>
    </w:rPr>
  </w:style>
  <w:style w:type="paragraph" w:styleId="NormalIndent">
    <w:name w:val="Normal Indent"/>
    <w:basedOn w:val="Normal"/>
    <w:rsid w:val="00C764F6"/>
    <w:pPr>
      <w:spacing w:after="0" w:line="240" w:lineRule="auto"/>
      <w:ind w:left="720"/>
    </w:pPr>
    <w:rPr>
      <w:rFonts w:ascii="Times New Roman" w:eastAsia="Times New Roman" w:hAnsi="Times New Roman" w:cs="Times New Roman"/>
      <w:sz w:val="20"/>
      <w:szCs w:val="20"/>
    </w:rPr>
  </w:style>
  <w:style w:type="character" w:styleId="FollowedHyperlink">
    <w:name w:val="FollowedHyperlink"/>
    <w:rsid w:val="00C764F6"/>
    <w:rPr>
      <w:color w:val="800080"/>
      <w:u w:val="single"/>
    </w:rPr>
  </w:style>
  <w:style w:type="paragraph" w:styleId="BodyTextIndent">
    <w:name w:val="Body Text Indent"/>
    <w:basedOn w:val="Normal"/>
    <w:link w:val="BodyTextIndentChar"/>
    <w:rsid w:val="00C764F6"/>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764F6"/>
    <w:rPr>
      <w:rFonts w:ascii="Times New Roman" w:eastAsia="Times New Roman" w:hAnsi="Times New Roman" w:cs="Times New Roman"/>
      <w:sz w:val="24"/>
      <w:szCs w:val="20"/>
    </w:rPr>
  </w:style>
  <w:style w:type="paragraph" w:customStyle="1" w:styleId="Steps">
    <w:name w:val="Steps"/>
    <w:basedOn w:val="Normal"/>
    <w:rsid w:val="00C764F6"/>
    <w:pPr>
      <w:numPr>
        <w:numId w:val="1"/>
      </w:numPr>
      <w:spacing w:after="0" w:line="240" w:lineRule="auto"/>
    </w:pPr>
    <w:rPr>
      <w:rFonts w:ascii="Times New Roman" w:eastAsia="Times New Roman" w:hAnsi="Times New Roman" w:cs="Times New Roman"/>
      <w:sz w:val="24"/>
      <w:szCs w:val="20"/>
    </w:rPr>
  </w:style>
  <w:style w:type="character" w:customStyle="1" w:styleId="CharChar5">
    <w:name w:val="Char Char5"/>
    <w:rsid w:val="00C764F6"/>
    <w:rPr>
      <w:rFonts w:ascii="Times New Roman" w:eastAsia="Times New Roman" w:hAnsi="Times New Roman" w:cs="Times New Roman"/>
      <w:snapToGrid w:val="0"/>
      <w:sz w:val="24"/>
      <w:szCs w:val="20"/>
    </w:rPr>
  </w:style>
  <w:style w:type="paragraph" w:customStyle="1" w:styleId="Style">
    <w:name w:val="Style"/>
    <w:basedOn w:val="Normal"/>
    <w:rsid w:val="00C764F6"/>
    <w:pPr>
      <w:widowControl w:val="0"/>
      <w:spacing w:after="0" w:line="240" w:lineRule="auto"/>
      <w:ind w:left="720" w:hanging="720"/>
    </w:pPr>
    <w:rPr>
      <w:rFonts w:ascii="Courier" w:eastAsia="Times New Roman" w:hAnsi="Courier" w:cs="Times New Roman"/>
      <w:snapToGrid w:val="0"/>
      <w:sz w:val="24"/>
      <w:szCs w:val="20"/>
    </w:rPr>
  </w:style>
  <w:style w:type="paragraph" w:styleId="HTMLPreformatted">
    <w:name w:val="HTML Preformatted"/>
    <w:basedOn w:val="Normal"/>
    <w:link w:val="HTMLPreformattedChar"/>
    <w:uiPriority w:val="99"/>
    <w:unhideWhenUsed/>
    <w:rsid w:val="00C7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64F6"/>
    <w:rPr>
      <w:rFonts w:ascii="Courier New" w:eastAsia="Times New Roman" w:hAnsi="Courier New" w:cs="Courier New"/>
      <w:sz w:val="20"/>
      <w:szCs w:val="20"/>
    </w:rPr>
  </w:style>
  <w:style w:type="paragraph" w:styleId="PlainText">
    <w:name w:val="Plain Text"/>
    <w:basedOn w:val="Normal"/>
    <w:link w:val="PlainTextChar"/>
    <w:uiPriority w:val="99"/>
    <w:rsid w:val="00C764F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764F6"/>
    <w:rPr>
      <w:rFonts w:ascii="Courier New" w:eastAsia="Times New Roman" w:hAnsi="Courier New" w:cs="Courier New"/>
      <w:sz w:val="20"/>
      <w:szCs w:val="20"/>
    </w:rPr>
  </w:style>
  <w:style w:type="paragraph" w:styleId="BodyTextIndent2">
    <w:name w:val="Body Text Indent 2"/>
    <w:basedOn w:val="Normal"/>
    <w:link w:val="BodyTextIndent2Char"/>
    <w:rsid w:val="00C764F6"/>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764F6"/>
    <w:rPr>
      <w:rFonts w:ascii="Times New Roman" w:eastAsia="Times New Roman" w:hAnsi="Times New Roman" w:cs="Times New Roman"/>
      <w:sz w:val="24"/>
      <w:szCs w:val="20"/>
    </w:rPr>
  </w:style>
  <w:style w:type="paragraph" w:styleId="BodyText3">
    <w:name w:val="Body Text 3"/>
    <w:basedOn w:val="Normal"/>
    <w:link w:val="BodyText3Char"/>
    <w:rsid w:val="00C764F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764F6"/>
    <w:rPr>
      <w:rFonts w:ascii="Times New Roman" w:eastAsia="Times New Roman" w:hAnsi="Times New Roman" w:cs="Times New Roman"/>
      <w:sz w:val="16"/>
      <w:szCs w:val="16"/>
    </w:rPr>
  </w:style>
  <w:style w:type="character" w:styleId="Emphasis">
    <w:name w:val="Emphasis"/>
    <w:qFormat/>
    <w:rsid w:val="00C764F6"/>
    <w:rPr>
      <w:i/>
    </w:rPr>
  </w:style>
  <w:style w:type="paragraph" w:customStyle="1" w:styleId="answer">
    <w:name w:val="answer"/>
    <w:basedOn w:val="PlainText"/>
    <w:rsid w:val="00C764F6"/>
    <w:rPr>
      <w:rFonts w:ascii="Times New Roman" w:hAnsi="Times New Roman" w:cs="Times New Roman"/>
      <w:sz w:val="24"/>
    </w:rPr>
  </w:style>
  <w:style w:type="paragraph" w:styleId="BodyTextIndent3">
    <w:name w:val="Body Text Indent 3"/>
    <w:basedOn w:val="Normal"/>
    <w:link w:val="BodyTextIndent3Char"/>
    <w:rsid w:val="00C764F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764F6"/>
    <w:rPr>
      <w:rFonts w:ascii="Times New Roman" w:eastAsia="Times New Roman" w:hAnsi="Times New Roman" w:cs="Times New Roman"/>
      <w:sz w:val="16"/>
      <w:szCs w:val="16"/>
    </w:rPr>
  </w:style>
  <w:style w:type="paragraph" w:styleId="BodyText2">
    <w:name w:val="Body Text 2"/>
    <w:basedOn w:val="Normal"/>
    <w:link w:val="BodyText2Char"/>
    <w:semiHidden/>
    <w:rsid w:val="00C764F6"/>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C764F6"/>
    <w:rPr>
      <w:rFonts w:ascii="Times New Roman" w:eastAsia="Times New Roman" w:hAnsi="Times New Roman" w:cs="Times New Roman"/>
      <w:szCs w:val="20"/>
    </w:rPr>
  </w:style>
  <w:style w:type="character" w:styleId="Strong">
    <w:name w:val="Strong"/>
    <w:qFormat/>
    <w:rsid w:val="00C764F6"/>
    <w:rPr>
      <w:b/>
    </w:rPr>
  </w:style>
  <w:style w:type="paragraph" w:styleId="Subtitle">
    <w:name w:val="Subtitle"/>
    <w:basedOn w:val="Normal"/>
    <w:link w:val="SubtitleChar"/>
    <w:uiPriority w:val="11"/>
    <w:qFormat/>
    <w:rsid w:val="00C764F6"/>
    <w:pPr>
      <w:spacing w:after="0" w:line="480" w:lineRule="auto"/>
    </w:pPr>
    <w:rPr>
      <w:rFonts w:ascii="Times New Roman" w:eastAsia="Times New Roman" w:hAnsi="Times New Roman" w:cs="Times New Roman"/>
      <w:sz w:val="24"/>
      <w:szCs w:val="20"/>
      <w:u w:val="single"/>
    </w:rPr>
  </w:style>
  <w:style w:type="character" w:customStyle="1" w:styleId="SubtitleChar">
    <w:name w:val="Subtitle Char"/>
    <w:basedOn w:val="DefaultParagraphFont"/>
    <w:link w:val="Subtitle"/>
    <w:uiPriority w:val="11"/>
    <w:rsid w:val="00C764F6"/>
    <w:rPr>
      <w:rFonts w:ascii="Times New Roman" w:eastAsia="Times New Roman" w:hAnsi="Times New Roman" w:cs="Times New Roman"/>
      <w:sz w:val="24"/>
      <w:szCs w:val="20"/>
      <w:u w:val="single"/>
    </w:rPr>
  </w:style>
  <w:style w:type="paragraph" w:customStyle="1" w:styleId="Level1">
    <w:name w:val="Level 1"/>
    <w:basedOn w:val="Normal"/>
    <w:rsid w:val="00C764F6"/>
    <w:pPr>
      <w:widowControl w:val="0"/>
      <w:numPr>
        <w:numId w:val="29"/>
      </w:numPr>
      <w:spacing w:before="240" w:after="0" w:line="240" w:lineRule="auto"/>
      <w:outlineLvl w:val="0"/>
    </w:pPr>
    <w:rPr>
      <w:rFonts w:ascii="Arial" w:eastAsia="Times New Roman" w:hAnsi="Arial" w:cs="Times New Roman"/>
      <w:b/>
      <w:snapToGrid w:val="0"/>
      <w:spacing w:val="-5"/>
      <w:szCs w:val="20"/>
    </w:rPr>
  </w:style>
  <w:style w:type="paragraph" w:customStyle="1" w:styleId="Level2">
    <w:name w:val="Level 2"/>
    <w:basedOn w:val="Normal"/>
    <w:rsid w:val="00C764F6"/>
    <w:pPr>
      <w:widowControl w:val="0"/>
      <w:numPr>
        <w:ilvl w:val="1"/>
        <w:numId w:val="29"/>
      </w:numPr>
      <w:spacing w:after="0" w:line="240" w:lineRule="auto"/>
      <w:outlineLvl w:val="1"/>
    </w:pPr>
    <w:rPr>
      <w:rFonts w:ascii="Arial" w:eastAsia="Times New Roman" w:hAnsi="Arial" w:cs="Times New Roman"/>
      <w:snapToGrid w:val="0"/>
      <w:spacing w:val="-5"/>
      <w:szCs w:val="20"/>
    </w:rPr>
  </w:style>
  <w:style w:type="paragraph" w:customStyle="1" w:styleId="Level3">
    <w:name w:val="Level 3"/>
    <w:basedOn w:val="Normal"/>
    <w:rsid w:val="00C764F6"/>
    <w:pPr>
      <w:widowControl w:val="0"/>
      <w:numPr>
        <w:ilvl w:val="2"/>
        <w:numId w:val="29"/>
      </w:numPr>
      <w:spacing w:after="0" w:line="240" w:lineRule="auto"/>
      <w:outlineLvl w:val="2"/>
    </w:pPr>
    <w:rPr>
      <w:rFonts w:ascii="Arial" w:eastAsia="Times New Roman" w:hAnsi="Arial" w:cs="Times New Roman"/>
      <w:snapToGrid w:val="0"/>
      <w:spacing w:val="-5"/>
      <w:szCs w:val="20"/>
    </w:rPr>
  </w:style>
  <w:style w:type="paragraph" w:styleId="ListNumber3">
    <w:name w:val="List Number 3"/>
    <w:basedOn w:val="Normal"/>
    <w:rsid w:val="00C764F6"/>
    <w:pPr>
      <w:numPr>
        <w:numId w:val="8"/>
      </w:numPr>
      <w:tabs>
        <w:tab w:val="num" w:pos="1080"/>
      </w:tabs>
      <w:spacing w:after="0" w:line="240" w:lineRule="auto"/>
      <w:ind w:left="1080"/>
    </w:pPr>
    <w:rPr>
      <w:rFonts w:ascii="Times New Roman" w:eastAsia="Times New Roman" w:hAnsi="Times New Roman" w:cs="Times New Roman"/>
      <w:sz w:val="20"/>
      <w:szCs w:val="20"/>
    </w:rPr>
  </w:style>
  <w:style w:type="paragraph" w:styleId="ListNumber4">
    <w:name w:val="List Number 4"/>
    <w:basedOn w:val="Normal"/>
    <w:rsid w:val="00C764F6"/>
    <w:pPr>
      <w:numPr>
        <w:numId w:val="9"/>
      </w:numPr>
      <w:tabs>
        <w:tab w:val="clear" w:pos="720"/>
        <w:tab w:val="num" w:pos="1440"/>
      </w:tabs>
      <w:spacing w:after="0" w:line="240" w:lineRule="auto"/>
      <w:ind w:left="1440"/>
    </w:pPr>
    <w:rPr>
      <w:rFonts w:ascii="Times New Roman" w:eastAsia="Times New Roman" w:hAnsi="Times New Roman" w:cs="Times New Roman"/>
      <w:sz w:val="20"/>
      <w:szCs w:val="20"/>
    </w:rPr>
  </w:style>
  <w:style w:type="paragraph" w:styleId="ListNumber5">
    <w:name w:val="List Number 5"/>
    <w:basedOn w:val="Normal"/>
    <w:rsid w:val="00C764F6"/>
    <w:pPr>
      <w:numPr>
        <w:numId w:val="10"/>
      </w:numPr>
      <w:tabs>
        <w:tab w:val="num" w:pos="1800"/>
      </w:tabs>
      <w:spacing w:after="0" w:line="240" w:lineRule="auto"/>
      <w:ind w:left="1800"/>
    </w:pPr>
    <w:rPr>
      <w:rFonts w:ascii="Times New Roman" w:eastAsia="Times New Roman" w:hAnsi="Times New Roman" w:cs="Times New Roman"/>
      <w:sz w:val="20"/>
      <w:szCs w:val="20"/>
    </w:rPr>
  </w:style>
  <w:style w:type="paragraph" w:customStyle="1" w:styleId="Itemmarkedbyl">
    <w:name w:val="Item marked by (l)"/>
    <w:basedOn w:val="Normal"/>
    <w:rsid w:val="00C764F6"/>
    <w:pPr>
      <w:numPr>
        <w:numId w:val="11"/>
      </w:numPr>
      <w:tabs>
        <w:tab w:val="num" w:pos="1080"/>
      </w:tabs>
      <w:spacing w:after="0" w:line="240" w:lineRule="auto"/>
      <w:ind w:left="0" w:firstLine="720"/>
    </w:pPr>
    <w:rPr>
      <w:rFonts w:ascii="Times New Roman" w:eastAsia="Times New Roman" w:hAnsi="Times New Roman" w:cs="Times New Roman"/>
      <w:sz w:val="24"/>
      <w:szCs w:val="20"/>
    </w:rPr>
  </w:style>
  <w:style w:type="paragraph" w:customStyle="1" w:styleId="bullet-ss">
    <w:name w:val="bullet-ss"/>
    <w:basedOn w:val="Normal"/>
    <w:rsid w:val="00C764F6"/>
    <w:pPr>
      <w:numPr>
        <w:numId w:val="12"/>
      </w:numPr>
      <w:tabs>
        <w:tab w:val="num" w:pos="360"/>
      </w:tabs>
      <w:spacing w:after="0" w:line="240" w:lineRule="auto"/>
      <w:ind w:left="360"/>
    </w:pPr>
    <w:rPr>
      <w:rFonts w:ascii="Times New Roman" w:eastAsia="Times New Roman" w:hAnsi="Times New Roman" w:cs="Times New Roman"/>
      <w:szCs w:val="20"/>
    </w:rPr>
  </w:style>
  <w:style w:type="paragraph" w:styleId="BlockText">
    <w:name w:val="Block Text"/>
    <w:basedOn w:val="Normal"/>
    <w:semiHidden/>
    <w:rsid w:val="00C764F6"/>
    <w:pPr>
      <w:numPr>
        <w:numId w:val="13"/>
      </w:num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28" w:lineRule="auto"/>
      <w:ind w:left="522" w:right="108" w:firstLine="0"/>
    </w:pPr>
    <w:rPr>
      <w:rFonts w:ascii="Times New Roman" w:eastAsia="Times New Roman" w:hAnsi="Times New Roman" w:cs="Times New Roman"/>
      <w:sz w:val="24"/>
      <w:szCs w:val="20"/>
    </w:rPr>
  </w:style>
  <w:style w:type="character" w:customStyle="1" w:styleId="emailstyle20">
    <w:name w:val="emailstyle20"/>
    <w:rsid w:val="00C764F6"/>
    <w:rPr>
      <w:rFonts w:ascii="Arial" w:hAnsi="Arial" w:cs="Arial"/>
      <w:color w:val="993366"/>
      <w:sz w:val="20"/>
    </w:rPr>
  </w:style>
  <w:style w:type="character" w:customStyle="1" w:styleId="contenttext1">
    <w:name w:val="contenttext1"/>
    <w:rsid w:val="00C764F6"/>
    <w:rPr>
      <w:rFonts w:ascii="Verdana" w:hAnsi="Verdana" w:hint="default"/>
      <w:color w:val="444444"/>
      <w:sz w:val="15"/>
      <w:szCs w:val="15"/>
    </w:rPr>
  </w:style>
  <w:style w:type="paragraph" w:customStyle="1" w:styleId="BulletedText">
    <w:name w:val="Bulleted Text"/>
    <w:basedOn w:val="BodyText"/>
    <w:rsid w:val="00C764F6"/>
    <w:pPr>
      <w:widowControl/>
      <w:numPr>
        <w:numId w:val="24"/>
      </w:numPr>
      <w:tabs>
        <w:tab w:val="clear" w:pos="720"/>
        <w:tab w:val="num" w:pos="1080"/>
      </w:tabs>
      <w:spacing w:after="240"/>
      <w:ind w:left="1080"/>
      <w:jc w:val="both"/>
    </w:pPr>
    <w:rPr>
      <w:rFonts w:ascii="Times New Roman" w:hAnsi="Times New Roman"/>
      <w:snapToGrid/>
      <w:sz w:val="24"/>
    </w:rPr>
  </w:style>
  <w:style w:type="paragraph" w:customStyle="1" w:styleId="NumberedList">
    <w:name w:val="Numbered List"/>
    <w:basedOn w:val="BodyText"/>
    <w:rsid w:val="00C764F6"/>
    <w:pPr>
      <w:widowControl/>
      <w:numPr>
        <w:numId w:val="25"/>
      </w:numPr>
      <w:tabs>
        <w:tab w:val="clear" w:pos="1080"/>
        <w:tab w:val="num" w:pos="720"/>
      </w:tabs>
      <w:spacing w:after="240"/>
      <w:ind w:left="720"/>
      <w:jc w:val="both"/>
    </w:pPr>
    <w:rPr>
      <w:rFonts w:ascii="Times New Roman" w:hAnsi="Times New Roman"/>
      <w:b/>
      <w:bCs/>
      <w:snapToGrid/>
      <w:sz w:val="24"/>
    </w:rPr>
  </w:style>
  <w:style w:type="paragraph" w:customStyle="1" w:styleId="Heading2Special">
    <w:name w:val="Heading 2 Special"/>
    <w:basedOn w:val="Heading2"/>
    <w:rsid w:val="00C764F6"/>
    <w:pPr>
      <w:numPr>
        <w:numId w:val="26"/>
      </w:numPr>
      <w:pBdr>
        <w:bottom w:val="single" w:sz="4" w:space="1" w:color="auto"/>
      </w:pBdr>
      <w:tabs>
        <w:tab w:val="clear" w:pos="1440"/>
      </w:tabs>
      <w:ind w:left="0" w:firstLine="0"/>
    </w:pPr>
    <w:rPr>
      <w:rFonts w:ascii="Arial Black" w:hAnsi="Arial Black"/>
      <w:b w:val="0"/>
      <w:bCs w:val="0"/>
      <w:i/>
      <w:iCs w:val="0"/>
      <w:szCs w:val="20"/>
    </w:rPr>
  </w:style>
  <w:style w:type="paragraph" w:customStyle="1" w:styleId="Indent">
    <w:name w:val="Indent"/>
    <w:basedOn w:val="Normal"/>
    <w:rsid w:val="00C764F6"/>
    <w:pPr>
      <w:numPr>
        <w:numId w:val="27"/>
      </w:numPr>
      <w:tabs>
        <w:tab w:val="clear" w:pos="1800"/>
      </w:tabs>
      <w:spacing w:before="160" w:after="0" w:line="240" w:lineRule="auto"/>
      <w:ind w:left="1080"/>
    </w:pPr>
    <w:rPr>
      <w:rFonts w:ascii="Times New Roman" w:eastAsia="Times New Roman" w:hAnsi="Times New Roman" w:cs="Times New Roman"/>
      <w:sz w:val="24"/>
      <w:szCs w:val="24"/>
    </w:rPr>
  </w:style>
  <w:style w:type="paragraph" w:customStyle="1" w:styleId="CM1">
    <w:name w:val="CM1"/>
    <w:basedOn w:val="Default"/>
    <w:next w:val="Default"/>
    <w:uiPriority w:val="99"/>
    <w:rsid w:val="00C764F6"/>
    <w:pPr>
      <w:numPr>
        <w:numId w:val="28"/>
      </w:numPr>
      <w:tabs>
        <w:tab w:val="clear" w:pos="360"/>
      </w:tabs>
      <w:ind w:left="0" w:firstLine="0"/>
    </w:pPr>
    <w:rPr>
      <w:color w:val="auto"/>
    </w:rPr>
  </w:style>
  <w:style w:type="paragraph" w:customStyle="1" w:styleId="Default">
    <w:name w:val="Default"/>
    <w:rsid w:val="00C764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C764F6"/>
    <w:rPr>
      <w:color w:val="auto"/>
    </w:rPr>
  </w:style>
  <w:style w:type="paragraph" w:customStyle="1" w:styleId="Default1">
    <w:name w:val="Default1"/>
    <w:basedOn w:val="Default"/>
    <w:next w:val="Default"/>
    <w:rsid w:val="00C764F6"/>
    <w:pPr>
      <w:numPr>
        <w:ilvl w:val="1"/>
        <w:numId w:val="31"/>
      </w:numPr>
      <w:tabs>
        <w:tab w:val="clear" w:pos="1080"/>
      </w:tabs>
      <w:ind w:left="0" w:firstLine="0"/>
    </w:pPr>
    <w:rPr>
      <w:color w:val="auto"/>
    </w:rPr>
  </w:style>
  <w:style w:type="paragraph" w:customStyle="1" w:styleId="Heading1Numbered5">
    <w:name w:val="Heading 1. Numbered 5"/>
    <w:basedOn w:val="1heading5"/>
    <w:rsid w:val="00C764F6"/>
    <w:pPr>
      <w:numPr>
        <w:numId w:val="30"/>
      </w:numPr>
      <w:tabs>
        <w:tab w:val="clear" w:pos="720"/>
        <w:tab w:val="num" w:pos="630"/>
      </w:tabs>
      <w:ind w:left="630"/>
    </w:pPr>
  </w:style>
  <w:style w:type="paragraph" w:customStyle="1" w:styleId="1heading5">
    <w:name w:val="1.heading 5"/>
    <w:basedOn w:val="HeadingNumberedList"/>
    <w:link w:val="1heading5Char"/>
    <w:rsid w:val="00C764F6"/>
  </w:style>
  <w:style w:type="paragraph" w:customStyle="1" w:styleId="HeadingNumberedList">
    <w:name w:val="Heading Numbered List"/>
    <w:basedOn w:val="Heading1Numbered"/>
    <w:link w:val="HeadingNumberedListChar"/>
    <w:rsid w:val="00C764F6"/>
  </w:style>
  <w:style w:type="paragraph" w:customStyle="1" w:styleId="Heading1Numbered">
    <w:name w:val="Heading 1. Numbered"/>
    <w:basedOn w:val="1NumberedHeading"/>
    <w:link w:val="Heading1NumberedChar"/>
    <w:rsid w:val="00C764F6"/>
  </w:style>
  <w:style w:type="paragraph" w:customStyle="1" w:styleId="1NumberedHeading">
    <w:name w:val="1.Numbered Heading"/>
    <w:basedOn w:val="1NumberedList"/>
    <w:link w:val="1NumberedHeadingChar"/>
    <w:rsid w:val="00C764F6"/>
  </w:style>
  <w:style w:type="paragraph" w:customStyle="1" w:styleId="1NumberedList">
    <w:name w:val="1. Numbered List"/>
    <w:basedOn w:val="numberedlist0"/>
    <w:link w:val="1NumberedListChar"/>
    <w:rsid w:val="00C764F6"/>
  </w:style>
  <w:style w:type="paragraph" w:customStyle="1" w:styleId="numberedlist0">
    <w:name w:val="numbered list"/>
    <w:basedOn w:val="Normal"/>
    <w:link w:val="numberedlistChar"/>
    <w:rsid w:val="00C764F6"/>
    <w:pPr>
      <w:spacing w:after="0" w:line="240" w:lineRule="auto"/>
    </w:pPr>
    <w:rPr>
      <w:rFonts w:ascii="Times New Roman" w:eastAsia="Times New Roman" w:hAnsi="Times New Roman" w:cs="Times New Roman"/>
      <w:b/>
      <w:bCs/>
      <w:iCs/>
      <w:sz w:val="24"/>
      <w:szCs w:val="20"/>
    </w:rPr>
  </w:style>
  <w:style w:type="paragraph" w:styleId="TOC2">
    <w:name w:val="toc 2"/>
    <w:basedOn w:val="Normal"/>
    <w:next w:val="Normal"/>
    <w:autoRedefine/>
    <w:uiPriority w:val="39"/>
    <w:qFormat/>
    <w:rsid w:val="00C764F6"/>
    <w:pPr>
      <w:tabs>
        <w:tab w:val="right" w:leader="dot" w:pos="9630"/>
      </w:tabs>
      <w:spacing w:after="0" w:line="240" w:lineRule="auto"/>
      <w:ind w:left="1080"/>
    </w:pPr>
    <w:rPr>
      <w:rFonts w:ascii="Times New Roman" w:eastAsia="Times New Roman" w:hAnsi="Times New Roman" w:cs="Times New Roman"/>
      <w:sz w:val="24"/>
      <w:szCs w:val="20"/>
    </w:rPr>
  </w:style>
  <w:style w:type="paragraph" w:styleId="TOC1">
    <w:name w:val="toc 1"/>
    <w:basedOn w:val="Normal"/>
    <w:next w:val="Normal"/>
    <w:autoRedefine/>
    <w:uiPriority w:val="39"/>
    <w:qFormat/>
    <w:rsid w:val="00C764F6"/>
    <w:pPr>
      <w:tabs>
        <w:tab w:val="left" w:pos="720"/>
        <w:tab w:val="left" w:pos="1620"/>
        <w:tab w:val="right" w:leader="dot" w:pos="9630"/>
      </w:tabs>
      <w:spacing w:after="0" w:line="240" w:lineRule="auto"/>
    </w:pPr>
    <w:rPr>
      <w:rFonts w:ascii="Times New Roman" w:eastAsia="Times New Roman" w:hAnsi="Times New Roman" w:cs="Times New Roman"/>
      <w:sz w:val="24"/>
      <w:szCs w:val="28"/>
    </w:rPr>
  </w:style>
  <w:style w:type="character" w:customStyle="1" w:styleId="numberedlistChar">
    <w:name w:val="numbered list Char"/>
    <w:link w:val="numberedlist0"/>
    <w:rsid w:val="00C764F6"/>
    <w:rPr>
      <w:rFonts w:ascii="Times New Roman" w:eastAsia="Times New Roman" w:hAnsi="Times New Roman" w:cs="Times New Roman"/>
      <w:b/>
      <w:bCs/>
      <w:iCs/>
      <w:sz w:val="24"/>
      <w:szCs w:val="20"/>
    </w:rPr>
  </w:style>
  <w:style w:type="character" w:customStyle="1" w:styleId="1NumberedListChar">
    <w:name w:val="1. Numbered List Char"/>
    <w:basedOn w:val="numberedlistChar"/>
    <w:link w:val="1NumberedList"/>
    <w:rsid w:val="00C764F6"/>
    <w:rPr>
      <w:rFonts w:ascii="Times New Roman" w:eastAsia="Times New Roman" w:hAnsi="Times New Roman" w:cs="Times New Roman"/>
      <w:b/>
      <w:bCs/>
      <w:iCs/>
      <w:sz w:val="24"/>
      <w:szCs w:val="20"/>
    </w:rPr>
  </w:style>
  <w:style w:type="character" w:customStyle="1" w:styleId="1NumberedHeadingChar">
    <w:name w:val="1.Numbered Heading Char"/>
    <w:basedOn w:val="1NumberedListChar"/>
    <w:link w:val="1NumberedHeading"/>
    <w:rsid w:val="00C764F6"/>
    <w:rPr>
      <w:rFonts w:ascii="Times New Roman" w:eastAsia="Times New Roman" w:hAnsi="Times New Roman" w:cs="Times New Roman"/>
      <w:b/>
      <w:bCs/>
      <w:iCs/>
      <w:sz w:val="24"/>
      <w:szCs w:val="20"/>
    </w:rPr>
  </w:style>
  <w:style w:type="character" w:customStyle="1" w:styleId="Heading1NumberedChar">
    <w:name w:val="Heading 1. Numbered Char"/>
    <w:basedOn w:val="1NumberedHeadingChar"/>
    <w:link w:val="Heading1Numbered"/>
    <w:rsid w:val="00C764F6"/>
    <w:rPr>
      <w:rFonts w:ascii="Times New Roman" w:eastAsia="Times New Roman" w:hAnsi="Times New Roman" w:cs="Times New Roman"/>
      <w:b/>
      <w:bCs/>
      <w:iCs/>
      <w:sz w:val="24"/>
      <w:szCs w:val="20"/>
    </w:rPr>
  </w:style>
  <w:style w:type="character" w:customStyle="1" w:styleId="HeadingNumberedListChar">
    <w:name w:val="Heading Numbered List Char"/>
    <w:basedOn w:val="Heading1NumberedChar"/>
    <w:link w:val="HeadingNumberedList"/>
    <w:rsid w:val="00C764F6"/>
    <w:rPr>
      <w:rFonts w:ascii="Times New Roman" w:eastAsia="Times New Roman" w:hAnsi="Times New Roman" w:cs="Times New Roman"/>
      <w:b/>
      <w:bCs/>
      <w:iCs/>
      <w:sz w:val="24"/>
      <w:szCs w:val="20"/>
    </w:rPr>
  </w:style>
  <w:style w:type="character" w:customStyle="1" w:styleId="1heading5Char">
    <w:name w:val="1.heading 5 Char"/>
    <w:basedOn w:val="HeadingNumberedListChar"/>
    <w:link w:val="1heading5"/>
    <w:rsid w:val="00C764F6"/>
    <w:rPr>
      <w:rFonts w:ascii="Times New Roman" w:eastAsia="Times New Roman" w:hAnsi="Times New Roman" w:cs="Times New Roman"/>
      <w:b/>
      <w:bCs/>
      <w:iCs/>
      <w:sz w:val="24"/>
      <w:szCs w:val="20"/>
    </w:rPr>
  </w:style>
  <w:style w:type="character" w:styleId="FootnoteReference">
    <w:name w:val="footnote reference"/>
    <w:uiPriority w:val="99"/>
    <w:rsid w:val="00C764F6"/>
    <w:rPr>
      <w:rFonts w:cs="Times New Roman"/>
    </w:rPr>
  </w:style>
  <w:style w:type="paragraph" w:styleId="FootnoteText">
    <w:name w:val="footnote text"/>
    <w:basedOn w:val="Normal"/>
    <w:link w:val="FootnoteTextChar"/>
    <w:uiPriority w:val="99"/>
    <w:rsid w:val="00C764F6"/>
    <w:pPr>
      <w:widowControl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uiPriority w:val="99"/>
    <w:rsid w:val="00C764F6"/>
    <w:rPr>
      <w:rFonts w:ascii="Courier" w:eastAsia="Times New Roman" w:hAnsi="Courier" w:cs="Courier"/>
      <w:sz w:val="20"/>
      <w:szCs w:val="20"/>
    </w:rPr>
  </w:style>
  <w:style w:type="paragraph" w:customStyle="1" w:styleId="StepsCourierNew">
    <w:name w:val="Steps + Courier New"/>
    <w:aliases w:val="Line spacing:  Double"/>
    <w:basedOn w:val="NoSpacing"/>
    <w:uiPriority w:val="99"/>
    <w:rsid w:val="00C764F6"/>
    <w:rPr>
      <w:rFonts w:ascii="Courier New" w:hAnsi="Courier New" w:cs="Courier New"/>
      <w:szCs w:val="24"/>
    </w:rPr>
  </w:style>
  <w:style w:type="character" w:customStyle="1" w:styleId="headerslevel11">
    <w:name w:val="headerslevel11"/>
    <w:rsid w:val="00C764F6"/>
    <w:rPr>
      <w:rFonts w:ascii="Verdana" w:hAnsi="Verdana" w:hint="default"/>
      <w:b/>
      <w:bCs/>
      <w:color w:val="232F63"/>
      <w:sz w:val="18"/>
      <w:szCs w:val="18"/>
    </w:rPr>
  </w:style>
  <w:style w:type="paragraph" w:styleId="NoSpacing">
    <w:name w:val="No Spacing"/>
    <w:link w:val="NoSpacingChar"/>
    <w:uiPriority w:val="1"/>
    <w:qFormat/>
    <w:rsid w:val="00C764F6"/>
    <w:pPr>
      <w:spacing w:after="0" w:line="240" w:lineRule="auto"/>
    </w:pPr>
    <w:rPr>
      <w:rFonts w:ascii="Times New Roman" w:eastAsia="Times New Roman" w:hAnsi="Times New Roman" w:cs="Times New Roman"/>
      <w:sz w:val="24"/>
      <w:szCs w:val="20"/>
    </w:rPr>
  </w:style>
  <w:style w:type="paragraph" w:styleId="ListBullet">
    <w:name w:val="List Bullet"/>
    <w:basedOn w:val="Normal"/>
    <w:autoRedefine/>
    <w:rsid w:val="00C764F6"/>
    <w:pPr>
      <w:tabs>
        <w:tab w:val="num" w:pos="360"/>
      </w:tabs>
      <w:spacing w:after="0" w:line="240" w:lineRule="auto"/>
      <w:ind w:left="360" w:hanging="360"/>
    </w:pPr>
    <w:rPr>
      <w:rFonts w:ascii="Times New Roman" w:eastAsia="Times New Roman" w:hAnsi="Times New Roman" w:cs="Times New Roman"/>
      <w:sz w:val="20"/>
      <w:szCs w:val="20"/>
    </w:rPr>
  </w:style>
  <w:style w:type="paragraph" w:styleId="ListBullet2">
    <w:name w:val="List Bullet 2"/>
    <w:basedOn w:val="Normal"/>
    <w:autoRedefine/>
    <w:rsid w:val="00C764F6"/>
    <w:pPr>
      <w:tabs>
        <w:tab w:val="num" w:pos="720"/>
      </w:tabs>
      <w:spacing w:after="0" w:line="240" w:lineRule="auto"/>
      <w:ind w:left="720" w:hanging="360"/>
    </w:pPr>
    <w:rPr>
      <w:rFonts w:ascii="Times New Roman" w:eastAsia="Times New Roman" w:hAnsi="Times New Roman" w:cs="Times New Roman"/>
      <w:sz w:val="20"/>
      <w:szCs w:val="20"/>
    </w:rPr>
  </w:style>
  <w:style w:type="paragraph" w:styleId="ListBullet3">
    <w:name w:val="List Bullet 3"/>
    <w:basedOn w:val="Normal"/>
    <w:autoRedefine/>
    <w:rsid w:val="00C764F6"/>
    <w:pPr>
      <w:tabs>
        <w:tab w:val="num" w:pos="1080"/>
      </w:tabs>
      <w:spacing w:after="0" w:line="240" w:lineRule="auto"/>
      <w:ind w:left="1080" w:hanging="360"/>
    </w:pPr>
    <w:rPr>
      <w:rFonts w:ascii="Times New Roman" w:eastAsia="Times New Roman" w:hAnsi="Times New Roman" w:cs="Times New Roman"/>
      <w:sz w:val="20"/>
      <w:szCs w:val="20"/>
    </w:rPr>
  </w:style>
  <w:style w:type="paragraph" w:styleId="ListBullet4">
    <w:name w:val="List Bullet 4"/>
    <w:basedOn w:val="Normal"/>
    <w:autoRedefine/>
    <w:rsid w:val="00C764F6"/>
    <w:pPr>
      <w:tabs>
        <w:tab w:val="num" w:pos="1440"/>
      </w:tabs>
      <w:spacing w:after="0" w:line="240" w:lineRule="auto"/>
      <w:ind w:left="1440" w:hanging="360"/>
    </w:pPr>
    <w:rPr>
      <w:rFonts w:ascii="Times New Roman" w:eastAsia="Times New Roman" w:hAnsi="Times New Roman" w:cs="Times New Roman"/>
      <w:sz w:val="20"/>
      <w:szCs w:val="20"/>
    </w:rPr>
  </w:style>
  <w:style w:type="paragraph" w:styleId="ListBullet5">
    <w:name w:val="List Bullet 5"/>
    <w:basedOn w:val="Normal"/>
    <w:autoRedefine/>
    <w:rsid w:val="00C764F6"/>
    <w:pPr>
      <w:tabs>
        <w:tab w:val="num" w:pos="1800"/>
      </w:tabs>
      <w:spacing w:after="0" w:line="240" w:lineRule="auto"/>
      <w:ind w:left="1800" w:hanging="360"/>
    </w:pPr>
    <w:rPr>
      <w:rFonts w:ascii="Times New Roman" w:eastAsia="Times New Roman" w:hAnsi="Times New Roman" w:cs="Times New Roman"/>
      <w:sz w:val="20"/>
      <w:szCs w:val="20"/>
    </w:rPr>
  </w:style>
  <w:style w:type="paragraph" w:styleId="ListNumber">
    <w:name w:val="List Number"/>
    <w:basedOn w:val="Normal"/>
    <w:rsid w:val="00C764F6"/>
    <w:pPr>
      <w:tabs>
        <w:tab w:val="num" w:pos="360"/>
      </w:tabs>
      <w:spacing w:after="0" w:line="240" w:lineRule="auto"/>
      <w:ind w:left="360" w:hanging="360"/>
    </w:pPr>
    <w:rPr>
      <w:rFonts w:ascii="Times New Roman" w:eastAsia="Times New Roman" w:hAnsi="Times New Roman" w:cs="Times New Roman"/>
      <w:sz w:val="20"/>
      <w:szCs w:val="20"/>
    </w:rPr>
  </w:style>
  <w:style w:type="paragraph" w:styleId="ListNumber2">
    <w:name w:val="List Number 2"/>
    <w:basedOn w:val="Normal"/>
    <w:rsid w:val="00C764F6"/>
    <w:pPr>
      <w:numPr>
        <w:numId w:val="33"/>
      </w:numPr>
      <w:spacing w:after="0" w:line="240" w:lineRule="auto"/>
    </w:pPr>
    <w:rPr>
      <w:rFonts w:ascii="Times New Roman" w:eastAsia="Times New Roman" w:hAnsi="Times New Roman" w:cs="Times New Roman"/>
      <w:sz w:val="20"/>
      <w:szCs w:val="20"/>
    </w:rPr>
  </w:style>
  <w:style w:type="paragraph" w:customStyle="1" w:styleId="ED">
    <w:name w:val="ED"/>
    <w:basedOn w:val="TOC1"/>
    <w:autoRedefine/>
    <w:rsid w:val="00C764F6"/>
    <w:pPr>
      <w:tabs>
        <w:tab w:val="clear" w:pos="720"/>
        <w:tab w:val="clear" w:pos="1620"/>
      </w:tabs>
    </w:pPr>
    <w:rPr>
      <w:rFonts w:ascii="Courier New" w:hAnsi="Courier New" w:cs="Courier New"/>
      <w:b/>
      <w:caps/>
      <w:color w:val="FFFFFF"/>
      <w:sz w:val="20"/>
      <w:szCs w:val="24"/>
    </w:rPr>
  </w:style>
  <w:style w:type="paragraph" w:customStyle="1" w:styleId="CM3">
    <w:name w:val="CM3"/>
    <w:basedOn w:val="Default"/>
    <w:next w:val="Default"/>
    <w:uiPriority w:val="99"/>
    <w:rsid w:val="00C764F6"/>
    <w:pPr>
      <w:widowControl w:val="0"/>
    </w:pPr>
    <w:rPr>
      <w:rFonts w:ascii="JOBCM O+ Arial MT" w:hAnsi="JOBCM O+ Arial MT"/>
      <w:color w:val="auto"/>
    </w:rPr>
  </w:style>
  <w:style w:type="paragraph" w:customStyle="1" w:styleId="CM4">
    <w:name w:val="CM4"/>
    <w:basedOn w:val="Default"/>
    <w:next w:val="Default"/>
    <w:uiPriority w:val="99"/>
    <w:rsid w:val="00C764F6"/>
    <w:pPr>
      <w:widowControl w:val="0"/>
    </w:pPr>
    <w:rPr>
      <w:rFonts w:ascii="JOBCM O+ Arial MT" w:hAnsi="JOBCM O+ Arial MT"/>
      <w:color w:val="auto"/>
    </w:rPr>
  </w:style>
  <w:style w:type="paragraph" w:styleId="Revision">
    <w:name w:val="Revision"/>
    <w:hidden/>
    <w:uiPriority w:val="99"/>
    <w:semiHidden/>
    <w:rsid w:val="00C764F6"/>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qFormat/>
    <w:rsid w:val="00C764F6"/>
    <w:pPr>
      <w:keepLines/>
      <w:spacing w:before="480" w:line="276" w:lineRule="auto"/>
      <w:jc w:val="left"/>
      <w:outlineLvl w:val="9"/>
    </w:pPr>
    <w:rPr>
      <w:rFonts w:ascii="Cambria" w:hAnsi="Cambria"/>
      <w:bCs/>
      <w:snapToGrid/>
      <w:color w:val="365F91"/>
      <w:szCs w:val="28"/>
    </w:rPr>
  </w:style>
  <w:style w:type="paragraph" w:styleId="TOC3">
    <w:name w:val="toc 3"/>
    <w:basedOn w:val="Normal"/>
    <w:next w:val="Normal"/>
    <w:autoRedefine/>
    <w:uiPriority w:val="39"/>
    <w:unhideWhenUsed/>
    <w:qFormat/>
    <w:rsid w:val="00C764F6"/>
    <w:pPr>
      <w:spacing w:after="100"/>
      <w:ind w:left="446"/>
      <w:jc w:val="center"/>
    </w:pPr>
    <w:rPr>
      <w:rFonts w:ascii="Calibri" w:eastAsia="Times New Roman" w:hAnsi="Calibri" w:cs="Times New Roman"/>
    </w:rPr>
  </w:style>
  <w:style w:type="paragraph" w:styleId="ListContinue">
    <w:name w:val="List Continue"/>
    <w:basedOn w:val="Normal"/>
    <w:rsid w:val="00C764F6"/>
    <w:pPr>
      <w:spacing w:after="120" w:line="240" w:lineRule="auto"/>
      <w:ind w:left="360"/>
      <w:contextualSpacing/>
    </w:pPr>
    <w:rPr>
      <w:rFonts w:ascii="Times New Roman" w:eastAsia="Times New Roman" w:hAnsi="Times New Roman" w:cs="Times New Roman"/>
      <w:sz w:val="24"/>
      <w:szCs w:val="20"/>
    </w:rPr>
  </w:style>
  <w:style w:type="paragraph" w:customStyle="1" w:styleId="TOCHead1">
    <w:name w:val="TOC/Head 1"/>
    <w:basedOn w:val="Normal"/>
    <w:rsid w:val="00C764F6"/>
    <w:pPr>
      <w:spacing w:after="480" w:line="460" w:lineRule="exact"/>
      <w:ind w:left="960"/>
    </w:pPr>
    <w:rPr>
      <w:rFonts w:ascii="Book Antiqua" w:eastAsia="Times New Roman" w:hAnsi="Book Antiqua" w:cs="Times New Roman"/>
      <w:b/>
      <w:sz w:val="42"/>
      <w:szCs w:val="20"/>
    </w:rPr>
  </w:style>
  <w:style w:type="paragraph" w:customStyle="1" w:styleId="TOCText">
    <w:name w:val="TOC/Text"/>
    <w:basedOn w:val="Normal"/>
    <w:rsid w:val="00C764F6"/>
    <w:pPr>
      <w:tabs>
        <w:tab w:val="left" w:pos="1680"/>
        <w:tab w:val="right" w:leader="dot" w:pos="9360"/>
      </w:tabs>
      <w:spacing w:after="20" w:line="280" w:lineRule="exact"/>
      <w:ind w:left="960"/>
    </w:pPr>
    <w:rPr>
      <w:rFonts w:ascii="Book Antiqua" w:eastAsia="Times New Roman" w:hAnsi="Book Antiqua" w:cs="Times New Roman"/>
      <w:szCs w:val="20"/>
    </w:rPr>
  </w:style>
  <w:style w:type="paragraph" w:customStyle="1" w:styleId="TOCHead3">
    <w:name w:val="TOC/Head 3"/>
    <w:basedOn w:val="TOCText"/>
    <w:next w:val="TOCText"/>
    <w:rsid w:val="00C764F6"/>
    <w:pPr>
      <w:spacing w:before="220" w:after="60"/>
      <w:ind w:left="0"/>
    </w:pPr>
    <w:rPr>
      <w:b/>
      <w:sz w:val="24"/>
    </w:rPr>
  </w:style>
  <w:style w:type="paragraph" w:customStyle="1" w:styleId="Style1">
    <w:name w:val="Style1"/>
    <w:basedOn w:val="Heading1"/>
    <w:link w:val="Style1Char"/>
    <w:qFormat/>
    <w:rsid w:val="00C764F6"/>
    <w:pPr>
      <w:numPr>
        <w:numId w:val="0"/>
      </w:numPr>
      <w:ind w:left="90" w:right="-270"/>
    </w:pPr>
  </w:style>
  <w:style w:type="character" w:customStyle="1" w:styleId="Style1Char">
    <w:name w:val="Style1 Char"/>
    <w:basedOn w:val="Heading1Char"/>
    <w:link w:val="Style1"/>
    <w:rsid w:val="00C764F6"/>
    <w:rPr>
      <w:rFonts w:ascii="CG Times" w:eastAsia="Times New Roman" w:hAnsi="CG Times" w:cs="Times New Roman"/>
      <w:b/>
      <w:caps/>
      <w:snapToGrid w:val="0"/>
      <w:sz w:val="28"/>
      <w:szCs w:val="20"/>
      <w:shd w:val="clear" w:color="auto" w:fill="D9D9D9"/>
    </w:rPr>
  </w:style>
  <w:style w:type="character" w:customStyle="1" w:styleId="NoSpacingChar">
    <w:name w:val="No Spacing Char"/>
    <w:link w:val="NoSpacing"/>
    <w:uiPriority w:val="1"/>
    <w:rsid w:val="00C764F6"/>
    <w:rPr>
      <w:rFonts w:ascii="Times New Roman" w:eastAsia="Times New Roman" w:hAnsi="Times New Roman" w:cs="Times New Roman"/>
      <w:sz w:val="24"/>
      <w:szCs w:val="20"/>
    </w:rPr>
  </w:style>
  <w:style w:type="paragraph" w:customStyle="1" w:styleId="Subhead1">
    <w:name w:val="Subhead 1"/>
    <w:basedOn w:val="Normal"/>
    <w:uiPriority w:val="99"/>
    <w:rsid w:val="00510692"/>
    <w:pPr>
      <w:numPr>
        <w:numId w:val="57"/>
      </w:numPr>
      <w:tabs>
        <w:tab w:val="left" w:pos="171"/>
      </w:tabs>
      <w:autoSpaceDE w:val="0"/>
      <w:autoSpaceDN w:val="0"/>
      <w:adjustRightInd w:val="0"/>
      <w:spacing w:after="100" w:afterAutospacing="1"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27"/>
  </w:style>
  <w:style w:type="paragraph" w:styleId="Heading1">
    <w:name w:val="heading 1"/>
    <w:aliases w:val="h1,Heading 1A"/>
    <w:basedOn w:val="Normal"/>
    <w:next w:val="Normal"/>
    <w:link w:val="Heading1Char"/>
    <w:qFormat/>
    <w:rsid w:val="00C764F6"/>
    <w:pPr>
      <w:keepNext/>
      <w:numPr>
        <w:numId w:val="32"/>
      </w:numPr>
      <w:pBdr>
        <w:top w:val="single" w:sz="4" w:space="1" w:color="auto"/>
        <w:bottom w:val="single" w:sz="4" w:space="1" w:color="auto"/>
      </w:pBdr>
      <w:shd w:val="clear" w:color="auto" w:fill="D9D9D9"/>
      <w:spacing w:after="0" w:line="240" w:lineRule="auto"/>
      <w:jc w:val="center"/>
      <w:outlineLvl w:val="0"/>
    </w:pPr>
    <w:rPr>
      <w:rFonts w:ascii="CG Times" w:eastAsia="Times New Roman" w:hAnsi="CG Times" w:cs="Times New Roman"/>
      <w:b/>
      <w:caps/>
      <w:snapToGrid w:val="0"/>
      <w:sz w:val="28"/>
      <w:szCs w:val="20"/>
    </w:rPr>
  </w:style>
  <w:style w:type="paragraph" w:styleId="Heading2">
    <w:name w:val="heading 2"/>
    <w:basedOn w:val="Normal"/>
    <w:next w:val="Normal"/>
    <w:link w:val="Heading2Char"/>
    <w:qFormat/>
    <w:rsid w:val="00C764F6"/>
    <w:pPr>
      <w:keepNext/>
      <w:spacing w:after="0" w:line="240" w:lineRule="auto"/>
      <w:outlineLvl w:val="1"/>
    </w:pPr>
    <w:rPr>
      <w:rFonts w:ascii="Times New Roman" w:eastAsia="Times New Roman" w:hAnsi="Times New Roman" w:cs="Times New Roman"/>
      <w:b/>
      <w:bCs/>
      <w:iCs/>
      <w:color w:val="000000"/>
      <w:sz w:val="24"/>
      <w:szCs w:val="24"/>
    </w:rPr>
  </w:style>
  <w:style w:type="paragraph" w:styleId="Heading3">
    <w:name w:val="heading 3"/>
    <w:basedOn w:val="Normal"/>
    <w:next w:val="Normal"/>
    <w:link w:val="Heading3Char"/>
    <w:qFormat/>
    <w:rsid w:val="00C764F6"/>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spacing w:after="0" w:line="240" w:lineRule="auto"/>
      <w:jc w:val="center"/>
      <w:outlineLvl w:val="2"/>
    </w:pPr>
    <w:rPr>
      <w:rFonts w:ascii="Univers" w:eastAsia="Times New Roman" w:hAnsi="Univers" w:cs="Times New Roman"/>
      <w:b/>
      <w:snapToGrid w:val="0"/>
      <w:sz w:val="28"/>
      <w:szCs w:val="20"/>
    </w:rPr>
  </w:style>
  <w:style w:type="paragraph" w:styleId="Heading4">
    <w:name w:val="heading 4"/>
    <w:basedOn w:val="Normal"/>
    <w:next w:val="Normal"/>
    <w:link w:val="Heading4Char"/>
    <w:qFormat/>
    <w:rsid w:val="00C764F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764F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764F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764F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764F6"/>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764F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semiHidden/>
    <w:unhideWhenUsed/>
    <w:rsid w:val="003C62C1"/>
    <w:rPr>
      <w:sz w:val="16"/>
      <w:szCs w:val="16"/>
    </w:rPr>
  </w:style>
  <w:style w:type="paragraph" w:styleId="CommentText">
    <w:name w:val="annotation text"/>
    <w:basedOn w:val="Normal"/>
    <w:link w:val="CommentTextChar"/>
    <w:uiPriority w:val="99"/>
    <w:unhideWhenUsed/>
    <w:rsid w:val="003C62C1"/>
    <w:pPr>
      <w:spacing w:line="240" w:lineRule="auto"/>
    </w:pPr>
    <w:rPr>
      <w:sz w:val="20"/>
      <w:szCs w:val="20"/>
    </w:rPr>
  </w:style>
  <w:style w:type="character" w:customStyle="1" w:styleId="CommentTextChar">
    <w:name w:val="Comment Text Char"/>
    <w:basedOn w:val="DefaultParagraphFont"/>
    <w:link w:val="CommentText"/>
    <w:uiPriority w:val="99"/>
    <w:rsid w:val="003C62C1"/>
    <w:rPr>
      <w:sz w:val="20"/>
      <w:szCs w:val="20"/>
    </w:rPr>
  </w:style>
  <w:style w:type="paragraph" w:styleId="CommentSubject">
    <w:name w:val="annotation subject"/>
    <w:basedOn w:val="CommentText"/>
    <w:next w:val="CommentText"/>
    <w:link w:val="CommentSubjectChar"/>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A57C24"/>
    <w:rPr>
      <w:color w:val="0000FF" w:themeColor="hyperlink"/>
      <w:u w:val="single"/>
    </w:rPr>
  </w:style>
  <w:style w:type="table" w:styleId="TableGrid">
    <w:name w:val="Table Grid"/>
    <w:basedOn w:val="TableNormal"/>
    <w:uiPriority w:val="59"/>
    <w:rsid w:val="006E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1A Char"/>
    <w:basedOn w:val="DefaultParagraphFont"/>
    <w:link w:val="Heading1"/>
    <w:rsid w:val="00C764F6"/>
    <w:rPr>
      <w:rFonts w:ascii="CG Times" w:eastAsia="Times New Roman" w:hAnsi="CG Times" w:cs="Times New Roman"/>
      <w:b/>
      <w:caps/>
      <w:snapToGrid w:val="0"/>
      <w:sz w:val="28"/>
      <w:szCs w:val="20"/>
      <w:shd w:val="clear" w:color="auto" w:fill="D9D9D9"/>
    </w:rPr>
  </w:style>
  <w:style w:type="character" w:customStyle="1" w:styleId="Heading2Char">
    <w:name w:val="Heading 2 Char"/>
    <w:basedOn w:val="DefaultParagraphFont"/>
    <w:link w:val="Heading2"/>
    <w:rsid w:val="00C764F6"/>
    <w:rPr>
      <w:rFonts w:ascii="Times New Roman" w:eastAsia="Times New Roman" w:hAnsi="Times New Roman" w:cs="Times New Roman"/>
      <w:b/>
      <w:bCs/>
      <w:iCs/>
      <w:color w:val="000000"/>
      <w:sz w:val="24"/>
      <w:szCs w:val="24"/>
    </w:rPr>
  </w:style>
  <w:style w:type="character" w:customStyle="1" w:styleId="Heading3Char">
    <w:name w:val="Heading 3 Char"/>
    <w:basedOn w:val="DefaultParagraphFont"/>
    <w:link w:val="Heading3"/>
    <w:rsid w:val="00C764F6"/>
    <w:rPr>
      <w:rFonts w:ascii="Univers" w:eastAsia="Times New Roman" w:hAnsi="Univers" w:cs="Times New Roman"/>
      <w:b/>
      <w:snapToGrid w:val="0"/>
      <w:sz w:val="28"/>
      <w:szCs w:val="20"/>
    </w:rPr>
  </w:style>
  <w:style w:type="character" w:customStyle="1" w:styleId="Heading4Char">
    <w:name w:val="Heading 4 Char"/>
    <w:basedOn w:val="DefaultParagraphFont"/>
    <w:link w:val="Heading4"/>
    <w:rsid w:val="00C764F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764F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764F6"/>
    <w:rPr>
      <w:rFonts w:ascii="Times New Roman" w:eastAsia="Times New Roman" w:hAnsi="Times New Roman" w:cs="Times New Roman"/>
      <w:b/>
      <w:bCs/>
    </w:rPr>
  </w:style>
  <w:style w:type="character" w:customStyle="1" w:styleId="Heading7Char">
    <w:name w:val="Heading 7 Char"/>
    <w:basedOn w:val="DefaultParagraphFont"/>
    <w:link w:val="Heading7"/>
    <w:rsid w:val="00C764F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764F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764F6"/>
    <w:rPr>
      <w:rFonts w:ascii="Arial" w:eastAsia="Times New Roman" w:hAnsi="Arial" w:cs="Arial"/>
    </w:rPr>
  </w:style>
  <w:style w:type="numbering" w:customStyle="1" w:styleId="NoList1">
    <w:name w:val="No List1"/>
    <w:next w:val="NoList"/>
    <w:semiHidden/>
    <w:rsid w:val="00C764F6"/>
  </w:style>
  <w:style w:type="paragraph" w:styleId="BodyText">
    <w:name w:val="Body Text"/>
    <w:basedOn w:val="Normal"/>
    <w:link w:val="BodyTextChar"/>
    <w:semiHidden/>
    <w:rsid w:val="00C764F6"/>
    <w:pPr>
      <w:widowControl w:val="0"/>
      <w:spacing w:after="0" w:line="240" w:lineRule="auto"/>
      <w:jc w:val="center"/>
    </w:pPr>
    <w:rPr>
      <w:rFonts w:ascii="Arial" w:eastAsia="Times New Roman" w:hAnsi="Arial" w:cs="Times New Roman"/>
      <w:snapToGrid w:val="0"/>
      <w:szCs w:val="20"/>
    </w:rPr>
  </w:style>
  <w:style w:type="character" w:customStyle="1" w:styleId="BodyTextChar">
    <w:name w:val="Body Text Char"/>
    <w:basedOn w:val="DefaultParagraphFont"/>
    <w:link w:val="BodyText"/>
    <w:semiHidden/>
    <w:rsid w:val="00C764F6"/>
    <w:rPr>
      <w:rFonts w:ascii="Arial" w:eastAsia="Times New Roman" w:hAnsi="Arial" w:cs="Times New Roman"/>
      <w:snapToGrid w:val="0"/>
      <w:szCs w:val="20"/>
    </w:rPr>
  </w:style>
  <w:style w:type="paragraph" w:styleId="Title">
    <w:name w:val="Title"/>
    <w:basedOn w:val="Normal"/>
    <w:link w:val="TitleChar"/>
    <w:uiPriority w:val="10"/>
    <w:qFormat/>
    <w:rsid w:val="00C764F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spacing w:after="0" w:line="240" w:lineRule="auto"/>
      <w:jc w:val="center"/>
    </w:pPr>
    <w:rPr>
      <w:rFonts w:ascii="Univers" w:eastAsia="Times New Roman" w:hAnsi="Univers" w:cs="Times New Roman"/>
      <w:b/>
      <w:snapToGrid w:val="0"/>
      <w:szCs w:val="20"/>
    </w:rPr>
  </w:style>
  <w:style w:type="character" w:customStyle="1" w:styleId="TitleChar">
    <w:name w:val="Title Char"/>
    <w:basedOn w:val="DefaultParagraphFont"/>
    <w:link w:val="Title"/>
    <w:uiPriority w:val="10"/>
    <w:rsid w:val="00C764F6"/>
    <w:rPr>
      <w:rFonts w:ascii="Univers" w:eastAsia="Times New Roman" w:hAnsi="Univers" w:cs="Times New Roman"/>
      <w:b/>
      <w:snapToGrid w:val="0"/>
      <w:szCs w:val="20"/>
    </w:rPr>
  </w:style>
  <w:style w:type="paragraph" w:customStyle="1" w:styleId="HeadingBolded">
    <w:name w:val="Heading (Bolded)"/>
    <w:basedOn w:val="Heading6"/>
    <w:rsid w:val="00C764F6"/>
    <w:pPr>
      <w:keepNext/>
      <w:tabs>
        <w:tab w:val="left" w:pos="0"/>
      </w:tabs>
      <w:suppressAutoHyphens/>
      <w:spacing w:before="0" w:after="0"/>
    </w:pPr>
    <w:rPr>
      <w:bCs w:val="0"/>
      <w:sz w:val="24"/>
      <w:szCs w:val="24"/>
    </w:rPr>
  </w:style>
  <w:style w:type="paragraph" w:customStyle="1" w:styleId="Preformatted">
    <w:name w:val="Preformatted"/>
    <w:basedOn w:val="Normal"/>
    <w:rsid w:val="00C764F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styleId="PageNumber">
    <w:name w:val="page number"/>
    <w:basedOn w:val="DefaultParagraphFont"/>
    <w:rsid w:val="00C764F6"/>
  </w:style>
  <w:style w:type="table" w:customStyle="1" w:styleId="TableGrid1">
    <w:name w:val="Table Grid1"/>
    <w:basedOn w:val="TableNormal"/>
    <w:next w:val="TableGrid"/>
    <w:uiPriority w:val="1"/>
    <w:rsid w:val="00C76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64F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764F6"/>
    <w:rPr>
      <w:rFonts w:ascii="Times New Roman" w:eastAsia="Times New Roman" w:hAnsi="Times New Roman" w:cs="Times New Roman"/>
      <w:sz w:val="20"/>
      <w:szCs w:val="20"/>
    </w:rPr>
  </w:style>
  <w:style w:type="paragraph" w:styleId="NormalWeb">
    <w:name w:val="Normal (Web)"/>
    <w:basedOn w:val="Normal"/>
    <w:uiPriority w:val="99"/>
    <w:rsid w:val="00C764F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C764F6"/>
    <w:pPr>
      <w:spacing w:before="100" w:beforeAutospacing="1" w:after="100" w:afterAutospacing="1" w:line="240" w:lineRule="auto"/>
    </w:pPr>
    <w:rPr>
      <w:rFonts w:ascii="Verdana" w:eastAsia="Arial Unicode MS" w:hAnsi="Verdana" w:cs="Arial Unicode MS"/>
      <w:sz w:val="24"/>
      <w:szCs w:val="24"/>
    </w:rPr>
  </w:style>
  <w:style w:type="paragraph" w:styleId="NormalIndent">
    <w:name w:val="Normal Indent"/>
    <w:basedOn w:val="Normal"/>
    <w:rsid w:val="00C764F6"/>
    <w:pPr>
      <w:spacing w:after="0" w:line="240" w:lineRule="auto"/>
      <w:ind w:left="720"/>
    </w:pPr>
    <w:rPr>
      <w:rFonts w:ascii="Times New Roman" w:eastAsia="Times New Roman" w:hAnsi="Times New Roman" w:cs="Times New Roman"/>
      <w:sz w:val="20"/>
      <w:szCs w:val="20"/>
    </w:rPr>
  </w:style>
  <w:style w:type="character" w:styleId="FollowedHyperlink">
    <w:name w:val="FollowedHyperlink"/>
    <w:rsid w:val="00C764F6"/>
    <w:rPr>
      <w:color w:val="800080"/>
      <w:u w:val="single"/>
    </w:rPr>
  </w:style>
  <w:style w:type="paragraph" w:styleId="BodyTextIndent">
    <w:name w:val="Body Text Indent"/>
    <w:basedOn w:val="Normal"/>
    <w:link w:val="BodyTextIndentChar"/>
    <w:rsid w:val="00C764F6"/>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764F6"/>
    <w:rPr>
      <w:rFonts w:ascii="Times New Roman" w:eastAsia="Times New Roman" w:hAnsi="Times New Roman" w:cs="Times New Roman"/>
      <w:sz w:val="24"/>
      <w:szCs w:val="20"/>
    </w:rPr>
  </w:style>
  <w:style w:type="paragraph" w:customStyle="1" w:styleId="Steps">
    <w:name w:val="Steps"/>
    <w:basedOn w:val="Normal"/>
    <w:rsid w:val="00C764F6"/>
    <w:pPr>
      <w:numPr>
        <w:numId w:val="1"/>
      </w:numPr>
      <w:spacing w:after="0" w:line="240" w:lineRule="auto"/>
    </w:pPr>
    <w:rPr>
      <w:rFonts w:ascii="Times New Roman" w:eastAsia="Times New Roman" w:hAnsi="Times New Roman" w:cs="Times New Roman"/>
      <w:sz w:val="24"/>
      <w:szCs w:val="20"/>
    </w:rPr>
  </w:style>
  <w:style w:type="character" w:customStyle="1" w:styleId="CharChar5">
    <w:name w:val="Char Char5"/>
    <w:rsid w:val="00C764F6"/>
    <w:rPr>
      <w:rFonts w:ascii="Times New Roman" w:eastAsia="Times New Roman" w:hAnsi="Times New Roman" w:cs="Times New Roman"/>
      <w:snapToGrid w:val="0"/>
      <w:sz w:val="24"/>
      <w:szCs w:val="20"/>
    </w:rPr>
  </w:style>
  <w:style w:type="paragraph" w:customStyle="1" w:styleId="Style">
    <w:name w:val="Style"/>
    <w:basedOn w:val="Normal"/>
    <w:rsid w:val="00C764F6"/>
    <w:pPr>
      <w:widowControl w:val="0"/>
      <w:spacing w:after="0" w:line="240" w:lineRule="auto"/>
      <w:ind w:left="720" w:hanging="720"/>
    </w:pPr>
    <w:rPr>
      <w:rFonts w:ascii="Courier" w:eastAsia="Times New Roman" w:hAnsi="Courier" w:cs="Times New Roman"/>
      <w:snapToGrid w:val="0"/>
      <w:sz w:val="24"/>
      <w:szCs w:val="20"/>
    </w:rPr>
  </w:style>
  <w:style w:type="paragraph" w:styleId="HTMLPreformatted">
    <w:name w:val="HTML Preformatted"/>
    <w:basedOn w:val="Normal"/>
    <w:link w:val="HTMLPreformattedChar"/>
    <w:uiPriority w:val="99"/>
    <w:unhideWhenUsed/>
    <w:rsid w:val="00C7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64F6"/>
    <w:rPr>
      <w:rFonts w:ascii="Courier New" w:eastAsia="Times New Roman" w:hAnsi="Courier New" w:cs="Courier New"/>
      <w:sz w:val="20"/>
      <w:szCs w:val="20"/>
    </w:rPr>
  </w:style>
  <w:style w:type="paragraph" w:styleId="PlainText">
    <w:name w:val="Plain Text"/>
    <w:basedOn w:val="Normal"/>
    <w:link w:val="PlainTextChar"/>
    <w:uiPriority w:val="99"/>
    <w:rsid w:val="00C764F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764F6"/>
    <w:rPr>
      <w:rFonts w:ascii="Courier New" w:eastAsia="Times New Roman" w:hAnsi="Courier New" w:cs="Courier New"/>
      <w:sz w:val="20"/>
      <w:szCs w:val="20"/>
    </w:rPr>
  </w:style>
  <w:style w:type="paragraph" w:styleId="BodyTextIndent2">
    <w:name w:val="Body Text Indent 2"/>
    <w:basedOn w:val="Normal"/>
    <w:link w:val="BodyTextIndent2Char"/>
    <w:rsid w:val="00C764F6"/>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764F6"/>
    <w:rPr>
      <w:rFonts w:ascii="Times New Roman" w:eastAsia="Times New Roman" w:hAnsi="Times New Roman" w:cs="Times New Roman"/>
      <w:sz w:val="24"/>
      <w:szCs w:val="20"/>
    </w:rPr>
  </w:style>
  <w:style w:type="paragraph" w:styleId="BodyText3">
    <w:name w:val="Body Text 3"/>
    <w:basedOn w:val="Normal"/>
    <w:link w:val="BodyText3Char"/>
    <w:rsid w:val="00C764F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764F6"/>
    <w:rPr>
      <w:rFonts w:ascii="Times New Roman" w:eastAsia="Times New Roman" w:hAnsi="Times New Roman" w:cs="Times New Roman"/>
      <w:sz w:val="16"/>
      <w:szCs w:val="16"/>
    </w:rPr>
  </w:style>
  <w:style w:type="character" w:styleId="Emphasis">
    <w:name w:val="Emphasis"/>
    <w:qFormat/>
    <w:rsid w:val="00C764F6"/>
    <w:rPr>
      <w:i/>
    </w:rPr>
  </w:style>
  <w:style w:type="paragraph" w:customStyle="1" w:styleId="answer">
    <w:name w:val="answer"/>
    <w:basedOn w:val="PlainText"/>
    <w:rsid w:val="00C764F6"/>
    <w:rPr>
      <w:rFonts w:ascii="Times New Roman" w:hAnsi="Times New Roman" w:cs="Times New Roman"/>
      <w:sz w:val="24"/>
    </w:rPr>
  </w:style>
  <w:style w:type="paragraph" w:styleId="BodyTextIndent3">
    <w:name w:val="Body Text Indent 3"/>
    <w:basedOn w:val="Normal"/>
    <w:link w:val="BodyTextIndent3Char"/>
    <w:rsid w:val="00C764F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764F6"/>
    <w:rPr>
      <w:rFonts w:ascii="Times New Roman" w:eastAsia="Times New Roman" w:hAnsi="Times New Roman" w:cs="Times New Roman"/>
      <w:sz w:val="16"/>
      <w:szCs w:val="16"/>
    </w:rPr>
  </w:style>
  <w:style w:type="paragraph" w:styleId="BodyText2">
    <w:name w:val="Body Text 2"/>
    <w:basedOn w:val="Normal"/>
    <w:link w:val="BodyText2Char"/>
    <w:semiHidden/>
    <w:rsid w:val="00C764F6"/>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C764F6"/>
    <w:rPr>
      <w:rFonts w:ascii="Times New Roman" w:eastAsia="Times New Roman" w:hAnsi="Times New Roman" w:cs="Times New Roman"/>
      <w:szCs w:val="20"/>
    </w:rPr>
  </w:style>
  <w:style w:type="character" w:styleId="Strong">
    <w:name w:val="Strong"/>
    <w:qFormat/>
    <w:rsid w:val="00C764F6"/>
    <w:rPr>
      <w:b/>
    </w:rPr>
  </w:style>
  <w:style w:type="paragraph" w:styleId="Subtitle">
    <w:name w:val="Subtitle"/>
    <w:basedOn w:val="Normal"/>
    <w:link w:val="SubtitleChar"/>
    <w:uiPriority w:val="11"/>
    <w:qFormat/>
    <w:rsid w:val="00C764F6"/>
    <w:pPr>
      <w:spacing w:after="0" w:line="480" w:lineRule="auto"/>
    </w:pPr>
    <w:rPr>
      <w:rFonts w:ascii="Times New Roman" w:eastAsia="Times New Roman" w:hAnsi="Times New Roman" w:cs="Times New Roman"/>
      <w:sz w:val="24"/>
      <w:szCs w:val="20"/>
      <w:u w:val="single"/>
    </w:rPr>
  </w:style>
  <w:style w:type="character" w:customStyle="1" w:styleId="SubtitleChar">
    <w:name w:val="Subtitle Char"/>
    <w:basedOn w:val="DefaultParagraphFont"/>
    <w:link w:val="Subtitle"/>
    <w:uiPriority w:val="11"/>
    <w:rsid w:val="00C764F6"/>
    <w:rPr>
      <w:rFonts w:ascii="Times New Roman" w:eastAsia="Times New Roman" w:hAnsi="Times New Roman" w:cs="Times New Roman"/>
      <w:sz w:val="24"/>
      <w:szCs w:val="20"/>
      <w:u w:val="single"/>
    </w:rPr>
  </w:style>
  <w:style w:type="paragraph" w:customStyle="1" w:styleId="Level1">
    <w:name w:val="Level 1"/>
    <w:basedOn w:val="Normal"/>
    <w:rsid w:val="00C764F6"/>
    <w:pPr>
      <w:widowControl w:val="0"/>
      <w:numPr>
        <w:numId w:val="29"/>
      </w:numPr>
      <w:spacing w:before="240" w:after="0" w:line="240" w:lineRule="auto"/>
      <w:outlineLvl w:val="0"/>
    </w:pPr>
    <w:rPr>
      <w:rFonts w:ascii="Arial" w:eastAsia="Times New Roman" w:hAnsi="Arial" w:cs="Times New Roman"/>
      <w:b/>
      <w:snapToGrid w:val="0"/>
      <w:spacing w:val="-5"/>
      <w:szCs w:val="20"/>
    </w:rPr>
  </w:style>
  <w:style w:type="paragraph" w:customStyle="1" w:styleId="Level2">
    <w:name w:val="Level 2"/>
    <w:basedOn w:val="Normal"/>
    <w:rsid w:val="00C764F6"/>
    <w:pPr>
      <w:widowControl w:val="0"/>
      <w:numPr>
        <w:ilvl w:val="1"/>
        <w:numId w:val="29"/>
      </w:numPr>
      <w:spacing w:after="0" w:line="240" w:lineRule="auto"/>
      <w:outlineLvl w:val="1"/>
    </w:pPr>
    <w:rPr>
      <w:rFonts w:ascii="Arial" w:eastAsia="Times New Roman" w:hAnsi="Arial" w:cs="Times New Roman"/>
      <w:snapToGrid w:val="0"/>
      <w:spacing w:val="-5"/>
      <w:szCs w:val="20"/>
    </w:rPr>
  </w:style>
  <w:style w:type="paragraph" w:customStyle="1" w:styleId="Level3">
    <w:name w:val="Level 3"/>
    <w:basedOn w:val="Normal"/>
    <w:rsid w:val="00C764F6"/>
    <w:pPr>
      <w:widowControl w:val="0"/>
      <w:numPr>
        <w:ilvl w:val="2"/>
        <w:numId w:val="29"/>
      </w:numPr>
      <w:spacing w:after="0" w:line="240" w:lineRule="auto"/>
      <w:outlineLvl w:val="2"/>
    </w:pPr>
    <w:rPr>
      <w:rFonts w:ascii="Arial" w:eastAsia="Times New Roman" w:hAnsi="Arial" w:cs="Times New Roman"/>
      <w:snapToGrid w:val="0"/>
      <w:spacing w:val="-5"/>
      <w:szCs w:val="20"/>
    </w:rPr>
  </w:style>
  <w:style w:type="paragraph" w:styleId="ListNumber3">
    <w:name w:val="List Number 3"/>
    <w:basedOn w:val="Normal"/>
    <w:rsid w:val="00C764F6"/>
    <w:pPr>
      <w:numPr>
        <w:numId w:val="8"/>
      </w:numPr>
      <w:tabs>
        <w:tab w:val="num" w:pos="1080"/>
      </w:tabs>
      <w:spacing w:after="0" w:line="240" w:lineRule="auto"/>
      <w:ind w:left="1080"/>
    </w:pPr>
    <w:rPr>
      <w:rFonts w:ascii="Times New Roman" w:eastAsia="Times New Roman" w:hAnsi="Times New Roman" w:cs="Times New Roman"/>
      <w:sz w:val="20"/>
      <w:szCs w:val="20"/>
    </w:rPr>
  </w:style>
  <w:style w:type="paragraph" w:styleId="ListNumber4">
    <w:name w:val="List Number 4"/>
    <w:basedOn w:val="Normal"/>
    <w:rsid w:val="00C764F6"/>
    <w:pPr>
      <w:numPr>
        <w:numId w:val="9"/>
      </w:numPr>
      <w:tabs>
        <w:tab w:val="clear" w:pos="720"/>
        <w:tab w:val="num" w:pos="1440"/>
      </w:tabs>
      <w:spacing w:after="0" w:line="240" w:lineRule="auto"/>
      <w:ind w:left="1440"/>
    </w:pPr>
    <w:rPr>
      <w:rFonts w:ascii="Times New Roman" w:eastAsia="Times New Roman" w:hAnsi="Times New Roman" w:cs="Times New Roman"/>
      <w:sz w:val="20"/>
      <w:szCs w:val="20"/>
    </w:rPr>
  </w:style>
  <w:style w:type="paragraph" w:styleId="ListNumber5">
    <w:name w:val="List Number 5"/>
    <w:basedOn w:val="Normal"/>
    <w:rsid w:val="00C764F6"/>
    <w:pPr>
      <w:numPr>
        <w:numId w:val="10"/>
      </w:numPr>
      <w:tabs>
        <w:tab w:val="num" w:pos="1800"/>
      </w:tabs>
      <w:spacing w:after="0" w:line="240" w:lineRule="auto"/>
      <w:ind w:left="1800"/>
    </w:pPr>
    <w:rPr>
      <w:rFonts w:ascii="Times New Roman" w:eastAsia="Times New Roman" w:hAnsi="Times New Roman" w:cs="Times New Roman"/>
      <w:sz w:val="20"/>
      <w:szCs w:val="20"/>
    </w:rPr>
  </w:style>
  <w:style w:type="paragraph" w:customStyle="1" w:styleId="Itemmarkedbyl">
    <w:name w:val="Item marked by (l)"/>
    <w:basedOn w:val="Normal"/>
    <w:rsid w:val="00C764F6"/>
    <w:pPr>
      <w:numPr>
        <w:numId w:val="11"/>
      </w:numPr>
      <w:tabs>
        <w:tab w:val="num" w:pos="1080"/>
      </w:tabs>
      <w:spacing w:after="0" w:line="240" w:lineRule="auto"/>
      <w:ind w:left="0" w:firstLine="720"/>
    </w:pPr>
    <w:rPr>
      <w:rFonts w:ascii="Times New Roman" w:eastAsia="Times New Roman" w:hAnsi="Times New Roman" w:cs="Times New Roman"/>
      <w:sz w:val="24"/>
      <w:szCs w:val="20"/>
    </w:rPr>
  </w:style>
  <w:style w:type="paragraph" w:customStyle="1" w:styleId="bullet-ss">
    <w:name w:val="bullet-ss"/>
    <w:basedOn w:val="Normal"/>
    <w:rsid w:val="00C764F6"/>
    <w:pPr>
      <w:numPr>
        <w:numId w:val="12"/>
      </w:numPr>
      <w:tabs>
        <w:tab w:val="num" w:pos="360"/>
      </w:tabs>
      <w:spacing w:after="0" w:line="240" w:lineRule="auto"/>
      <w:ind w:left="360"/>
    </w:pPr>
    <w:rPr>
      <w:rFonts w:ascii="Times New Roman" w:eastAsia="Times New Roman" w:hAnsi="Times New Roman" w:cs="Times New Roman"/>
      <w:szCs w:val="20"/>
    </w:rPr>
  </w:style>
  <w:style w:type="paragraph" w:styleId="BlockText">
    <w:name w:val="Block Text"/>
    <w:basedOn w:val="Normal"/>
    <w:semiHidden/>
    <w:rsid w:val="00C764F6"/>
    <w:pPr>
      <w:numPr>
        <w:numId w:val="13"/>
      </w:num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28" w:lineRule="auto"/>
      <w:ind w:left="522" w:right="108" w:firstLine="0"/>
    </w:pPr>
    <w:rPr>
      <w:rFonts w:ascii="Times New Roman" w:eastAsia="Times New Roman" w:hAnsi="Times New Roman" w:cs="Times New Roman"/>
      <w:sz w:val="24"/>
      <w:szCs w:val="20"/>
    </w:rPr>
  </w:style>
  <w:style w:type="character" w:customStyle="1" w:styleId="emailstyle20">
    <w:name w:val="emailstyle20"/>
    <w:rsid w:val="00C764F6"/>
    <w:rPr>
      <w:rFonts w:ascii="Arial" w:hAnsi="Arial" w:cs="Arial"/>
      <w:color w:val="993366"/>
      <w:sz w:val="20"/>
    </w:rPr>
  </w:style>
  <w:style w:type="character" w:customStyle="1" w:styleId="contenttext1">
    <w:name w:val="contenttext1"/>
    <w:rsid w:val="00C764F6"/>
    <w:rPr>
      <w:rFonts w:ascii="Verdana" w:hAnsi="Verdana" w:hint="default"/>
      <w:color w:val="444444"/>
      <w:sz w:val="15"/>
      <w:szCs w:val="15"/>
    </w:rPr>
  </w:style>
  <w:style w:type="paragraph" w:customStyle="1" w:styleId="BulletedText">
    <w:name w:val="Bulleted Text"/>
    <w:basedOn w:val="BodyText"/>
    <w:rsid w:val="00C764F6"/>
    <w:pPr>
      <w:widowControl/>
      <w:numPr>
        <w:numId w:val="24"/>
      </w:numPr>
      <w:tabs>
        <w:tab w:val="clear" w:pos="720"/>
        <w:tab w:val="num" w:pos="1080"/>
      </w:tabs>
      <w:spacing w:after="240"/>
      <w:ind w:left="1080"/>
      <w:jc w:val="both"/>
    </w:pPr>
    <w:rPr>
      <w:rFonts w:ascii="Times New Roman" w:hAnsi="Times New Roman"/>
      <w:snapToGrid/>
      <w:sz w:val="24"/>
    </w:rPr>
  </w:style>
  <w:style w:type="paragraph" w:customStyle="1" w:styleId="NumberedList">
    <w:name w:val="Numbered List"/>
    <w:basedOn w:val="BodyText"/>
    <w:rsid w:val="00C764F6"/>
    <w:pPr>
      <w:widowControl/>
      <w:numPr>
        <w:numId w:val="25"/>
      </w:numPr>
      <w:tabs>
        <w:tab w:val="clear" w:pos="1080"/>
        <w:tab w:val="num" w:pos="720"/>
      </w:tabs>
      <w:spacing w:after="240"/>
      <w:ind w:left="720"/>
      <w:jc w:val="both"/>
    </w:pPr>
    <w:rPr>
      <w:rFonts w:ascii="Times New Roman" w:hAnsi="Times New Roman"/>
      <w:b/>
      <w:bCs/>
      <w:snapToGrid/>
      <w:sz w:val="24"/>
    </w:rPr>
  </w:style>
  <w:style w:type="paragraph" w:customStyle="1" w:styleId="Heading2Special">
    <w:name w:val="Heading 2 Special"/>
    <w:basedOn w:val="Heading2"/>
    <w:rsid w:val="00C764F6"/>
    <w:pPr>
      <w:numPr>
        <w:numId w:val="26"/>
      </w:numPr>
      <w:pBdr>
        <w:bottom w:val="single" w:sz="4" w:space="1" w:color="auto"/>
      </w:pBdr>
      <w:tabs>
        <w:tab w:val="clear" w:pos="1440"/>
      </w:tabs>
      <w:ind w:left="0" w:firstLine="0"/>
    </w:pPr>
    <w:rPr>
      <w:rFonts w:ascii="Arial Black" w:hAnsi="Arial Black"/>
      <w:b w:val="0"/>
      <w:bCs w:val="0"/>
      <w:i/>
      <w:iCs w:val="0"/>
      <w:szCs w:val="20"/>
    </w:rPr>
  </w:style>
  <w:style w:type="paragraph" w:customStyle="1" w:styleId="Indent">
    <w:name w:val="Indent"/>
    <w:basedOn w:val="Normal"/>
    <w:rsid w:val="00C764F6"/>
    <w:pPr>
      <w:numPr>
        <w:numId w:val="27"/>
      </w:numPr>
      <w:tabs>
        <w:tab w:val="clear" w:pos="1800"/>
      </w:tabs>
      <w:spacing w:before="160" w:after="0" w:line="240" w:lineRule="auto"/>
      <w:ind w:left="1080"/>
    </w:pPr>
    <w:rPr>
      <w:rFonts w:ascii="Times New Roman" w:eastAsia="Times New Roman" w:hAnsi="Times New Roman" w:cs="Times New Roman"/>
      <w:sz w:val="24"/>
      <w:szCs w:val="24"/>
    </w:rPr>
  </w:style>
  <w:style w:type="paragraph" w:customStyle="1" w:styleId="CM1">
    <w:name w:val="CM1"/>
    <w:basedOn w:val="Default"/>
    <w:next w:val="Default"/>
    <w:uiPriority w:val="99"/>
    <w:rsid w:val="00C764F6"/>
    <w:pPr>
      <w:numPr>
        <w:numId w:val="28"/>
      </w:numPr>
      <w:tabs>
        <w:tab w:val="clear" w:pos="360"/>
      </w:tabs>
      <w:ind w:left="0" w:firstLine="0"/>
    </w:pPr>
    <w:rPr>
      <w:color w:val="auto"/>
    </w:rPr>
  </w:style>
  <w:style w:type="paragraph" w:customStyle="1" w:styleId="Default">
    <w:name w:val="Default"/>
    <w:rsid w:val="00C764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C764F6"/>
    <w:rPr>
      <w:color w:val="auto"/>
    </w:rPr>
  </w:style>
  <w:style w:type="paragraph" w:customStyle="1" w:styleId="Default1">
    <w:name w:val="Default1"/>
    <w:basedOn w:val="Default"/>
    <w:next w:val="Default"/>
    <w:rsid w:val="00C764F6"/>
    <w:pPr>
      <w:numPr>
        <w:ilvl w:val="1"/>
        <w:numId w:val="31"/>
      </w:numPr>
      <w:tabs>
        <w:tab w:val="clear" w:pos="1080"/>
      </w:tabs>
      <w:ind w:left="0" w:firstLine="0"/>
    </w:pPr>
    <w:rPr>
      <w:color w:val="auto"/>
    </w:rPr>
  </w:style>
  <w:style w:type="paragraph" w:customStyle="1" w:styleId="Heading1Numbered5">
    <w:name w:val="Heading 1. Numbered 5"/>
    <w:basedOn w:val="1heading5"/>
    <w:rsid w:val="00C764F6"/>
    <w:pPr>
      <w:numPr>
        <w:numId w:val="30"/>
      </w:numPr>
      <w:tabs>
        <w:tab w:val="clear" w:pos="720"/>
        <w:tab w:val="num" w:pos="630"/>
      </w:tabs>
      <w:ind w:left="630"/>
    </w:pPr>
  </w:style>
  <w:style w:type="paragraph" w:customStyle="1" w:styleId="1heading5">
    <w:name w:val="1.heading 5"/>
    <w:basedOn w:val="HeadingNumberedList"/>
    <w:link w:val="1heading5Char"/>
    <w:rsid w:val="00C764F6"/>
  </w:style>
  <w:style w:type="paragraph" w:customStyle="1" w:styleId="HeadingNumberedList">
    <w:name w:val="Heading Numbered List"/>
    <w:basedOn w:val="Heading1Numbered"/>
    <w:link w:val="HeadingNumberedListChar"/>
    <w:rsid w:val="00C764F6"/>
  </w:style>
  <w:style w:type="paragraph" w:customStyle="1" w:styleId="Heading1Numbered">
    <w:name w:val="Heading 1. Numbered"/>
    <w:basedOn w:val="1NumberedHeading"/>
    <w:link w:val="Heading1NumberedChar"/>
    <w:rsid w:val="00C764F6"/>
  </w:style>
  <w:style w:type="paragraph" w:customStyle="1" w:styleId="1NumberedHeading">
    <w:name w:val="1.Numbered Heading"/>
    <w:basedOn w:val="1NumberedList"/>
    <w:link w:val="1NumberedHeadingChar"/>
    <w:rsid w:val="00C764F6"/>
  </w:style>
  <w:style w:type="paragraph" w:customStyle="1" w:styleId="1NumberedList">
    <w:name w:val="1. Numbered List"/>
    <w:basedOn w:val="numberedlist0"/>
    <w:link w:val="1NumberedListChar"/>
    <w:rsid w:val="00C764F6"/>
  </w:style>
  <w:style w:type="paragraph" w:customStyle="1" w:styleId="numberedlist0">
    <w:name w:val="numbered list"/>
    <w:basedOn w:val="Normal"/>
    <w:link w:val="numberedlistChar"/>
    <w:rsid w:val="00C764F6"/>
    <w:pPr>
      <w:spacing w:after="0" w:line="240" w:lineRule="auto"/>
    </w:pPr>
    <w:rPr>
      <w:rFonts w:ascii="Times New Roman" w:eastAsia="Times New Roman" w:hAnsi="Times New Roman" w:cs="Times New Roman"/>
      <w:b/>
      <w:bCs/>
      <w:iCs/>
      <w:sz w:val="24"/>
      <w:szCs w:val="20"/>
    </w:rPr>
  </w:style>
  <w:style w:type="paragraph" w:styleId="TOC2">
    <w:name w:val="toc 2"/>
    <w:basedOn w:val="Normal"/>
    <w:next w:val="Normal"/>
    <w:autoRedefine/>
    <w:uiPriority w:val="39"/>
    <w:qFormat/>
    <w:rsid w:val="00C764F6"/>
    <w:pPr>
      <w:tabs>
        <w:tab w:val="right" w:leader="dot" w:pos="9630"/>
      </w:tabs>
      <w:spacing w:after="0" w:line="240" w:lineRule="auto"/>
      <w:ind w:left="1080"/>
    </w:pPr>
    <w:rPr>
      <w:rFonts w:ascii="Times New Roman" w:eastAsia="Times New Roman" w:hAnsi="Times New Roman" w:cs="Times New Roman"/>
      <w:sz w:val="24"/>
      <w:szCs w:val="20"/>
    </w:rPr>
  </w:style>
  <w:style w:type="paragraph" w:styleId="TOC1">
    <w:name w:val="toc 1"/>
    <w:basedOn w:val="Normal"/>
    <w:next w:val="Normal"/>
    <w:autoRedefine/>
    <w:uiPriority w:val="39"/>
    <w:qFormat/>
    <w:rsid w:val="00C764F6"/>
    <w:pPr>
      <w:tabs>
        <w:tab w:val="left" w:pos="720"/>
        <w:tab w:val="left" w:pos="1620"/>
        <w:tab w:val="right" w:leader="dot" w:pos="9630"/>
      </w:tabs>
      <w:spacing w:after="0" w:line="240" w:lineRule="auto"/>
    </w:pPr>
    <w:rPr>
      <w:rFonts w:ascii="Times New Roman" w:eastAsia="Times New Roman" w:hAnsi="Times New Roman" w:cs="Times New Roman"/>
      <w:sz w:val="24"/>
      <w:szCs w:val="28"/>
    </w:rPr>
  </w:style>
  <w:style w:type="character" w:customStyle="1" w:styleId="numberedlistChar">
    <w:name w:val="numbered list Char"/>
    <w:link w:val="numberedlist0"/>
    <w:rsid w:val="00C764F6"/>
    <w:rPr>
      <w:rFonts w:ascii="Times New Roman" w:eastAsia="Times New Roman" w:hAnsi="Times New Roman" w:cs="Times New Roman"/>
      <w:b/>
      <w:bCs/>
      <w:iCs/>
      <w:sz w:val="24"/>
      <w:szCs w:val="20"/>
    </w:rPr>
  </w:style>
  <w:style w:type="character" w:customStyle="1" w:styleId="1NumberedListChar">
    <w:name w:val="1. Numbered List Char"/>
    <w:basedOn w:val="numberedlistChar"/>
    <w:link w:val="1NumberedList"/>
    <w:rsid w:val="00C764F6"/>
    <w:rPr>
      <w:rFonts w:ascii="Times New Roman" w:eastAsia="Times New Roman" w:hAnsi="Times New Roman" w:cs="Times New Roman"/>
      <w:b/>
      <w:bCs/>
      <w:iCs/>
      <w:sz w:val="24"/>
      <w:szCs w:val="20"/>
    </w:rPr>
  </w:style>
  <w:style w:type="character" w:customStyle="1" w:styleId="1NumberedHeadingChar">
    <w:name w:val="1.Numbered Heading Char"/>
    <w:basedOn w:val="1NumberedListChar"/>
    <w:link w:val="1NumberedHeading"/>
    <w:rsid w:val="00C764F6"/>
    <w:rPr>
      <w:rFonts w:ascii="Times New Roman" w:eastAsia="Times New Roman" w:hAnsi="Times New Roman" w:cs="Times New Roman"/>
      <w:b/>
      <w:bCs/>
      <w:iCs/>
      <w:sz w:val="24"/>
      <w:szCs w:val="20"/>
    </w:rPr>
  </w:style>
  <w:style w:type="character" w:customStyle="1" w:styleId="Heading1NumberedChar">
    <w:name w:val="Heading 1. Numbered Char"/>
    <w:basedOn w:val="1NumberedHeadingChar"/>
    <w:link w:val="Heading1Numbered"/>
    <w:rsid w:val="00C764F6"/>
    <w:rPr>
      <w:rFonts w:ascii="Times New Roman" w:eastAsia="Times New Roman" w:hAnsi="Times New Roman" w:cs="Times New Roman"/>
      <w:b/>
      <w:bCs/>
      <w:iCs/>
      <w:sz w:val="24"/>
      <w:szCs w:val="20"/>
    </w:rPr>
  </w:style>
  <w:style w:type="character" w:customStyle="1" w:styleId="HeadingNumberedListChar">
    <w:name w:val="Heading Numbered List Char"/>
    <w:basedOn w:val="Heading1NumberedChar"/>
    <w:link w:val="HeadingNumberedList"/>
    <w:rsid w:val="00C764F6"/>
    <w:rPr>
      <w:rFonts w:ascii="Times New Roman" w:eastAsia="Times New Roman" w:hAnsi="Times New Roman" w:cs="Times New Roman"/>
      <w:b/>
      <w:bCs/>
      <w:iCs/>
      <w:sz w:val="24"/>
      <w:szCs w:val="20"/>
    </w:rPr>
  </w:style>
  <w:style w:type="character" w:customStyle="1" w:styleId="1heading5Char">
    <w:name w:val="1.heading 5 Char"/>
    <w:basedOn w:val="HeadingNumberedListChar"/>
    <w:link w:val="1heading5"/>
    <w:rsid w:val="00C764F6"/>
    <w:rPr>
      <w:rFonts w:ascii="Times New Roman" w:eastAsia="Times New Roman" w:hAnsi="Times New Roman" w:cs="Times New Roman"/>
      <w:b/>
      <w:bCs/>
      <w:iCs/>
      <w:sz w:val="24"/>
      <w:szCs w:val="20"/>
    </w:rPr>
  </w:style>
  <w:style w:type="character" w:styleId="FootnoteReference">
    <w:name w:val="footnote reference"/>
    <w:uiPriority w:val="99"/>
    <w:rsid w:val="00C764F6"/>
    <w:rPr>
      <w:rFonts w:cs="Times New Roman"/>
    </w:rPr>
  </w:style>
  <w:style w:type="paragraph" w:styleId="FootnoteText">
    <w:name w:val="footnote text"/>
    <w:basedOn w:val="Normal"/>
    <w:link w:val="FootnoteTextChar"/>
    <w:uiPriority w:val="99"/>
    <w:rsid w:val="00C764F6"/>
    <w:pPr>
      <w:widowControl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uiPriority w:val="99"/>
    <w:rsid w:val="00C764F6"/>
    <w:rPr>
      <w:rFonts w:ascii="Courier" w:eastAsia="Times New Roman" w:hAnsi="Courier" w:cs="Courier"/>
      <w:sz w:val="20"/>
      <w:szCs w:val="20"/>
    </w:rPr>
  </w:style>
  <w:style w:type="paragraph" w:customStyle="1" w:styleId="StepsCourierNew">
    <w:name w:val="Steps + Courier New"/>
    <w:aliases w:val="Line spacing:  Double"/>
    <w:basedOn w:val="NoSpacing"/>
    <w:uiPriority w:val="99"/>
    <w:rsid w:val="00C764F6"/>
    <w:rPr>
      <w:rFonts w:ascii="Courier New" w:hAnsi="Courier New" w:cs="Courier New"/>
      <w:szCs w:val="24"/>
    </w:rPr>
  </w:style>
  <w:style w:type="character" w:customStyle="1" w:styleId="headerslevel11">
    <w:name w:val="headerslevel11"/>
    <w:rsid w:val="00C764F6"/>
    <w:rPr>
      <w:rFonts w:ascii="Verdana" w:hAnsi="Verdana" w:hint="default"/>
      <w:b/>
      <w:bCs/>
      <w:color w:val="232F63"/>
      <w:sz w:val="18"/>
      <w:szCs w:val="18"/>
    </w:rPr>
  </w:style>
  <w:style w:type="paragraph" w:styleId="NoSpacing">
    <w:name w:val="No Spacing"/>
    <w:link w:val="NoSpacingChar"/>
    <w:uiPriority w:val="1"/>
    <w:qFormat/>
    <w:rsid w:val="00C764F6"/>
    <w:pPr>
      <w:spacing w:after="0" w:line="240" w:lineRule="auto"/>
    </w:pPr>
    <w:rPr>
      <w:rFonts w:ascii="Times New Roman" w:eastAsia="Times New Roman" w:hAnsi="Times New Roman" w:cs="Times New Roman"/>
      <w:sz w:val="24"/>
      <w:szCs w:val="20"/>
    </w:rPr>
  </w:style>
  <w:style w:type="paragraph" w:styleId="ListBullet">
    <w:name w:val="List Bullet"/>
    <w:basedOn w:val="Normal"/>
    <w:autoRedefine/>
    <w:rsid w:val="00C764F6"/>
    <w:pPr>
      <w:tabs>
        <w:tab w:val="num" w:pos="360"/>
      </w:tabs>
      <w:spacing w:after="0" w:line="240" w:lineRule="auto"/>
      <w:ind w:left="360" w:hanging="360"/>
    </w:pPr>
    <w:rPr>
      <w:rFonts w:ascii="Times New Roman" w:eastAsia="Times New Roman" w:hAnsi="Times New Roman" w:cs="Times New Roman"/>
      <w:sz w:val="20"/>
      <w:szCs w:val="20"/>
    </w:rPr>
  </w:style>
  <w:style w:type="paragraph" w:styleId="ListBullet2">
    <w:name w:val="List Bullet 2"/>
    <w:basedOn w:val="Normal"/>
    <w:autoRedefine/>
    <w:rsid w:val="00C764F6"/>
    <w:pPr>
      <w:tabs>
        <w:tab w:val="num" w:pos="720"/>
      </w:tabs>
      <w:spacing w:after="0" w:line="240" w:lineRule="auto"/>
      <w:ind w:left="720" w:hanging="360"/>
    </w:pPr>
    <w:rPr>
      <w:rFonts w:ascii="Times New Roman" w:eastAsia="Times New Roman" w:hAnsi="Times New Roman" w:cs="Times New Roman"/>
      <w:sz w:val="20"/>
      <w:szCs w:val="20"/>
    </w:rPr>
  </w:style>
  <w:style w:type="paragraph" w:styleId="ListBullet3">
    <w:name w:val="List Bullet 3"/>
    <w:basedOn w:val="Normal"/>
    <w:autoRedefine/>
    <w:rsid w:val="00C764F6"/>
    <w:pPr>
      <w:tabs>
        <w:tab w:val="num" w:pos="1080"/>
      </w:tabs>
      <w:spacing w:after="0" w:line="240" w:lineRule="auto"/>
      <w:ind w:left="1080" w:hanging="360"/>
    </w:pPr>
    <w:rPr>
      <w:rFonts w:ascii="Times New Roman" w:eastAsia="Times New Roman" w:hAnsi="Times New Roman" w:cs="Times New Roman"/>
      <w:sz w:val="20"/>
      <w:szCs w:val="20"/>
    </w:rPr>
  </w:style>
  <w:style w:type="paragraph" w:styleId="ListBullet4">
    <w:name w:val="List Bullet 4"/>
    <w:basedOn w:val="Normal"/>
    <w:autoRedefine/>
    <w:rsid w:val="00C764F6"/>
    <w:pPr>
      <w:tabs>
        <w:tab w:val="num" w:pos="1440"/>
      </w:tabs>
      <w:spacing w:after="0" w:line="240" w:lineRule="auto"/>
      <w:ind w:left="1440" w:hanging="360"/>
    </w:pPr>
    <w:rPr>
      <w:rFonts w:ascii="Times New Roman" w:eastAsia="Times New Roman" w:hAnsi="Times New Roman" w:cs="Times New Roman"/>
      <w:sz w:val="20"/>
      <w:szCs w:val="20"/>
    </w:rPr>
  </w:style>
  <w:style w:type="paragraph" w:styleId="ListBullet5">
    <w:name w:val="List Bullet 5"/>
    <w:basedOn w:val="Normal"/>
    <w:autoRedefine/>
    <w:rsid w:val="00C764F6"/>
    <w:pPr>
      <w:tabs>
        <w:tab w:val="num" w:pos="1800"/>
      </w:tabs>
      <w:spacing w:after="0" w:line="240" w:lineRule="auto"/>
      <w:ind w:left="1800" w:hanging="360"/>
    </w:pPr>
    <w:rPr>
      <w:rFonts w:ascii="Times New Roman" w:eastAsia="Times New Roman" w:hAnsi="Times New Roman" w:cs="Times New Roman"/>
      <w:sz w:val="20"/>
      <w:szCs w:val="20"/>
    </w:rPr>
  </w:style>
  <w:style w:type="paragraph" w:styleId="ListNumber">
    <w:name w:val="List Number"/>
    <w:basedOn w:val="Normal"/>
    <w:rsid w:val="00C764F6"/>
    <w:pPr>
      <w:tabs>
        <w:tab w:val="num" w:pos="360"/>
      </w:tabs>
      <w:spacing w:after="0" w:line="240" w:lineRule="auto"/>
      <w:ind w:left="360" w:hanging="360"/>
    </w:pPr>
    <w:rPr>
      <w:rFonts w:ascii="Times New Roman" w:eastAsia="Times New Roman" w:hAnsi="Times New Roman" w:cs="Times New Roman"/>
      <w:sz w:val="20"/>
      <w:szCs w:val="20"/>
    </w:rPr>
  </w:style>
  <w:style w:type="paragraph" w:styleId="ListNumber2">
    <w:name w:val="List Number 2"/>
    <w:basedOn w:val="Normal"/>
    <w:rsid w:val="00C764F6"/>
    <w:pPr>
      <w:numPr>
        <w:numId w:val="33"/>
      </w:numPr>
      <w:spacing w:after="0" w:line="240" w:lineRule="auto"/>
    </w:pPr>
    <w:rPr>
      <w:rFonts w:ascii="Times New Roman" w:eastAsia="Times New Roman" w:hAnsi="Times New Roman" w:cs="Times New Roman"/>
      <w:sz w:val="20"/>
      <w:szCs w:val="20"/>
    </w:rPr>
  </w:style>
  <w:style w:type="paragraph" w:customStyle="1" w:styleId="ED">
    <w:name w:val="ED"/>
    <w:basedOn w:val="TOC1"/>
    <w:autoRedefine/>
    <w:rsid w:val="00C764F6"/>
    <w:pPr>
      <w:tabs>
        <w:tab w:val="clear" w:pos="720"/>
        <w:tab w:val="clear" w:pos="1620"/>
      </w:tabs>
    </w:pPr>
    <w:rPr>
      <w:rFonts w:ascii="Courier New" w:hAnsi="Courier New" w:cs="Courier New"/>
      <w:b/>
      <w:caps/>
      <w:color w:val="FFFFFF"/>
      <w:sz w:val="20"/>
      <w:szCs w:val="24"/>
    </w:rPr>
  </w:style>
  <w:style w:type="paragraph" w:customStyle="1" w:styleId="CM3">
    <w:name w:val="CM3"/>
    <w:basedOn w:val="Default"/>
    <w:next w:val="Default"/>
    <w:uiPriority w:val="99"/>
    <w:rsid w:val="00C764F6"/>
    <w:pPr>
      <w:widowControl w:val="0"/>
    </w:pPr>
    <w:rPr>
      <w:rFonts w:ascii="JOBCM O+ Arial MT" w:hAnsi="JOBCM O+ Arial MT"/>
      <w:color w:val="auto"/>
    </w:rPr>
  </w:style>
  <w:style w:type="paragraph" w:customStyle="1" w:styleId="CM4">
    <w:name w:val="CM4"/>
    <w:basedOn w:val="Default"/>
    <w:next w:val="Default"/>
    <w:uiPriority w:val="99"/>
    <w:rsid w:val="00C764F6"/>
    <w:pPr>
      <w:widowControl w:val="0"/>
    </w:pPr>
    <w:rPr>
      <w:rFonts w:ascii="JOBCM O+ Arial MT" w:hAnsi="JOBCM O+ Arial MT"/>
      <w:color w:val="auto"/>
    </w:rPr>
  </w:style>
  <w:style w:type="paragraph" w:styleId="Revision">
    <w:name w:val="Revision"/>
    <w:hidden/>
    <w:uiPriority w:val="99"/>
    <w:semiHidden/>
    <w:rsid w:val="00C764F6"/>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qFormat/>
    <w:rsid w:val="00C764F6"/>
    <w:pPr>
      <w:keepLines/>
      <w:spacing w:before="480" w:line="276" w:lineRule="auto"/>
      <w:jc w:val="left"/>
      <w:outlineLvl w:val="9"/>
    </w:pPr>
    <w:rPr>
      <w:rFonts w:ascii="Cambria" w:hAnsi="Cambria"/>
      <w:bCs/>
      <w:snapToGrid/>
      <w:color w:val="365F91"/>
      <w:szCs w:val="28"/>
    </w:rPr>
  </w:style>
  <w:style w:type="paragraph" w:styleId="TOC3">
    <w:name w:val="toc 3"/>
    <w:basedOn w:val="Normal"/>
    <w:next w:val="Normal"/>
    <w:autoRedefine/>
    <w:uiPriority w:val="39"/>
    <w:unhideWhenUsed/>
    <w:qFormat/>
    <w:rsid w:val="00C764F6"/>
    <w:pPr>
      <w:spacing w:after="100"/>
      <w:ind w:left="446"/>
      <w:jc w:val="center"/>
    </w:pPr>
    <w:rPr>
      <w:rFonts w:ascii="Calibri" w:eastAsia="Times New Roman" w:hAnsi="Calibri" w:cs="Times New Roman"/>
    </w:rPr>
  </w:style>
  <w:style w:type="paragraph" w:styleId="ListContinue">
    <w:name w:val="List Continue"/>
    <w:basedOn w:val="Normal"/>
    <w:rsid w:val="00C764F6"/>
    <w:pPr>
      <w:spacing w:after="120" w:line="240" w:lineRule="auto"/>
      <w:ind w:left="360"/>
      <w:contextualSpacing/>
    </w:pPr>
    <w:rPr>
      <w:rFonts w:ascii="Times New Roman" w:eastAsia="Times New Roman" w:hAnsi="Times New Roman" w:cs="Times New Roman"/>
      <w:sz w:val="24"/>
      <w:szCs w:val="20"/>
    </w:rPr>
  </w:style>
  <w:style w:type="paragraph" w:customStyle="1" w:styleId="TOCHead1">
    <w:name w:val="TOC/Head 1"/>
    <w:basedOn w:val="Normal"/>
    <w:rsid w:val="00C764F6"/>
    <w:pPr>
      <w:spacing w:after="480" w:line="460" w:lineRule="exact"/>
      <w:ind w:left="960"/>
    </w:pPr>
    <w:rPr>
      <w:rFonts w:ascii="Book Antiqua" w:eastAsia="Times New Roman" w:hAnsi="Book Antiqua" w:cs="Times New Roman"/>
      <w:b/>
      <w:sz w:val="42"/>
      <w:szCs w:val="20"/>
    </w:rPr>
  </w:style>
  <w:style w:type="paragraph" w:customStyle="1" w:styleId="TOCText">
    <w:name w:val="TOC/Text"/>
    <w:basedOn w:val="Normal"/>
    <w:rsid w:val="00C764F6"/>
    <w:pPr>
      <w:tabs>
        <w:tab w:val="left" w:pos="1680"/>
        <w:tab w:val="right" w:leader="dot" w:pos="9360"/>
      </w:tabs>
      <w:spacing w:after="20" w:line="280" w:lineRule="exact"/>
      <w:ind w:left="960"/>
    </w:pPr>
    <w:rPr>
      <w:rFonts w:ascii="Book Antiqua" w:eastAsia="Times New Roman" w:hAnsi="Book Antiqua" w:cs="Times New Roman"/>
      <w:szCs w:val="20"/>
    </w:rPr>
  </w:style>
  <w:style w:type="paragraph" w:customStyle="1" w:styleId="TOCHead3">
    <w:name w:val="TOC/Head 3"/>
    <w:basedOn w:val="TOCText"/>
    <w:next w:val="TOCText"/>
    <w:rsid w:val="00C764F6"/>
    <w:pPr>
      <w:spacing w:before="220" w:after="60"/>
      <w:ind w:left="0"/>
    </w:pPr>
    <w:rPr>
      <w:b/>
      <w:sz w:val="24"/>
    </w:rPr>
  </w:style>
  <w:style w:type="paragraph" w:customStyle="1" w:styleId="Style1">
    <w:name w:val="Style1"/>
    <w:basedOn w:val="Heading1"/>
    <w:link w:val="Style1Char"/>
    <w:qFormat/>
    <w:rsid w:val="00C764F6"/>
    <w:pPr>
      <w:numPr>
        <w:numId w:val="0"/>
      </w:numPr>
      <w:ind w:left="90" w:right="-270"/>
    </w:pPr>
  </w:style>
  <w:style w:type="character" w:customStyle="1" w:styleId="Style1Char">
    <w:name w:val="Style1 Char"/>
    <w:basedOn w:val="Heading1Char"/>
    <w:link w:val="Style1"/>
    <w:rsid w:val="00C764F6"/>
    <w:rPr>
      <w:rFonts w:ascii="CG Times" w:eastAsia="Times New Roman" w:hAnsi="CG Times" w:cs="Times New Roman"/>
      <w:b/>
      <w:caps/>
      <w:snapToGrid w:val="0"/>
      <w:sz w:val="28"/>
      <w:szCs w:val="20"/>
      <w:shd w:val="clear" w:color="auto" w:fill="D9D9D9"/>
    </w:rPr>
  </w:style>
  <w:style w:type="character" w:customStyle="1" w:styleId="NoSpacingChar">
    <w:name w:val="No Spacing Char"/>
    <w:link w:val="NoSpacing"/>
    <w:uiPriority w:val="1"/>
    <w:rsid w:val="00C764F6"/>
    <w:rPr>
      <w:rFonts w:ascii="Times New Roman" w:eastAsia="Times New Roman" w:hAnsi="Times New Roman" w:cs="Times New Roman"/>
      <w:sz w:val="24"/>
      <w:szCs w:val="20"/>
    </w:rPr>
  </w:style>
  <w:style w:type="paragraph" w:customStyle="1" w:styleId="Subhead1">
    <w:name w:val="Subhead 1"/>
    <w:basedOn w:val="Normal"/>
    <w:uiPriority w:val="99"/>
    <w:rsid w:val="00510692"/>
    <w:pPr>
      <w:numPr>
        <w:numId w:val="57"/>
      </w:numPr>
      <w:tabs>
        <w:tab w:val="left" w:pos="171"/>
      </w:tabs>
      <w:autoSpaceDE w:val="0"/>
      <w:autoSpaceDN w:val="0"/>
      <w:adjustRightInd w:val="0"/>
      <w:spacing w:after="100" w:afterAutospacing="1"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483">
      <w:bodyDiv w:val="1"/>
      <w:marLeft w:val="0"/>
      <w:marRight w:val="0"/>
      <w:marTop w:val="0"/>
      <w:marBottom w:val="0"/>
      <w:divBdr>
        <w:top w:val="none" w:sz="0" w:space="0" w:color="auto"/>
        <w:left w:val="none" w:sz="0" w:space="0" w:color="auto"/>
        <w:bottom w:val="none" w:sz="0" w:space="0" w:color="auto"/>
        <w:right w:val="none" w:sz="0" w:space="0" w:color="auto"/>
      </w:divBdr>
    </w:div>
    <w:div w:id="197090266">
      <w:bodyDiv w:val="1"/>
      <w:marLeft w:val="0"/>
      <w:marRight w:val="0"/>
      <w:marTop w:val="0"/>
      <w:marBottom w:val="0"/>
      <w:divBdr>
        <w:top w:val="none" w:sz="0" w:space="0" w:color="auto"/>
        <w:left w:val="none" w:sz="0" w:space="0" w:color="auto"/>
        <w:bottom w:val="none" w:sz="0" w:space="0" w:color="auto"/>
        <w:right w:val="none" w:sz="0" w:space="0" w:color="auto"/>
      </w:divBdr>
    </w:div>
    <w:div w:id="310983200">
      <w:bodyDiv w:val="1"/>
      <w:marLeft w:val="0"/>
      <w:marRight w:val="0"/>
      <w:marTop w:val="0"/>
      <w:marBottom w:val="0"/>
      <w:divBdr>
        <w:top w:val="none" w:sz="0" w:space="0" w:color="auto"/>
        <w:left w:val="none" w:sz="0" w:space="0" w:color="auto"/>
        <w:bottom w:val="none" w:sz="0" w:space="0" w:color="auto"/>
        <w:right w:val="none" w:sz="0" w:space="0" w:color="auto"/>
      </w:divBdr>
    </w:div>
    <w:div w:id="348797227">
      <w:bodyDiv w:val="1"/>
      <w:marLeft w:val="0"/>
      <w:marRight w:val="0"/>
      <w:marTop w:val="0"/>
      <w:marBottom w:val="0"/>
      <w:divBdr>
        <w:top w:val="none" w:sz="0" w:space="0" w:color="auto"/>
        <w:left w:val="none" w:sz="0" w:space="0" w:color="auto"/>
        <w:bottom w:val="none" w:sz="0" w:space="0" w:color="auto"/>
        <w:right w:val="none" w:sz="0" w:space="0" w:color="auto"/>
      </w:divBdr>
    </w:div>
    <w:div w:id="804083216">
      <w:bodyDiv w:val="1"/>
      <w:marLeft w:val="0"/>
      <w:marRight w:val="0"/>
      <w:marTop w:val="0"/>
      <w:marBottom w:val="0"/>
      <w:divBdr>
        <w:top w:val="none" w:sz="0" w:space="0" w:color="auto"/>
        <w:left w:val="none" w:sz="0" w:space="0" w:color="auto"/>
        <w:bottom w:val="none" w:sz="0" w:space="0" w:color="auto"/>
        <w:right w:val="none" w:sz="0" w:space="0" w:color="auto"/>
      </w:divBdr>
    </w:div>
    <w:div w:id="850946966">
      <w:bodyDiv w:val="1"/>
      <w:marLeft w:val="0"/>
      <w:marRight w:val="0"/>
      <w:marTop w:val="0"/>
      <w:marBottom w:val="0"/>
      <w:divBdr>
        <w:top w:val="none" w:sz="0" w:space="0" w:color="auto"/>
        <w:left w:val="none" w:sz="0" w:space="0" w:color="auto"/>
        <w:bottom w:val="none" w:sz="0" w:space="0" w:color="auto"/>
        <w:right w:val="none" w:sz="0" w:space="0" w:color="auto"/>
      </w:divBdr>
    </w:div>
    <w:div w:id="941759717">
      <w:bodyDiv w:val="1"/>
      <w:marLeft w:val="0"/>
      <w:marRight w:val="0"/>
      <w:marTop w:val="0"/>
      <w:marBottom w:val="0"/>
      <w:divBdr>
        <w:top w:val="none" w:sz="0" w:space="0" w:color="auto"/>
        <w:left w:val="none" w:sz="0" w:space="0" w:color="auto"/>
        <w:bottom w:val="none" w:sz="0" w:space="0" w:color="auto"/>
        <w:right w:val="none" w:sz="0" w:space="0" w:color="auto"/>
      </w:divBdr>
    </w:div>
    <w:div w:id="1043864044">
      <w:bodyDiv w:val="1"/>
      <w:marLeft w:val="0"/>
      <w:marRight w:val="0"/>
      <w:marTop w:val="0"/>
      <w:marBottom w:val="0"/>
      <w:divBdr>
        <w:top w:val="none" w:sz="0" w:space="0" w:color="auto"/>
        <w:left w:val="none" w:sz="0" w:space="0" w:color="auto"/>
        <w:bottom w:val="none" w:sz="0" w:space="0" w:color="auto"/>
        <w:right w:val="none" w:sz="0" w:space="0" w:color="auto"/>
      </w:divBdr>
    </w:div>
    <w:div w:id="1183133506">
      <w:bodyDiv w:val="1"/>
      <w:marLeft w:val="0"/>
      <w:marRight w:val="0"/>
      <w:marTop w:val="0"/>
      <w:marBottom w:val="0"/>
      <w:divBdr>
        <w:top w:val="none" w:sz="0" w:space="0" w:color="auto"/>
        <w:left w:val="none" w:sz="0" w:space="0" w:color="auto"/>
        <w:bottom w:val="none" w:sz="0" w:space="0" w:color="auto"/>
        <w:right w:val="none" w:sz="0" w:space="0" w:color="auto"/>
      </w:divBdr>
      <w:divsChild>
        <w:div w:id="674650620">
          <w:marLeft w:val="0"/>
          <w:marRight w:val="0"/>
          <w:marTop w:val="0"/>
          <w:marBottom w:val="0"/>
          <w:divBdr>
            <w:top w:val="none" w:sz="0" w:space="0" w:color="auto"/>
            <w:left w:val="none" w:sz="0" w:space="0" w:color="auto"/>
            <w:bottom w:val="none" w:sz="0" w:space="0" w:color="auto"/>
            <w:right w:val="none" w:sz="0" w:space="0" w:color="auto"/>
          </w:divBdr>
          <w:divsChild>
            <w:div w:id="1582717909">
              <w:marLeft w:val="0"/>
              <w:marRight w:val="0"/>
              <w:marTop w:val="0"/>
              <w:marBottom w:val="0"/>
              <w:divBdr>
                <w:top w:val="none" w:sz="0" w:space="0" w:color="auto"/>
                <w:left w:val="single" w:sz="6" w:space="0" w:color="DDDDDD"/>
                <w:bottom w:val="single" w:sz="6" w:space="0" w:color="DDDDDD"/>
                <w:right w:val="single" w:sz="6" w:space="0" w:color="DDDDDD"/>
              </w:divBdr>
              <w:divsChild>
                <w:div w:id="611282280">
                  <w:marLeft w:val="0"/>
                  <w:marRight w:val="0"/>
                  <w:marTop w:val="0"/>
                  <w:marBottom w:val="0"/>
                  <w:divBdr>
                    <w:top w:val="none" w:sz="0" w:space="0" w:color="auto"/>
                    <w:left w:val="none" w:sz="0" w:space="0" w:color="auto"/>
                    <w:bottom w:val="none" w:sz="0" w:space="0" w:color="auto"/>
                    <w:right w:val="none" w:sz="0" w:space="0" w:color="auto"/>
                  </w:divBdr>
                  <w:divsChild>
                    <w:div w:id="384138523">
                      <w:marLeft w:val="0"/>
                      <w:marRight w:val="0"/>
                      <w:marTop w:val="0"/>
                      <w:marBottom w:val="0"/>
                      <w:divBdr>
                        <w:top w:val="none" w:sz="0" w:space="0" w:color="auto"/>
                        <w:left w:val="none" w:sz="0" w:space="0" w:color="auto"/>
                        <w:bottom w:val="none" w:sz="0" w:space="0" w:color="auto"/>
                        <w:right w:val="none" w:sz="0" w:space="0" w:color="auto"/>
                      </w:divBdr>
                      <w:divsChild>
                        <w:div w:id="1633557169">
                          <w:marLeft w:val="0"/>
                          <w:marRight w:val="0"/>
                          <w:marTop w:val="0"/>
                          <w:marBottom w:val="0"/>
                          <w:divBdr>
                            <w:top w:val="none" w:sz="0" w:space="0" w:color="auto"/>
                            <w:left w:val="none" w:sz="0" w:space="0" w:color="auto"/>
                            <w:bottom w:val="none" w:sz="0" w:space="0" w:color="auto"/>
                            <w:right w:val="none" w:sz="0" w:space="0" w:color="auto"/>
                          </w:divBdr>
                          <w:divsChild>
                            <w:div w:id="778261045">
                              <w:marLeft w:val="0"/>
                              <w:marRight w:val="0"/>
                              <w:marTop w:val="0"/>
                              <w:marBottom w:val="0"/>
                              <w:divBdr>
                                <w:top w:val="none" w:sz="0" w:space="0" w:color="auto"/>
                                <w:left w:val="none" w:sz="0" w:space="0" w:color="auto"/>
                                <w:bottom w:val="none" w:sz="0" w:space="0" w:color="auto"/>
                                <w:right w:val="none" w:sz="0" w:space="0" w:color="auto"/>
                              </w:divBdr>
                              <w:divsChild>
                                <w:div w:id="1102578643">
                                  <w:marLeft w:val="0"/>
                                  <w:marRight w:val="0"/>
                                  <w:marTop w:val="0"/>
                                  <w:marBottom w:val="0"/>
                                  <w:divBdr>
                                    <w:top w:val="none" w:sz="0" w:space="0" w:color="auto"/>
                                    <w:left w:val="none" w:sz="0" w:space="0" w:color="auto"/>
                                    <w:bottom w:val="none" w:sz="0" w:space="0" w:color="auto"/>
                                    <w:right w:val="none" w:sz="0" w:space="0" w:color="auto"/>
                                  </w:divBdr>
                                  <w:divsChild>
                                    <w:div w:id="21293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541692">
      <w:bodyDiv w:val="1"/>
      <w:marLeft w:val="0"/>
      <w:marRight w:val="0"/>
      <w:marTop w:val="0"/>
      <w:marBottom w:val="0"/>
      <w:divBdr>
        <w:top w:val="none" w:sz="0" w:space="0" w:color="auto"/>
        <w:left w:val="none" w:sz="0" w:space="0" w:color="auto"/>
        <w:bottom w:val="none" w:sz="0" w:space="0" w:color="auto"/>
        <w:right w:val="none" w:sz="0" w:space="0" w:color="auto"/>
      </w:divBdr>
    </w:div>
    <w:div w:id="1275408672">
      <w:bodyDiv w:val="1"/>
      <w:marLeft w:val="0"/>
      <w:marRight w:val="0"/>
      <w:marTop w:val="0"/>
      <w:marBottom w:val="0"/>
      <w:divBdr>
        <w:top w:val="none" w:sz="0" w:space="0" w:color="auto"/>
        <w:left w:val="none" w:sz="0" w:space="0" w:color="auto"/>
        <w:bottom w:val="none" w:sz="0" w:space="0" w:color="auto"/>
        <w:right w:val="none" w:sz="0" w:space="0" w:color="auto"/>
      </w:divBdr>
    </w:div>
    <w:div w:id="16949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GA@mail.nysed.gov" TargetMode="External"/><Relationship Id="rId18" Type="http://schemas.openxmlformats.org/officeDocument/2006/relationships/hyperlink" Target="http://tcf.org/assets/downloads/tcf-basile.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ivilrightsproject.ucla.edu/research/k-12-education/integration-and-diversity/integrating-suburban-schools-how-to-benefit-from-growing-diversity-and-avoid-segregation/tefera-suburban-manual-2011.pdf" TargetMode="External"/><Relationship Id="rId7" Type="http://schemas.openxmlformats.org/officeDocument/2006/relationships/footnotes" Target="footnotes.xml"/><Relationship Id="rId12" Type="http://schemas.openxmlformats.org/officeDocument/2006/relationships/hyperlink" Target="mailto:SIGA@mail.nysed.gov" TargetMode="External"/><Relationship Id="rId17" Type="http://schemas.openxmlformats.org/officeDocument/2006/relationships/hyperlink" Target="http://tcf.org/assets/downloads/tcf-earlylearning.pdf" TargetMode="External"/><Relationship Id="rId25" Type="http://schemas.openxmlformats.org/officeDocument/2006/relationships/hyperlink" Target="http://ukcatalogue.oup.com/product/9780195327380.do" TargetMode="External"/><Relationship Id="rId2" Type="http://schemas.openxmlformats.org/officeDocument/2006/relationships/numbering" Target="numbering.xml"/><Relationship Id="rId16" Type="http://schemas.openxmlformats.org/officeDocument/2006/relationships/hyperlink" Target="http://www.amazon.com/The-Future-School-Integration-Socioeconomic/dp/0870785222" TargetMode="External"/><Relationship Id="rId20" Type="http://schemas.openxmlformats.org/officeDocument/2006/relationships/hyperlink" Target="http://prrac.org/pdf/METCOMeritsMor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s.nysed.gov/cafe/guidance/guidelines.html" TargetMode="External"/><Relationship Id="rId24" Type="http://schemas.openxmlformats.org/officeDocument/2006/relationships/hyperlink" Target="http://www.amazon.com/Student-Diversity-Choice-School-Improvement/dp/0897898486" TargetMode="External"/><Relationship Id="rId5" Type="http://schemas.openxmlformats.org/officeDocument/2006/relationships/settings" Target="settings.xml"/><Relationship Id="rId15" Type="http://schemas.openxmlformats.org/officeDocument/2006/relationships/hyperlink" Target="https://itunes.apple.com/us/book/future-school-integration/id550477953?mt=11" TargetMode="External"/><Relationship Id="rId23" Type="http://schemas.openxmlformats.org/officeDocument/2006/relationships/hyperlink" Target="http://www.school-diversity.org/pdf/DiversityResearchBriefNo5.pdf" TargetMode="External"/><Relationship Id="rId28" Type="http://schemas.openxmlformats.org/officeDocument/2006/relationships/fontTable" Target="fontTable.xml"/><Relationship Id="rId10" Type="http://schemas.openxmlformats.org/officeDocument/2006/relationships/hyperlink" Target="http://www2.ed.gov/about/offices/list/ocr/docs/guidance-ese-201111.html" TargetMode="External"/><Relationship Id="rId19" Type="http://schemas.openxmlformats.org/officeDocument/2006/relationships/hyperlink" Target="https://www.aft.org//sites/default/files/periodicals/Kahlenberg.pdf" TargetMode="External"/><Relationship Id="rId4" Type="http://schemas.microsoft.com/office/2007/relationships/stylesWithEffects" Target="stylesWithEffects.xml"/><Relationship Id="rId9" Type="http://schemas.openxmlformats.org/officeDocument/2006/relationships/hyperlink" Target="http://www.ed.gov/news/press-releases/new-guidance-supports-voluntary-use-race-achieve-diversity-higher-education" TargetMode="External"/><Relationship Id="rId14" Type="http://schemas.openxmlformats.org/officeDocument/2006/relationships/hyperlink" Target="https://tcf.org/assets/downloads/tcf-turnaround.pdf" TargetMode="External"/><Relationship Id="rId22" Type="http://schemas.openxmlformats.org/officeDocument/2006/relationships/hyperlink" Target="http://www.ed.gov/edblogs/oii/2014/06/connecticut-magnets-offer-high-quality-educatio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3033-4229-4ADA-A83C-0E634189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Wright</dc:creator>
  <cp:lastModifiedBy>Ron Gill</cp:lastModifiedBy>
  <cp:revision>6</cp:revision>
  <cp:lastPrinted>2014-10-30T18:31:00Z</cp:lastPrinted>
  <dcterms:created xsi:type="dcterms:W3CDTF">2014-12-29T13:30:00Z</dcterms:created>
  <dcterms:modified xsi:type="dcterms:W3CDTF">2014-12-30T16:27:00Z</dcterms:modified>
</cp:coreProperties>
</file>