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01CE8CF2" w:rsidR="009D0EF9" w:rsidRPr="007945C4" w:rsidRDefault="009D0EF9">
      <w:pPr>
        <w:pStyle w:val="Title"/>
        <w:rPr>
          <w:rFonts w:ascii="Arial" w:hAnsi="Arial" w:cs="Arial"/>
          <w:sz w:val="20"/>
        </w:rPr>
      </w:pPr>
      <w:r w:rsidRPr="007945C4">
        <w:rPr>
          <w:rFonts w:ascii="Arial" w:hAnsi="Arial" w:cs="Arial"/>
          <w:sz w:val="20"/>
        </w:rPr>
        <w:t>REQUEST FOR PROPOSAL #</w:t>
      </w:r>
      <w:r w:rsidR="00CB3CCF">
        <w:rPr>
          <w:rFonts w:ascii="Arial" w:hAnsi="Arial" w:cs="Arial"/>
          <w:sz w:val="20"/>
        </w:rPr>
        <w:t>21-012</w:t>
      </w:r>
    </w:p>
    <w:p w14:paraId="3E7549AE" w14:textId="39CBCE9B"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5AC1F0BE" w14:textId="77777777" w:rsidR="00B45CAB" w:rsidRPr="00B45CAB" w:rsidRDefault="00B45CAB" w:rsidP="00B45CAB"/>
    <w:p w14:paraId="3498774C" w14:textId="2CE4AA0C" w:rsidR="009D0EF9" w:rsidRPr="007945C4" w:rsidRDefault="009D0EF9">
      <w:pPr>
        <w:rPr>
          <w:rFonts w:cs="Arial"/>
          <w:sz w:val="20"/>
          <w:u w:val="single"/>
        </w:rPr>
      </w:pPr>
      <w:r w:rsidRPr="007945C4">
        <w:rPr>
          <w:rFonts w:cs="Arial"/>
          <w:b/>
          <w:sz w:val="20"/>
        </w:rPr>
        <w:t>Title:</w:t>
      </w:r>
      <w:r w:rsidR="00B45CAB">
        <w:rPr>
          <w:rFonts w:cs="Arial"/>
          <w:b/>
          <w:sz w:val="20"/>
        </w:rPr>
        <w:t xml:space="preserve"> </w:t>
      </w:r>
      <w:r w:rsidR="00CB3CCF" w:rsidRPr="00CB3CCF">
        <w:rPr>
          <w:rFonts w:cs="Arial"/>
          <w:b/>
          <w:sz w:val="20"/>
        </w:rPr>
        <w:t>New York State Technical and Education Assistance Center for Homeless Students</w:t>
      </w:r>
    </w:p>
    <w:p w14:paraId="58256557" w14:textId="77777777" w:rsidR="009D0EF9" w:rsidRPr="007945C4" w:rsidRDefault="009D0EF9">
      <w:pPr>
        <w:rPr>
          <w:rFonts w:cs="Arial"/>
          <w:sz w:val="20"/>
          <w:u w:val="single"/>
        </w:rPr>
      </w:pPr>
    </w:p>
    <w:p w14:paraId="2DADA66E" w14:textId="77777777"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36C78A24" w14:textId="38E80CB9" w:rsidR="009D0EF9" w:rsidRPr="007945C4"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w:t>
      </w:r>
      <w:r w:rsidR="00C90F77">
        <w:rPr>
          <w:rFonts w:cs="Arial"/>
          <w:sz w:val="20"/>
        </w:rPr>
        <w:t>as</w:t>
      </w:r>
      <w:r w:rsidRPr="007945C4">
        <w:rPr>
          <w:rFonts w:cs="Arial"/>
          <w:sz w:val="20"/>
        </w:rPr>
        <w:t xml:space="preserve"> </w:t>
      </w:r>
      <w:r w:rsidR="00E05C49">
        <w:rPr>
          <w:rFonts w:cs="Arial"/>
          <w:sz w:val="20"/>
        </w:rPr>
        <w:t xml:space="preserve">a </w:t>
      </w:r>
      <w:r w:rsidRPr="007945C4">
        <w:rPr>
          <w:rFonts w:cs="Arial"/>
          <w:sz w:val="20"/>
        </w:rPr>
        <w:t>separate</w:t>
      </w:r>
      <w:r w:rsidR="00C90F77">
        <w:rPr>
          <w:rFonts w:cs="Arial"/>
          <w:sz w:val="20"/>
        </w:rPr>
        <w:t xml:space="preserve"> file</w:t>
      </w:r>
      <w:r w:rsidRPr="007945C4">
        <w:rPr>
          <w:rFonts w:cs="Arial"/>
          <w:sz w:val="20"/>
        </w:rPr>
        <w:t>:</w:t>
      </w:r>
    </w:p>
    <w:p w14:paraId="200B6291" w14:textId="77777777" w:rsidR="009D0EF9" w:rsidRPr="007945C4" w:rsidRDefault="009D0EF9" w:rsidP="00643F06">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C90F77" w:rsidRPr="00471B27" w14:paraId="40DA42CC" w14:textId="77777777" w:rsidTr="00B45CAB">
        <w:trPr>
          <w:jc w:val="center"/>
        </w:trPr>
        <w:tc>
          <w:tcPr>
            <w:tcW w:w="5403" w:type="dxa"/>
          </w:tcPr>
          <w:p w14:paraId="0A525D8C" w14:textId="1E70657C" w:rsidR="00C90F77" w:rsidRPr="00471B27" w:rsidRDefault="00C90F77" w:rsidP="00EA62E8">
            <w:pPr>
              <w:spacing w:after="120"/>
              <w:rPr>
                <w:rFonts w:cs="Arial"/>
                <w:sz w:val="20"/>
              </w:rPr>
            </w:pPr>
            <w:r w:rsidRPr="00471B27">
              <w:rPr>
                <w:rFonts w:cs="Arial"/>
                <w:sz w:val="20"/>
              </w:rPr>
              <w:t xml:space="preserve">Submission Documents labeled </w:t>
            </w:r>
            <w:r w:rsidRPr="00B45CAB">
              <w:rPr>
                <w:rFonts w:cs="Arial"/>
                <w:b/>
                <w:bCs/>
                <w:sz w:val="20"/>
              </w:rPr>
              <w:t>[name of bidder]</w:t>
            </w:r>
            <w:r w:rsidR="00B45CAB">
              <w:rPr>
                <w:rFonts w:cs="Arial"/>
                <w:b/>
                <w:bCs/>
                <w:sz w:val="20"/>
              </w:rPr>
              <w:t xml:space="preserve"> </w:t>
            </w:r>
            <w:r w:rsidRPr="00471B27">
              <w:rPr>
                <w:rFonts w:cs="Arial"/>
                <w:b/>
                <w:sz w:val="20"/>
              </w:rPr>
              <w:t>Submission Documents RFP #</w:t>
            </w:r>
            <w:r w:rsidR="00CB3CCF">
              <w:rPr>
                <w:rFonts w:cs="Arial"/>
                <w:b/>
                <w:sz w:val="20"/>
              </w:rPr>
              <w:t>21-012</w:t>
            </w:r>
            <w:r w:rsidRPr="00471B27">
              <w:rPr>
                <w:rFonts w:cs="Arial"/>
                <w:b/>
                <w:sz w:val="20"/>
              </w:rPr>
              <w:t xml:space="preserve"> </w:t>
            </w:r>
          </w:p>
        </w:tc>
      </w:tr>
      <w:tr w:rsidR="00C90F77" w:rsidRPr="00471B27" w14:paraId="004E6F49" w14:textId="77777777" w:rsidTr="00B45CAB">
        <w:trPr>
          <w:jc w:val="center"/>
        </w:trPr>
        <w:tc>
          <w:tcPr>
            <w:tcW w:w="5403" w:type="dxa"/>
          </w:tcPr>
          <w:p w14:paraId="1041595D" w14:textId="5A036D0D" w:rsidR="00C90F77" w:rsidRPr="00471B27" w:rsidRDefault="00C90F77" w:rsidP="00EA62E8">
            <w:pPr>
              <w:spacing w:after="120"/>
              <w:rPr>
                <w:rFonts w:cs="Arial"/>
                <w:sz w:val="20"/>
              </w:rPr>
            </w:pPr>
            <w:r w:rsidRPr="00471B27">
              <w:rPr>
                <w:rFonts w:cs="Arial"/>
                <w:sz w:val="20"/>
              </w:rPr>
              <w:t xml:space="preserve">Technical Proposal labeled </w:t>
            </w:r>
            <w:r w:rsidRPr="00B45CAB">
              <w:rPr>
                <w:rFonts w:cs="Arial"/>
                <w:b/>
                <w:bCs/>
                <w:sz w:val="20"/>
              </w:rPr>
              <w:t>[name of bidder]</w:t>
            </w:r>
            <w:r>
              <w:rPr>
                <w:rFonts w:cs="Arial"/>
                <w:sz w:val="20"/>
              </w:rPr>
              <w:t xml:space="preserve"> </w:t>
            </w:r>
            <w:r w:rsidRPr="00471B27">
              <w:rPr>
                <w:rFonts w:cs="Arial"/>
                <w:b/>
                <w:sz w:val="20"/>
              </w:rPr>
              <w:t>Technical Proposal RFP #</w:t>
            </w:r>
            <w:r w:rsidR="00CB3CCF">
              <w:rPr>
                <w:rFonts w:cs="Arial"/>
                <w:b/>
                <w:sz w:val="20"/>
              </w:rPr>
              <w:t>21-012</w:t>
            </w:r>
            <w:r w:rsidRPr="00471B27">
              <w:rPr>
                <w:rFonts w:cs="Arial"/>
                <w:b/>
                <w:sz w:val="20"/>
              </w:rPr>
              <w:t xml:space="preserve"> </w:t>
            </w:r>
          </w:p>
        </w:tc>
      </w:tr>
      <w:tr w:rsidR="00C90F77" w:rsidRPr="00471B27" w14:paraId="3AAC616A" w14:textId="77777777" w:rsidTr="00B45CAB">
        <w:trPr>
          <w:jc w:val="center"/>
        </w:trPr>
        <w:tc>
          <w:tcPr>
            <w:tcW w:w="5403" w:type="dxa"/>
          </w:tcPr>
          <w:p w14:paraId="5C0FF918" w14:textId="2C01F3CF" w:rsidR="00C90F77" w:rsidRPr="00471B27" w:rsidRDefault="00C90F77" w:rsidP="00EA62E8">
            <w:pPr>
              <w:spacing w:after="120"/>
              <w:rPr>
                <w:rFonts w:cs="Arial"/>
                <w:sz w:val="20"/>
              </w:rPr>
            </w:pPr>
            <w:r w:rsidRPr="00471B27">
              <w:rPr>
                <w:rFonts w:cs="Arial"/>
                <w:sz w:val="20"/>
              </w:rPr>
              <w:t xml:space="preserve">Cost Proposal labeled </w:t>
            </w:r>
            <w:r w:rsidRPr="00B45CAB">
              <w:rPr>
                <w:rFonts w:cs="Arial"/>
                <w:b/>
                <w:bCs/>
                <w:sz w:val="20"/>
              </w:rPr>
              <w:t>[name of bidder]</w:t>
            </w:r>
            <w:r>
              <w:rPr>
                <w:rFonts w:cs="Arial"/>
                <w:sz w:val="20"/>
              </w:rPr>
              <w:t xml:space="preserve"> </w:t>
            </w:r>
            <w:r w:rsidRPr="00471B27">
              <w:rPr>
                <w:rFonts w:cs="Arial"/>
                <w:b/>
                <w:sz w:val="20"/>
              </w:rPr>
              <w:t>Cost Proposal</w:t>
            </w:r>
            <w:r w:rsidR="00B45CAB">
              <w:rPr>
                <w:rFonts w:cs="Arial"/>
                <w:b/>
                <w:sz w:val="20"/>
              </w:rPr>
              <w:t xml:space="preserve"> </w:t>
            </w:r>
            <w:r w:rsidRPr="00471B27">
              <w:rPr>
                <w:rFonts w:cs="Arial"/>
                <w:b/>
                <w:sz w:val="20"/>
              </w:rPr>
              <w:t>RFP #</w:t>
            </w:r>
            <w:r w:rsidR="00CB3CCF">
              <w:rPr>
                <w:rFonts w:cs="Arial"/>
                <w:b/>
                <w:sz w:val="20"/>
              </w:rPr>
              <w:t>21-012</w:t>
            </w:r>
            <w:r w:rsidRPr="00471B27">
              <w:rPr>
                <w:rFonts w:cs="Arial"/>
                <w:b/>
                <w:sz w:val="20"/>
              </w:rPr>
              <w:t xml:space="preserve"> </w:t>
            </w:r>
          </w:p>
        </w:tc>
      </w:tr>
      <w:tr w:rsidR="00C90F77" w:rsidRPr="00471B27" w14:paraId="448AC549" w14:textId="77777777" w:rsidTr="00B45CAB">
        <w:trPr>
          <w:jc w:val="center"/>
        </w:trPr>
        <w:tc>
          <w:tcPr>
            <w:tcW w:w="5403" w:type="dxa"/>
          </w:tcPr>
          <w:p w14:paraId="0221F382" w14:textId="46B3EE91" w:rsidR="00C90F77" w:rsidRPr="00471B27" w:rsidRDefault="00C90F77" w:rsidP="00EA62E8">
            <w:pPr>
              <w:spacing w:after="120"/>
              <w:rPr>
                <w:rFonts w:cs="Arial"/>
                <w:sz w:val="20"/>
              </w:rPr>
            </w:pPr>
            <w:r w:rsidRPr="00471B27">
              <w:rPr>
                <w:rFonts w:cs="Arial"/>
                <w:sz w:val="20"/>
              </w:rPr>
              <w:t>M/WBE Documents labeled</w:t>
            </w:r>
            <w:r w:rsidRPr="00471B27">
              <w:rPr>
                <w:rFonts w:cs="Arial"/>
                <w:b/>
                <w:sz w:val="20"/>
              </w:rPr>
              <w:t xml:space="preserve"> </w:t>
            </w:r>
            <w:r>
              <w:rPr>
                <w:rFonts w:cs="Arial"/>
                <w:b/>
                <w:sz w:val="20"/>
              </w:rPr>
              <w:t xml:space="preserve">[name of bidder] </w:t>
            </w:r>
            <w:r w:rsidRPr="00471B27">
              <w:rPr>
                <w:rFonts w:cs="Arial"/>
                <w:b/>
                <w:sz w:val="20"/>
              </w:rPr>
              <w:t>M/WBE Documents</w:t>
            </w:r>
            <w:r w:rsidR="00B45CAB">
              <w:rPr>
                <w:rFonts w:cs="Arial"/>
                <w:b/>
                <w:sz w:val="20"/>
              </w:rPr>
              <w:t xml:space="preserve"> </w:t>
            </w:r>
            <w:r w:rsidRPr="00471B27">
              <w:rPr>
                <w:rFonts w:cs="Arial"/>
                <w:b/>
                <w:sz w:val="20"/>
              </w:rPr>
              <w:t>RFP #</w:t>
            </w:r>
            <w:r w:rsidR="00CB3CCF">
              <w:rPr>
                <w:rFonts w:cs="Arial"/>
                <w:b/>
                <w:sz w:val="20"/>
              </w:rPr>
              <w:t>21-012</w:t>
            </w:r>
            <w:r w:rsidRPr="00471B27">
              <w:rPr>
                <w:rFonts w:cs="Arial"/>
                <w:b/>
                <w:sz w:val="20"/>
              </w:rPr>
              <w:t xml:space="preserve"> </w:t>
            </w:r>
          </w:p>
        </w:tc>
      </w:tr>
    </w:tbl>
    <w:p w14:paraId="672B5423" w14:textId="77777777" w:rsidR="009D0EF9" w:rsidRPr="007945C4" w:rsidRDefault="009D0EF9" w:rsidP="00643F06">
      <w:pPr>
        <w:spacing w:after="120"/>
        <w:rPr>
          <w:rFonts w:cs="Arial"/>
          <w:sz w:val="20"/>
        </w:rPr>
      </w:pPr>
    </w:p>
    <w:p w14:paraId="657D1E83" w14:textId="1D7A6F82" w:rsidR="00C90F77" w:rsidRDefault="009D0EF9">
      <w:pPr>
        <w:jc w:val="center"/>
        <w:rPr>
          <w:rFonts w:cs="Arial"/>
          <w:sz w:val="20"/>
        </w:rPr>
      </w:pPr>
      <w:r w:rsidRPr="007945C4">
        <w:rPr>
          <w:rFonts w:cs="Arial"/>
          <w:sz w:val="20"/>
        </w:rPr>
        <w:t>To:</w:t>
      </w:r>
      <w:r w:rsidR="00404FD0">
        <w:rPr>
          <w:rFonts w:cs="Arial"/>
          <w:sz w:val="20"/>
        </w:rPr>
        <w:t xml:space="preserve"> </w:t>
      </w:r>
      <w:hyperlink r:id="rId8" w:history="1">
        <w:r w:rsidR="00C90F77" w:rsidRPr="0032104C">
          <w:rPr>
            <w:rStyle w:val="Hyperlink"/>
            <w:rFonts w:cs="Arial"/>
            <w:sz w:val="20"/>
          </w:rPr>
          <w:t>cau@nysed.gov</w:t>
        </w:r>
      </w:hyperlink>
      <w:r w:rsidR="00C90F77">
        <w:rPr>
          <w:rFonts w:cs="Arial"/>
          <w:sz w:val="20"/>
        </w:rPr>
        <w:t xml:space="preserve"> </w:t>
      </w:r>
    </w:p>
    <w:p w14:paraId="66BADE14" w14:textId="29E69C54" w:rsidR="00404FD0" w:rsidRDefault="00404FD0">
      <w:pPr>
        <w:jc w:val="center"/>
        <w:rPr>
          <w:rFonts w:cs="Arial"/>
          <w:sz w:val="20"/>
        </w:rPr>
      </w:pPr>
    </w:p>
    <w:p w14:paraId="0F080E0C" w14:textId="02B5D1E0" w:rsidR="00404FD0" w:rsidRPr="007945C4" w:rsidRDefault="00B45CAB">
      <w:pPr>
        <w:jc w:val="center"/>
        <w:rPr>
          <w:rFonts w:cs="Arial"/>
          <w:sz w:val="20"/>
        </w:rPr>
      </w:pPr>
      <w:r>
        <w:rPr>
          <w:rFonts w:eastAsia="Arial" w:cs="Arial"/>
          <w:sz w:val="20"/>
        </w:rPr>
        <w:t>S</w:t>
      </w:r>
      <w:r w:rsidR="00404FD0" w:rsidRPr="00051BD3">
        <w:rPr>
          <w:rFonts w:eastAsia="Arial" w:cs="Arial"/>
          <w:sz w:val="20"/>
        </w:rPr>
        <w:t>ubject line</w:t>
      </w:r>
      <w:r>
        <w:rPr>
          <w:rFonts w:eastAsia="Arial" w:cs="Arial"/>
          <w:sz w:val="20"/>
        </w:rPr>
        <w:t>:</w:t>
      </w:r>
      <w:r w:rsidR="00404FD0" w:rsidRPr="00051BD3">
        <w:rPr>
          <w:rFonts w:eastAsia="Arial" w:cs="Arial"/>
          <w:sz w:val="20"/>
        </w:rPr>
        <w:t xml:space="preserve"> "BID SUBMISSION RFP </w:t>
      </w:r>
      <w:r w:rsidR="00CB3CCF">
        <w:rPr>
          <w:rFonts w:eastAsia="Arial" w:cs="Arial"/>
          <w:sz w:val="20"/>
        </w:rPr>
        <w:t>21-012</w:t>
      </w:r>
      <w:r w:rsidR="00404FD0" w:rsidRPr="00051BD3">
        <w:rPr>
          <w:rFonts w:eastAsia="Arial" w:cs="Arial"/>
          <w:sz w:val="20"/>
        </w:rPr>
        <w:t>"</w:t>
      </w:r>
    </w:p>
    <w:p w14:paraId="3A414C41" w14:textId="77777777" w:rsidR="009D0EF9" w:rsidRPr="007945C4" w:rsidRDefault="009D0EF9">
      <w:pPr>
        <w:rPr>
          <w:rFonts w:cs="Arial"/>
          <w:sz w:val="20"/>
          <w:u w:val="single"/>
        </w:rPr>
      </w:pPr>
    </w:p>
    <w:p w14:paraId="4FB7F7BB" w14:textId="5FA7A590" w:rsidR="00B4689E" w:rsidRDefault="00B4689E">
      <w:pPr>
        <w:pStyle w:val="Header"/>
        <w:tabs>
          <w:tab w:val="clear" w:pos="4320"/>
          <w:tab w:val="clear" w:pos="8640"/>
        </w:tabs>
        <w:jc w:val="center"/>
        <w:rPr>
          <w:rFonts w:ascii="Arial" w:hAnsi="Arial" w:cs="Arial"/>
          <w:b/>
          <w:sz w:val="20"/>
        </w:rPr>
      </w:pPr>
    </w:p>
    <w:p w14:paraId="0D06D098" w14:textId="2926C875" w:rsidR="00B4689E" w:rsidRPr="00B45CAB" w:rsidRDefault="00B4689E" w:rsidP="00B4689E">
      <w:pPr>
        <w:rPr>
          <w:rFonts w:eastAsia="Arial" w:cs="Arial"/>
          <w:b/>
          <w:bCs/>
          <w:sz w:val="20"/>
        </w:rPr>
      </w:pPr>
      <w:r w:rsidRPr="00404FD0">
        <w:rPr>
          <w:rFonts w:eastAsia="Arial" w:cs="Arial"/>
          <w:b/>
          <w:bCs/>
          <w:sz w:val="20"/>
        </w:rPr>
        <w:t xml:space="preserve"> </w:t>
      </w:r>
      <w:r w:rsidRPr="00B45CAB">
        <w:rPr>
          <w:rFonts w:eastAsia="Arial" w:cs="Arial"/>
          <w:b/>
          <w:bCs/>
          <w:sz w:val="20"/>
        </w:rPr>
        <w:t xml:space="preserve">All bids must be received by 3:00 pm Eastern Time on </w:t>
      </w:r>
      <w:r>
        <w:rPr>
          <w:rFonts w:eastAsia="Arial" w:cs="Arial"/>
          <w:b/>
          <w:bCs/>
          <w:sz w:val="20"/>
        </w:rPr>
        <w:t>the date specified in the RFP</w:t>
      </w:r>
      <w:r w:rsidRPr="00B45CAB">
        <w:rPr>
          <w:rFonts w:eastAsia="Arial" w:cs="Arial"/>
          <w:b/>
          <w:bCs/>
          <w:sz w:val="20"/>
        </w:rPr>
        <w:t xml:space="preserve"> to be considered.</w:t>
      </w:r>
    </w:p>
    <w:p w14:paraId="597D0EAA" w14:textId="77777777" w:rsidR="00B4689E" w:rsidRPr="00B45CAB" w:rsidRDefault="00B4689E" w:rsidP="00B4689E">
      <w:pPr>
        <w:pStyle w:val="ListParagraph"/>
        <w:numPr>
          <w:ilvl w:val="0"/>
          <w:numId w:val="44"/>
        </w:numPr>
        <w:rPr>
          <w:rFonts w:ascii="Arial" w:eastAsia="Arial" w:hAnsi="Arial" w:cs="Arial"/>
          <w:color w:val="000000" w:themeColor="text1"/>
          <w:sz w:val="20"/>
          <w:szCs w:val="20"/>
        </w:rPr>
      </w:pPr>
      <w:r w:rsidRPr="00B45CAB">
        <w:rPr>
          <w:rFonts w:ascii="Arial" w:eastAsia="Arial" w:hAnsi="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DA8797C" w14:textId="77777777" w:rsidR="00B4689E" w:rsidRPr="00B45CAB" w:rsidRDefault="00B4689E" w:rsidP="00B4689E">
      <w:pPr>
        <w:pStyle w:val="ListParagraph"/>
        <w:numPr>
          <w:ilvl w:val="0"/>
          <w:numId w:val="44"/>
        </w:numPr>
        <w:rPr>
          <w:rFonts w:ascii="Arial" w:eastAsia="Arial" w:hAnsi="Arial" w:cs="Arial"/>
          <w:color w:val="000000" w:themeColor="text1"/>
          <w:sz w:val="20"/>
          <w:szCs w:val="20"/>
        </w:rPr>
      </w:pPr>
      <w:r w:rsidRPr="00B45CAB">
        <w:rPr>
          <w:rFonts w:ascii="Arial" w:eastAsia="Arial" w:hAnsi="Arial" w:cs="Arial"/>
          <w:sz w:val="20"/>
          <w:szCs w:val="20"/>
        </w:rPr>
        <w:t>Submission documents requiring a signature must be signed using one of the methods listed below, and may be submitted in as a Microsoft Office, PDF, or JPG document. A scanned PDF is acceptable for these documents.</w:t>
      </w:r>
    </w:p>
    <w:p w14:paraId="334948D6" w14:textId="77777777" w:rsidR="00B4689E" w:rsidRPr="00B45CAB" w:rsidRDefault="00B4689E" w:rsidP="00B4689E">
      <w:pPr>
        <w:pStyle w:val="ListParagraph"/>
        <w:numPr>
          <w:ilvl w:val="0"/>
          <w:numId w:val="44"/>
        </w:numPr>
        <w:rPr>
          <w:rFonts w:ascii="Arial" w:eastAsia="Arial" w:hAnsi="Arial" w:cs="Arial"/>
          <w:color w:val="000000" w:themeColor="text1"/>
          <w:sz w:val="20"/>
          <w:szCs w:val="20"/>
        </w:rPr>
      </w:pPr>
      <w:r w:rsidRPr="00B45CAB">
        <w:rPr>
          <w:rFonts w:ascii="Arial" w:eastAsia="Arial" w:hAnsi="Arial" w:cs="Arial"/>
          <w:sz w:val="20"/>
          <w:szCs w:val="20"/>
        </w:rPr>
        <w:t>The following forms of e-signatures are acceptable:</w:t>
      </w:r>
    </w:p>
    <w:p w14:paraId="1D7C1BD3" w14:textId="77777777" w:rsidR="00B4689E" w:rsidRPr="00B45CAB" w:rsidRDefault="00B4689E" w:rsidP="00B4689E">
      <w:pPr>
        <w:pStyle w:val="ListParagraph"/>
        <w:numPr>
          <w:ilvl w:val="1"/>
          <w:numId w:val="43"/>
        </w:numPr>
        <w:rPr>
          <w:rFonts w:ascii="Arial" w:eastAsia="Arial" w:hAnsi="Arial" w:cs="Arial"/>
          <w:color w:val="000000" w:themeColor="text1"/>
          <w:sz w:val="20"/>
          <w:szCs w:val="20"/>
        </w:rPr>
      </w:pPr>
      <w:r w:rsidRPr="00B45CAB">
        <w:rPr>
          <w:rFonts w:ascii="Arial" w:eastAsia="Arial" w:hAnsi="Arial" w:cs="Arial"/>
          <w:sz w:val="20"/>
          <w:szCs w:val="20"/>
        </w:rPr>
        <w:t> handwritten signatures on faxed or scanned documents</w:t>
      </w:r>
    </w:p>
    <w:p w14:paraId="3D443E93" w14:textId="77777777" w:rsidR="00B4689E" w:rsidRPr="00B45CAB" w:rsidRDefault="00B4689E" w:rsidP="00B4689E">
      <w:pPr>
        <w:pStyle w:val="ListParagraph"/>
        <w:numPr>
          <w:ilvl w:val="1"/>
          <w:numId w:val="43"/>
        </w:numPr>
        <w:rPr>
          <w:rFonts w:ascii="Arial" w:eastAsia="Arial" w:hAnsi="Arial" w:cs="Arial"/>
          <w:color w:val="000000" w:themeColor="text1"/>
          <w:sz w:val="20"/>
          <w:szCs w:val="20"/>
        </w:rPr>
      </w:pPr>
      <w:r w:rsidRPr="00B45CAB">
        <w:rPr>
          <w:rFonts w:ascii="Arial" w:eastAsia="Arial" w:hAnsi="Arial" w:cs="Arial"/>
          <w:sz w:val="20"/>
          <w:szCs w:val="20"/>
        </w:rPr>
        <w:t>e-signatures that have been authenticated by a third-party digital software, such as DocuSign and Adobe Sign</w:t>
      </w:r>
    </w:p>
    <w:p w14:paraId="7E216DD5" w14:textId="77777777" w:rsidR="00B4689E" w:rsidRPr="00B45CAB" w:rsidRDefault="00B4689E" w:rsidP="00B4689E">
      <w:pPr>
        <w:pStyle w:val="ListParagraph"/>
        <w:numPr>
          <w:ilvl w:val="1"/>
          <w:numId w:val="43"/>
        </w:numPr>
        <w:rPr>
          <w:rFonts w:ascii="Arial" w:eastAsia="Arial" w:hAnsi="Arial" w:cs="Arial"/>
          <w:color w:val="000000" w:themeColor="text1"/>
          <w:sz w:val="20"/>
          <w:szCs w:val="20"/>
        </w:rPr>
      </w:pPr>
      <w:r w:rsidRPr="00B45CAB">
        <w:rPr>
          <w:rFonts w:ascii="Arial" w:eastAsia="Arial" w:hAnsi="Arial" w:cs="Arial"/>
          <w:sz w:val="20"/>
          <w:szCs w:val="20"/>
        </w:rPr>
        <w:t>stored copies of the images of signatures that are placed on a document by copying and pasting or otherwise inserting them into the documents </w:t>
      </w:r>
    </w:p>
    <w:p w14:paraId="637F7BD0" w14:textId="77777777" w:rsidR="00B4689E" w:rsidRPr="00B45CAB" w:rsidRDefault="00B4689E" w:rsidP="00B4689E">
      <w:pPr>
        <w:pStyle w:val="ListParagraph"/>
        <w:numPr>
          <w:ilvl w:val="0"/>
          <w:numId w:val="42"/>
        </w:numPr>
        <w:rPr>
          <w:rFonts w:ascii="Arial" w:eastAsia="Arial" w:hAnsi="Arial" w:cs="Arial"/>
          <w:color w:val="000000" w:themeColor="text1"/>
          <w:sz w:val="20"/>
          <w:szCs w:val="20"/>
        </w:rPr>
      </w:pPr>
      <w:r w:rsidRPr="00B45CAB">
        <w:rPr>
          <w:rFonts w:ascii="Arial" w:eastAsia="Arial" w:hAnsi="Arial" w:cs="Arial"/>
          <w:sz w:val="20"/>
          <w:szCs w:val="20"/>
        </w:rPr>
        <w:t>Unacceptable forms of e-signatures include:</w:t>
      </w:r>
    </w:p>
    <w:p w14:paraId="2CBDC915" w14:textId="77777777" w:rsidR="00B4689E" w:rsidRPr="00B45CAB" w:rsidRDefault="00B4689E" w:rsidP="00B4689E">
      <w:pPr>
        <w:pStyle w:val="ListParagraph"/>
        <w:numPr>
          <w:ilvl w:val="1"/>
          <w:numId w:val="41"/>
        </w:numPr>
        <w:rPr>
          <w:rFonts w:ascii="Arial" w:eastAsia="Arial" w:hAnsi="Arial" w:cs="Arial"/>
          <w:color w:val="000000" w:themeColor="text1"/>
          <w:sz w:val="20"/>
          <w:szCs w:val="20"/>
        </w:rPr>
      </w:pPr>
      <w:r w:rsidRPr="00B45CAB">
        <w:rPr>
          <w:rFonts w:ascii="Arial" w:eastAsia="Arial" w:hAnsi="Arial" w:cs="Arial"/>
          <w:sz w:val="20"/>
          <w:szCs w:val="20"/>
        </w:rPr>
        <w:t>a typed name, including a signature created by selecting a script or calligraphy font for the typed name of the person “signing”</w:t>
      </w:r>
    </w:p>
    <w:p w14:paraId="07D80166" w14:textId="77777777" w:rsidR="00B4689E" w:rsidRPr="00B45CAB" w:rsidRDefault="00B4689E" w:rsidP="00B4689E">
      <w:pPr>
        <w:pStyle w:val="ListParagraph"/>
        <w:numPr>
          <w:ilvl w:val="0"/>
          <w:numId w:val="42"/>
        </w:numPr>
        <w:rPr>
          <w:rFonts w:ascii="Arial" w:eastAsia="Arial" w:hAnsi="Arial" w:cs="Arial"/>
          <w:color w:val="000000" w:themeColor="text1"/>
          <w:sz w:val="20"/>
          <w:szCs w:val="20"/>
        </w:rPr>
      </w:pPr>
      <w:r w:rsidRPr="00B45CAB">
        <w:rPr>
          <w:rFonts w:ascii="Arial" w:eastAsia="Arial" w:hAnsi="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BA6692" w14:textId="21146D0C" w:rsidR="00B4689E" w:rsidRPr="00B45CAB" w:rsidRDefault="00B4689E" w:rsidP="00B4689E">
      <w:pPr>
        <w:pStyle w:val="ListParagraph"/>
        <w:numPr>
          <w:ilvl w:val="0"/>
          <w:numId w:val="42"/>
        </w:numPr>
        <w:rPr>
          <w:rFonts w:ascii="Arial" w:eastAsia="Arial" w:hAnsi="Arial" w:cs="Arial"/>
          <w:color w:val="000000" w:themeColor="text1"/>
          <w:sz w:val="20"/>
          <w:szCs w:val="20"/>
        </w:rPr>
      </w:pPr>
      <w:proofErr w:type="gramStart"/>
      <w:r w:rsidRPr="00B45CAB">
        <w:rPr>
          <w:rFonts w:ascii="Arial" w:eastAsia="Arial" w:hAnsi="Arial" w:cs="Arial"/>
          <w:sz w:val="20"/>
          <w:szCs w:val="20"/>
        </w:rPr>
        <w:t>In order to</w:t>
      </w:r>
      <w:proofErr w:type="gramEnd"/>
      <w:r w:rsidRPr="00B45CAB">
        <w:rPr>
          <w:rFonts w:ascii="Arial" w:eastAsia="Arial" w:hAnsi="Arial" w:cs="Arial"/>
          <w:sz w:val="20"/>
          <w:szCs w:val="20"/>
        </w:rPr>
        <w:t xml:space="preserve"> ensure the timely receipt of your bid, please use the subject line "BID SUBMISSION RFP </w:t>
      </w:r>
      <w:r w:rsidR="00CB3CCF">
        <w:rPr>
          <w:rFonts w:ascii="Arial" w:eastAsia="Arial" w:hAnsi="Arial" w:cs="Arial"/>
          <w:sz w:val="20"/>
          <w:szCs w:val="20"/>
        </w:rPr>
        <w:t>21-012</w:t>
      </w:r>
      <w:r w:rsidRPr="00B45CAB">
        <w:rPr>
          <w:rFonts w:ascii="Arial" w:eastAsia="Arial" w:hAnsi="Arial" w:cs="Arial"/>
          <w:sz w:val="20"/>
          <w:szCs w:val="20"/>
        </w:rPr>
        <w:t>" - failure to appropriately label your bid or submitting a bid to any email address other than the one identified above may result in the bid not being received by the deadline and considered for award.</w:t>
      </w:r>
    </w:p>
    <w:p w14:paraId="7DFDB192" w14:textId="20A30358" w:rsidR="00B4689E" w:rsidRPr="00B45CAB" w:rsidRDefault="00B4689E" w:rsidP="00B4689E">
      <w:pPr>
        <w:pStyle w:val="ListParagraph"/>
        <w:numPr>
          <w:ilvl w:val="0"/>
          <w:numId w:val="42"/>
        </w:numPr>
        <w:rPr>
          <w:rFonts w:ascii="Arial" w:eastAsia="Arial" w:hAnsi="Arial" w:cs="Arial"/>
          <w:b/>
          <w:bCs/>
          <w:color w:val="000000" w:themeColor="text1"/>
          <w:sz w:val="20"/>
          <w:szCs w:val="20"/>
        </w:rPr>
      </w:pPr>
      <w:r w:rsidRPr="00B45CAB">
        <w:rPr>
          <w:rFonts w:ascii="Arial" w:eastAsia="Arial" w:hAnsi="Arial" w:cs="Arial"/>
          <w:b/>
          <w:bCs/>
          <w:sz w:val="20"/>
          <w:szCs w:val="20"/>
        </w:rPr>
        <w:t xml:space="preserve">Bids received after 3:00 pm Eastern Time on </w:t>
      </w:r>
      <w:r>
        <w:rPr>
          <w:rFonts w:ascii="Arial" w:eastAsia="Arial" w:hAnsi="Arial" w:cs="Arial"/>
          <w:b/>
          <w:bCs/>
          <w:sz w:val="20"/>
          <w:szCs w:val="20"/>
        </w:rPr>
        <w:t xml:space="preserve">the date specified in the RFP </w:t>
      </w:r>
      <w:r w:rsidRPr="00B45CAB">
        <w:rPr>
          <w:rFonts w:ascii="Arial" w:eastAsia="Arial" w:hAnsi="Arial" w:cs="Arial"/>
          <w:b/>
          <w:bCs/>
          <w:sz w:val="20"/>
          <w:szCs w:val="20"/>
        </w:rPr>
        <w:t>will be disqualified.</w:t>
      </w:r>
    </w:p>
    <w:p w14:paraId="3C96E289" w14:textId="7B70C600" w:rsidR="009D0EF9" w:rsidRPr="008B24B7" w:rsidRDefault="009D0EF9" w:rsidP="00931350">
      <w:pPr>
        <w:jc w:val="center"/>
        <w:rPr>
          <w:rFonts w:cs="Arial"/>
          <w:b/>
          <w:sz w:val="20"/>
        </w:rPr>
      </w:pPr>
      <w:r w:rsidRPr="008B24B7">
        <w:rPr>
          <w:rFonts w:cs="Arial"/>
          <w:b/>
          <w:sz w:val="20"/>
        </w:rPr>
        <w:lastRenderedPageBreak/>
        <w:t xml:space="preserve">Application Checklist RFP# </w:t>
      </w:r>
      <w:r w:rsidR="00CB3CCF">
        <w:rPr>
          <w:rFonts w:cs="Arial"/>
          <w:b/>
          <w:sz w:val="20"/>
        </w:rPr>
        <w:t>21-012</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77777777" w:rsidR="001B4A19" w:rsidRPr="00471B27" w:rsidRDefault="001B4A19">
            <w:pPr>
              <w:rPr>
                <w:rFonts w:cs="Arial"/>
                <w:sz w:val="20"/>
              </w:rPr>
            </w:pP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9338A">
              <w:rPr>
                <w:rFonts w:cs="Arial"/>
                <w:sz w:val="20"/>
                <w:szCs w:val="20"/>
              </w:rPr>
            </w:r>
            <w:r w:rsidR="0089338A">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9338A">
              <w:rPr>
                <w:rFonts w:cs="Arial"/>
                <w:sz w:val="20"/>
                <w:szCs w:val="20"/>
              </w:rPr>
            </w:r>
            <w:r w:rsidR="0089338A">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9338A">
              <w:rPr>
                <w:rFonts w:cs="Arial"/>
                <w:sz w:val="20"/>
                <w:szCs w:val="20"/>
              </w:rPr>
            </w:r>
            <w:r w:rsidR="0089338A">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9338A">
              <w:rPr>
                <w:rFonts w:cs="Arial"/>
                <w:sz w:val="20"/>
                <w:szCs w:val="20"/>
              </w:rPr>
            </w:r>
            <w:r w:rsidR="0089338A">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2F1A59A4" w:rsidR="00CD2794" w:rsidRDefault="0089338A" w:rsidP="00CD2794">
            <w:pPr>
              <w:spacing w:after="120"/>
              <w:rPr>
                <w:rFonts w:cs="Arial"/>
                <w:i/>
                <w:sz w:val="20"/>
              </w:rPr>
            </w:pPr>
            <w:hyperlink r:id="rId9" w:history="1">
              <w:r w:rsidR="00CD2794" w:rsidRPr="0030490E">
                <w:rPr>
                  <w:rStyle w:val="Hyperlink"/>
                  <w:rFonts w:cs="Arial"/>
                  <w:sz w:val="20"/>
                </w:rPr>
                <w:t>ST-220 CA</w:t>
              </w:r>
            </w:hyperlink>
          </w:p>
          <w:p w14:paraId="65F3A0AB" w14:textId="1CC1AEEB" w:rsidR="009D0EF9" w:rsidRPr="00471B27" w:rsidRDefault="0089338A"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9338A">
              <w:rPr>
                <w:rFonts w:cs="Arial"/>
                <w:sz w:val="20"/>
                <w:szCs w:val="20"/>
              </w:rPr>
            </w:r>
            <w:r w:rsidR="0089338A">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77777777" w:rsidR="009D0EF9" w:rsidRPr="00CD2794" w:rsidRDefault="0089338A"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77777777" w:rsidR="009D0EF9" w:rsidRPr="00CD2794" w:rsidRDefault="0089338A"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7E59E46B" w:rsidR="009D0EF9" w:rsidRPr="00CD2794" w:rsidRDefault="0089338A">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9338A">
              <w:rPr>
                <w:rFonts w:cs="Arial"/>
                <w:sz w:val="20"/>
                <w:szCs w:val="20"/>
              </w:rPr>
            </w:r>
            <w:r w:rsidR="0089338A">
              <w:rPr>
                <w:rFonts w:cs="Arial"/>
                <w:sz w:val="20"/>
                <w:szCs w:val="20"/>
              </w:rPr>
              <w:fldChar w:fldCharType="separate"/>
            </w:r>
            <w:r w:rsidRPr="00471B27">
              <w:rPr>
                <w:rFonts w:cs="Arial"/>
                <w:sz w:val="20"/>
                <w:szCs w:val="20"/>
              </w:rPr>
              <w:fldChar w:fldCharType="end"/>
            </w:r>
          </w:p>
        </w:tc>
      </w:tr>
      <w:tr w:rsidR="004A20BB" w:rsidRPr="00471B27" w14:paraId="14092A67" w14:textId="77777777" w:rsidTr="00471B27">
        <w:trPr>
          <w:jc w:val="center"/>
        </w:trPr>
        <w:tc>
          <w:tcPr>
            <w:tcW w:w="918" w:type="dxa"/>
          </w:tcPr>
          <w:p w14:paraId="25431BF6" w14:textId="77777777" w:rsidR="004A20BB" w:rsidRPr="00471B27" w:rsidRDefault="004A20BB" w:rsidP="00471B27">
            <w:pPr>
              <w:pStyle w:val="BodyTextIndent3"/>
              <w:numPr>
                <w:ilvl w:val="0"/>
                <w:numId w:val="38"/>
              </w:numPr>
              <w:jc w:val="both"/>
              <w:rPr>
                <w:rFonts w:cs="Arial"/>
                <w:sz w:val="20"/>
                <w:szCs w:val="20"/>
              </w:rPr>
            </w:pPr>
          </w:p>
        </w:tc>
        <w:tc>
          <w:tcPr>
            <w:tcW w:w="5760" w:type="dxa"/>
          </w:tcPr>
          <w:p w14:paraId="1A947EEA" w14:textId="7C90953F" w:rsidR="004A20BB" w:rsidRPr="00471B27" w:rsidRDefault="004A20BB" w:rsidP="00471B27">
            <w:pPr>
              <w:pStyle w:val="BodyTextIndent3"/>
              <w:ind w:left="0"/>
              <w:jc w:val="both"/>
              <w:rPr>
                <w:rFonts w:cs="Arial"/>
                <w:bCs/>
                <w:color w:val="000000"/>
                <w:sz w:val="20"/>
                <w:szCs w:val="20"/>
              </w:rPr>
            </w:pPr>
            <w:r>
              <w:rPr>
                <w:rFonts w:cs="Arial"/>
                <w:bCs/>
                <w:color w:val="000000"/>
                <w:sz w:val="20"/>
                <w:szCs w:val="20"/>
              </w:rPr>
              <w:t>TAC Certification</w:t>
            </w:r>
            <w:r w:rsidR="005D554E">
              <w:rPr>
                <w:rFonts w:cs="Arial"/>
                <w:bCs/>
                <w:color w:val="000000"/>
                <w:sz w:val="20"/>
                <w:szCs w:val="20"/>
              </w:rPr>
              <w:t xml:space="preserve"> – Signature Required</w:t>
            </w:r>
          </w:p>
        </w:tc>
        <w:tc>
          <w:tcPr>
            <w:tcW w:w="1260" w:type="dxa"/>
          </w:tcPr>
          <w:p w14:paraId="4DD58982" w14:textId="2A504475" w:rsidR="004A20BB" w:rsidRPr="00471B27" w:rsidRDefault="00E05C4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9338A">
              <w:rPr>
                <w:rFonts w:cs="Arial"/>
                <w:sz w:val="20"/>
                <w:szCs w:val="20"/>
              </w:rPr>
            </w:r>
            <w:r w:rsidR="0089338A">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A8542F7" w14:textId="36DFF93D" w:rsidR="009D0EF9" w:rsidRPr="00471B27" w:rsidRDefault="009D0EF9" w:rsidP="00471B27">
            <w:pPr>
              <w:pStyle w:val="BodyTextIndent3"/>
              <w:ind w:left="0"/>
              <w:jc w:val="both"/>
              <w:rPr>
                <w:rFonts w:cs="Arial"/>
                <w:sz w:val="20"/>
                <w:szCs w:val="20"/>
              </w:rPr>
            </w:pPr>
            <w:r w:rsidRPr="00471B27">
              <w:rPr>
                <w:rFonts w:cs="Arial"/>
                <w:sz w:val="20"/>
                <w:szCs w:val="20"/>
              </w:rPr>
              <w:t xml:space="preserve">Mandatory Requirements Certification Form </w:t>
            </w:r>
            <w:r w:rsidR="00E469C6">
              <w:rPr>
                <w:rFonts w:cs="Arial"/>
                <w:sz w:val="20"/>
                <w:szCs w:val="20"/>
              </w:rPr>
              <w:t>-</w:t>
            </w:r>
            <w:r w:rsidRPr="00471B27">
              <w:rPr>
                <w:rFonts w:cs="Arial"/>
                <w:sz w:val="20"/>
                <w:szCs w:val="20"/>
              </w:rPr>
              <w:t xml:space="preserve"> Signature Required.</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9338A">
              <w:rPr>
                <w:rFonts w:cs="Arial"/>
                <w:sz w:val="20"/>
                <w:szCs w:val="20"/>
              </w:rPr>
            </w:r>
            <w:r w:rsidR="0089338A">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9338A">
              <w:rPr>
                <w:rFonts w:cs="Arial"/>
                <w:sz w:val="20"/>
                <w:szCs w:val="20"/>
              </w:rPr>
            </w:r>
            <w:r w:rsidR="0089338A">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9338A">
              <w:rPr>
                <w:rFonts w:cs="Arial"/>
                <w:sz w:val="20"/>
                <w:szCs w:val="20"/>
              </w:rPr>
            </w:r>
            <w:r w:rsidR="0089338A">
              <w:rPr>
                <w:rFonts w:cs="Arial"/>
                <w:sz w:val="20"/>
                <w:szCs w:val="20"/>
              </w:rPr>
              <w:fldChar w:fldCharType="separate"/>
            </w:r>
            <w:r w:rsidRPr="00471B27">
              <w:rPr>
                <w:rFonts w:cs="Arial"/>
                <w:sz w:val="20"/>
                <w:szCs w:val="20"/>
              </w:rPr>
              <w:fldChar w:fldCharType="end"/>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77777777" w:rsidR="009D0EF9" w:rsidRPr="00471B27" w:rsidRDefault="009D0EF9" w:rsidP="00471B27">
            <w:pPr>
              <w:pStyle w:val="BodyTextIndent3"/>
              <w:ind w:left="0"/>
              <w:jc w:val="both"/>
              <w:rPr>
                <w:rFonts w:cs="Arial"/>
                <w:sz w:val="20"/>
                <w:szCs w:val="20"/>
              </w:rPr>
            </w:pPr>
            <w:r w:rsidRPr="00471B27">
              <w:rPr>
                <w:rFonts w:cs="Arial"/>
                <w:sz w:val="20"/>
                <w:szCs w:val="20"/>
              </w:rPr>
              <w:t>Budget Summary</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9338A">
              <w:rPr>
                <w:rFonts w:cs="Arial"/>
                <w:sz w:val="20"/>
                <w:szCs w:val="20"/>
              </w:rPr>
            </w:r>
            <w:r w:rsidR="0089338A">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9338A">
              <w:rPr>
                <w:rFonts w:cs="Arial"/>
                <w:sz w:val="20"/>
                <w:szCs w:val="20"/>
              </w:rPr>
            </w:r>
            <w:r w:rsidR="0089338A">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9338A">
              <w:rPr>
                <w:rFonts w:cs="Arial"/>
                <w:sz w:val="20"/>
                <w:szCs w:val="20"/>
              </w:rPr>
            </w:r>
            <w:r w:rsidR="0089338A">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9338A">
        <w:rPr>
          <w:rFonts w:cs="Arial"/>
          <w:sz w:val="20"/>
        </w:rPr>
      </w:r>
      <w:r w:rsidR="0089338A">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9338A">
        <w:rPr>
          <w:rFonts w:cs="Arial"/>
          <w:sz w:val="20"/>
        </w:rPr>
      </w:r>
      <w:r w:rsidR="0089338A">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9338A">
        <w:rPr>
          <w:rFonts w:cs="Arial"/>
          <w:sz w:val="20"/>
        </w:rPr>
      </w:r>
      <w:r w:rsidR="0089338A">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425C4BAC"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CB3CCF">
        <w:rPr>
          <w:rFonts w:cs="Arial"/>
          <w:sz w:val="20"/>
        </w:rPr>
        <w:t>21-012</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AF2046">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692A4C85" w14:textId="2CC2818A" w:rsidR="009D0EF9" w:rsidRPr="00B2116D" w:rsidRDefault="003269BC" w:rsidP="00A030CD">
      <w:pPr>
        <w:jc w:val="center"/>
        <w:rPr>
          <w:rFonts w:cs="Arial"/>
          <w:sz w:val="20"/>
        </w:rPr>
      </w:pPr>
      <w:proofErr w:type="gramStart"/>
      <w:r w:rsidRPr="003269BC">
        <w:rPr>
          <w:rFonts w:cs="Arial"/>
          <w:sz w:val="20"/>
        </w:rPr>
        <w:t>In order to</w:t>
      </w:r>
      <w:proofErr w:type="gramEnd"/>
      <w:r w:rsidRPr="003269BC">
        <w:rPr>
          <w:rFonts w:cs="Arial"/>
          <w:sz w:val="20"/>
        </w:rPr>
        <w:t xml:space="preserve"> ensure the timely receipt of your bid, please use the subject line</w:t>
      </w:r>
      <w:r w:rsidR="00AF2046">
        <w:rPr>
          <w:rFonts w:cs="Arial"/>
          <w:sz w:val="20"/>
        </w:rPr>
        <w:t xml:space="preserve"> </w:t>
      </w:r>
      <w:r w:rsidRPr="003269BC">
        <w:rPr>
          <w:rFonts w:cs="Arial"/>
          <w:sz w:val="20"/>
        </w:rPr>
        <w:t xml:space="preserve">"BID SUBMISSION RFP </w:t>
      </w:r>
      <w:r w:rsidR="00CB3CCF">
        <w:rPr>
          <w:rFonts w:cs="Arial"/>
          <w:sz w:val="20"/>
        </w:rPr>
        <w:t>21-012</w:t>
      </w:r>
      <w:r w:rsidRPr="003269BC">
        <w:rPr>
          <w:rFonts w:cs="Arial"/>
          <w:sz w:val="20"/>
        </w:rPr>
        <w:t>"</w:t>
      </w:r>
      <w:r>
        <w:rPr>
          <w:rFonts w:cs="Arial"/>
          <w:sz w:val="20"/>
        </w:rPr>
        <w:t xml:space="preserve"> emailed to </w:t>
      </w:r>
      <w:hyperlink r:id="rId14" w:history="1">
        <w:r w:rsidRPr="0032104C">
          <w:rPr>
            <w:rStyle w:val="Hyperlink"/>
            <w:rFonts w:cs="Arial"/>
            <w:sz w:val="20"/>
          </w:rPr>
          <w:t>cau@nysed.gov</w:t>
        </w:r>
      </w:hyperlink>
    </w:p>
    <w:p w14:paraId="4F312866" w14:textId="583D7532" w:rsidR="009D0EF9" w:rsidRPr="00B2116D" w:rsidRDefault="009D0EF9" w:rsidP="004844D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6333908C" w:rsidR="009D0EF9" w:rsidRPr="00471B27" w:rsidRDefault="00A023BF" w:rsidP="005720B6">
            <w:pPr>
              <w:rPr>
                <w:rFonts w:cs="Arial"/>
                <w:b/>
                <w:bCs/>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192D0098" w:rsidR="009D0EF9" w:rsidRPr="00471B27" w:rsidRDefault="00A023BF" w:rsidP="005720B6">
            <w:pPr>
              <w:rPr>
                <w:rFonts w:cs="Arial"/>
                <w:b/>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124506F1" w:rsidR="009D0EF9" w:rsidRPr="00471B27" w:rsidRDefault="00A023BF" w:rsidP="005720B6">
            <w:pPr>
              <w:rPr>
                <w:rFonts w:cs="Arial"/>
                <w:b/>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0C91C601" w:rsidR="009D0EF9" w:rsidRPr="00471B27" w:rsidRDefault="00A023BF" w:rsidP="005720B6">
            <w:pPr>
              <w:rPr>
                <w:rFonts w:cs="Arial"/>
                <w:b/>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5CF93E1E" w:rsidR="009D0EF9" w:rsidRPr="00471B27" w:rsidRDefault="00A023BF" w:rsidP="005720B6">
            <w:pPr>
              <w:rPr>
                <w:rFonts w:cs="Arial"/>
                <w:b/>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r w:rsidR="009D0EF9" w:rsidRPr="00471B27">
              <w:rPr>
                <w:rFonts w:cs="Arial"/>
                <w:b/>
                <w:sz w:val="20"/>
              </w:rPr>
              <w:t xml:space="preserve">  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694B46D" w:rsidR="009D0EF9" w:rsidRPr="00471B27" w:rsidRDefault="00A023BF" w:rsidP="009E2417">
            <w:pPr>
              <w:rPr>
                <w:rFonts w:cs="Arial"/>
                <w:b/>
                <w:bCs/>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9338A">
              <w:rPr>
                <w:rFonts w:cs="Arial"/>
                <w:sz w:val="20"/>
              </w:rPr>
            </w:r>
            <w:r w:rsidR="0089338A">
              <w:rPr>
                <w:rFonts w:cs="Arial"/>
                <w:sz w:val="20"/>
              </w:rPr>
              <w:fldChar w:fldCharType="separate"/>
            </w:r>
            <w:r w:rsidRPr="00471B27">
              <w:rPr>
                <w:rFonts w:cs="Arial"/>
                <w:sz w:val="20"/>
              </w:rPr>
              <w:fldChar w:fldCharType="end"/>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been made or will be made by the bidder to induce any other person, </w:t>
      </w:r>
      <w:proofErr w:type="gramStart"/>
      <w:r w:rsidRPr="00B2116D">
        <w:rPr>
          <w:rFonts w:cs="Arial"/>
          <w:color w:val="000000"/>
          <w:sz w:val="20"/>
        </w:rPr>
        <w:t>partnership</w:t>
      </w:r>
      <w:proofErr w:type="gramEnd"/>
      <w:r w:rsidRPr="00B2116D">
        <w:rPr>
          <w:rFonts w:cs="Arial"/>
          <w:color w:val="000000"/>
          <w:sz w:val="20"/>
        </w:rPr>
        <w:t xml:space="preserve">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51FCD7E5" w:rsidR="009D0EF9" w:rsidRPr="00B2116D" w:rsidRDefault="009D0EF9" w:rsidP="00FE3E51">
      <w:pPr>
        <w:ind w:left="720"/>
        <w:rPr>
          <w:rFonts w:cs="Arial"/>
          <w:sz w:val="20"/>
        </w:rPr>
      </w:pPr>
      <w:r w:rsidRPr="00B2116D">
        <w:rPr>
          <w:rFonts w:cs="Arial"/>
          <w:sz w:val="20"/>
        </w:rPr>
        <w:t xml:space="preserve">[AFFIX ADDENDUM TO THIS PAGE IF SPACE IS REQUIRED FOR </w:t>
      </w:r>
      <w:r w:rsidR="00A030CD"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 xml:space="preserve">Legal name of person, </w:t>
      </w:r>
      <w:proofErr w:type="gramStart"/>
      <w:r w:rsidRPr="00B2116D">
        <w:rPr>
          <w:rFonts w:cs="Arial"/>
          <w:sz w:val="20"/>
        </w:rPr>
        <w:t>firm</w:t>
      </w:r>
      <w:proofErr w:type="gramEnd"/>
      <w:r w:rsidRPr="00B2116D">
        <w:rPr>
          <w:rFonts w:cs="Arial"/>
          <w:sz w:val="20"/>
        </w:rPr>
        <w:t xml:space="preserve">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89338A">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89338A">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89338A">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 xml:space="preserve">(b)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w:t>
      </w:r>
      <w:proofErr w:type="gramStart"/>
      <w:r w:rsidRPr="00B2116D">
        <w:rPr>
          <w:rFonts w:cs="Arial"/>
          <w:sz w:val="20"/>
        </w:rPr>
        <w:t>instructions;</w:t>
      </w:r>
      <w:proofErr w:type="gramEnd"/>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w:t>
      </w:r>
      <w:proofErr w:type="gramStart"/>
      <w:r w:rsidRPr="00B2116D">
        <w:rPr>
          <w:rFonts w:cs="Arial"/>
          <w:sz w:val="20"/>
        </w:rPr>
        <w:t>transaction;</w:t>
      </w:r>
      <w:proofErr w:type="gramEnd"/>
      <w:r w:rsidRPr="00B2116D">
        <w:rPr>
          <w:rFonts w:cs="Arial"/>
          <w:sz w:val="20"/>
        </w:rPr>
        <w:t xml:space="preserve">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392B28">
              <w:rPr>
                <w:rFonts w:ascii="Arial" w:hAnsi="Arial" w:cs="Arial"/>
                <w:sz w:val="20"/>
                <w:szCs w:val="20"/>
              </w:rPr>
              <w:fldChar w:fldCharType="begin"/>
            </w:r>
            <w:r w:rsidR="00392B28">
              <w:rPr>
                <w:rFonts w:ascii="Arial" w:hAnsi="Arial" w:cs="Arial"/>
                <w:sz w:val="20"/>
                <w:szCs w:val="20"/>
              </w:rPr>
              <w:instrText xml:space="preserve"> INCLUDEPICTURE  "http://atwork.nysed.gov/cafe/images/usnyseal.gif" \* MERGEFORMATINET </w:instrText>
            </w:r>
            <w:r w:rsidR="00392B28">
              <w:rPr>
                <w:rFonts w:ascii="Arial" w:hAnsi="Arial" w:cs="Arial"/>
                <w:sz w:val="20"/>
                <w:szCs w:val="20"/>
              </w:rPr>
              <w:fldChar w:fldCharType="separate"/>
            </w:r>
            <w:r w:rsidR="00404FD0">
              <w:rPr>
                <w:rFonts w:ascii="Arial" w:hAnsi="Arial" w:cs="Arial"/>
                <w:sz w:val="20"/>
                <w:szCs w:val="20"/>
              </w:rPr>
              <w:fldChar w:fldCharType="begin"/>
            </w:r>
            <w:r w:rsidR="00404FD0">
              <w:rPr>
                <w:rFonts w:ascii="Arial" w:hAnsi="Arial" w:cs="Arial"/>
                <w:sz w:val="20"/>
                <w:szCs w:val="20"/>
              </w:rPr>
              <w:instrText xml:space="preserve"> INCLUDEPICTURE  "http://atwork.nysed.gov/cafe/images/usnyseal.gif" \* MERGEFORMATINET </w:instrText>
            </w:r>
            <w:r w:rsidR="00404FD0">
              <w:rPr>
                <w:rFonts w:ascii="Arial" w:hAnsi="Arial" w:cs="Arial"/>
                <w:sz w:val="20"/>
                <w:szCs w:val="20"/>
              </w:rPr>
              <w:fldChar w:fldCharType="separate"/>
            </w:r>
            <w:r w:rsidR="00862A51">
              <w:rPr>
                <w:rFonts w:ascii="Arial" w:hAnsi="Arial" w:cs="Arial"/>
                <w:sz w:val="20"/>
                <w:szCs w:val="20"/>
              </w:rPr>
              <w:fldChar w:fldCharType="begin"/>
            </w:r>
            <w:r w:rsidR="00862A51">
              <w:rPr>
                <w:rFonts w:ascii="Arial" w:hAnsi="Arial" w:cs="Arial"/>
                <w:sz w:val="20"/>
                <w:szCs w:val="20"/>
              </w:rPr>
              <w:instrText xml:space="preserve"> INCLUDEPICTURE  "http://atwork.nysed.gov/cafe/images/usnyseal.gif" \* MERGEFORMATINET </w:instrText>
            </w:r>
            <w:r w:rsidR="00862A51">
              <w:rPr>
                <w:rFonts w:ascii="Arial" w:hAnsi="Arial" w:cs="Arial"/>
                <w:sz w:val="20"/>
                <w:szCs w:val="20"/>
              </w:rPr>
              <w:fldChar w:fldCharType="separate"/>
            </w:r>
            <w:r w:rsidR="00955953">
              <w:rPr>
                <w:rFonts w:ascii="Arial" w:hAnsi="Arial" w:cs="Arial"/>
                <w:sz w:val="20"/>
                <w:szCs w:val="20"/>
              </w:rPr>
              <w:fldChar w:fldCharType="begin"/>
            </w:r>
            <w:r w:rsidR="00955953">
              <w:rPr>
                <w:rFonts w:ascii="Arial" w:hAnsi="Arial" w:cs="Arial"/>
                <w:sz w:val="20"/>
                <w:szCs w:val="20"/>
              </w:rPr>
              <w:instrText xml:space="preserve"> INCLUDEPICTURE  "http://atwork.nysed.gov/cafe/images/usnyseal.gif" \* MERGEFORMATINET </w:instrText>
            </w:r>
            <w:r w:rsidR="00955953">
              <w:rPr>
                <w:rFonts w:ascii="Arial" w:hAnsi="Arial" w:cs="Arial"/>
                <w:sz w:val="20"/>
                <w:szCs w:val="20"/>
              </w:rPr>
              <w:fldChar w:fldCharType="separate"/>
            </w:r>
            <w:r w:rsidR="00AF2046">
              <w:rPr>
                <w:rFonts w:ascii="Arial" w:hAnsi="Arial" w:cs="Arial"/>
                <w:sz w:val="20"/>
                <w:szCs w:val="20"/>
              </w:rPr>
              <w:fldChar w:fldCharType="begin"/>
            </w:r>
            <w:r w:rsidR="00AF2046">
              <w:rPr>
                <w:rFonts w:ascii="Arial" w:hAnsi="Arial" w:cs="Arial"/>
                <w:sz w:val="20"/>
                <w:szCs w:val="20"/>
              </w:rPr>
              <w:instrText xml:space="preserve"> INCLUDEPICTURE  "http://atwork.nysed.gov/cafe/images/usnyseal.gif" \* MERGEFORMATINET </w:instrText>
            </w:r>
            <w:r w:rsidR="00AF2046">
              <w:rPr>
                <w:rFonts w:ascii="Arial" w:hAnsi="Arial" w:cs="Arial"/>
                <w:sz w:val="20"/>
                <w:szCs w:val="20"/>
              </w:rPr>
              <w:fldChar w:fldCharType="separate"/>
            </w:r>
            <w:r w:rsidR="00A023BF">
              <w:rPr>
                <w:rFonts w:ascii="Arial" w:hAnsi="Arial" w:cs="Arial"/>
                <w:sz w:val="20"/>
                <w:szCs w:val="20"/>
              </w:rPr>
              <w:fldChar w:fldCharType="begin"/>
            </w:r>
            <w:r w:rsidR="00A023BF">
              <w:rPr>
                <w:rFonts w:ascii="Arial" w:hAnsi="Arial" w:cs="Arial"/>
                <w:sz w:val="20"/>
                <w:szCs w:val="20"/>
              </w:rPr>
              <w:instrText xml:space="preserve"> INCLUDEPICTURE  "http://atwork.nysed.gov/cafe/images/usnyseal.gif" \* MERGEFORMATINET </w:instrText>
            </w:r>
            <w:r w:rsidR="00A023BF">
              <w:rPr>
                <w:rFonts w:ascii="Arial" w:hAnsi="Arial" w:cs="Arial"/>
                <w:sz w:val="20"/>
                <w:szCs w:val="20"/>
              </w:rPr>
              <w:fldChar w:fldCharType="separate"/>
            </w:r>
            <w:r w:rsidR="00DF6788">
              <w:rPr>
                <w:rFonts w:ascii="Arial" w:hAnsi="Arial" w:cs="Arial"/>
                <w:sz w:val="20"/>
                <w:szCs w:val="20"/>
              </w:rPr>
              <w:fldChar w:fldCharType="begin"/>
            </w:r>
            <w:r w:rsidR="00DF6788">
              <w:rPr>
                <w:rFonts w:ascii="Arial" w:hAnsi="Arial" w:cs="Arial"/>
                <w:sz w:val="20"/>
                <w:szCs w:val="20"/>
              </w:rPr>
              <w:instrText xml:space="preserve"> INCLUDEPICTURE  "http://atwork.nysed.gov/cafe/images/usnyseal.gif" \* MERGEFORMATINET </w:instrText>
            </w:r>
            <w:r w:rsidR="00DF6788">
              <w:rPr>
                <w:rFonts w:ascii="Arial" w:hAnsi="Arial" w:cs="Arial"/>
                <w:sz w:val="20"/>
                <w:szCs w:val="20"/>
              </w:rPr>
              <w:fldChar w:fldCharType="separate"/>
            </w:r>
            <w:r w:rsidR="004A20BB">
              <w:rPr>
                <w:rFonts w:ascii="Arial" w:hAnsi="Arial" w:cs="Arial"/>
                <w:sz w:val="20"/>
                <w:szCs w:val="20"/>
              </w:rPr>
              <w:fldChar w:fldCharType="begin"/>
            </w:r>
            <w:r w:rsidR="004A20BB">
              <w:rPr>
                <w:rFonts w:ascii="Arial" w:hAnsi="Arial" w:cs="Arial"/>
                <w:sz w:val="20"/>
                <w:szCs w:val="20"/>
              </w:rPr>
              <w:instrText xml:space="preserve"> INCLUDEPICTURE  "http://atwork.nysed.gov/cafe/images/usnyseal.gif" \* MERGEFORMATINET </w:instrText>
            </w:r>
            <w:r w:rsidR="004A20BB">
              <w:rPr>
                <w:rFonts w:ascii="Arial" w:hAnsi="Arial" w:cs="Arial"/>
                <w:sz w:val="20"/>
                <w:szCs w:val="20"/>
              </w:rPr>
              <w:fldChar w:fldCharType="separate"/>
            </w:r>
            <w:r w:rsidR="00E469C6">
              <w:rPr>
                <w:rFonts w:ascii="Arial" w:hAnsi="Arial" w:cs="Arial"/>
                <w:sz w:val="20"/>
                <w:szCs w:val="20"/>
              </w:rPr>
              <w:fldChar w:fldCharType="begin"/>
            </w:r>
            <w:r w:rsidR="00E469C6">
              <w:rPr>
                <w:rFonts w:ascii="Arial" w:hAnsi="Arial" w:cs="Arial"/>
                <w:sz w:val="20"/>
                <w:szCs w:val="20"/>
              </w:rPr>
              <w:instrText xml:space="preserve"> INCLUDEPICTURE  "http://atwork.nysed.gov/cafe/images/usnyseal.gif" \* MERGEFORMATINET </w:instrText>
            </w:r>
            <w:r w:rsidR="00E469C6">
              <w:rPr>
                <w:rFonts w:ascii="Arial" w:hAnsi="Arial" w:cs="Arial"/>
                <w:sz w:val="20"/>
                <w:szCs w:val="20"/>
              </w:rPr>
              <w:fldChar w:fldCharType="separate"/>
            </w:r>
            <w:r w:rsidR="004924CE">
              <w:rPr>
                <w:rFonts w:ascii="Arial" w:hAnsi="Arial" w:cs="Arial"/>
                <w:sz w:val="20"/>
                <w:szCs w:val="20"/>
              </w:rPr>
              <w:fldChar w:fldCharType="begin"/>
            </w:r>
            <w:r w:rsidR="004924CE">
              <w:rPr>
                <w:rFonts w:ascii="Arial" w:hAnsi="Arial" w:cs="Arial"/>
                <w:sz w:val="20"/>
                <w:szCs w:val="20"/>
              </w:rPr>
              <w:instrText xml:space="preserve"> INCLUDEPICTURE  "http://atwork.nysed.gov/cafe/images/usnyseal.gif" \* MERGEFORMATINET </w:instrText>
            </w:r>
            <w:r w:rsidR="004924CE">
              <w:rPr>
                <w:rFonts w:ascii="Arial" w:hAnsi="Arial" w:cs="Arial"/>
                <w:sz w:val="20"/>
                <w:szCs w:val="20"/>
              </w:rPr>
              <w:fldChar w:fldCharType="separate"/>
            </w:r>
            <w:r w:rsidR="002A0993">
              <w:rPr>
                <w:rFonts w:ascii="Arial" w:hAnsi="Arial" w:cs="Arial"/>
                <w:sz w:val="20"/>
                <w:szCs w:val="20"/>
              </w:rPr>
              <w:fldChar w:fldCharType="begin"/>
            </w:r>
            <w:r w:rsidR="002A0993">
              <w:rPr>
                <w:rFonts w:ascii="Arial" w:hAnsi="Arial" w:cs="Arial"/>
                <w:sz w:val="20"/>
                <w:szCs w:val="20"/>
              </w:rPr>
              <w:instrText xml:space="preserve"> INCLUDEPICTURE  "http://atwork.nysed.gov/cafe/images/usnyseal.gif" \* MERGEFORMATINET </w:instrText>
            </w:r>
            <w:r w:rsidR="002A0993">
              <w:rPr>
                <w:rFonts w:ascii="Arial" w:hAnsi="Arial" w:cs="Arial"/>
                <w:sz w:val="20"/>
                <w:szCs w:val="20"/>
              </w:rPr>
              <w:fldChar w:fldCharType="separate"/>
            </w:r>
            <w:r w:rsidR="00BC0AC6">
              <w:rPr>
                <w:rFonts w:ascii="Arial" w:hAnsi="Arial" w:cs="Arial"/>
                <w:sz w:val="20"/>
                <w:szCs w:val="20"/>
              </w:rPr>
              <w:fldChar w:fldCharType="begin"/>
            </w:r>
            <w:r w:rsidR="00BC0AC6">
              <w:rPr>
                <w:rFonts w:ascii="Arial" w:hAnsi="Arial" w:cs="Arial"/>
                <w:sz w:val="20"/>
                <w:szCs w:val="20"/>
              </w:rPr>
              <w:instrText xml:space="preserve"> INCLUDEPICTURE  "http://atwork.nysed.gov/cafe/images/usnyseal.gif" \* MERGEFORMATINET </w:instrText>
            </w:r>
            <w:r w:rsidR="00BC0AC6">
              <w:rPr>
                <w:rFonts w:ascii="Arial" w:hAnsi="Arial" w:cs="Arial"/>
                <w:sz w:val="20"/>
                <w:szCs w:val="20"/>
              </w:rPr>
              <w:fldChar w:fldCharType="separate"/>
            </w:r>
            <w:r w:rsidR="007640D5">
              <w:rPr>
                <w:rFonts w:ascii="Arial" w:hAnsi="Arial" w:cs="Arial"/>
                <w:sz w:val="20"/>
                <w:szCs w:val="20"/>
              </w:rPr>
              <w:fldChar w:fldCharType="begin"/>
            </w:r>
            <w:r w:rsidR="007640D5">
              <w:rPr>
                <w:rFonts w:ascii="Arial" w:hAnsi="Arial" w:cs="Arial"/>
                <w:sz w:val="20"/>
                <w:szCs w:val="20"/>
              </w:rPr>
              <w:instrText xml:space="preserve"> INCLUDEPICTURE  "http://atwork.nysed.gov/cafe/images/usnyseal.gif" \* MERGEFORMATINET </w:instrText>
            </w:r>
            <w:r w:rsidR="007640D5">
              <w:rPr>
                <w:rFonts w:ascii="Arial" w:hAnsi="Arial" w:cs="Arial"/>
                <w:sz w:val="20"/>
                <w:szCs w:val="20"/>
              </w:rPr>
              <w:fldChar w:fldCharType="separate"/>
            </w:r>
            <w:r w:rsidR="007211CF">
              <w:rPr>
                <w:rFonts w:ascii="Arial" w:hAnsi="Arial" w:cs="Arial"/>
                <w:sz w:val="20"/>
                <w:szCs w:val="20"/>
              </w:rPr>
              <w:fldChar w:fldCharType="begin"/>
            </w:r>
            <w:r w:rsidR="007211CF">
              <w:rPr>
                <w:rFonts w:ascii="Arial" w:hAnsi="Arial" w:cs="Arial"/>
                <w:sz w:val="20"/>
                <w:szCs w:val="20"/>
              </w:rPr>
              <w:instrText xml:space="preserve"> INCLUDEPICTURE  "http://atwork.nysed.gov/cafe/images/usnyseal.gif" \* MERGEFORMATINET </w:instrText>
            </w:r>
            <w:r w:rsidR="007211CF">
              <w:rPr>
                <w:rFonts w:ascii="Arial" w:hAnsi="Arial" w:cs="Arial"/>
                <w:sz w:val="20"/>
                <w:szCs w:val="20"/>
              </w:rPr>
              <w:fldChar w:fldCharType="separate"/>
            </w:r>
            <w:r w:rsidR="0089338A">
              <w:rPr>
                <w:rFonts w:ascii="Arial" w:hAnsi="Arial" w:cs="Arial"/>
                <w:sz w:val="20"/>
                <w:szCs w:val="20"/>
              </w:rPr>
              <w:fldChar w:fldCharType="begin"/>
            </w:r>
            <w:r w:rsidR="0089338A">
              <w:rPr>
                <w:rFonts w:ascii="Arial" w:hAnsi="Arial" w:cs="Arial"/>
                <w:sz w:val="20"/>
                <w:szCs w:val="20"/>
              </w:rPr>
              <w:instrText xml:space="preserve"> </w:instrText>
            </w:r>
            <w:r w:rsidR="0089338A">
              <w:rPr>
                <w:rFonts w:ascii="Arial" w:hAnsi="Arial" w:cs="Arial"/>
                <w:sz w:val="20"/>
                <w:szCs w:val="20"/>
              </w:rPr>
              <w:instrText>INCLUDEPICTURE  "http://atwork.nysed.gov/cafe/images/usnyseal.gif" \* MERGEFORMATINET</w:instrText>
            </w:r>
            <w:r w:rsidR="0089338A">
              <w:rPr>
                <w:rFonts w:ascii="Arial" w:hAnsi="Arial" w:cs="Arial"/>
                <w:sz w:val="20"/>
                <w:szCs w:val="20"/>
              </w:rPr>
              <w:instrText xml:space="preserve"> </w:instrText>
            </w:r>
            <w:r w:rsidR="0089338A">
              <w:rPr>
                <w:rFonts w:ascii="Arial" w:hAnsi="Arial" w:cs="Arial"/>
                <w:sz w:val="20"/>
                <w:szCs w:val="20"/>
              </w:rPr>
              <w:fldChar w:fldCharType="separate"/>
            </w:r>
            <w:r w:rsidR="0089338A">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8" r:href="rId19"/>
                </v:shape>
              </w:pict>
            </w:r>
            <w:r w:rsidR="0089338A">
              <w:rPr>
                <w:rFonts w:ascii="Arial" w:hAnsi="Arial" w:cs="Arial"/>
                <w:sz w:val="20"/>
                <w:szCs w:val="20"/>
              </w:rPr>
              <w:fldChar w:fldCharType="end"/>
            </w:r>
            <w:r w:rsidR="007211CF">
              <w:rPr>
                <w:rFonts w:ascii="Arial" w:hAnsi="Arial" w:cs="Arial"/>
                <w:sz w:val="20"/>
                <w:szCs w:val="20"/>
              </w:rPr>
              <w:fldChar w:fldCharType="end"/>
            </w:r>
            <w:r w:rsidR="007640D5">
              <w:rPr>
                <w:rFonts w:ascii="Arial" w:hAnsi="Arial" w:cs="Arial"/>
                <w:sz w:val="20"/>
                <w:szCs w:val="20"/>
              </w:rPr>
              <w:fldChar w:fldCharType="end"/>
            </w:r>
            <w:r w:rsidR="00BC0AC6">
              <w:rPr>
                <w:rFonts w:ascii="Arial" w:hAnsi="Arial" w:cs="Arial"/>
                <w:sz w:val="20"/>
                <w:szCs w:val="20"/>
              </w:rPr>
              <w:fldChar w:fldCharType="end"/>
            </w:r>
            <w:r w:rsidR="002A0993">
              <w:rPr>
                <w:rFonts w:ascii="Arial" w:hAnsi="Arial" w:cs="Arial"/>
                <w:sz w:val="20"/>
                <w:szCs w:val="20"/>
              </w:rPr>
              <w:fldChar w:fldCharType="end"/>
            </w:r>
            <w:r w:rsidR="004924CE">
              <w:rPr>
                <w:rFonts w:ascii="Arial" w:hAnsi="Arial" w:cs="Arial"/>
                <w:sz w:val="20"/>
                <w:szCs w:val="20"/>
              </w:rPr>
              <w:fldChar w:fldCharType="end"/>
            </w:r>
            <w:r w:rsidR="00E469C6">
              <w:rPr>
                <w:rFonts w:ascii="Arial" w:hAnsi="Arial" w:cs="Arial"/>
                <w:sz w:val="20"/>
                <w:szCs w:val="20"/>
              </w:rPr>
              <w:fldChar w:fldCharType="end"/>
            </w:r>
            <w:r w:rsidR="004A20BB">
              <w:rPr>
                <w:rFonts w:ascii="Arial" w:hAnsi="Arial" w:cs="Arial"/>
                <w:sz w:val="20"/>
                <w:szCs w:val="20"/>
              </w:rPr>
              <w:fldChar w:fldCharType="end"/>
            </w:r>
            <w:r w:rsidR="00DF6788">
              <w:rPr>
                <w:rFonts w:ascii="Arial" w:hAnsi="Arial" w:cs="Arial"/>
                <w:sz w:val="20"/>
                <w:szCs w:val="20"/>
              </w:rPr>
              <w:fldChar w:fldCharType="end"/>
            </w:r>
            <w:r w:rsidR="00A023BF">
              <w:rPr>
                <w:rFonts w:ascii="Arial" w:hAnsi="Arial" w:cs="Arial"/>
                <w:sz w:val="20"/>
                <w:szCs w:val="20"/>
              </w:rPr>
              <w:fldChar w:fldCharType="end"/>
            </w:r>
            <w:r w:rsidR="00AF2046">
              <w:rPr>
                <w:rFonts w:ascii="Arial" w:hAnsi="Arial" w:cs="Arial"/>
                <w:sz w:val="20"/>
                <w:szCs w:val="20"/>
              </w:rPr>
              <w:fldChar w:fldCharType="end"/>
            </w:r>
            <w:r w:rsidR="00955953">
              <w:rPr>
                <w:rFonts w:ascii="Arial" w:hAnsi="Arial" w:cs="Arial"/>
                <w:sz w:val="20"/>
                <w:szCs w:val="20"/>
              </w:rPr>
              <w:fldChar w:fldCharType="end"/>
            </w:r>
            <w:r w:rsidR="00862A51">
              <w:rPr>
                <w:rFonts w:ascii="Arial" w:hAnsi="Arial" w:cs="Arial"/>
                <w:sz w:val="20"/>
                <w:szCs w:val="20"/>
              </w:rPr>
              <w:fldChar w:fldCharType="end"/>
            </w:r>
            <w:r w:rsidR="00404FD0">
              <w:rPr>
                <w:rFonts w:ascii="Arial" w:hAnsi="Arial" w:cs="Arial"/>
                <w:sz w:val="20"/>
                <w:szCs w:val="20"/>
              </w:rPr>
              <w:fldChar w:fldCharType="end"/>
            </w:r>
            <w:r w:rsidR="00392B28">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89338A">
              <w:rPr>
                <w:rFonts w:ascii="Arial" w:hAnsi="Arial" w:cs="Arial"/>
                <w:sz w:val="20"/>
                <w:szCs w:val="20"/>
              </w:rPr>
            </w:r>
            <w:r w:rsidR="0089338A">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89338A">
              <w:rPr>
                <w:rFonts w:ascii="Arial" w:hAnsi="Arial" w:cs="Arial"/>
                <w:sz w:val="20"/>
                <w:szCs w:val="20"/>
              </w:rPr>
            </w:r>
            <w:r w:rsidR="0089338A">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89338A">
              <w:rPr>
                <w:rFonts w:ascii="Arial" w:hAnsi="Arial" w:cs="Arial"/>
                <w:sz w:val="20"/>
                <w:szCs w:val="20"/>
              </w:rPr>
            </w:r>
            <w:r w:rsidR="0089338A">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89338A">
              <w:rPr>
                <w:rFonts w:ascii="Arial" w:hAnsi="Arial" w:cs="Arial"/>
                <w:sz w:val="20"/>
                <w:szCs w:val="20"/>
              </w:rPr>
            </w:r>
            <w:r w:rsidR="0089338A">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89338A">
              <w:rPr>
                <w:rFonts w:ascii="Arial" w:hAnsi="Arial" w:cs="Arial"/>
                <w:sz w:val="20"/>
                <w:szCs w:val="20"/>
              </w:rPr>
            </w:r>
            <w:r w:rsidR="0089338A">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89338A">
              <w:rPr>
                <w:rFonts w:ascii="Arial" w:hAnsi="Arial" w:cs="Arial"/>
                <w:sz w:val="20"/>
                <w:szCs w:val="20"/>
              </w:rPr>
            </w:r>
            <w:r w:rsidR="0089338A">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89338A">
              <w:rPr>
                <w:rFonts w:ascii="Arial" w:hAnsi="Arial" w:cs="Arial"/>
                <w:sz w:val="20"/>
                <w:szCs w:val="20"/>
              </w:rPr>
            </w:r>
            <w:r w:rsidR="0089338A">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89338A">
              <w:rPr>
                <w:rFonts w:ascii="Arial" w:hAnsi="Arial" w:cs="Arial"/>
                <w:sz w:val="20"/>
                <w:szCs w:val="20"/>
              </w:rPr>
            </w:r>
            <w:r w:rsidR="0089338A">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89338A">
              <w:rPr>
                <w:rFonts w:ascii="Arial" w:hAnsi="Arial" w:cs="Arial"/>
                <w:sz w:val="20"/>
                <w:szCs w:val="20"/>
              </w:rPr>
            </w:r>
            <w:r w:rsidR="0089338A">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89338A">
              <w:rPr>
                <w:rFonts w:ascii="Arial" w:hAnsi="Arial" w:cs="Arial"/>
                <w:sz w:val="20"/>
                <w:szCs w:val="20"/>
              </w:rPr>
            </w:r>
            <w:r w:rsidR="0089338A">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89338A">
              <w:rPr>
                <w:rFonts w:ascii="Arial" w:hAnsi="Arial" w:cs="Arial"/>
                <w:sz w:val="20"/>
                <w:szCs w:val="20"/>
              </w:rPr>
            </w:r>
            <w:r w:rsidR="0089338A">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89338A">
              <w:rPr>
                <w:rFonts w:ascii="Arial" w:hAnsi="Arial" w:cs="Arial"/>
                <w:sz w:val="20"/>
                <w:szCs w:val="20"/>
              </w:rPr>
            </w:r>
            <w:r w:rsidR="0089338A">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89338A">
              <w:rPr>
                <w:rFonts w:ascii="Arial" w:hAnsi="Arial" w:cs="Arial"/>
                <w:sz w:val="20"/>
                <w:szCs w:val="20"/>
              </w:rPr>
            </w:r>
            <w:r w:rsidR="0089338A">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89338A">
              <w:rPr>
                <w:rFonts w:ascii="Arial" w:hAnsi="Arial" w:cs="Arial"/>
                <w:sz w:val="20"/>
                <w:szCs w:val="20"/>
              </w:rPr>
            </w:r>
            <w:r w:rsidR="0089338A">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89338A">
              <w:rPr>
                <w:rFonts w:ascii="Arial" w:hAnsi="Arial" w:cs="Arial"/>
                <w:sz w:val="20"/>
                <w:szCs w:val="20"/>
              </w:rPr>
            </w:r>
            <w:r w:rsidR="0089338A">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89338A">
              <w:rPr>
                <w:rFonts w:ascii="Arial" w:hAnsi="Arial" w:cs="Arial"/>
                <w:sz w:val="20"/>
                <w:szCs w:val="20"/>
              </w:rPr>
            </w:r>
            <w:r w:rsidR="0089338A">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Please sign, </w:t>
      </w:r>
      <w:proofErr w:type="gramStart"/>
      <w:r w:rsidRPr="00B2116D">
        <w:rPr>
          <w:rFonts w:ascii="Arial" w:hAnsi="Arial" w:cs="Arial"/>
          <w:sz w:val="20"/>
          <w:szCs w:val="20"/>
        </w:rPr>
        <w:t>date</w:t>
      </w:r>
      <w:proofErr w:type="gramEnd"/>
      <w:r w:rsidRPr="00B2116D">
        <w:rPr>
          <w:rFonts w:ascii="Arial" w:hAnsi="Arial" w:cs="Arial"/>
          <w:sz w:val="20"/>
          <w:szCs w:val="20"/>
        </w:rPr>
        <w:t xml:space="preserv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w:t>
      </w:r>
      <w:proofErr w:type="gramStart"/>
      <w:r w:rsidRPr="00B2116D">
        <w:rPr>
          <w:rFonts w:ascii="Arial" w:hAnsi="Arial" w:cs="Arial"/>
          <w:sz w:val="20"/>
          <w:szCs w:val="20"/>
        </w:rPr>
        <w:t>extended</w:t>
      </w:r>
      <w:proofErr w:type="gramEnd"/>
      <w:r w:rsidRPr="00B2116D">
        <w:rPr>
          <w:rFonts w:ascii="Arial" w:hAnsi="Arial" w:cs="Arial"/>
          <w:sz w:val="20"/>
          <w:szCs w:val="20"/>
        </w:rPr>
        <w:t xml:space="preserve">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proofErr w:type="gramStart"/>
      <w:r w:rsidRPr="00B2116D">
        <w:rPr>
          <w:rFonts w:cs="Arial"/>
          <w:sz w:val="20"/>
        </w:rPr>
        <w:t>Signature:</w:t>
      </w:r>
      <w:r w:rsidR="00E96384">
        <w:rPr>
          <w:rFonts w:cs="Arial"/>
          <w:sz w:val="20"/>
        </w:rPr>
        <w:t>_</w:t>
      </w:r>
      <w:proofErr w:type="gramEnd"/>
      <w:r w:rsidR="00E96384">
        <w:rPr>
          <w:rFonts w:cs="Arial"/>
          <w:sz w:val="20"/>
        </w:rPr>
        <w:t>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proofErr w:type="gramStart"/>
      <w:r w:rsidRPr="00B2116D">
        <w:rPr>
          <w:rFonts w:cs="Arial"/>
          <w:sz w:val="20"/>
        </w:rPr>
        <w:t>Date</w:t>
      </w:r>
      <w:r w:rsidR="00E96384">
        <w:rPr>
          <w:rFonts w:cs="Arial"/>
          <w:sz w:val="20"/>
        </w:rPr>
        <w:t>:_</w:t>
      </w:r>
      <w:proofErr w:type="gramEnd"/>
      <w:r w:rsidR="00E96384">
        <w:rPr>
          <w:rFonts w:cs="Arial"/>
          <w:sz w:val="20"/>
        </w:rPr>
        <w:t>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6CE33870" w14:textId="201F1D0C"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3705171C" w14:textId="77777777" w:rsidR="00DF6788" w:rsidRDefault="00DF6788" w:rsidP="00793FB0">
      <w:pPr>
        <w:spacing w:after="120"/>
        <w:rPr>
          <w:rFonts w:cs="Arial"/>
          <w:b/>
          <w:sz w:val="28"/>
          <w:szCs w:val="28"/>
          <w:u w:val="single"/>
        </w:rPr>
        <w:sectPr w:rsidR="00DF6788" w:rsidSect="00AD047B">
          <w:pgSz w:w="12240" w:h="15840"/>
          <w:pgMar w:top="720" w:right="720" w:bottom="1008" w:left="1008" w:header="288" w:footer="288" w:gutter="0"/>
          <w:cols w:space="720"/>
          <w:docGrid w:linePitch="360"/>
        </w:sectPr>
      </w:pPr>
    </w:p>
    <w:p w14:paraId="5954516E" w14:textId="77777777" w:rsidR="00DF6788" w:rsidRDefault="00DF6788" w:rsidP="00DF6788">
      <w:pPr>
        <w:pStyle w:val="BodyTextIndent"/>
        <w:ind w:left="0"/>
        <w:jc w:val="center"/>
        <w:rPr>
          <w:color w:val="000000"/>
        </w:rPr>
      </w:pPr>
      <w:r>
        <w:rPr>
          <w:b/>
          <w:color w:val="000000"/>
          <w:sz w:val="28"/>
        </w:rPr>
        <w:lastRenderedPageBreak/>
        <w:t>Technical Assistance Center (TAC) Certification</w:t>
      </w:r>
    </w:p>
    <w:p w14:paraId="12C4D503" w14:textId="77777777" w:rsidR="00DF6788" w:rsidRDefault="00DF6788" w:rsidP="00DF6788">
      <w:pPr>
        <w:pStyle w:val="BodyTextIndent"/>
        <w:ind w:left="360"/>
        <w:jc w:val="both"/>
        <w:rPr>
          <w:color w:val="000000"/>
        </w:rPr>
      </w:pPr>
    </w:p>
    <w:p w14:paraId="242C84B8" w14:textId="77777777" w:rsidR="00DF6788" w:rsidRDefault="00DF6788" w:rsidP="00DF6788">
      <w:pPr>
        <w:pStyle w:val="BodyTextIndent"/>
        <w:numPr>
          <w:ilvl w:val="0"/>
          <w:numId w:val="45"/>
        </w:numPr>
        <w:tabs>
          <w:tab w:val="clear" w:pos="720"/>
          <w:tab w:val="num" w:pos="360"/>
        </w:tabs>
        <w:ind w:left="360"/>
        <w:jc w:val="both"/>
        <w:rPr>
          <w:color w:val="000000"/>
        </w:rPr>
      </w:pPr>
      <w:r>
        <w:rPr>
          <w:color w:val="000000"/>
        </w:rPr>
        <w:t>The TAC agrees to provide a substantial amount of the contract through direct services by its employees and not to subcontract with third parties.  In those instances where a subcontract is required to satisfy the mission of the TAC, the subcontract must be for the provision of direct support to the activities of the TAC.</w:t>
      </w:r>
    </w:p>
    <w:p w14:paraId="5AEC5C43" w14:textId="77777777" w:rsidR="00DF6788" w:rsidRDefault="00DF6788" w:rsidP="00DF6788">
      <w:pPr>
        <w:numPr>
          <w:ilvl w:val="0"/>
          <w:numId w:val="45"/>
        </w:numPr>
        <w:tabs>
          <w:tab w:val="clear" w:pos="720"/>
          <w:tab w:val="num" w:pos="360"/>
        </w:tabs>
        <w:ind w:left="360"/>
        <w:jc w:val="both"/>
        <w:rPr>
          <w:color w:val="000000"/>
        </w:rPr>
      </w:pPr>
      <w:r>
        <w:rPr>
          <w:color w:val="000000"/>
        </w:rPr>
        <w:t xml:space="preserve">All tasks and activities required to be provided by the TAC will be explicitly listed in each contract. Changes in scope, amount, </w:t>
      </w:r>
      <w:proofErr w:type="gramStart"/>
      <w:r>
        <w:rPr>
          <w:color w:val="000000"/>
        </w:rPr>
        <w:t>period</w:t>
      </w:r>
      <w:proofErr w:type="gramEnd"/>
      <w:r>
        <w:rPr>
          <w:color w:val="000000"/>
        </w:rPr>
        <w:t xml:space="preserve"> or budget are subject to review by the Contract Administration Unit and may also require an amendment approved by the Office of the State Comptroller.</w:t>
      </w:r>
    </w:p>
    <w:p w14:paraId="389C52E1" w14:textId="77777777" w:rsidR="00DF6788" w:rsidRDefault="00DF6788" w:rsidP="00DF6788">
      <w:pPr>
        <w:numPr>
          <w:ilvl w:val="0"/>
          <w:numId w:val="45"/>
        </w:numPr>
        <w:tabs>
          <w:tab w:val="clear" w:pos="720"/>
          <w:tab w:val="num" w:pos="360"/>
        </w:tabs>
        <w:ind w:left="360"/>
        <w:jc w:val="both"/>
        <w:rPr>
          <w:color w:val="000000"/>
        </w:rPr>
      </w:pPr>
      <w:r>
        <w:rPr>
          <w:color w:val="000000"/>
        </w:rPr>
        <w:t xml:space="preserve">TACs will be reimbursed for allowable expenses that are actual, </w:t>
      </w:r>
      <w:proofErr w:type="gramStart"/>
      <w:r>
        <w:rPr>
          <w:color w:val="000000"/>
        </w:rPr>
        <w:t>reasonable</w:t>
      </w:r>
      <w:proofErr w:type="gramEnd"/>
      <w:r>
        <w:rPr>
          <w:color w:val="000000"/>
        </w:rPr>
        <w:t xml:space="preserve"> and necessary as authorized in the contract and based on documentation specified by Fiscal Management and described in each contract.</w:t>
      </w:r>
    </w:p>
    <w:p w14:paraId="602441BA" w14:textId="77777777" w:rsidR="00DF6788" w:rsidRDefault="00DF6788" w:rsidP="00DF6788">
      <w:pPr>
        <w:numPr>
          <w:ilvl w:val="0"/>
          <w:numId w:val="45"/>
        </w:numPr>
        <w:tabs>
          <w:tab w:val="clear" w:pos="720"/>
          <w:tab w:val="num" w:pos="360"/>
        </w:tabs>
        <w:ind w:left="360"/>
        <w:jc w:val="both"/>
        <w:rPr>
          <w:bCs/>
          <w:color w:val="000000"/>
        </w:rPr>
      </w:pPr>
      <w:r>
        <w:rPr>
          <w:bCs/>
          <w:color w:val="000000"/>
        </w:rPr>
        <w:t>The TAC must file a program performance report that must identify achievement towards specific activities and objectives listed in the contract to be approved by the Deputy Commissioner and filed with the final payment.</w:t>
      </w:r>
    </w:p>
    <w:p w14:paraId="69FA5B0D" w14:textId="77777777" w:rsidR="00DF6788" w:rsidRDefault="00DF6788" w:rsidP="00DF6788">
      <w:pPr>
        <w:numPr>
          <w:ilvl w:val="0"/>
          <w:numId w:val="45"/>
        </w:numPr>
        <w:tabs>
          <w:tab w:val="clear" w:pos="720"/>
          <w:tab w:val="num" w:pos="360"/>
        </w:tabs>
        <w:ind w:left="360"/>
        <w:jc w:val="both"/>
        <w:rPr>
          <w:bCs/>
          <w:color w:val="000000"/>
        </w:rPr>
      </w:pPr>
      <w:r>
        <w:rPr>
          <w:bCs/>
          <w:color w:val="000000"/>
        </w:rPr>
        <w:t xml:space="preserve">The TAC must include an initial disclosure statement listing the names of owners and employees who are former State Education Department </w:t>
      </w:r>
      <w:proofErr w:type="gramStart"/>
      <w:r>
        <w:rPr>
          <w:bCs/>
          <w:color w:val="000000"/>
        </w:rPr>
        <w:t>employees</w:t>
      </w:r>
      <w:proofErr w:type="gramEnd"/>
      <w:r>
        <w:rPr>
          <w:bCs/>
          <w:color w:val="000000"/>
        </w:rPr>
        <w:t xml:space="preserve"> and any subcontractors used whose business is owned by former Education Department employees.  Failure to comply will be grounds for withholding payments and/or termination of the contract.  If awarded a contract, amended disclosure statements must be submitted as changes occur.</w:t>
      </w:r>
    </w:p>
    <w:p w14:paraId="448403CC" w14:textId="77777777" w:rsidR="00DF6788" w:rsidRDefault="00DF6788" w:rsidP="00DF6788">
      <w:pPr>
        <w:numPr>
          <w:ilvl w:val="0"/>
          <w:numId w:val="45"/>
        </w:numPr>
        <w:tabs>
          <w:tab w:val="clear" w:pos="720"/>
          <w:tab w:val="num" w:pos="360"/>
        </w:tabs>
        <w:ind w:left="360"/>
        <w:jc w:val="both"/>
        <w:rPr>
          <w:color w:val="000000"/>
        </w:rPr>
      </w:pPr>
      <w:r>
        <w:rPr>
          <w:color w:val="000000"/>
        </w:rPr>
        <w:t>The TAC will not hire employees to work directly for this Department or any other State agency nor may TAC staff be directly supervised by Department staff.</w:t>
      </w:r>
    </w:p>
    <w:p w14:paraId="17928F8A" w14:textId="77777777" w:rsidR="00DF6788" w:rsidRDefault="00DF6788" w:rsidP="00DF6788">
      <w:pPr>
        <w:numPr>
          <w:ilvl w:val="0"/>
          <w:numId w:val="45"/>
        </w:numPr>
        <w:tabs>
          <w:tab w:val="clear" w:pos="720"/>
          <w:tab w:val="num" w:pos="360"/>
        </w:tabs>
        <w:ind w:left="360"/>
        <w:jc w:val="both"/>
        <w:rPr>
          <w:color w:val="000000"/>
        </w:rPr>
      </w:pPr>
      <w:r>
        <w:rPr>
          <w:color w:val="000000"/>
        </w:rPr>
        <w:t>The TAC will not allow the Department to direct the hiring of or participate in hiring TAC staff beyond requiring that the TAC provide staff with certain required education and skills as specified in the solicitation document.</w:t>
      </w:r>
    </w:p>
    <w:p w14:paraId="6C996038" w14:textId="77777777" w:rsidR="00DF6788" w:rsidRDefault="00DF6788" w:rsidP="00DF6788">
      <w:pPr>
        <w:tabs>
          <w:tab w:val="num" w:pos="360"/>
        </w:tabs>
        <w:ind w:left="360"/>
        <w:jc w:val="both"/>
        <w:rPr>
          <w:color w:val="000000"/>
        </w:rPr>
      </w:pPr>
      <w:r>
        <w:rPr>
          <w:color w:val="000000"/>
        </w:rPr>
        <w:t>Note, Department staff or Department advisory council members may meet with the TAC to plan, discuss goals and objectives and to monitor outcomes.</w:t>
      </w:r>
    </w:p>
    <w:p w14:paraId="530D424C" w14:textId="77777777" w:rsidR="00DF6788" w:rsidRDefault="00DF6788" w:rsidP="00DF6788">
      <w:pPr>
        <w:numPr>
          <w:ilvl w:val="0"/>
          <w:numId w:val="46"/>
        </w:numPr>
        <w:tabs>
          <w:tab w:val="clear" w:pos="720"/>
          <w:tab w:val="num" w:pos="360"/>
        </w:tabs>
        <w:ind w:left="360"/>
        <w:jc w:val="both"/>
        <w:rPr>
          <w:color w:val="000000"/>
        </w:rPr>
      </w:pPr>
      <w:r>
        <w:rPr>
          <w:color w:val="000000"/>
        </w:rPr>
        <w:t xml:space="preserve">TACs will not allow the Department to direct the TAC to </w:t>
      </w:r>
      <w:proofErr w:type="gramStart"/>
      <w:r>
        <w:rPr>
          <w:color w:val="000000"/>
        </w:rPr>
        <w:t>enter into</w:t>
      </w:r>
      <w:proofErr w:type="gramEnd"/>
      <w:r>
        <w:rPr>
          <w:color w:val="000000"/>
        </w:rPr>
        <w:t xml:space="preserve"> subcontracts with specific contractors.</w:t>
      </w:r>
    </w:p>
    <w:p w14:paraId="3EB5447C" w14:textId="77777777" w:rsidR="00DF6788" w:rsidRDefault="00DF6788" w:rsidP="00DF6788">
      <w:pPr>
        <w:numPr>
          <w:ilvl w:val="0"/>
          <w:numId w:val="46"/>
        </w:numPr>
        <w:tabs>
          <w:tab w:val="clear" w:pos="720"/>
          <w:tab w:val="num" w:pos="360"/>
        </w:tabs>
        <w:ind w:left="360"/>
        <w:jc w:val="both"/>
        <w:rPr>
          <w:color w:val="000000"/>
        </w:rPr>
      </w:pPr>
      <w:r>
        <w:rPr>
          <w:color w:val="000000"/>
        </w:rPr>
        <w:t>The TAC will not procure a Department sponsored or co-sponsored conference.  TAC staff may assist with administrative tasks associated with running the conference (</w:t>
      </w:r>
      <w:proofErr w:type="gramStart"/>
      <w:r>
        <w:rPr>
          <w:color w:val="000000"/>
        </w:rPr>
        <w:t>i.e.</w:t>
      </w:r>
      <w:proofErr w:type="gramEnd"/>
      <w:r>
        <w:rPr>
          <w:color w:val="000000"/>
        </w:rPr>
        <w:t xml:space="preserve"> registration, mailings, etc.).</w:t>
      </w:r>
    </w:p>
    <w:p w14:paraId="4B1131F2" w14:textId="77777777" w:rsidR="00DF6788" w:rsidRDefault="00DF6788" w:rsidP="00DF6788">
      <w:pPr>
        <w:numPr>
          <w:ilvl w:val="0"/>
          <w:numId w:val="46"/>
        </w:numPr>
        <w:tabs>
          <w:tab w:val="clear" w:pos="720"/>
          <w:tab w:val="num" w:pos="360"/>
        </w:tabs>
        <w:ind w:left="360"/>
        <w:jc w:val="both"/>
        <w:rPr>
          <w:color w:val="000000"/>
        </w:rPr>
      </w:pPr>
      <w:r>
        <w:rPr>
          <w:color w:val="000000"/>
        </w:rPr>
        <w:t xml:space="preserve">TACs may provide services that directly benefit local education agencies and their staff, parents, students, </w:t>
      </w:r>
      <w:proofErr w:type="gramStart"/>
      <w:r>
        <w:rPr>
          <w:color w:val="000000"/>
        </w:rPr>
        <w:t>teachers</w:t>
      </w:r>
      <w:proofErr w:type="gramEnd"/>
      <w:r>
        <w:rPr>
          <w:color w:val="000000"/>
        </w:rPr>
        <w:t xml:space="preserve"> or other appropriate Department customers.  Appropriate activities </w:t>
      </w:r>
      <w:proofErr w:type="gramStart"/>
      <w:r>
        <w:rPr>
          <w:color w:val="000000"/>
        </w:rPr>
        <w:t>include:</w:t>
      </w:r>
      <w:proofErr w:type="gramEnd"/>
      <w:r>
        <w:rPr>
          <w:color w:val="000000"/>
        </w:rPr>
        <w:t xml:space="preserve"> training and staff development; technical assistance through on-site visits, distance learning techniques, and/or written or verbal communications; evaluations; and the dissemination of information needed by the constituency served to achieve goals and standards established by the Commissioner and the Board of Regents.</w:t>
      </w:r>
    </w:p>
    <w:p w14:paraId="6DB5F624" w14:textId="77777777" w:rsidR="00DF6788" w:rsidRDefault="00DF6788" w:rsidP="00DF6788">
      <w:pPr>
        <w:numPr>
          <w:ilvl w:val="0"/>
          <w:numId w:val="46"/>
        </w:numPr>
        <w:tabs>
          <w:tab w:val="clear" w:pos="720"/>
          <w:tab w:val="num" w:pos="360"/>
        </w:tabs>
        <w:ind w:left="360"/>
        <w:jc w:val="both"/>
        <w:rPr>
          <w:color w:val="000000"/>
        </w:rPr>
      </w:pPr>
      <w:r>
        <w:rPr>
          <w:color w:val="000000"/>
        </w:rPr>
        <w:t xml:space="preserve">TACs are prohibited from making purchases for the direct use or benefit of the Department or any other State agency or any member of their staff.  This includes, but is not limited to, equipment, travel, supplies and materials, leasing space, contractual services etc. TACs may not </w:t>
      </w:r>
      <w:proofErr w:type="gramStart"/>
      <w:r>
        <w:rPr>
          <w:color w:val="000000"/>
        </w:rPr>
        <w:t>enter into</w:t>
      </w:r>
      <w:proofErr w:type="gramEnd"/>
      <w:r>
        <w:rPr>
          <w:color w:val="000000"/>
        </w:rPr>
        <w:t xml:space="preserve"> subcontracts that provide direct services to the Department.</w:t>
      </w:r>
    </w:p>
    <w:p w14:paraId="78B0AC20" w14:textId="25F2AF84" w:rsidR="00DF6788" w:rsidRDefault="00DF6788" w:rsidP="00DF6788">
      <w:pPr>
        <w:numPr>
          <w:ilvl w:val="0"/>
          <w:numId w:val="46"/>
        </w:numPr>
        <w:tabs>
          <w:tab w:val="clear" w:pos="720"/>
          <w:tab w:val="num" w:pos="360"/>
        </w:tabs>
        <w:ind w:left="360"/>
        <w:rPr>
          <w:color w:val="000000"/>
        </w:rPr>
      </w:pPr>
      <w:r>
        <w:rPr>
          <w:color w:val="000000"/>
        </w:rPr>
        <w:t xml:space="preserve">Allowable costs will be detailed in the contract. Allowable travel expenses may not exceed the amounts allowed by NYS Travel Guidelines. Allowable costs of training seminars or conferences will be limited to necessary trainers and their expenses, meeting rooms, supplies and materials incidental to the training, and light beverages and snacks for breaks.  Meals will be allowed when the training necessarily requires a full day (6 hours of actual training time). The maximum reimbursable amount will be based on the Federal meal rates used by NYS for travel reimbursement. The maximum allowable lunch reimbursement will be 50% of the full </w:t>
      </w:r>
      <w:r>
        <w:rPr>
          <w:color w:val="000000"/>
        </w:rPr>
        <w:lastRenderedPageBreak/>
        <w:t>Meals and Incidental Expenses (M &amp; IE) rate plus an 18% gratuity.  The full M &amp; IE rate is the sum of the full per diem amount for breakfast and dinner.  The rates can be found at the following web site:</w:t>
      </w:r>
      <w:r w:rsidR="007640D5" w:rsidRPr="007640D5">
        <w:t xml:space="preserve"> </w:t>
      </w:r>
      <w:hyperlink r:id="rId20" w:history="1">
        <w:r w:rsidR="007640D5" w:rsidRPr="0089198D">
          <w:rPr>
            <w:rStyle w:val="Hyperlink"/>
          </w:rPr>
          <w:t>https://www.gsa.gov/travel/plan-book/per-diem-rates/per-diem-rates-lookup/?action=perdiems_report&amp;state=NY&amp;fiscal_year=2021&amp;zip=&amp;city=</w:t>
        </w:r>
      </w:hyperlink>
      <w:r w:rsidR="007640D5">
        <w:rPr>
          <w:color w:val="000000"/>
        </w:rPr>
        <w:t xml:space="preserve"> </w:t>
      </w:r>
      <w:r>
        <w:rPr>
          <w:color w:val="000000"/>
        </w:rPr>
        <w:t xml:space="preserve"> Note, the amounts claimed must be actual expenses incurred.  The per diems are maximums.  Exceptions to these limitations require the prior approval of the Deputy Commissioner and the CFO.</w:t>
      </w:r>
    </w:p>
    <w:p w14:paraId="2CC83AF1" w14:textId="77777777" w:rsidR="00DF6788" w:rsidRDefault="00DF6788" w:rsidP="00DF6788">
      <w:pPr>
        <w:pStyle w:val="BodyText"/>
        <w:numPr>
          <w:ilvl w:val="0"/>
          <w:numId w:val="46"/>
        </w:numPr>
        <w:tabs>
          <w:tab w:val="clear" w:pos="720"/>
          <w:tab w:val="num" w:pos="360"/>
        </w:tabs>
        <w:ind w:left="360"/>
        <w:jc w:val="both"/>
        <w:rPr>
          <w:rFonts w:ascii="Arial" w:hAnsi="Arial"/>
          <w:color w:val="000000"/>
          <w:sz w:val="24"/>
        </w:rPr>
      </w:pPr>
      <w:r>
        <w:rPr>
          <w:rFonts w:ascii="Arial" w:hAnsi="Arial"/>
          <w:color w:val="000000"/>
          <w:sz w:val="24"/>
        </w:rPr>
        <w:t xml:space="preserve">Unallowable costs include, but are not limited to, gifts, contributions, alcoholic beverages, </w:t>
      </w:r>
      <w:proofErr w:type="gramStart"/>
      <w:r>
        <w:rPr>
          <w:rFonts w:ascii="Arial" w:hAnsi="Arial"/>
          <w:color w:val="000000"/>
          <w:sz w:val="24"/>
        </w:rPr>
        <w:t>entertainment</w:t>
      </w:r>
      <w:proofErr w:type="gramEnd"/>
      <w:r>
        <w:rPr>
          <w:rFonts w:ascii="Arial" w:hAnsi="Arial"/>
          <w:color w:val="000000"/>
          <w:sz w:val="24"/>
        </w:rPr>
        <w:t xml:space="preserve"> and expenses that violate the State’s Ethics Law. </w:t>
      </w:r>
    </w:p>
    <w:p w14:paraId="1889F802" w14:textId="77777777" w:rsidR="00DF6788" w:rsidRDefault="00DF6788" w:rsidP="00DF6788">
      <w:pPr>
        <w:pStyle w:val="BodyText"/>
        <w:jc w:val="both"/>
        <w:rPr>
          <w:rFonts w:ascii="Arial" w:hAnsi="Arial"/>
          <w:color w:val="000000"/>
          <w:sz w:val="24"/>
        </w:rPr>
      </w:pPr>
    </w:p>
    <w:p w14:paraId="7FFC3100" w14:textId="77777777" w:rsidR="00DF6788" w:rsidRDefault="00DF6788" w:rsidP="00DF6788">
      <w:pPr>
        <w:tabs>
          <w:tab w:val="left" w:pos="720"/>
        </w:tabs>
        <w:ind w:left="720" w:hanging="720"/>
        <w:jc w:val="both"/>
        <w:rPr>
          <w:b/>
          <w:color w:val="000000"/>
        </w:rPr>
      </w:pPr>
      <w:r>
        <w:rPr>
          <w:b/>
          <w:color w:val="000000"/>
        </w:rPr>
        <w:t>Note: During periods of fiscal stress in the State, costs that are otherwise allowable such as meals may be prohibited.</w:t>
      </w:r>
    </w:p>
    <w:p w14:paraId="08F0C9C2" w14:textId="77777777" w:rsidR="00DF6788" w:rsidRDefault="00DF6788" w:rsidP="00DF6788">
      <w:pPr>
        <w:ind w:left="360"/>
        <w:jc w:val="both"/>
        <w:rPr>
          <w:b/>
          <w:color w:val="000000"/>
        </w:rPr>
      </w:pPr>
    </w:p>
    <w:p w14:paraId="1878DB97" w14:textId="77777777" w:rsidR="00DF6788" w:rsidRPr="000158DA" w:rsidRDefault="00DF6788" w:rsidP="00DF6788">
      <w:pPr>
        <w:pStyle w:val="BodyTextIndent3"/>
        <w:ind w:left="0"/>
        <w:jc w:val="both"/>
        <w:rPr>
          <w:b/>
          <w:color w:val="000000"/>
          <w:sz w:val="24"/>
        </w:rPr>
      </w:pPr>
      <w:r w:rsidRPr="000158DA">
        <w:rPr>
          <w:b/>
          <w:color w:val="000000"/>
          <w:sz w:val="24"/>
        </w:rPr>
        <w:t>Proposals that do not include this signed certification will be disqualified and removed from further consideration.</w:t>
      </w:r>
    </w:p>
    <w:p w14:paraId="6F8CE799" w14:textId="77777777" w:rsidR="00DF6788" w:rsidRDefault="00DF6788" w:rsidP="00DF6788">
      <w:pPr>
        <w:ind w:left="360"/>
        <w:jc w:val="both"/>
        <w:rPr>
          <w:color w:val="000000"/>
        </w:rPr>
      </w:pPr>
    </w:p>
    <w:p w14:paraId="0B9DDE2F" w14:textId="77777777" w:rsidR="00DF6788" w:rsidRDefault="00DF6788" w:rsidP="00DF6788">
      <w:pPr>
        <w:jc w:val="both"/>
        <w:rPr>
          <w:color w:val="000000"/>
        </w:rPr>
      </w:pPr>
      <w:r>
        <w:rPr>
          <w:color w:val="000000"/>
        </w:rPr>
        <w:t xml:space="preserve">I certify that the contractor will comply with </w:t>
      </w:r>
      <w:proofErr w:type="gramStart"/>
      <w:r>
        <w:rPr>
          <w:color w:val="000000"/>
        </w:rPr>
        <w:t>all of</w:t>
      </w:r>
      <w:proofErr w:type="gramEnd"/>
      <w:r>
        <w:rPr>
          <w:color w:val="000000"/>
        </w:rPr>
        <w:t xml:space="preserve"> the above requirements for a </w:t>
      </w:r>
      <w:smartTag w:uri="urn:schemas-microsoft-com:office:smarttags" w:element="place">
        <w:smartTag w:uri="urn:schemas-microsoft-com:office:smarttags" w:element="PlaceName">
          <w:r>
            <w:rPr>
              <w:color w:val="000000"/>
            </w:rPr>
            <w:t>Technical</w:t>
          </w:r>
        </w:smartTag>
        <w:r>
          <w:rPr>
            <w:color w:val="000000"/>
          </w:rPr>
          <w:t xml:space="preserve"> </w:t>
        </w:r>
        <w:smartTag w:uri="urn:schemas-microsoft-com:office:smarttags" w:element="PlaceName">
          <w:r>
            <w:rPr>
              <w:color w:val="000000"/>
            </w:rPr>
            <w:t>Assistance</w:t>
          </w:r>
        </w:smartTag>
        <w:r>
          <w:rPr>
            <w:color w:val="000000"/>
          </w:rPr>
          <w:t xml:space="preserve"> </w:t>
        </w:r>
        <w:smartTag w:uri="urn:schemas-microsoft-com:office:smarttags" w:element="PlaceType">
          <w:r>
            <w:rPr>
              <w:color w:val="000000"/>
            </w:rPr>
            <w:t>Center</w:t>
          </w:r>
        </w:smartTag>
      </w:smartTag>
      <w:r>
        <w:rPr>
          <w:color w:val="000000"/>
        </w:rPr>
        <w:t>.</w:t>
      </w:r>
    </w:p>
    <w:p w14:paraId="42615F74" w14:textId="77777777" w:rsidR="00DF6788" w:rsidRDefault="00DF6788" w:rsidP="00DF6788">
      <w:pPr>
        <w:jc w:val="both"/>
        <w:rPr>
          <w:color w:val="000000"/>
        </w:rPr>
      </w:pPr>
    </w:p>
    <w:p w14:paraId="2C97CFB1" w14:textId="77777777" w:rsidR="00DF6788" w:rsidRDefault="00DF6788" w:rsidP="00DF6788">
      <w:pPr>
        <w:pBdr>
          <w:bottom w:val="single" w:sz="4" w:space="1" w:color="auto"/>
        </w:pBdr>
        <w:jc w:val="both"/>
        <w:rPr>
          <w:color w:val="000000"/>
        </w:rPr>
      </w:pPr>
      <w:r>
        <w:rPr>
          <w:color w:val="000000"/>
        </w:rPr>
        <w:t>Contractor Name</w:t>
      </w:r>
    </w:p>
    <w:p w14:paraId="57077804" w14:textId="77777777" w:rsidR="00DF6788" w:rsidRDefault="00DF6788" w:rsidP="00DF6788">
      <w:pPr>
        <w:jc w:val="both"/>
        <w:rPr>
          <w:color w:val="000000"/>
        </w:rPr>
      </w:pPr>
    </w:p>
    <w:p w14:paraId="54940C91" w14:textId="77777777" w:rsidR="00DF6788" w:rsidRDefault="00DF6788" w:rsidP="00DF6788">
      <w:pPr>
        <w:pBdr>
          <w:bottom w:val="single" w:sz="4" w:space="1" w:color="auto"/>
        </w:pBdr>
        <w:jc w:val="both"/>
        <w:rPr>
          <w:color w:val="000000"/>
        </w:rPr>
      </w:pPr>
      <w:r>
        <w:rPr>
          <w:color w:val="000000"/>
        </w:rPr>
        <w:t xml:space="preserve">Signature     </w:t>
      </w:r>
    </w:p>
    <w:p w14:paraId="4EB2EBB8" w14:textId="77777777" w:rsidR="00DF6788" w:rsidRDefault="00DF6788" w:rsidP="00DF6788">
      <w:pPr>
        <w:jc w:val="both"/>
        <w:rPr>
          <w:color w:val="000000"/>
        </w:rPr>
      </w:pPr>
    </w:p>
    <w:p w14:paraId="4109D1E7" w14:textId="77777777" w:rsidR="00DF6788" w:rsidRDefault="00DF6788" w:rsidP="00DF6788">
      <w:pPr>
        <w:pBdr>
          <w:bottom w:val="single" w:sz="4" w:space="1" w:color="auto"/>
        </w:pBdr>
        <w:jc w:val="both"/>
        <w:rPr>
          <w:color w:val="000000"/>
        </w:rPr>
      </w:pPr>
      <w:r>
        <w:rPr>
          <w:color w:val="000000"/>
        </w:rPr>
        <w:t>Title</w:t>
      </w:r>
      <w:r>
        <w:rPr>
          <w:color w:val="000000"/>
        </w:rPr>
        <w:tab/>
      </w:r>
      <w:r>
        <w:rPr>
          <w:color w:val="000000"/>
        </w:rPr>
        <w:tab/>
      </w:r>
    </w:p>
    <w:p w14:paraId="30C65F83" w14:textId="77777777" w:rsidR="00DF6788" w:rsidRDefault="00DF6788" w:rsidP="00DF6788">
      <w:pPr>
        <w:jc w:val="both"/>
        <w:rPr>
          <w:color w:val="000000"/>
        </w:rPr>
      </w:pPr>
    </w:p>
    <w:p w14:paraId="454B0134" w14:textId="77777777" w:rsidR="00DF6788" w:rsidRDefault="00DF6788" w:rsidP="00DF6788">
      <w:pPr>
        <w:pBdr>
          <w:bottom w:val="single" w:sz="4" w:space="1" w:color="auto"/>
        </w:pBdr>
        <w:jc w:val="both"/>
        <w:rPr>
          <w:color w:val="000000"/>
        </w:rPr>
      </w:pPr>
      <w:r>
        <w:rPr>
          <w:color w:val="000000"/>
        </w:rPr>
        <w:t>Company Name</w:t>
      </w:r>
    </w:p>
    <w:p w14:paraId="6979EED8" w14:textId="77777777" w:rsidR="00DF6788" w:rsidRDefault="00DF6788" w:rsidP="00DF6788">
      <w:pPr>
        <w:jc w:val="both"/>
        <w:rPr>
          <w:color w:val="000000"/>
        </w:rPr>
      </w:pPr>
    </w:p>
    <w:p w14:paraId="05CCD533" w14:textId="77777777" w:rsidR="00DF6788" w:rsidRDefault="00DF6788" w:rsidP="00DF6788">
      <w:pPr>
        <w:pBdr>
          <w:bottom w:val="single" w:sz="4" w:space="1" w:color="auto"/>
        </w:pBdr>
        <w:jc w:val="both"/>
        <w:rPr>
          <w:color w:val="000000"/>
        </w:rPr>
      </w:pPr>
      <w:r>
        <w:rPr>
          <w:color w:val="000000"/>
        </w:rPr>
        <w:t>Date</w:t>
      </w:r>
    </w:p>
    <w:p w14:paraId="1E1BBB41" w14:textId="77777777" w:rsidR="00DF6788" w:rsidRDefault="00DF6788" w:rsidP="00DF6788">
      <w:pPr>
        <w:jc w:val="both"/>
        <w:rPr>
          <w:color w:val="000000"/>
        </w:rPr>
      </w:pPr>
    </w:p>
    <w:p w14:paraId="28EB6928" w14:textId="77777777" w:rsidR="00DF6788" w:rsidRDefault="00DF6788" w:rsidP="00DF6788">
      <w:pPr>
        <w:pStyle w:val="BodyTextIndent2"/>
        <w:spacing w:line="276" w:lineRule="auto"/>
        <w:jc w:val="both"/>
        <w:rPr>
          <w:b/>
          <w:color w:val="000000"/>
        </w:rPr>
      </w:pPr>
      <w:r>
        <w:rPr>
          <w:b/>
          <w:color w:val="000000"/>
        </w:rPr>
        <w:t xml:space="preserve">This form, bearing an original signature, must be returned to the NYS Education Dept. along with your Technical Proposal. </w:t>
      </w:r>
    </w:p>
    <w:p w14:paraId="6A2DF460" w14:textId="77777777" w:rsidR="00DF6788" w:rsidRDefault="00DF6788" w:rsidP="00DF6788"/>
    <w:p w14:paraId="7321A8FC" w14:textId="33C8BCF0"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06CA454C" w14:textId="77777777" w:rsidR="007211CF" w:rsidRPr="00CB41C7" w:rsidRDefault="009D0EF9" w:rsidP="007211CF">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w:t>
      </w:r>
      <w:r w:rsidR="007211CF" w:rsidRPr="00734476">
        <w:rPr>
          <w:rFonts w:cs="Arial"/>
          <w:b/>
          <w:bCs/>
          <w:sz w:val="22"/>
          <w:szCs w:val="22"/>
        </w:rPr>
        <w:t xml:space="preserve">Please use </w:t>
      </w:r>
      <w:r w:rsidR="007211CF">
        <w:rPr>
          <w:rFonts w:cs="Arial"/>
          <w:b/>
          <w:bCs/>
          <w:sz w:val="22"/>
          <w:szCs w:val="22"/>
        </w:rPr>
        <w:t>column #2</w:t>
      </w:r>
      <w:r w:rsidR="007211CF" w:rsidRPr="00734476">
        <w:rPr>
          <w:rFonts w:cs="Arial"/>
          <w:b/>
          <w:bCs/>
          <w:sz w:val="22"/>
          <w:szCs w:val="22"/>
        </w:rPr>
        <w:t xml:space="preserve"> to indicate </w:t>
      </w:r>
      <w:r w:rsidR="007211CF">
        <w:rPr>
          <w:rFonts w:cs="Arial"/>
          <w:b/>
          <w:bCs/>
          <w:sz w:val="22"/>
          <w:szCs w:val="22"/>
        </w:rPr>
        <w:t xml:space="preserve">where in the proposal you demonstrate that the bidder </w:t>
      </w:r>
      <w:r w:rsidR="007211CF" w:rsidRPr="00734476">
        <w:rPr>
          <w:rFonts w:cs="Arial"/>
          <w:b/>
          <w:bCs/>
          <w:sz w:val="22"/>
          <w:szCs w:val="22"/>
        </w:rPr>
        <w:t>meet</w:t>
      </w:r>
      <w:r w:rsidR="007211CF">
        <w:rPr>
          <w:rFonts w:cs="Arial"/>
          <w:b/>
          <w:bCs/>
          <w:sz w:val="22"/>
          <w:szCs w:val="22"/>
        </w:rPr>
        <w:t>s</w:t>
      </w:r>
      <w:r w:rsidR="007211CF" w:rsidRPr="00734476">
        <w:rPr>
          <w:rFonts w:cs="Arial"/>
          <w:b/>
          <w:bCs/>
          <w:sz w:val="22"/>
          <w:szCs w:val="22"/>
        </w:rPr>
        <w:t xml:space="preserve"> the specified requirement.</w:t>
      </w:r>
      <w:r w:rsidR="007211CF">
        <w:rPr>
          <w:rFonts w:cs="Arial"/>
          <w:b/>
          <w:bCs/>
          <w:sz w:val="22"/>
          <w:szCs w:val="22"/>
        </w:rPr>
        <w:t xml:space="preserve"> </w:t>
      </w:r>
      <w:r w:rsidR="007211CF" w:rsidRPr="00CB41C7">
        <w:rPr>
          <w:rFonts w:cs="Arial"/>
          <w:b/>
          <w:bCs/>
          <w:sz w:val="22"/>
          <w:szCs w:val="22"/>
        </w:rPr>
        <w:t xml:space="preserve">NYSED will use </w:t>
      </w:r>
      <w:r w:rsidR="007211CF">
        <w:rPr>
          <w:rFonts w:cs="Arial"/>
          <w:b/>
          <w:bCs/>
          <w:sz w:val="22"/>
          <w:szCs w:val="22"/>
        </w:rPr>
        <w:t xml:space="preserve">the page numbers provided </w:t>
      </w:r>
      <w:r w:rsidR="007211CF" w:rsidRPr="00CB41C7">
        <w:rPr>
          <w:rFonts w:cs="Arial"/>
          <w:b/>
          <w:bCs/>
          <w:sz w:val="22"/>
          <w:szCs w:val="22"/>
        </w:rPr>
        <w:t>to verify that the requirements have been met.</w:t>
      </w:r>
    </w:p>
    <w:p w14:paraId="1E8E016F" w14:textId="18D11894" w:rsidR="009D0EF9" w:rsidRPr="00CB41C7" w:rsidRDefault="009D0EF9" w:rsidP="00CB41C7">
      <w:pPr>
        <w:rPr>
          <w:rFonts w:cs="Arial"/>
          <w:b/>
          <w:bCs/>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A030CD" w:rsidRPr="00734476" w14:paraId="518E1B87" w14:textId="77777777" w:rsidTr="004924CE">
        <w:trPr>
          <w:trHeight w:val="422"/>
          <w:jc w:val="center"/>
        </w:trPr>
        <w:tc>
          <w:tcPr>
            <w:tcW w:w="6399" w:type="dxa"/>
            <w:tcBorders>
              <w:top w:val="nil"/>
              <w:left w:val="nil"/>
              <w:right w:val="nil"/>
            </w:tcBorders>
          </w:tcPr>
          <w:p w14:paraId="06D12EEA" w14:textId="77777777" w:rsidR="00A030CD" w:rsidRPr="00CB41C7" w:rsidRDefault="00A030CD" w:rsidP="004924CE">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2201741E" w14:textId="77777777" w:rsidR="00A030CD" w:rsidRPr="00CB41C7" w:rsidRDefault="00A030CD" w:rsidP="004924CE">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CD063B7" w14:textId="77777777" w:rsidR="00A030CD" w:rsidRPr="00CB41C7" w:rsidRDefault="00A030CD" w:rsidP="004924CE">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A030CD" w:rsidRPr="00734476" w14:paraId="4604F14D" w14:textId="77777777" w:rsidTr="004924CE">
        <w:trPr>
          <w:jc w:val="center"/>
        </w:trPr>
        <w:tc>
          <w:tcPr>
            <w:tcW w:w="6399" w:type="dxa"/>
          </w:tcPr>
          <w:p w14:paraId="53C2DEC9" w14:textId="77777777" w:rsidR="00A030CD" w:rsidRPr="00CB41C7" w:rsidRDefault="00A030CD" w:rsidP="004924CE">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75E9AF91" w14:textId="77777777" w:rsidR="00A030CD" w:rsidRPr="00CB41C7" w:rsidRDefault="00A030CD" w:rsidP="004924CE">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210132C2" w14:textId="77777777" w:rsidR="00A030CD" w:rsidRPr="00CB41C7" w:rsidRDefault="00A030CD" w:rsidP="004924CE">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A030CD" w:rsidRPr="00734476" w14:paraId="16B6858C" w14:textId="77777777" w:rsidTr="004924CE">
        <w:trPr>
          <w:trHeight w:val="170"/>
          <w:jc w:val="center"/>
        </w:trPr>
        <w:tc>
          <w:tcPr>
            <w:tcW w:w="6399" w:type="dxa"/>
          </w:tcPr>
          <w:p w14:paraId="7F34D88D" w14:textId="505E068D" w:rsidR="00A030CD" w:rsidRPr="00CD4079" w:rsidRDefault="00A030CD" w:rsidP="00A030CD">
            <w:pPr>
              <w:pStyle w:val="ListParagraph"/>
              <w:numPr>
                <w:ilvl w:val="3"/>
                <w:numId w:val="42"/>
              </w:numPr>
              <w:spacing w:after="120"/>
              <w:ind w:left="360"/>
              <w:jc w:val="both"/>
              <w:rPr>
                <w:rFonts w:ascii="Arial" w:hAnsi="Arial" w:cs="Arial"/>
                <w:bCs/>
              </w:rPr>
            </w:pPr>
            <w:r w:rsidRPr="00CD4079">
              <w:rPr>
                <w:rFonts w:ascii="Arial" w:hAnsi="Arial" w:cs="Arial"/>
                <w:bCs/>
              </w:rPr>
              <w:t>The NYS-TEACHS must serve all geographic areas of New York State, including New York City. The bidder must establish either its principal place of business or a staffed satellite office in the greater New York City metropolitan area</w:t>
            </w:r>
            <w:r w:rsidR="00121FAA">
              <w:rPr>
                <w:rFonts w:ascii="Arial" w:hAnsi="Arial" w:cs="Arial"/>
                <w:bCs/>
              </w:rPr>
              <w:t xml:space="preserve"> (within the five boroughs)</w:t>
            </w:r>
            <w:r w:rsidRPr="00CD4079">
              <w:rPr>
                <w:rFonts w:ascii="Arial" w:hAnsi="Arial" w:cs="Arial"/>
                <w:bCs/>
              </w:rPr>
              <w:t xml:space="preserve"> as this area historically has the highest concentration of homeless children and youth in New York State.</w:t>
            </w:r>
          </w:p>
          <w:p w14:paraId="46A9F2FC" w14:textId="77777777" w:rsidR="00A030CD" w:rsidRPr="00734476" w:rsidRDefault="00A030CD" w:rsidP="004924CE">
            <w:pPr>
              <w:pStyle w:val="NormalWeb"/>
              <w:tabs>
                <w:tab w:val="left" w:pos="360"/>
              </w:tabs>
              <w:spacing w:before="0" w:beforeAutospacing="0" w:after="0" w:afterAutospacing="0" w:line="480" w:lineRule="auto"/>
              <w:rPr>
                <w:rFonts w:ascii="Arial" w:hAnsi="Arial" w:cs="Arial"/>
                <w:bCs/>
                <w:i/>
                <w:sz w:val="22"/>
                <w:szCs w:val="22"/>
              </w:rPr>
            </w:pPr>
          </w:p>
        </w:tc>
        <w:tc>
          <w:tcPr>
            <w:tcW w:w="2160" w:type="dxa"/>
          </w:tcPr>
          <w:p w14:paraId="00DB897D" w14:textId="77777777" w:rsidR="00A030CD" w:rsidRPr="00734476" w:rsidRDefault="00A030CD" w:rsidP="004924CE">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01362F05" w14:textId="77777777" w:rsidR="00A030CD" w:rsidRPr="001E215C" w:rsidRDefault="00A030CD" w:rsidP="004924CE">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9338A">
              <w:rPr>
                <w:rFonts w:cs="Calibri"/>
                <w:b/>
                <w:sz w:val="22"/>
                <w:szCs w:val="22"/>
              </w:rPr>
            </w:r>
            <w:r w:rsidR="0089338A">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9338A">
              <w:rPr>
                <w:rFonts w:cs="Calibri"/>
                <w:b/>
                <w:sz w:val="22"/>
                <w:szCs w:val="22"/>
              </w:rPr>
            </w:r>
            <w:r w:rsidR="0089338A">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77777777"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21"/>
          <w:pgSz w:w="12240" w:h="15840" w:code="1"/>
          <w:pgMar w:top="1440" w:right="720" w:bottom="1440" w:left="720" w:header="0" w:footer="720" w:gutter="0"/>
          <w:cols w:space="720"/>
        </w:sectPr>
      </w:pPr>
    </w:p>
    <w:p w14:paraId="0298D09C" w14:textId="2AB20830" w:rsidR="009D0EF9" w:rsidRPr="004A20BB" w:rsidRDefault="00DF6788" w:rsidP="00006771">
      <w:pPr>
        <w:rPr>
          <w:rFonts w:cs="Arial"/>
          <w:sz w:val="28"/>
          <w:szCs w:val="28"/>
        </w:rPr>
      </w:pPr>
      <w:r w:rsidRPr="004A20BB">
        <w:rPr>
          <w:rFonts w:cs="Arial"/>
          <w:sz w:val="28"/>
          <w:szCs w:val="28"/>
        </w:rPr>
        <w:lastRenderedPageBreak/>
        <w:t xml:space="preserve">Please use </w:t>
      </w:r>
      <w:r w:rsidR="004A20BB" w:rsidRPr="004A20BB">
        <w:rPr>
          <w:rFonts w:cs="Arial"/>
          <w:sz w:val="28"/>
          <w:szCs w:val="28"/>
        </w:rPr>
        <w:t xml:space="preserve">the separate </w:t>
      </w:r>
      <w:r w:rsidRPr="004A20BB">
        <w:rPr>
          <w:rFonts w:cs="Arial"/>
          <w:sz w:val="28"/>
          <w:szCs w:val="28"/>
        </w:rPr>
        <w:t>Excel file for cost proposal:</w:t>
      </w:r>
    </w:p>
    <w:p w14:paraId="5A8A2431" w14:textId="47DFE112" w:rsidR="00DF6788" w:rsidRPr="004A20BB" w:rsidRDefault="00DF6788" w:rsidP="00DF6788">
      <w:pPr>
        <w:pStyle w:val="ListParagraph"/>
        <w:numPr>
          <w:ilvl w:val="0"/>
          <w:numId w:val="47"/>
        </w:numPr>
        <w:rPr>
          <w:rFonts w:ascii="Arial" w:hAnsi="Arial" w:cs="Arial"/>
          <w:sz w:val="28"/>
          <w:szCs w:val="28"/>
        </w:rPr>
      </w:pPr>
      <w:r w:rsidRPr="004A20BB">
        <w:rPr>
          <w:rFonts w:ascii="Arial" w:hAnsi="Arial" w:cs="Arial"/>
          <w:sz w:val="28"/>
          <w:szCs w:val="28"/>
        </w:rPr>
        <w:t>Year 1 Budget Detail</w:t>
      </w:r>
    </w:p>
    <w:p w14:paraId="72CA3DC3" w14:textId="47FE62F0" w:rsidR="00DF6788" w:rsidRPr="004A20BB" w:rsidRDefault="002A0993" w:rsidP="00DF6788">
      <w:pPr>
        <w:pStyle w:val="ListParagraph"/>
        <w:numPr>
          <w:ilvl w:val="0"/>
          <w:numId w:val="47"/>
        </w:numPr>
        <w:rPr>
          <w:rFonts w:ascii="Arial" w:hAnsi="Arial" w:cs="Arial"/>
          <w:sz w:val="28"/>
          <w:szCs w:val="28"/>
        </w:rPr>
      </w:pPr>
      <w:r>
        <w:rPr>
          <w:rFonts w:ascii="Arial" w:hAnsi="Arial" w:cs="Arial"/>
          <w:sz w:val="28"/>
          <w:szCs w:val="28"/>
        </w:rPr>
        <w:t>5</w:t>
      </w:r>
      <w:r w:rsidR="00DF6788" w:rsidRPr="004A20BB">
        <w:rPr>
          <w:rFonts w:ascii="Arial" w:hAnsi="Arial" w:cs="Arial"/>
          <w:sz w:val="28"/>
          <w:szCs w:val="28"/>
        </w:rPr>
        <w:t>-Year Summary</w:t>
      </w:r>
    </w:p>
    <w:p w14:paraId="79B953EF" w14:textId="7619EB9B" w:rsidR="00DF6788" w:rsidRPr="004A20BB" w:rsidRDefault="00DF6788" w:rsidP="00DF6788">
      <w:pPr>
        <w:pStyle w:val="ListParagraph"/>
        <w:numPr>
          <w:ilvl w:val="0"/>
          <w:numId w:val="47"/>
        </w:numPr>
        <w:rPr>
          <w:rFonts w:ascii="Arial" w:hAnsi="Arial" w:cs="Arial"/>
          <w:sz w:val="28"/>
          <w:szCs w:val="28"/>
        </w:rPr>
      </w:pPr>
      <w:r w:rsidRPr="004A20BB">
        <w:rPr>
          <w:rFonts w:ascii="Arial" w:hAnsi="Arial" w:cs="Arial"/>
          <w:sz w:val="28"/>
          <w:szCs w:val="28"/>
        </w:rPr>
        <w:t>Subcontracting Form</w:t>
      </w:r>
    </w:p>
    <w:p w14:paraId="78FB5BB4" w14:textId="1D56AF2C" w:rsidR="00DF6788" w:rsidRPr="004A20BB" w:rsidRDefault="00DF6788" w:rsidP="00DF6788">
      <w:pPr>
        <w:pStyle w:val="ListParagraph"/>
        <w:numPr>
          <w:ilvl w:val="0"/>
          <w:numId w:val="47"/>
        </w:numPr>
        <w:rPr>
          <w:rFonts w:ascii="Arial" w:hAnsi="Arial" w:cs="Arial"/>
          <w:sz w:val="28"/>
          <w:szCs w:val="28"/>
        </w:rPr>
      </w:pPr>
      <w:r w:rsidRPr="004A20BB">
        <w:rPr>
          <w:rFonts w:ascii="Arial" w:hAnsi="Arial" w:cs="Arial"/>
          <w:sz w:val="28"/>
          <w:szCs w:val="28"/>
        </w:rPr>
        <w:t>MWBE Purchases Form</w:t>
      </w:r>
    </w:p>
    <w:p w14:paraId="5C4F07E5" w14:textId="77777777" w:rsidR="00DF6788" w:rsidRPr="00070223" w:rsidRDefault="00DF6788" w:rsidP="00006771">
      <w:pPr>
        <w:rPr>
          <w:rFonts w:cs="Arial"/>
          <w:sz w:val="22"/>
          <w:szCs w:val="22"/>
        </w:rPr>
      </w:pP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proofErr w:type="gramStart"/>
      <w:r w:rsidRPr="00310DF5">
        <w:rPr>
          <w:rFonts w:cs="Arial"/>
          <w:sz w:val="16"/>
          <w:szCs w:val="16"/>
        </w:rPr>
        <w:t>In an effort to</w:t>
      </w:r>
      <w:proofErr w:type="gramEnd"/>
      <w:r w:rsidRPr="00310DF5">
        <w:rPr>
          <w:rFonts w:cs="Arial"/>
          <w:sz w:val="16"/>
          <w:szCs w:val="16"/>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1629D">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1629D">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w:t>
            </w:r>
            <w:proofErr w:type="gramStart"/>
            <w:r w:rsidRPr="00471B27">
              <w:rPr>
                <w:rFonts w:cs="Arial"/>
                <w:sz w:val="16"/>
                <w:szCs w:val="16"/>
              </w:rPr>
              <w:t>_  Phone</w:t>
            </w:r>
            <w:proofErr w:type="gramEnd"/>
            <w:r w:rsidRPr="00471B27">
              <w:rPr>
                <w:rFonts w:cs="Arial"/>
                <w:sz w:val="16"/>
                <w:szCs w:val="16"/>
              </w:rPr>
              <w:t xml:space="preserv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w:t>
            </w:r>
            <w:proofErr w:type="gramStart"/>
            <w:r w:rsidRPr="00471B27">
              <w:rPr>
                <w:rFonts w:cs="Arial"/>
                <w:sz w:val="16"/>
                <w:szCs w:val="16"/>
              </w:rPr>
              <w:t>_  E-mail</w:t>
            </w:r>
            <w:proofErr w:type="gramEnd"/>
            <w:r w:rsidRPr="00471B27">
              <w:rPr>
                <w:rFonts w:cs="Arial"/>
                <w:sz w:val="16"/>
                <w:szCs w:val="16"/>
              </w:rPr>
              <w:t>: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1AD20563" w:rsidR="009D0EF9"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06256502" w14:textId="77777777" w:rsidR="00392B28" w:rsidRPr="00471B27" w:rsidRDefault="00392B28" w:rsidP="002464BB">
            <w:pPr>
              <w:rPr>
                <w:rFonts w:cs="Arial"/>
                <w:b/>
                <w:sz w:val="16"/>
                <w:szCs w:val="16"/>
              </w:rPr>
            </w:pP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531AF4B2" w14:textId="77777777" w:rsidR="009D0EF9" w:rsidRPr="00471B27" w:rsidRDefault="009D0EF9" w:rsidP="002464BB">
            <w:pPr>
              <w:rPr>
                <w:rFonts w:cs="Arial"/>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510F91">
          <w:headerReference w:type="default" r:id="rId22"/>
          <w:footerReference w:type="default" r:id="rId23"/>
          <w:pgSz w:w="15840" w:h="12240" w:orient="landscape"/>
          <w:pgMar w:top="-450" w:right="1440" w:bottom="547" w:left="1440" w:header="450" w:footer="432"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proofErr w:type="gramStart"/>
            <w:r w:rsidRPr="00310DF5">
              <w:rPr>
                <w:rFonts w:cs="Arial"/>
                <w:color w:val="000000"/>
                <w:sz w:val="16"/>
                <w:szCs w:val="16"/>
              </w:rPr>
              <w:t>Not-Hispanic</w:t>
            </w:r>
            <w:proofErr w:type="gramEnd"/>
            <w:r w:rsidRPr="00310DF5">
              <w:rPr>
                <w:rFonts w:cs="Arial"/>
                <w:color w:val="000000"/>
                <w:sz w:val="16"/>
                <w:szCs w:val="16"/>
              </w:rPr>
              <w:t xml:space="preserve">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510F91">
          <w:headerReference w:type="default" r:id="rId24"/>
          <w:pgSz w:w="15840" w:h="12240" w:orient="landscape"/>
          <w:pgMar w:top="0" w:right="806" w:bottom="720" w:left="547" w:header="360" w:footer="432"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r w:rsidRPr="00310DF5">
        <w:rPr>
          <w:rFonts w:ascii="Arial" w:hAnsi="Arial" w:cs="Arial"/>
          <w:sz w:val="16"/>
          <w:szCs w:val="16"/>
        </w:rPr>
        <w:t xml:space="preserve">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r w:rsidRPr="00310DF5">
        <w:rPr>
          <w:rFonts w:ascii="Arial" w:hAnsi="Arial" w:cs="Arial"/>
          <w:sz w:val="16"/>
          <w:szCs w:val="16"/>
        </w:rPr>
        <w:t xml:space="preserve">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r w:rsidRPr="00310DF5">
        <w:rPr>
          <w:rFonts w:ascii="Arial" w:hAnsi="Arial" w:cs="Arial"/>
          <w:sz w:val="16"/>
          <w:szCs w:val="16"/>
        </w:rPr>
        <w:t xml:space="preserve">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r w:rsidRPr="00310DF5">
        <w:rPr>
          <w:rFonts w:ascii="Arial" w:hAnsi="Arial" w:cs="Arial"/>
          <w:sz w:val="16"/>
          <w:szCs w:val="16"/>
        </w:rPr>
        <w:t xml:space="preserve">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r w:rsidRPr="00310DF5">
        <w:rPr>
          <w:rFonts w:ascii="Arial" w:hAnsi="Arial" w:cs="Arial"/>
          <w:sz w:val="16"/>
          <w:szCs w:val="16"/>
        </w:rPr>
        <w:t xml:space="preserve">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t>
      </w:r>
      <w:proofErr w:type="gramStart"/>
      <w:r w:rsidRPr="00310DF5">
        <w:rPr>
          <w:rFonts w:ascii="Arial" w:hAnsi="Arial" w:cs="Arial"/>
          <w:sz w:val="16"/>
          <w:szCs w:val="16"/>
        </w:rPr>
        <w:t>work;</w:t>
      </w:r>
      <w:proofErr w:type="gramEnd"/>
      <w:r w:rsidRPr="00310DF5">
        <w:rPr>
          <w:rFonts w:ascii="Arial" w:hAnsi="Arial" w:cs="Arial"/>
          <w:sz w:val="16"/>
          <w:szCs w:val="16"/>
        </w:rPr>
        <w:t xml:space="preserve">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w:t>
      </w:r>
      <w:proofErr w:type="gramStart"/>
      <w:r w:rsidRPr="00310DF5">
        <w:rPr>
          <w:rFonts w:ascii="Arial" w:hAnsi="Arial" w:cs="Arial"/>
          <w:sz w:val="16"/>
          <w:szCs w:val="16"/>
        </w:rPr>
        <w:t>supplier;</w:t>
      </w:r>
      <w:proofErr w:type="gramEnd"/>
      <w:r w:rsidRPr="00310DF5">
        <w:rPr>
          <w:rFonts w:ascii="Arial" w:hAnsi="Arial" w:cs="Arial"/>
          <w:sz w:val="16"/>
          <w:szCs w:val="16"/>
        </w:rPr>
        <w:t xml:space="preserve">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w:t>
      </w:r>
      <w:proofErr w:type="gramStart"/>
      <w:r w:rsidRPr="00310DF5">
        <w:rPr>
          <w:rFonts w:ascii="Arial" w:hAnsi="Arial" w:cs="Arial"/>
          <w:sz w:val="16"/>
          <w:szCs w:val="16"/>
        </w:rPr>
        <w:t>contractor;</w:t>
      </w:r>
      <w:proofErr w:type="gramEnd"/>
      <w:r w:rsidRPr="00310DF5">
        <w:rPr>
          <w:rFonts w:ascii="Arial" w:hAnsi="Arial" w:cs="Arial"/>
          <w:sz w:val="16"/>
          <w:szCs w:val="16"/>
        </w:rPr>
        <w:t xml:space="preserve">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510F91">
          <w:headerReference w:type="default" r:id="rId25"/>
          <w:pgSz w:w="15840" w:h="12240" w:orient="landscape"/>
          <w:pgMar w:top="0" w:right="806" w:bottom="720" w:left="547" w:header="360" w:footer="432"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510F91">
          <w:headerReference w:type="default" r:id="rId26"/>
          <w:pgSz w:w="12240" w:h="15840"/>
          <w:pgMar w:top="547" w:right="720" w:bottom="720" w:left="720" w:header="360" w:footer="432"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B45CAB">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B45CAB">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proofErr w:type="gramStart"/>
            <w:r w:rsidRPr="00471B27">
              <w:rPr>
                <w:rFonts w:cs="Arial"/>
                <w:sz w:val="16"/>
                <w:szCs w:val="16"/>
              </w:rPr>
              <w:t>DATE:_</w:t>
            </w:r>
            <w:proofErr w:type="gramEnd"/>
            <w:r w:rsidRPr="00471B27">
              <w:rPr>
                <w:rFonts w:cs="Arial"/>
                <w:sz w:val="16"/>
                <w:szCs w:val="16"/>
              </w:rPr>
              <w:t>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4D37D6A7"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proofErr w:type="gramStart"/>
            <w:r w:rsidRPr="00471B27">
              <w:rPr>
                <w:rFonts w:cs="Arial"/>
                <w:sz w:val="16"/>
                <w:szCs w:val="16"/>
              </w:rPr>
              <w:t>DATE:_</w:t>
            </w:r>
            <w:proofErr w:type="gramEnd"/>
            <w:r w:rsidRPr="00471B27">
              <w:rPr>
                <w:rFonts w:cs="Arial"/>
                <w:sz w:val="16"/>
                <w:szCs w:val="16"/>
              </w:rPr>
              <w:t>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7"/>
          <w:footerReference w:type="default" r:id="rId28"/>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7. Provide a description of any contract documents, plans, or specifications made available to certified M/WBEs for purposes of soliciting their bids and </w:t>
      </w:r>
      <w:proofErr w:type="spellStart"/>
      <w:r w:rsidRPr="00310DF5">
        <w:rPr>
          <w:rFonts w:cs="Arial"/>
          <w:sz w:val="16"/>
          <w:szCs w:val="16"/>
        </w:rPr>
        <w:t>thedate</w:t>
      </w:r>
      <w:proofErr w:type="spellEnd"/>
      <w:r w:rsidRPr="00310DF5">
        <w:rPr>
          <w:rFonts w:cs="Arial"/>
          <w:sz w:val="16"/>
          <w:szCs w:val="16"/>
        </w:rPr>
        <w:t xml:space="preserve"> and </w:t>
      </w:r>
      <w:proofErr w:type="gramStart"/>
      <w:r w:rsidRPr="00310DF5">
        <w:rPr>
          <w:rFonts w:cs="Arial"/>
          <w:sz w:val="16"/>
          <w:szCs w:val="16"/>
        </w:rPr>
        <w:t>manner in which</w:t>
      </w:r>
      <w:proofErr w:type="gramEnd"/>
      <w:r w:rsidRPr="00310DF5">
        <w:rPr>
          <w:rFonts w:cs="Arial"/>
          <w:sz w:val="16"/>
          <w:szCs w:val="16"/>
        </w:rPr>
        <w:t xml:space="preserve">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10. Provide the name, title, address, telephone number and email address of the Bidder/Contractor's representative authorized to discuss and negotiate </w:t>
      </w:r>
      <w:proofErr w:type="spellStart"/>
      <w:r w:rsidRPr="00310DF5">
        <w:rPr>
          <w:rFonts w:cs="Arial"/>
          <w:sz w:val="16"/>
          <w:szCs w:val="16"/>
        </w:rPr>
        <w:t>thiswaiver</w:t>
      </w:r>
      <w:proofErr w:type="spellEnd"/>
      <w:r w:rsidRPr="00310DF5">
        <w:rPr>
          <w:rFonts w:cs="Arial"/>
          <w:sz w:val="16"/>
          <w:szCs w:val="16"/>
        </w:rPr>
        <w:t xml:space="preserve"> request.</w:t>
      </w:r>
    </w:p>
    <w:p w14:paraId="058080E5" w14:textId="77777777" w:rsidR="009D0EF9" w:rsidRPr="00310DF5" w:rsidRDefault="009D0EF9" w:rsidP="005D7421">
      <w:pPr>
        <w:autoSpaceDE w:val="0"/>
        <w:autoSpaceDN w:val="0"/>
        <w:adjustRightInd w:val="0"/>
        <w:ind w:left="720"/>
        <w:rPr>
          <w:rFonts w:cs="Arial"/>
          <w:sz w:val="16"/>
          <w:szCs w:val="16"/>
        </w:rPr>
      </w:pPr>
    </w:p>
    <w:p w14:paraId="2DDD9035"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14:paraId="27F211E1" w14:textId="77777777" w:rsidR="009D0EF9" w:rsidRPr="00310DF5" w:rsidRDefault="009D0EF9" w:rsidP="005D7421">
      <w:pPr>
        <w:autoSpaceDE w:val="0"/>
        <w:autoSpaceDN w:val="0"/>
        <w:adjustRightInd w:val="0"/>
        <w:ind w:firstLine="72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9"/>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25EB4" w14:textId="77777777" w:rsidR="00BC0AC6" w:rsidRDefault="00BC0AC6">
      <w:r>
        <w:separator/>
      </w:r>
    </w:p>
  </w:endnote>
  <w:endnote w:type="continuationSeparator" w:id="0">
    <w:p w14:paraId="31B02B80" w14:textId="77777777" w:rsidR="00BC0AC6" w:rsidRDefault="00BC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3A94" w14:textId="77777777" w:rsidR="00BC0AC6" w:rsidRDefault="00BC0AC6">
    <w:pPr>
      <w:pStyle w:val="Footer"/>
      <w:framePr w:wrap="around" w:vAnchor="text" w:hAnchor="margin" w:xAlign="center" w:y="1"/>
      <w:rPr>
        <w:rStyle w:val="PageNumber"/>
        <w:sz w:val="22"/>
      </w:rPr>
    </w:pPr>
  </w:p>
  <w:p w14:paraId="1DE63A5A" w14:textId="77777777" w:rsidR="00BC0AC6" w:rsidRDefault="00BC0AC6">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210317"/>
      <w:docPartObj>
        <w:docPartGallery w:val="Page Numbers (Bottom of Page)"/>
        <w:docPartUnique/>
      </w:docPartObj>
    </w:sdtPr>
    <w:sdtEndPr>
      <w:rPr>
        <w:noProof/>
      </w:rPr>
    </w:sdtEndPr>
    <w:sdtContent>
      <w:p w14:paraId="3A8A36E3" w14:textId="3B97E0F2" w:rsidR="00510F91" w:rsidRDefault="00510F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FDF0DB" w14:textId="77777777" w:rsidR="00BC0AC6" w:rsidRPr="009B4414" w:rsidRDefault="00BC0AC6"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BFF8E" w14:textId="77777777" w:rsidR="00BC0AC6" w:rsidRDefault="00BC0AC6" w:rsidP="002464BB">
    <w:pPr>
      <w:pStyle w:val="Footer"/>
      <w:framePr w:wrap="around" w:vAnchor="text" w:hAnchor="margin" w:xAlign="right" w:y="1"/>
      <w:rPr>
        <w:rStyle w:val="PageNumber"/>
      </w:rPr>
    </w:pPr>
  </w:p>
  <w:p w14:paraId="73A7D548" w14:textId="31273ECE" w:rsidR="00BC0AC6" w:rsidRPr="005D7421" w:rsidRDefault="00BC0AC6" w:rsidP="00510F91">
    <w:pPr>
      <w:ind w:left="2880" w:firstLine="720"/>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C6BFF" w14:textId="77777777" w:rsidR="00BC0AC6" w:rsidRDefault="00BC0AC6">
      <w:r>
        <w:separator/>
      </w:r>
    </w:p>
  </w:footnote>
  <w:footnote w:type="continuationSeparator" w:id="0">
    <w:p w14:paraId="24E74EAE" w14:textId="77777777" w:rsidR="00BC0AC6" w:rsidRDefault="00BC0AC6">
      <w:r>
        <w:continuationSeparator/>
      </w:r>
    </w:p>
  </w:footnote>
  <w:footnote w:id="1">
    <w:p w14:paraId="08FE2C08" w14:textId="592546A5" w:rsidR="00BC0AC6" w:rsidRDefault="00BC0AC6"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D8CC" w14:textId="77777777" w:rsidR="00BC0AC6" w:rsidRDefault="00BC0AC6">
    <w:pPr>
      <w:pStyle w:val="Header"/>
      <w:rPr>
        <w:sz w:val="22"/>
      </w:rPr>
    </w:pPr>
  </w:p>
  <w:p w14:paraId="2FB2BC3D" w14:textId="77777777" w:rsidR="00BC0AC6" w:rsidRDefault="00BC0AC6">
    <w:pPr>
      <w:pStyle w:val="Header"/>
      <w:rPr>
        <w:rFonts w:ascii="Arial" w:hAnsi="Arial"/>
        <w:sz w:val="25"/>
      </w:rPr>
    </w:pPr>
  </w:p>
  <w:p w14:paraId="76EC377D" w14:textId="50EFE8F1" w:rsidR="00BC0AC6" w:rsidRDefault="00BC0AC6">
    <w:pPr>
      <w:pStyle w:val="Header"/>
      <w:rPr>
        <w:sz w:val="22"/>
      </w:rPr>
    </w:pPr>
    <w:r>
      <w:rPr>
        <w:rFonts w:ascii="Arial" w:hAnsi="Arial"/>
        <w:sz w:val="25"/>
      </w:rPr>
      <w:t>RFP #21-012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C7BF4" w14:textId="77777777" w:rsidR="00BC0AC6" w:rsidRDefault="00BC0AC6">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BC0AC6" w:rsidRDefault="00BC0AC6">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BF90E" w14:textId="77777777" w:rsidR="00BC0AC6" w:rsidRDefault="00BC0AC6">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BC0AC6" w:rsidRDefault="00BC0AC6">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3F225" w14:textId="77777777" w:rsidR="00510F91" w:rsidRDefault="00510F91">
    <w:pPr>
      <w:pStyle w:val="Header"/>
      <w:rPr>
        <w:sz w:val="22"/>
      </w:rPr>
    </w:pPr>
  </w:p>
  <w:p w14:paraId="4F2D5127" w14:textId="77777777" w:rsidR="00510F91" w:rsidRDefault="00510F91">
    <w:pPr>
      <w:pStyle w:val="Header"/>
      <w:rPr>
        <w:rFonts w:ascii="Arial" w:hAnsi="Arial"/>
        <w:sz w:val="25"/>
      </w:rPr>
    </w:pPr>
  </w:p>
  <w:p w14:paraId="188F2B99" w14:textId="01677219" w:rsidR="00510F91" w:rsidRDefault="00510F91">
    <w:pPr>
      <w:pStyle w:val="Header"/>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9012" w14:textId="77777777" w:rsidR="00BC0AC6" w:rsidRDefault="00BC0AC6">
    <w:pPr>
      <w:pStyle w:val="Header"/>
      <w:framePr w:wrap="around" w:vAnchor="text" w:hAnchor="margin" w:xAlign="center" w:y="1"/>
      <w:rPr>
        <w:rStyle w:val="PageNumber"/>
        <w:sz w:val="21"/>
      </w:rPr>
    </w:pPr>
  </w:p>
  <w:p w14:paraId="42C2C2D4" w14:textId="77777777" w:rsidR="00BC0AC6" w:rsidRPr="00A45677" w:rsidRDefault="00BC0AC6"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017B6" w14:textId="77777777" w:rsidR="00BC0AC6" w:rsidRDefault="00BC0AC6">
    <w:pPr>
      <w:pStyle w:val="Header"/>
      <w:framePr w:wrap="around" w:vAnchor="text" w:hAnchor="margin" w:xAlign="center" w:y="1"/>
      <w:rPr>
        <w:rStyle w:val="PageNumber"/>
        <w:sz w:val="21"/>
      </w:rPr>
    </w:pPr>
  </w:p>
  <w:p w14:paraId="5BAA690C" w14:textId="77777777" w:rsidR="00BC0AC6" w:rsidRPr="00A45677" w:rsidRDefault="00BC0AC6"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93F2F" w14:textId="77777777" w:rsidR="00BC0AC6" w:rsidRDefault="00BC0AC6">
    <w:pPr>
      <w:pStyle w:val="Header"/>
      <w:framePr w:wrap="around" w:vAnchor="text" w:hAnchor="margin" w:xAlign="center" w:y="1"/>
      <w:rPr>
        <w:rStyle w:val="PageNumber"/>
        <w:sz w:val="21"/>
      </w:rPr>
    </w:pPr>
  </w:p>
  <w:p w14:paraId="5849B541" w14:textId="77777777" w:rsidR="00BC0AC6" w:rsidRPr="00A45677" w:rsidRDefault="00BC0AC6"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ECCEF" w14:textId="77777777" w:rsidR="00BC0AC6" w:rsidRDefault="00BC0AC6">
    <w:pPr>
      <w:pStyle w:val="Header"/>
      <w:framePr w:wrap="around" w:vAnchor="text" w:hAnchor="margin" w:xAlign="center" w:y="1"/>
      <w:rPr>
        <w:rStyle w:val="PageNumber"/>
        <w:sz w:val="21"/>
      </w:rPr>
    </w:pPr>
  </w:p>
  <w:p w14:paraId="5AD8C7A3" w14:textId="3A446067" w:rsidR="00BC0AC6" w:rsidRDefault="00BC0AC6" w:rsidP="00231F2F">
    <w:pPr>
      <w:ind w:left="2160" w:right="-720"/>
      <w:outlineLvl w:val="0"/>
      <w:rPr>
        <w:rFonts w:ascii="Univers Condensed" w:hAnsi="Univers Condensed"/>
        <w:sz w:val="16"/>
        <w:szCs w:val="16"/>
      </w:rPr>
    </w:pP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BC0AC6" w:rsidRPr="0089367A" w:rsidRDefault="00BC0AC6"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50EF" w14:textId="77777777" w:rsidR="00BC0AC6" w:rsidRPr="007E42BA" w:rsidRDefault="00BC0AC6"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9"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10"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6"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7"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9"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2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2"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4"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6"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498155F"/>
    <w:multiLevelType w:val="hybridMultilevel"/>
    <w:tmpl w:val="3A36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1"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7"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3"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3"/>
  </w:num>
  <w:num w:numId="3">
    <w:abstractNumId w:val="29"/>
  </w:num>
  <w:num w:numId="4">
    <w:abstractNumId w:val="24"/>
  </w:num>
  <w:num w:numId="5">
    <w:abstractNumId w:val="26"/>
  </w:num>
  <w:num w:numId="6">
    <w:abstractNumId w:val="4"/>
  </w:num>
  <w:num w:numId="7">
    <w:abstractNumId w:val="31"/>
  </w:num>
  <w:num w:numId="8">
    <w:abstractNumId w:val="11"/>
  </w:num>
  <w:num w:numId="9">
    <w:abstractNumId w:val="18"/>
  </w:num>
  <w:num w:numId="10">
    <w:abstractNumId w:val="0"/>
  </w:num>
  <w:num w:numId="11">
    <w:abstractNumId w:val="10"/>
  </w:num>
  <w:num w:numId="12">
    <w:abstractNumId w:val="1"/>
  </w:num>
  <w:num w:numId="13">
    <w:abstractNumId w:val="40"/>
  </w:num>
  <w:num w:numId="14">
    <w:abstractNumId w:val="12"/>
  </w:num>
  <w:num w:numId="15">
    <w:abstractNumId w:val="14"/>
  </w:num>
  <w:num w:numId="16">
    <w:abstractNumId w:val="38"/>
  </w:num>
  <w:num w:numId="17">
    <w:abstractNumId w:val="32"/>
  </w:num>
  <w:num w:numId="18">
    <w:abstractNumId w:val="16"/>
  </w:num>
  <w:num w:numId="19">
    <w:abstractNumId w:val="36"/>
  </w:num>
  <w:num w:numId="20">
    <w:abstractNumId w:val="21"/>
  </w:num>
  <w:num w:numId="21">
    <w:abstractNumId w:val="6"/>
  </w:num>
  <w:num w:numId="22">
    <w:abstractNumId w:val="23"/>
  </w:num>
  <w:num w:numId="23">
    <w:abstractNumId w:val="42"/>
  </w:num>
  <w:num w:numId="24">
    <w:abstractNumId w:val="5"/>
  </w:num>
  <w:num w:numId="25">
    <w:abstractNumId w:val="22"/>
  </w:num>
  <w:num w:numId="26">
    <w:abstractNumId w:val="33"/>
  </w:num>
  <w:num w:numId="27">
    <w:abstractNumId w:val="17"/>
  </w:num>
  <w:num w:numId="28">
    <w:abstractNumId w:val="37"/>
  </w:num>
  <w:num w:numId="29">
    <w:abstractNumId w:val="7"/>
  </w:num>
  <w:num w:numId="30">
    <w:abstractNumId w:val="2"/>
  </w:num>
  <w:num w:numId="31">
    <w:abstractNumId w:val="39"/>
    <w:lvlOverride w:ilvl="0">
      <w:startOverride w:val="2"/>
    </w:lvlOverride>
  </w:num>
  <w:num w:numId="32">
    <w:abstractNumId w:val="39"/>
    <w:lvlOverride w:ilvl="0">
      <w:startOverride w:val="3"/>
    </w:lvlOverride>
  </w:num>
  <w:num w:numId="33">
    <w:abstractNumId w:val="20"/>
    <w:lvlOverride w:ilvl="0">
      <w:startOverride w:val="1"/>
    </w:lvlOverride>
  </w:num>
  <w:num w:numId="34">
    <w:abstractNumId w:val="20"/>
    <w:lvlOverride w:ilvl="0">
      <w:startOverride w:val="2"/>
    </w:lvlOverride>
  </w:num>
  <w:num w:numId="35">
    <w:abstractNumId w:val="39"/>
    <w:lvlOverride w:ilvl="0">
      <w:startOverride w:val="1"/>
    </w:lvlOverride>
  </w:num>
  <w:num w:numId="36">
    <w:abstractNumId w:val="27"/>
  </w:num>
  <w:num w:numId="37">
    <w:abstractNumId w:val="35"/>
  </w:num>
  <w:num w:numId="38">
    <w:abstractNumId w:val="3"/>
  </w:num>
  <w:num w:numId="39">
    <w:abstractNumId w:val="13"/>
  </w:num>
  <w:num w:numId="40">
    <w:abstractNumId w:val="34"/>
  </w:num>
  <w:num w:numId="41">
    <w:abstractNumId w:val="9"/>
  </w:num>
  <w:num w:numId="42">
    <w:abstractNumId w:val="8"/>
  </w:num>
  <w:num w:numId="43">
    <w:abstractNumId w:val="19"/>
  </w:num>
  <w:num w:numId="44">
    <w:abstractNumId w:val="25"/>
  </w:num>
  <w:num w:numId="45">
    <w:abstractNumId w:val="15"/>
  </w:num>
  <w:num w:numId="46">
    <w:abstractNumId w:val="41"/>
  </w:num>
  <w:num w:numId="47">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1CF0"/>
    <w:rsid w:val="00006771"/>
    <w:rsid w:val="0003340D"/>
    <w:rsid w:val="0004060D"/>
    <w:rsid w:val="00070223"/>
    <w:rsid w:val="0009154E"/>
    <w:rsid w:val="00093394"/>
    <w:rsid w:val="00097B41"/>
    <w:rsid w:val="000A27AC"/>
    <w:rsid w:val="000A4248"/>
    <w:rsid w:val="000B35A1"/>
    <w:rsid w:val="000C1256"/>
    <w:rsid w:val="000C46AF"/>
    <w:rsid w:val="000C47C5"/>
    <w:rsid w:val="000F15ED"/>
    <w:rsid w:val="001060E1"/>
    <w:rsid w:val="001127A5"/>
    <w:rsid w:val="001216A9"/>
    <w:rsid w:val="00121FAA"/>
    <w:rsid w:val="001262B5"/>
    <w:rsid w:val="00131ACE"/>
    <w:rsid w:val="00135691"/>
    <w:rsid w:val="00143C27"/>
    <w:rsid w:val="00157E48"/>
    <w:rsid w:val="001726A8"/>
    <w:rsid w:val="001728ED"/>
    <w:rsid w:val="00180DE5"/>
    <w:rsid w:val="00195CD6"/>
    <w:rsid w:val="001A0D13"/>
    <w:rsid w:val="001A56D9"/>
    <w:rsid w:val="001B1B92"/>
    <w:rsid w:val="001B2427"/>
    <w:rsid w:val="001B4A19"/>
    <w:rsid w:val="001D5F3D"/>
    <w:rsid w:val="001E215C"/>
    <w:rsid w:val="00216B9B"/>
    <w:rsid w:val="00226D27"/>
    <w:rsid w:val="00231F2F"/>
    <w:rsid w:val="002373BF"/>
    <w:rsid w:val="0023778E"/>
    <w:rsid w:val="00241817"/>
    <w:rsid w:val="002464BB"/>
    <w:rsid w:val="00252E76"/>
    <w:rsid w:val="00256393"/>
    <w:rsid w:val="00260E16"/>
    <w:rsid w:val="00263D53"/>
    <w:rsid w:val="002732EF"/>
    <w:rsid w:val="0028094E"/>
    <w:rsid w:val="00285168"/>
    <w:rsid w:val="002A0993"/>
    <w:rsid w:val="002D529F"/>
    <w:rsid w:val="002E15E4"/>
    <w:rsid w:val="002F71C7"/>
    <w:rsid w:val="0030395E"/>
    <w:rsid w:val="00306FC6"/>
    <w:rsid w:val="00310DF5"/>
    <w:rsid w:val="00312BA2"/>
    <w:rsid w:val="003131CB"/>
    <w:rsid w:val="00316316"/>
    <w:rsid w:val="00317E2E"/>
    <w:rsid w:val="00322FDF"/>
    <w:rsid w:val="0032406D"/>
    <w:rsid w:val="003269BC"/>
    <w:rsid w:val="00330B86"/>
    <w:rsid w:val="00345E03"/>
    <w:rsid w:val="00367022"/>
    <w:rsid w:val="003800D4"/>
    <w:rsid w:val="00392B28"/>
    <w:rsid w:val="003C755A"/>
    <w:rsid w:val="003D39BE"/>
    <w:rsid w:val="003D718B"/>
    <w:rsid w:val="003E2F3D"/>
    <w:rsid w:val="003F4A58"/>
    <w:rsid w:val="00404FD0"/>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24CE"/>
    <w:rsid w:val="0049694F"/>
    <w:rsid w:val="004A20BB"/>
    <w:rsid w:val="004B0F71"/>
    <w:rsid w:val="004C565A"/>
    <w:rsid w:val="004C7442"/>
    <w:rsid w:val="004E4A30"/>
    <w:rsid w:val="004F3146"/>
    <w:rsid w:val="0050625C"/>
    <w:rsid w:val="00510F91"/>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554E"/>
    <w:rsid w:val="005D7421"/>
    <w:rsid w:val="005E667C"/>
    <w:rsid w:val="00605AAD"/>
    <w:rsid w:val="00616B97"/>
    <w:rsid w:val="006316E6"/>
    <w:rsid w:val="0063349D"/>
    <w:rsid w:val="00633B90"/>
    <w:rsid w:val="00637089"/>
    <w:rsid w:val="00640877"/>
    <w:rsid w:val="00643297"/>
    <w:rsid w:val="00643F06"/>
    <w:rsid w:val="00651B16"/>
    <w:rsid w:val="00667962"/>
    <w:rsid w:val="006855D1"/>
    <w:rsid w:val="006A7892"/>
    <w:rsid w:val="006B3A84"/>
    <w:rsid w:val="006D106E"/>
    <w:rsid w:val="006D4558"/>
    <w:rsid w:val="006D6A98"/>
    <w:rsid w:val="006D793A"/>
    <w:rsid w:val="006E3733"/>
    <w:rsid w:val="006E5653"/>
    <w:rsid w:val="006F009E"/>
    <w:rsid w:val="00707A7F"/>
    <w:rsid w:val="0071629D"/>
    <w:rsid w:val="007211CF"/>
    <w:rsid w:val="00721454"/>
    <w:rsid w:val="0073350A"/>
    <w:rsid w:val="00734476"/>
    <w:rsid w:val="00735074"/>
    <w:rsid w:val="00753631"/>
    <w:rsid w:val="007640D5"/>
    <w:rsid w:val="00765B28"/>
    <w:rsid w:val="007731EE"/>
    <w:rsid w:val="00774053"/>
    <w:rsid w:val="007762C5"/>
    <w:rsid w:val="007877F4"/>
    <w:rsid w:val="00793692"/>
    <w:rsid w:val="00793FB0"/>
    <w:rsid w:val="007945C4"/>
    <w:rsid w:val="00797051"/>
    <w:rsid w:val="007A3042"/>
    <w:rsid w:val="007A3327"/>
    <w:rsid w:val="007E42BA"/>
    <w:rsid w:val="007E646C"/>
    <w:rsid w:val="0081444C"/>
    <w:rsid w:val="00815E0C"/>
    <w:rsid w:val="00825AC7"/>
    <w:rsid w:val="008306F3"/>
    <w:rsid w:val="00844A25"/>
    <w:rsid w:val="00845EEF"/>
    <w:rsid w:val="00855238"/>
    <w:rsid w:val="00862A51"/>
    <w:rsid w:val="00891141"/>
    <w:rsid w:val="0089338A"/>
    <w:rsid w:val="0089367A"/>
    <w:rsid w:val="00895D4C"/>
    <w:rsid w:val="008A108F"/>
    <w:rsid w:val="008A1BB0"/>
    <w:rsid w:val="008A566D"/>
    <w:rsid w:val="008B0FF8"/>
    <w:rsid w:val="008B24B7"/>
    <w:rsid w:val="008F1B94"/>
    <w:rsid w:val="008F1F66"/>
    <w:rsid w:val="0090741D"/>
    <w:rsid w:val="009119F3"/>
    <w:rsid w:val="0092201A"/>
    <w:rsid w:val="00931350"/>
    <w:rsid w:val="00942F2B"/>
    <w:rsid w:val="00944911"/>
    <w:rsid w:val="009465E6"/>
    <w:rsid w:val="00946E61"/>
    <w:rsid w:val="00955953"/>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023BF"/>
    <w:rsid w:val="00A030CD"/>
    <w:rsid w:val="00A105EE"/>
    <w:rsid w:val="00A11E1E"/>
    <w:rsid w:val="00A13691"/>
    <w:rsid w:val="00A15AA6"/>
    <w:rsid w:val="00A1693A"/>
    <w:rsid w:val="00A230B8"/>
    <w:rsid w:val="00A43D81"/>
    <w:rsid w:val="00A45677"/>
    <w:rsid w:val="00A6297C"/>
    <w:rsid w:val="00A81ECD"/>
    <w:rsid w:val="00A83C11"/>
    <w:rsid w:val="00A86E90"/>
    <w:rsid w:val="00A96433"/>
    <w:rsid w:val="00A97A57"/>
    <w:rsid w:val="00AA06E1"/>
    <w:rsid w:val="00AA6523"/>
    <w:rsid w:val="00AD047B"/>
    <w:rsid w:val="00AE2FC4"/>
    <w:rsid w:val="00AF2046"/>
    <w:rsid w:val="00AF29F1"/>
    <w:rsid w:val="00AF4BAF"/>
    <w:rsid w:val="00B0125F"/>
    <w:rsid w:val="00B03123"/>
    <w:rsid w:val="00B1723A"/>
    <w:rsid w:val="00B2116D"/>
    <w:rsid w:val="00B22613"/>
    <w:rsid w:val="00B320BD"/>
    <w:rsid w:val="00B32226"/>
    <w:rsid w:val="00B35BC1"/>
    <w:rsid w:val="00B422D0"/>
    <w:rsid w:val="00B45CAB"/>
    <w:rsid w:val="00B4689E"/>
    <w:rsid w:val="00B50AE4"/>
    <w:rsid w:val="00B52FD8"/>
    <w:rsid w:val="00B53E63"/>
    <w:rsid w:val="00B54686"/>
    <w:rsid w:val="00B566D1"/>
    <w:rsid w:val="00B80CCB"/>
    <w:rsid w:val="00BB607A"/>
    <w:rsid w:val="00BB7FD9"/>
    <w:rsid w:val="00BC0AC6"/>
    <w:rsid w:val="00BD2727"/>
    <w:rsid w:val="00BF005C"/>
    <w:rsid w:val="00C03F23"/>
    <w:rsid w:val="00C10CB0"/>
    <w:rsid w:val="00C2768C"/>
    <w:rsid w:val="00C30B75"/>
    <w:rsid w:val="00C324D4"/>
    <w:rsid w:val="00C32575"/>
    <w:rsid w:val="00C33C4E"/>
    <w:rsid w:val="00C342C8"/>
    <w:rsid w:val="00C4249A"/>
    <w:rsid w:val="00C47115"/>
    <w:rsid w:val="00C473E8"/>
    <w:rsid w:val="00C56A25"/>
    <w:rsid w:val="00C75DC7"/>
    <w:rsid w:val="00C82411"/>
    <w:rsid w:val="00C90F77"/>
    <w:rsid w:val="00C92D98"/>
    <w:rsid w:val="00C969AD"/>
    <w:rsid w:val="00CA26E6"/>
    <w:rsid w:val="00CA2834"/>
    <w:rsid w:val="00CA6C83"/>
    <w:rsid w:val="00CB22F3"/>
    <w:rsid w:val="00CB3CCF"/>
    <w:rsid w:val="00CB41C7"/>
    <w:rsid w:val="00CB493C"/>
    <w:rsid w:val="00CC74F2"/>
    <w:rsid w:val="00CD1BA5"/>
    <w:rsid w:val="00CD2048"/>
    <w:rsid w:val="00CD2794"/>
    <w:rsid w:val="00CD5655"/>
    <w:rsid w:val="00CE2C96"/>
    <w:rsid w:val="00CF2F01"/>
    <w:rsid w:val="00CF6077"/>
    <w:rsid w:val="00D336AB"/>
    <w:rsid w:val="00D572D8"/>
    <w:rsid w:val="00D60736"/>
    <w:rsid w:val="00D60C15"/>
    <w:rsid w:val="00D619E2"/>
    <w:rsid w:val="00D701E3"/>
    <w:rsid w:val="00D70DB5"/>
    <w:rsid w:val="00D95D19"/>
    <w:rsid w:val="00D96D04"/>
    <w:rsid w:val="00DA4316"/>
    <w:rsid w:val="00DA51AD"/>
    <w:rsid w:val="00DB0D62"/>
    <w:rsid w:val="00DC3BB9"/>
    <w:rsid w:val="00DD325F"/>
    <w:rsid w:val="00DD7E7A"/>
    <w:rsid w:val="00DE7A73"/>
    <w:rsid w:val="00DF1F60"/>
    <w:rsid w:val="00DF6788"/>
    <w:rsid w:val="00E05361"/>
    <w:rsid w:val="00E05C49"/>
    <w:rsid w:val="00E068C4"/>
    <w:rsid w:val="00E22CCE"/>
    <w:rsid w:val="00E242B1"/>
    <w:rsid w:val="00E30B32"/>
    <w:rsid w:val="00E469C6"/>
    <w:rsid w:val="00E6018C"/>
    <w:rsid w:val="00E86C09"/>
    <w:rsid w:val="00E90A5B"/>
    <w:rsid w:val="00E96384"/>
    <w:rsid w:val="00E971E3"/>
    <w:rsid w:val="00EA2193"/>
    <w:rsid w:val="00EA5234"/>
    <w:rsid w:val="00EA62E8"/>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5929"/>
    <w:rsid w:val="00F56241"/>
    <w:rsid w:val="00F62235"/>
    <w:rsid w:val="00F77625"/>
    <w:rsid w:val="00F90CAE"/>
    <w:rsid w:val="00FB04E2"/>
    <w:rsid w:val="00FB5B16"/>
    <w:rsid w:val="00FC5C8A"/>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50177"/>
    <o:shapelayout v:ext="edit">
      <o:idmap v:ext="edit" data="1"/>
    </o:shapelayout>
  </w:shapeDefaults>
  <w:decimalSymbol w:val="."/>
  <w:listSeparator w:val=","/>
  <w14:docId w14:val="2768C2EE"/>
  <w14:defaultImageDpi w14:val="96"/>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semiHidden/>
    <w:rsid w:val="00F329EC"/>
    <w:rPr>
      <w:sz w:val="16"/>
    </w:rPr>
  </w:style>
  <w:style w:type="paragraph" w:styleId="CommentText">
    <w:name w:val="annotation text"/>
    <w:basedOn w:val="Normal"/>
    <w:link w:val="CommentTextChar"/>
    <w:semiHidden/>
    <w:rsid w:val="00F329EC"/>
    <w:rPr>
      <w:sz w:val="20"/>
    </w:rPr>
  </w:style>
  <w:style w:type="character" w:customStyle="1" w:styleId="CommentTextChar">
    <w:name w:val="Comment Text Char"/>
    <w:link w:val="CommentText"/>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UnresolvedMention">
    <w:name w:val="Unresolved Mention"/>
    <w:basedOn w:val="DefaultParagraphFont"/>
    <w:uiPriority w:val="99"/>
    <w:semiHidden/>
    <w:unhideWhenUsed/>
    <w:rsid w:val="00C90F77"/>
    <w:rPr>
      <w:color w:val="605E5C"/>
      <w:shd w:val="clear" w:color="auto" w:fill="E1DFDD"/>
    </w:rPr>
  </w:style>
  <w:style w:type="paragraph" w:styleId="ListParagraph">
    <w:name w:val="List Paragraph"/>
    <w:basedOn w:val="Normal"/>
    <w:uiPriority w:val="34"/>
    <w:qFormat/>
    <w:rsid w:val="00B4689E"/>
    <w:pPr>
      <w:ind w:left="720"/>
      <w:contextualSpacing/>
    </w:pPr>
    <w:rPr>
      <w:rFonts w:ascii="Times New Roman" w:eastAsia="Calibri" w:hAnsi="Times New Roman"/>
      <w:szCs w:val="24"/>
    </w:rPr>
  </w:style>
  <w:style w:type="paragraph" w:styleId="BodyTextIndent2">
    <w:name w:val="Body Text Indent 2"/>
    <w:basedOn w:val="Normal"/>
    <w:link w:val="BodyTextIndent2Char"/>
    <w:rsid w:val="00DF6788"/>
    <w:pPr>
      <w:spacing w:after="120" w:line="480" w:lineRule="auto"/>
      <w:ind w:left="360"/>
    </w:pPr>
  </w:style>
  <w:style w:type="character" w:customStyle="1" w:styleId="BodyTextIndent2Char">
    <w:name w:val="Body Text Indent 2 Char"/>
    <w:basedOn w:val="DefaultParagraphFont"/>
    <w:link w:val="BodyTextIndent2"/>
    <w:rsid w:val="00DF6788"/>
    <w:rPr>
      <w:rFonts w:ascii="Arial" w:hAnsi="Arial"/>
      <w:sz w:val="24"/>
    </w:rPr>
  </w:style>
  <w:style w:type="character" w:styleId="FollowedHyperlink">
    <w:name w:val="FollowedHyperlink"/>
    <w:basedOn w:val="DefaultParagraphFont"/>
    <w:rsid w:val="00825A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cb.ny.gov/content/main/Employers/busPermits.jsp"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sa.gov/travel/plan-book/per-diem-rates/per-diem-rates-lookup/?action=perdiems_report&amp;state=NY&amp;fiscal_year=2021&amp;zip=&amp;city="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busPermits.jsp"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50D62-A62B-439D-8144-E8FC82A9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9005</Words>
  <Characters>62741</Characters>
  <Application>Microsoft Office Word</Application>
  <DocSecurity>0</DocSecurity>
  <Lines>522</Lines>
  <Paragraphs>143</Paragraphs>
  <ScaleCrop>false</ScaleCrop>
  <HeadingPairs>
    <vt:vector size="2" baseType="variant">
      <vt:variant>
        <vt:lpstr>Title</vt:lpstr>
      </vt:variant>
      <vt:variant>
        <vt:i4>1</vt:i4>
      </vt:variant>
    </vt:vector>
  </HeadingPairs>
  <TitlesOfParts>
    <vt:vector size="1" baseType="lpstr">
      <vt:lpstr>SUBMISSION DOCUMENTS for Technical and Education Assistance Center for Homeless Students</vt:lpstr>
    </vt:vector>
  </TitlesOfParts>
  <Company>NYSED</Company>
  <LinksUpToDate>false</LinksUpToDate>
  <CharactersWithSpaces>71603</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Technical and Education Assistance Center for Homeless Students</dc:title>
  <dc:subject/>
  <dc:creator>New York State Education Department</dc:creator>
  <cp:keywords/>
  <cp:lastModifiedBy>Adam Kutryb</cp:lastModifiedBy>
  <cp:revision>3</cp:revision>
  <cp:lastPrinted>2017-01-11T13:36:00Z</cp:lastPrinted>
  <dcterms:created xsi:type="dcterms:W3CDTF">2020-12-10T21:56:00Z</dcterms:created>
  <dcterms:modified xsi:type="dcterms:W3CDTF">2020-12-10T21:57:00Z</dcterms:modified>
</cp:coreProperties>
</file>